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490082" w14:textId="77777777" w:rsidR="00666D07" w:rsidRPr="0088444C" w:rsidRDefault="00666D07" w:rsidP="00666D07">
      <w:pPr>
        <w:pStyle w:val="Smlouva"/>
        <w:pBdr>
          <w:bottom w:val="single" w:sz="24" w:space="1" w:color="C00000"/>
        </w:pBdr>
        <w:rPr>
          <w:rFonts w:ascii="Cambria" w:hAnsi="Cambria"/>
          <w:color w:val="000000"/>
          <w:sz w:val="28"/>
          <w:szCs w:val="24"/>
        </w:rPr>
      </w:pPr>
      <w:bookmarkStart w:id="0" w:name="_GoBack"/>
      <w:bookmarkEnd w:id="0"/>
      <w:r w:rsidRPr="0088444C">
        <w:rPr>
          <w:rFonts w:ascii="Cambria" w:hAnsi="Cambria"/>
          <w:color w:val="000000"/>
          <w:sz w:val="28"/>
          <w:szCs w:val="24"/>
        </w:rPr>
        <w:t>KUPNÍ SMLOUVA</w:t>
      </w:r>
      <w:r w:rsidR="00877AB7">
        <w:rPr>
          <w:rFonts w:ascii="Cambria" w:hAnsi="Cambria"/>
          <w:color w:val="000000"/>
          <w:sz w:val="28"/>
          <w:szCs w:val="24"/>
        </w:rPr>
        <w:t xml:space="preserve">  </w:t>
      </w:r>
    </w:p>
    <w:p w14:paraId="18A56913" w14:textId="77777777" w:rsidR="00666D07" w:rsidRPr="0088444C" w:rsidRDefault="00666D07" w:rsidP="00666D07">
      <w:pPr>
        <w:jc w:val="both"/>
        <w:rPr>
          <w:rFonts w:ascii="Cambria" w:hAnsi="Cambria"/>
          <w:color w:val="000000"/>
        </w:rPr>
      </w:pPr>
    </w:p>
    <w:p w14:paraId="1CBCBC78" w14:textId="77777777" w:rsidR="00666D07" w:rsidRDefault="00666D07" w:rsidP="00666D07">
      <w:pPr>
        <w:pStyle w:val="AKFZFnormln"/>
        <w:jc w:val="center"/>
        <w:rPr>
          <w:rFonts w:ascii="Cambria" w:hAnsi="Cambria"/>
          <w:i/>
          <w:iCs/>
          <w:color w:val="000000"/>
        </w:rPr>
      </w:pPr>
      <w:r w:rsidRPr="0088444C">
        <w:rPr>
          <w:rFonts w:ascii="Cambria" w:hAnsi="Cambria"/>
          <w:i/>
          <w:iCs/>
          <w:color w:val="000000"/>
        </w:rPr>
        <w:t>uzavřená dle § 2586 a násl. zákona č. 89/2012., občanský zákoník, ve znění pozdějších předpisů v rámci projektu s</w:t>
      </w:r>
      <w:r>
        <w:rPr>
          <w:rFonts w:ascii="Cambria" w:hAnsi="Cambria"/>
          <w:i/>
          <w:iCs/>
          <w:color w:val="000000"/>
        </w:rPr>
        <w:t> </w:t>
      </w:r>
      <w:r w:rsidRPr="0088444C">
        <w:rPr>
          <w:rFonts w:ascii="Cambria" w:hAnsi="Cambria"/>
          <w:i/>
          <w:iCs/>
          <w:color w:val="000000"/>
        </w:rPr>
        <w:t>názvem</w:t>
      </w:r>
      <w:r>
        <w:rPr>
          <w:rFonts w:ascii="Cambria" w:hAnsi="Cambria"/>
          <w:i/>
          <w:iCs/>
          <w:color w:val="000000"/>
        </w:rPr>
        <w:t>:</w:t>
      </w:r>
    </w:p>
    <w:p w14:paraId="0F9714C6" w14:textId="77777777" w:rsidR="00666D07" w:rsidRPr="00D57851" w:rsidRDefault="00666D07" w:rsidP="00666D07">
      <w:pPr>
        <w:pStyle w:val="AKFZFnormln"/>
        <w:jc w:val="center"/>
        <w:rPr>
          <w:rFonts w:cs="Arial"/>
          <w:b/>
          <w:sz w:val="24"/>
          <w:szCs w:val="24"/>
        </w:rPr>
      </w:pPr>
      <w:r>
        <w:rPr>
          <w:rFonts w:ascii="Cambria" w:hAnsi="Cambria"/>
          <w:i/>
          <w:iCs/>
          <w:color w:val="000000"/>
        </w:rPr>
        <w:t xml:space="preserve"> </w:t>
      </w:r>
      <w:r w:rsidRPr="00D57851">
        <w:rPr>
          <w:rFonts w:cs="Arial"/>
          <w:i/>
          <w:iCs/>
          <w:color w:val="000000"/>
          <w:sz w:val="24"/>
          <w:szCs w:val="24"/>
        </w:rPr>
        <w:t xml:space="preserve">„ </w:t>
      </w:r>
      <w:r w:rsidRPr="00D57851">
        <w:rPr>
          <w:rFonts w:cs="Arial"/>
          <w:b/>
          <w:sz w:val="24"/>
          <w:szCs w:val="24"/>
        </w:rPr>
        <w:t xml:space="preserve">Digitalizace sbírek Středočeského muzea v Roztokách u Prahy </w:t>
      </w:r>
      <w:r w:rsidR="00812E33" w:rsidRPr="00D57851">
        <w:rPr>
          <w:rFonts w:cs="Arial"/>
          <w:b/>
          <w:sz w:val="24"/>
          <w:szCs w:val="24"/>
        </w:rPr>
        <w:t>a vybavení digitalizačního pracoviště</w:t>
      </w:r>
    </w:p>
    <w:p w14:paraId="3204A6DA" w14:textId="77777777" w:rsidR="00666D07" w:rsidRPr="0088444C" w:rsidRDefault="00666D07" w:rsidP="00666D07">
      <w:pPr>
        <w:jc w:val="center"/>
        <w:rPr>
          <w:rFonts w:ascii="Cambria" w:hAnsi="Cambria"/>
          <w:i/>
          <w:iCs/>
          <w:color w:val="000000"/>
        </w:rPr>
      </w:pPr>
      <w:r w:rsidRPr="00D57851">
        <w:rPr>
          <w:rFonts w:ascii="Arial" w:hAnsi="Arial" w:cs="Arial"/>
          <w:b/>
        </w:rPr>
        <w:t>– dodávka HW a SW“</w:t>
      </w:r>
    </w:p>
    <w:p w14:paraId="7781D880" w14:textId="77777777" w:rsidR="00666D07" w:rsidRPr="0088444C" w:rsidRDefault="00666D07" w:rsidP="00666D07">
      <w:pPr>
        <w:rPr>
          <w:rFonts w:ascii="Cambria" w:hAnsi="Cambria"/>
        </w:rPr>
      </w:pPr>
    </w:p>
    <w:p w14:paraId="4B5BA880" w14:textId="77777777" w:rsidR="00666D07" w:rsidRDefault="00666D07" w:rsidP="00666D07">
      <w:pPr>
        <w:rPr>
          <w:rFonts w:ascii="Cambria" w:hAnsi="Cambria"/>
        </w:rPr>
      </w:pPr>
    </w:p>
    <w:p w14:paraId="165C1609" w14:textId="77777777" w:rsidR="00877AB7" w:rsidRDefault="00877AB7" w:rsidP="00877AB7">
      <w:pPr>
        <w:jc w:val="center"/>
        <w:rPr>
          <w:rFonts w:ascii="Cambria" w:hAnsi="Cambria"/>
        </w:rPr>
      </w:pPr>
      <w:r>
        <w:rPr>
          <w:rFonts w:ascii="Cambria" w:hAnsi="Cambria"/>
          <w:color w:val="000000"/>
          <w:sz w:val="28"/>
        </w:rPr>
        <w:t xml:space="preserve">č. sml. </w:t>
      </w:r>
      <w:r>
        <w:rPr>
          <w:rFonts w:ascii="Century Gothic" w:hAnsi="Century Gothic"/>
          <w:color w:val="000000"/>
          <w:sz w:val="22"/>
          <w:szCs w:val="22"/>
          <w:shd w:val="clear" w:color="auto" w:fill="FFFFFF"/>
        </w:rPr>
        <w:t> </w:t>
      </w:r>
      <w:r w:rsidRPr="003B26AD">
        <w:rPr>
          <w:rFonts w:ascii="Century Gothic" w:hAnsi="Century Gothic"/>
          <w:b/>
          <w:color w:val="000000"/>
          <w:sz w:val="28"/>
          <w:szCs w:val="22"/>
          <w:shd w:val="clear" w:color="auto" w:fill="FFFFFF"/>
        </w:rPr>
        <w:t>S-0086/00069850/2023</w:t>
      </w:r>
    </w:p>
    <w:p w14:paraId="65C62172" w14:textId="77777777" w:rsidR="00877AB7" w:rsidRPr="0088444C" w:rsidRDefault="00877AB7" w:rsidP="00666D07">
      <w:pPr>
        <w:rPr>
          <w:rFonts w:ascii="Cambria" w:hAnsi="Cambria"/>
        </w:rPr>
      </w:pPr>
    </w:p>
    <w:p w14:paraId="7CFE0BDF" w14:textId="77777777" w:rsidR="00666D07" w:rsidRPr="0088444C" w:rsidRDefault="00666D07" w:rsidP="00666D07">
      <w:pPr>
        <w:numPr>
          <w:ilvl w:val="0"/>
          <w:numId w:val="10"/>
        </w:numPr>
        <w:jc w:val="center"/>
        <w:rPr>
          <w:rFonts w:ascii="Cambria" w:hAnsi="Cambria"/>
          <w:b/>
        </w:rPr>
      </w:pPr>
    </w:p>
    <w:p w14:paraId="391A54B6" w14:textId="77777777" w:rsidR="00666D07" w:rsidRPr="0088444C" w:rsidRDefault="00666D07" w:rsidP="00666D07">
      <w:pPr>
        <w:pBdr>
          <w:bottom w:val="single" w:sz="18" w:space="1" w:color="C00000"/>
        </w:pBdr>
        <w:jc w:val="center"/>
        <w:rPr>
          <w:rFonts w:ascii="Cambria" w:hAnsi="Cambria"/>
          <w:b/>
        </w:rPr>
      </w:pPr>
      <w:r w:rsidRPr="0088444C">
        <w:rPr>
          <w:rFonts w:ascii="Cambria" w:hAnsi="Cambria"/>
          <w:b/>
        </w:rPr>
        <w:t>Smluvní strany</w:t>
      </w:r>
    </w:p>
    <w:p w14:paraId="423096C5" w14:textId="77777777" w:rsidR="00666D07" w:rsidRPr="0088444C" w:rsidRDefault="00666D07" w:rsidP="00666D07">
      <w:pPr>
        <w:pStyle w:val="Normln0"/>
        <w:tabs>
          <w:tab w:val="left" w:pos="18"/>
          <w:tab w:val="left" w:pos="0"/>
        </w:tabs>
        <w:jc w:val="center"/>
        <w:rPr>
          <w:rFonts w:ascii="Cambria" w:hAnsi="Cambria"/>
          <w:b/>
          <w:szCs w:val="24"/>
          <w:u w:val="single"/>
        </w:rPr>
      </w:pPr>
    </w:p>
    <w:p w14:paraId="5D14D670" w14:textId="77777777" w:rsidR="00666D07" w:rsidRPr="0088444C" w:rsidRDefault="00666D07" w:rsidP="00666D07">
      <w:pPr>
        <w:pStyle w:val="Normln0"/>
        <w:rPr>
          <w:rFonts w:ascii="Cambria" w:hAnsi="Cambria"/>
          <w:b/>
          <w:szCs w:val="24"/>
        </w:rPr>
      </w:pPr>
    </w:p>
    <w:p w14:paraId="03735C7C" w14:textId="77777777" w:rsidR="00666D07" w:rsidRPr="0088444C" w:rsidRDefault="00666D07" w:rsidP="00666D07">
      <w:pPr>
        <w:rPr>
          <w:rFonts w:ascii="Cambria" w:hAnsi="Cambria"/>
          <w:iCs/>
        </w:rPr>
      </w:pPr>
      <w:bookmarkStart w:id="1" w:name="_Hlk125624955"/>
      <w:r w:rsidRPr="00691DB6">
        <w:rPr>
          <w:rFonts w:cs="Arial"/>
          <w:b/>
          <w:bCs/>
        </w:rPr>
        <w:t>Středočeské muzeum v Roztokách u Prahy, příspěvková organizace</w:t>
      </w:r>
      <w:bookmarkEnd w:id="1"/>
      <w:r w:rsidRPr="0088444C">
        <w:rPr>
          <w:rFonts w:ascii="Cambria" w:hAnsi="Cambria"/>
          <w:iCs/>
        </w:rPr>
        <w:br/>
        <w:t xml:space="preserve">Se sídlem: </w:t>
      </w:r>
      <w:r>
        <w:rPr>
          <w:rFonts w:cs="Arial"/>
          <w:b/>
          <w:bCs/>
        </w:rPr>
        <w:t>Zámek 1, 252 63 Roztoky</w:t>
      </w:r>
    </w:p>
    <w:p w14:paraId="7BAFB3B2" w14:textId="77777777" w:rsidR="00666D07" w:rsidRPr="0088444C" w:rsidRDefault="00666D07" w:rsidP="00666D07">
      <w:pPr>
        <w:rPr>
          <w:rFonts w:ascii="Cambria" w:hAnsi="Cambria"/>
          <w:iCs/>
        </w:rPr>
      </w:pPr>
      <w:r w:rsidRPr="0088444C">
        <w:rPr>
          <w:rFonts w:ascii="Cambria" w:hAnsi="Cambria"/>
          <w:iCs/>
        </w:rPr>
        <w:t xml:space="preserve">IČO: </w:t>
      </w:r>
      <w:r>
        <w:rPr>
          <w:rFonts w:ascii="Cambria" w:hAnsi="Cambria" w:cs="Calibri"/>
          <w:bCs/>
        </w:rPr>
        <w:t>00069850</w:t>
      </w:r>
    </w:p>
    <w:p w14:paraId="1E8DABC7" w14:textId="77777777" w:rsidR="00666D07" w:rsidRPr="0088444C" w:rsidRDefault="00666D07" w:rsidP="00666D07">
      <w:pPr>
        <w:rPr>
          <w:rFonts w:ascii="Cambria" w:hAnsi="Cambria"/>
          <w:iCs/>
        </w:rPr>
      </w:pPr>
      <w:r w:rsidRPr="0088444C">
        <w:rPr>
          <w:rFonts w:ascii="Cambria" w:hAnsi="Cambria"/>
          <w:iCs/>
        </w:rPr>
        <w:t xml:space="preserve">DIČ: </w:t>
      </w:r>
      <w:r w:rsidRPr="0088444C">
        <w:rPr>
          <w:rFonts w:ascii="Cambria" w:hAnsi="Cambria" w:cs="Calibri"/>
        </w:rPr>
        <w:t>CZ000</w:t>
      </w:r>
      <w:r>
        <w:rPr>
          <w:rFonts w:ascii="Cambria" w:hAnsi="Cambria" w:cs="Calibri"/>
        </w:rPr>
        <w:t>69850</w:t>
      </w:r>
    </w:p>
    <w:p w14:paraId="3C03AB5D" w14:textId="77777777" w:rsidR="00666D07" w:rsidRPr="0088444C" w:rsidRDefault="00666D07" w:rsidP="00666D07">
      <w:pPr>
        <w:rPr>
          <w:rFonts w:ascii="Cambria" w:hAnsi="Cambria"/>
          <w:iCs/>
        </w:rPr>
      </w:pPr>
      <w:r w:rsidRPr="0088444C">
        <w:rPr>
          <w:rFonts w:ascii="Cambria" w:hAnsi="Cambria"/>
          <w:iCs/>
        </w:rPr>
        <w:t xml:space="preserve">Zastoupen: </w:t>
      </w:r>
      <w:r w:rsidRPr="0088444C">
        <w:rPr>
          <w:rFonts w:ascii="Cambria" w:hAnsi="Cambria" w:cs="Calibri"/>
          <w:bCs/>
        </w:rPr>
        <w:t>Mgr. Jan</w:t>
      </w:r>
      <w:r>
        <w:rPr>
          <w:rFonts w:ascii="Cambria" w:hAnsi="Cambria" w:cs="Calibri"/>
          <w:bCs/>
        </w:rPr>
        <w:t xml:space="preserve">ou Klementovou, </w:t>
      </w:r>
      <w:r w:rsidRPr="0088444C">
        <w:rPr>
          <w:rFonts w:ascii="Cambria" w:hAnsi="Cambria" w:cs="Calibri"/>
          <w:bCs/>
        </w:rPr>
        <w:t>ředitel</w:t>
      </w:r>
      <w:r>
        <w:rPr>
          <w:rFonts w:ascii="Cambria" w:hAnsi="Cambria" w:cs="Calibri"/>
          <w:bCs/>
        </w:rPr>
        <w:t>kou</w:t>
      </w:r>
    </w:p>
    <w:p w14:paraId="73D1DFDB" w14:textId="77777777" w:rsidR="00666D07" w:rsidRPr="0088444C" w:rsidRDefault="00666D07" w:rsidP="00666D07">
      <w:pPr>
        <w:rPr>
          <w:rFonts w:ascii="Cambria" w:hAnsi="Cambria"/>
          <w:iCs/>
        </w:rPr>
      </w:pPr>
      <w:r w:rsidRPr="0088444C">
        <w:rPr>
          <w:rFonts w:ascii="Cambria" w:hAnsi="Cambria"/>
        </w:rPr>
        <w:t>(dále jen „Kupující“)</w:t>
      </w:r>
    </w:p>
    <w:p w14:paraId="5585C2ED" w14:textId="77777777" w:rsidR="00666D07" w:rsidRPr="0088444C" w:rsidRDefault="00666D07" w:rsidP="00666D07">
      <w:pPr>
        <w:pStyle w:val="Normln0"/>
        <w:rPr>
          <w:rFonts w:ascii="Cambria" w:hAnsi="Cambria"/>
          <w:szCs w:val="24"/>
        </w:rPr>
      </w:pPr>
    </w:p>
    <w:p w14:paraId="0793ED5F" w14:textId="77777777" w:rsidR="00666D07" w:rsidRPr="0088444C" w:rsidRDefault="00666D07" w:rsidP="00666D07">
      <w:pPr>
        <w:pStyle w:val="Normln0"/>
        <w:rPr>
          <w:rFonts w:ascii="Cambria" w:hAnsi="Cambria"/>
          <w:szCs w:val="24"/>
        </w:rPr>
      </w:pPr>
      <w:r w:rsidRPr="0088444C">
        <w:rPr>
          <w:rFonts w:ascii="Cambria" w:hAnsi="Cambria"/>
          <w:szCs w:val="24"/>
        </w:rPr>
        <w:t>a</w:t>
      </w:r>
    </w:p>
    <w:p w14:paraId="5105FEDF" w14:textId="77777777" w:rsidR="00666D07" w:rsidRPr="0088444C" w:rsidRDefault="00666D07" w:rsidP="00666D07">
      <w:pPr>
        <w:pStyle w:val="Normln0"/>
        <w:rPr>
          <w:rFonts w:ascii="Cambria" w:hAnsi="Cambria"/>
          <w:szCs w:val="24"/>
        </w:rPr>
      </w:pPr>
    </w:p>
    <w:p w14:paraId="6E0F950A" w14:textId="77777777" w:rsidR="00666D07" w:rsidRPr="0088444C" w:rsidRDefault="00666D07" w:rsidP="00666D07">
      <w:pPr>
        <w:pStyle w:val="Normln0"/>
        <w:rPr>
          <w:rFonts w:ascii="Cambria" w:hAnsi="Cambria"/>
          <w:szCs w:val="24"/>
        </w:rPr>
      </w:pPr>
      <w:r w:rsidRPr="0088444C">
        <w:rPr>
          <w:rFonts w:ascii="Cambria" w:hAnsi="Cambria"/>
          <w:bCs/>
          <w:i/>
          <w:szCs w:val="24"/>
        </w:rPr>
        <w:t>(doplní účastník)</w:t>
      </w:r>
      <w:r w:rsidRPr="0088444C">
        <w:rPr>
          <w:rFonts w:ascii="Cambria" w:hAnsi="Cambria"/>
          <w:bCs/>
          <w:szCs w:val="24"/>
        </w:rPr>
        <w:t xml:space="preserve"> </w:t>
      </w:r>
    </w:p>
    <w:p w14:paraId="66D58D47" w14:textId="306FB85C" w:rsidR="00666D07" w:rsidRPr="0088444C" w:rsidRDefault="00666D07" w:rsidP="00666D07">
      <w:pPr>
        <w:pStyle w:val="Normln0"/>
        <w:rPr>
          <w:rFonts w:ascii="Cambria" w:hAnsi="Cambria"/>
          <w:b/>
          <w:bCs/>
          <w:szCs w:val="24"/>
        </w:rPr>
      </w:pPr>
      <w:r w:rsidRPr="0088444C">
        <w:rPr>
          <w:rFonts w:ascii="Cambria" w:hAnsi="Cambria"/>
          <w:b/>
          <w:bCs/>
          <w:szCs w:val="24"/>
        </w:rPr>
        <w:t xml:space="preserve">Prodávající: </w:t>
      </w:r>
      <w:r w:rsidRPr="0088444C">
        <w:rPr>
          <w:rFonts w:ascii="Cambria" w:hAnsi="Cambria"/>
          <w:b/>
          <w:bCs/>
          <w:szCs w:val="24"/>
        </w:rPr>
        <w:tab/>
      </w:r>
      <w:r w:rsidRPr="0088444C">
        <w:rPr>
          <w:rFonts w:ascii="Cambria" w:hAnsi="Cambria"/>
          <w:b/>
          <w:bCs/>
          <w:szCs w:val="24"/>
        </w:rPr>
        <w:tab/>
      </w:r>
      <w:r w:rsidR="0054698F" w:rsidRPr="0054698F">
        <w:rPr>
          <w:rFonts w:ascii="Cambria" w:hAnsi="Cambria"/>
          <w:b/>
          <w:bCs/>
          <w:szCs w:val="24"/>
        </w:rPr>
        <w:t>MUDr. Vladimír Křimský</w:t>
      </w:r>
    </w:p>
    <w:p w14:paraId="2999C552" w14:textId="0D9C8D5B" w:rsidR="00666D07" w:rsidRPr="0088444C" w:rsidRDefault="00666D07" w:rsidP="00666D07">
      <w:pPr>
        <w:pStyle w:val="Normln0"/>
        <w:rPr>
          <w:rFonts w:ascii="Cambria" w:hAnsi="Cambria"/>
          <w:bCs/>
          <w:szCs w:val="24"/>
        </w:rPr>
      </w:pPr>
      <w:r w:rsidRPr="0088444C">
        <w:rPr>
          <w:rFonts w:ascii="Cambria" w:hAnsi="Cambria"/>
          <w:bCs/>
          <w:szCs w:val="24"/>
        </w:rPr>
        <w:t xml:space="preserve">se sídlem: </w:t>
      </w:r>
      <w:r w:rsidRPr="0088444C">
        <w:rPr>
          <w:rFonts w:ascii="Cambria" w:hAnsi="Cambria"/>
          <w:bCs/>
          <w:szCs w:val="24"/>
        </w:rPr>
        <w:tab/>
      </w:r>
      <w:r w:rsidRPr="0088444C">
        <w:rPr>
          <w:rFonts w:ascii="Cambria" w:hAnsi="Cambria"/>
          <w:bCs/>
          <w:szCs w:val="24"/>
        </w:rPr>
        <w:tab/>
      </w:r>
      <w:r w:rsidR="0054698F" w:rsidRPr="0054698F">
        <w:rPr>
          <w:rFonts w:ascii="Cambria" w:hAnsi="Cambria"/>
          <w:bCs/>
          <w:szCs w:val="24"/>
        </w:rPr>
        <w:t>V Břízkách 272, 362 63 Dalovice</w:t>
      </w:r>
      <w:r w:rsidRPr="0088444C">
        <w:rPr>
          <w:rFonts w:ascii="Cambria" w:hAnsi="Cambria"/>
          <w:bCs/>
          <w:szCs w:val="24"/>
        </w:rPr>
        <w:t xml:space="preserve"> </w:t>
      </w:r>
    </w:p>
    <w:p w14:paraId="0B339D2E" w14:textId="595244F6" w:rsidR="00666D07" w:rsidRPr="0088444C" w:rsidRDefault="00666D07" w:rsidP="00666D07">
      <w:pPr>
        <w:pStyle w:val="Normln0"/>
        <w:rPr>
          <w:rFonts w:ascii="Cambria" w:hAnsi="Cambria"/>
          <w:spacing w:val="-3"/>
          <w:szCs w:val="24"/>
        </w:rPr>
      </w:pPr>
      <w:r w:rsidRPr="0088444C">
        <w:rPr>
          <w:rFonts w:ascii="Cambria" w:hAnsi="Cambria"/>
          <w:szCs w:val="24"/>
        </w:rPr>
        <w:t xml:space="preserve">zapsaná v obchodním rejstříku vedeného </w:t>
      </w:r>
      <w:r w:rsidR="0054698F" w:rsidRPr="0054698F">
        <w:rPr>
          <w:rFonts w:ascii="Cambria" w:hAnsi="Cambria"/>
          <w:szCs w:val="24"/>
        </w:rPr>
        <w:t>= ŽR vedený Magistrátem města Karlovy Vary</w:t>
      </w:r>
    </w:p>
    <w:p w14:paraId="56219EA3" w14:textId="27C8C7EB" w:rsidR="00666D07" w:rsidRPr="0088444C" w:rsidRDefault="00666D07" w:rsidP="00666D07">
      <w:pPr>
        <w:pStyle w:val="Normln0"/>
        <w:rPr>
          <w:rFonts w:ascii="Cambria" w:hAnsi="Cambria"/>
          <w:szCs w:val="24"/>
        </w:rPr>
      </w:pPr>
      <w:r w:rsidRPr="0088444C">
        <w:rPr>
          <w:rFonts w:ascii="Cambria" w:hAnsi="Cambria"/>
          <w:szCs w:val="24"/>
        </w:rPr>
        <w:t>IČO:</w:t>
      </w:r>
      <w:r w:rsidRPr="0088444C">
        <w:rPr>
          <w:rFonts w:ascii="Cambria" w:hAnsi="Cambria"/>
          <w:szCs w:val="24"/>
        </w:rPr>
        <w:tab/>
      </w:r>
      <w:r w:rsidRPr="0088444C">
        <w:rPr>
          <w:rFonts w:ascii="Cambria" w:hAnsi="Cambria"/>
          <w:szCs w:val="24"/>
        </w:rPr>
        <w:tab/>
      </w:r>
      <w:r w:rsidRPr="0088444C">
        <w:rPr>
          <w:rFonts w:ascii="Cambria" w:hAnsi="Cambria"/>
          <w:szCs w:val="24"/>
        </w:rPr>
        <w:tab/>
      </w:r>
      <w:r w:rsidR="0054698F" w:rsidRPr="0054698F">
        <w:rPr>
          <w:rFonts w:ascii="Cambria" w:hAnsi="Cambria"/>
          <w:szCs w:val="24"/>
        </w:rPr>
        <w:t>41659821</w:t>
      </w:r>
      <w:r w:rsidRPr="0088444C">
        <w:rPr>
          <w:rFonts w:ascii="Cambria" w:hAnsi="Cambria"/>
          <w:szCs w:val="24"/>
        </w:rPr>
        <w:tab/>
      </w:r>
    </w:p>
    <w:p w14:paraId="62CFC481" w14:textId="0C178942" w:rsidR="00666D07" w:rsidRPr="0088444C" w:rsidRDefault="00666D07" w:rsidP="00666D07">
      <w:pPr>
        <w:pStyle w:val="Normln0"/>
        <w:rPr>
          <w:rFonts w:ascii="Cambria" w:hAnsi="Cambria"/>
          <w:szCs w:val="24"/>
        </w:rPr>
      </w:pPr>
      <w:r w:rsidRPr="0088444C">
        <w:rPr>
          <w:rFonts w:ascii="Cambria" w:hAnsi="Cambria"/>
          <w:szCs w:val="24"/>
        </w:rPr>
        <w:t>DIČ:</w:t>
      </w:r>
      <w:r w:rsidRPr="0088444C">
        <w:rPr>
          <w:rFonts w:ascii="Cambria" w:hAnsi="Cambria"/>
          <w:szCs w:val="24"/>
        </w:rPr>
        <w:tab/>
      </w:r>
      <w:r w:rsidRPr="0088444C">
        <w:rPr>
          <w:rFonts w:ascii="Cambria" w:hAnsi="Cambria"/>
          <w:szCs w:val="24"/>
        </w:rPr>
        <w:tab/>
      </w:r>
      <w:r w:rsidRPr="0088444C">
        <w:rPr>
          <w:rFonts w:ascii="Cambria" w:hAnsi="Cambria"/>
          <w:szCs w:val="24"/>
        </w:rPr>
        <w:tab/>
      </w:r>
      <w:r w:rsidR="0054698F" w:rsidRPr="0054698F">
        <w:rPr>
          <w:rFonts w:ascii="Cambria" w:hAnsi="Cambria"/>
          <w:szCs w:val="24"/>
        </w:rPr>
        <w:t>41659821</w:t>
      </w:r>
      <w:r w:rsidRPr="0088444C">
        <w:rPr>
          <w:rFonts w:ascii="Cambria" w:hAnsi="Cambria"/>
          <w:szCs w:val="24"/>
        </w:rPr>
        <w:tab/>
      </w:r>
    </w:p>
    <w:p w14:paraId="57B27B47" w14:textId="512546F0" w:rsidR="00666D07" w:rsidRPr="0088444C" w:rsidRDefault="00666D07" w:rsidP="00666D07">
      <w:pPr>
        <w:pStyle w:val="Normln0"/>
        <w:rPr>
          <w:rFonts w:ascii="Cambria" w:hAnsi="Cambria"/>
          <w:szCs w:val="24"/>
        </w:rPr>
      </w:pPr>
      <w:r w:rsidRPr="0088444C">
        <w:rPr>
          <w:rFonts w:ascii="Cambria" w:hAnsi="Cambria"/>
          <w:szCs w:val="24"/>
        </w:rPr>
        <w:t xml:space="preserve">bankovní spojení: </w:t>
      </w:r>
      <w:r w:rsidRPr="0088444C">
        <w:rPr>
          <w:rFonts w:ascii="Cambria" w:hAnsi="Cambria"/>
          <w:szCs w:val="24"/>
        </w:rPr>
        <w:tab/>
      </w:r>
      <w:r w:rsidR="000663B1">
        <w:rPr>
          <w:rFonts w:ascii="Cambria" w:hAnsi="Cambria"/>
          <w:szCs w:val="24"/>
        </w:rPr>
        <w:t>xxxxxxxxxxxxxxxxx</w:t>
      </w:r>
      <w:r w:rsidR="0054698F" w:rsidRPr="0088444C">
        <w:rPr>
          <w:rFonts w:ascii="Cambria" w:hAnsi="Cambria"/>
          <w:szCs w:val="24"/>
        </w:rPr>
        <w:t xml:space="preserve"> </w:t>
      </w:r>
    </w:p>
    <w:p w14:paraId="75303AA4" w14:textId="4D9E3A08" w:rsidR="00666D07" w:rsidRPr="0088444C" w:rsidRDefault="00666D07" w:rsidP="00666D07">
      <w:pPr>
        <w:pStyle w:val="Normln0"/>
        <w:rPr>
          <w:rFonts w:ascii="Cambria" w:hAnsi="Cambria"/>
          <w:spacing w:val="-3"/>
          <w:szCs w:val="24"/>
        </w:rPr>
      </w:pPr>
      <w:r w:rsidRPr="0088444C">
        <w:rPr>
          <w:rFonts w:ascii="Cambria" w:hAnsi="Cambria"/>
          <w:szCs w:val="24"/>
        </w:rPr>
        <w:t xml:space="preserve">č. účtu: </w:t>
      </w:r>
      <w:r w:rsidRPr="0088444C">
        <w:rPr>
          <w:rFonts w:ascii="Cambria" w:hAnsi="Cambria"/>
          <w:szCs w:val="24"/>
        </w:rPr>
        <w:tab/>
        <w:t xml:space="preserve"> </w:t>
      </w:r>
      <w:r w:rsidRPr="0088444C">
        <w:rPr>
          <w:rFonts w:ascii="Cambria" w:hAnsi="Cambria"/>
          <w:szCs w:val="24"/>
        </w:rPr>
        <w:tab/>
      </w:r>
      <w:r w:rsidR="000663B1">
        <w:rPr>
          <w:rFonts w:ascii="Cambria" w:hAnsi="Cambria"/>
          <w:szCs w:val="24"/>
        </w:rPr>
        <w:t>xxxxxxxxxxxxxxxxx</w:t>
      </w:r>
    </w:p>
    <w:p w14:paraId="56469C57" w14:textId="1776B52B" w:rsidR="00666D07" w:rsidRPr="0088444C" w:rsidRDefault="00666D07" w:rsidP="00666D07">
      <w:pPr>
        <w:pStyle w:val="Normln0"/>
        <w:rPr>
          <w:rFonts w:ascii="Cambria" w:hAnsi="Cambria"/>
          <w:szCs w:val="24"/>
        </w:rPr>
      </w:pPr>
      <w:r w:rsidRPr="0088444C">
        <w:rPr>
          <w:rFonts w:ascii="Cambria" w:hAnsi="Cambria"/>
          <w:szCs w:val="24"/>
        </w:rPr>
        <w:t xml:space="preserve">Zastoupen: </w:t>
      </w:r>
      <w:r w:rsidRPr="0088444C">
        <w:rPr>
          <w:rFonts w:ascii="Cambria" w:hAnsi="Cambria"/>
          <w:szCs w:val="24"/>
        </w:rPr>
        <w:tab/>
        <w:t xml:space="preserve"> </w:t>
      </w:r>
      <w:r w:rsidRPr="0088444C">
        <w:rPr>
          <w:rFonts w:ascii="Cambria" w:hAnsi="Cambria"/>
          <w:szCs w:val="24"/>
        </w:rPr>
        <w:tab/>
      </w:r>
      <w:r w:rsidR="0054698F" w:rsidRPr="0054698F">
        <w:rPr>
          <w:rFonts w:ascii="Cambria" w:hAnsi="Cambria"/>
          <w:szCs w:val="24"/>
        </w:rPr>
        <w:t>MUDr. Vladimír Křimský</w:t>
      </w:r>
    </w:p>
    <w:p w14:paraId="6DE88BB2" w14:textId="78592B27" w:rsidR="00666D07" w:rsidRPr="0088444C" w:rsidRDefault="00666D07" w:rsidP="00666D07">
      <w:pPr>
        <w:pStyle w:val="Normln0"/>
        <w:rPr>
          <w:rFonts w:ascii="Cambria" w:hAnsi="Cambria"/>
          <w:szCs w:val="24"/>
        </w:rPr>
      </w:pPr>
      <w:r w:rsidRPr="0088444C">
        <w:rPr>
          <w:rFonts w:ascii="Cambria" w:hAnsi="Cambria"/>
          <w:szCs w:val="24"/>
        </w:rPr>
        <w:t xml:space="preserve">osoba oprávněná jednat ve věcech technických: </w:t>
      </w:r>
      <w:r w:rsidR="0054698F" w:rsidRPr="0054698F">
        <w:rPr>
          <w:rFonts w:ascii="Cambria" w:hAnsi="Cambria"/>
          <w:szCs w:val="24"/>
        </w:rPr>
        <w:t>MUDr. Vladimír Křimský</w:t>
      </w:r>
    </w:p>
    <w:p w14:paraId="0D44208E" w14:textId="77777777" w:rsidR="00666D07" w:rsidRPr="0088444C" w:rsidRDefault="00666D07" w:rsidP="00666D07">
      <w:pPr>
        <w:pStyle w:val="Normln0"/>
        <w:rPr>
          <w:rFonts w:ascii="Cambria" w:hAnsi="Cambria"/>
          <w:szCs w:val="24"/>
        </w:rPr>
      </w:pPr>
      <w:r w:rsidRPr="0088444C">
        <w:rPr>
          <w:rFonts w:ascii="Cambria" w:hAnsi="Cambria"/>
          <w:szCs w:val="24"/>
        </w:rPr>
        <w:t>(dále jen „Prodávající“)</w:t>
      </w:r>
    </w:p>
    <w:p w14:paraId="09A1A8DA" w14:textId="77777777" w:rsidR="00666D07" w:rsidRPr="0088444C" w:rsidRDefault="00666D07" w:rsidP="00666D07">
      <w:pPr>
        <w:rPr>
          <w:rFonts w:ascii="Cambria" w:hAnsi="Cambria"/>
        </w:rPr>
      </w:pPr>
    </w:p>
    <w:p w14:paraId="19D76EB1" w14:textId="77777777" w:rsidR="00666D07" w:rsidRPr="0088444C" w:rsidRDefault="00666D07" w:rsidP="00666D07">
      <w:pPr>
        <w:rPr>
          <w:rFonts w:ascii="Cambria" w:hAnsi="Cambria"/>
        </w:rPr>
      </w:pPr>
    </w:p>
    <w:p w14:paraId="78BE3851" w14:textId="77777777" w:rsidR="00666D07" w:rsidRPr="0088444C" w:rsidRDefault="00666D07" w:rsidP="00666D07">
      <w:pPr>
        <w:numPr>
          <w:ilvl w:val="0"/>
          <w:numId w:val="10"/>
        </w:numPr>
        <w:jc w:val="center"/>
        <w:rPr>
          <w:rFonts w:ascii="Cambria" w:hAnsi="Cambria"/>
          <w:b/>
        </w:rPr>
      </w:pPr>
    </w:p>
    <w:p w14:paraId="34836839" w14:textId="77777777" w:rsidR="00666D07" w:rsidRPr="0088444C" w:rsidRDefault="00666D07" w:rsidP="00666D07">
      <w:pPr>
        <w:pBdr>
          <w:bottom w:val="single" w:sz="18" w:space="1" w:color="C00000"/>
        </w:pBdr>
        <w:jc w:val="center"/>
        <w:rPr>
          <w:rFonts w:ascii="Cambria" w:hAnsi="Cambria"/>
          <w:b/>
        </w:rPr>
      </w:pPr>
      <w:r w:rsidRPr="0088444C">
        <w:rPr>
          <w:rFonts w:ascii="Cambria" w:hAnsi="Cambria"/>
          <w:b/>
        </w:rPr>
        <w:t>Předmět a rozsah smlouvy</w:t>
      </w:r>
    </w:p>
    <w:p w14:paraId="304222A8" w14:textId="77777777" w:rsidR="00666D07" w:rsidRPr="0088444C" w:rsidRDefault="00666D07" w:rsidP="00666D07">
      <w:pPr>
        <w:rPr>
          <w:rFonts w:ascii="Cambria" w:hAnsi="Cambria"/>
        </w:rPr>
      </w:pPr>
    </w:p>
    <w:p w14:paraId="74385999" w14:textId="77777777" w:rsidR="00666D07" w:rsidRPr="0088444C" w:rsidRDefault="00666D07" w:rsidP="00666D07">
      <w:pPr>
        <w:numPr>
          <w:ilvl w:val="0"/>
          <w:numId w:val="11"/>
        </w:numPr>
        <w:tabs>
          <w:tab w:val="left" w:pos="567"/>
        </w:tabs>
        <w:ind w:left="0" w:firstLine="0"/>
        <w:jc w:val="both"/>
        <w:rPr>
          <w:rFonts w:ascii="Cambria" w:hAnsi="Cambria"/>
        </w:rPr>
      </w:pPr>
      <w:r w:rsidRPr="0088444C">
        <w:rPr>
          <w:rFonts w:ascii="Cambria" w:hAnsi="Cambria"/>
        </w:rPr>
        <w:t>Touto smlouvou se Prodávající zavazuje dodat Kupujícímu zboží specifikované v této smlouvě a umožnit mu nabýt k němu vlastnické právo a Kupující se zavazuje za dodání zboží zaplatit částku sjednanou v této smlouvě.</w:t>
      </w:r>
    </w:p>
    <w:p w14:paraId="30D2493B" w14:textId="77777777" w:rsidR="00666D07" w:rsidRPr="0088444C" w:rsidRDefault="00666D07" w:rsidP="00666D07">
      <w:pPr>
        <w:tabs>
          <w:tab w:val="left" w:pos="567"/>
        </w:tabs>
        <w:jc w:val="both"/>
        <w:rPr>
          <w:rFonts w:ascii="Cambria" w:hAnsi="Cambria"/>
        </w:rPr>
      </w:pPr>
    </w:p>
    <w:p w14:paraId="0E501FA6" w14:textId="77777777" w:rsidR="00666D07" w:rsidRPr="0088444C" w:rsidRDefault="00666D07" w:rsidP="00666D07">
      <w:pPr>
        <w:numPr>
          <w:ilvl w:val="0"/>
          <w:numId w:val="11"/>
        </w:numPr>
        <w:tabs>
          <w:tab w:val="left" w:pos="567"/>
        </w:tabs>
        <w:ind w:left="0" w:firstLine="0"/>
        <w:jc w:val="both"/>
        <w:rPr>
          <w:rFonts w:ascii="Cambria" w:hAnsi="Cambria"/>
        </w:rPr>
      </w:pPr>
      <w:r w:rsidRPr="0088444C">
        <w:rPr>
          <w:rFonts w:ascii="Cambria" w:hAnsi="Cambria"/>
        </w:rPr>
        <w:t>Zbožím ve smyslu této smlouvy se rozumí</w:t>
      </w:r>
    </w:p>
    <w:p w14:paraId="32DAD429" w14:textId="77777777" w:rsidR="00666D07" w:rsidRPr="0088444C" w:rsidRDefault="00666D07" w:rsidP="00666D07">
      <w:pPr>
        <w:pStyle w:val="Odstavecseseznamem"/>
        <w:tabs>
          <w:tab w:val="left" w:pos="567"/>
        </w:tabs>
        <w:ind w:left="0"/>
        <w:rPr>
          <w:rFonts w:ascii="Cambria" w:hAnsi="Cambria"/>
          <w:bCs/>
        </w:rPr>
      </w:pPr>
    </w:p>
    <w:p w14:paraId="1009ECDC" w14:textId="77777777" w:rsidR="00666D07" w:rsidRPr="0088444C" w:rsidRDefault="00666D07" w:rsidP="00666D07">
      <w:pPr>
        <w:tabs>
          <w:tab w:val="left" w:pos="567"/>
        </w:tabs>
        <w:jc w:val="both"/>
        <w:rPr>
          <w:rFonts w:ascii="Cambria" w:hAnsi="Cambria"/>
          <w:b/>
          <w:bCs/>
        </w:rPr>
      </w:pPr>
      <w:r w:rsidRPr="0002553E">
        <w:rPr>
          <w:rFonts w:ascii="Cambria" w:hAnsi="Cambria"/>
          <w:b/>
        </w:rPr>
        <w:t>HW a SW</w:t>
      </w:r>
    </w:p>
    <w:p w14:paraId="67D05DBB" w14:textId="77777777" w:rsidR="00666D07" w:rsidRPr="0088444C" w:rsidRDefault="00666D07" w:rsidP="00666D07">
      <w:pPr>
        <w:tabs>
          <w:tab w:val="left" w:pos="567"/>
        </w:tabs>
        <w:jc w:val="both"/>
        <w:rPr>
          <w:rFonts w:ascii="Cambria" w:hAnsi="Cambria"/>
          <w:bCs/>
        </w:rPr>
      </w:pPr>
    </w:p>
    <w:p w14:paraId="3FA8B669" w14:textId="77777777" w:rsidR="00666D07" w:rsidRPr="0088444C" w:rsidRDefault="00666D07" w:rsidP="00666D07">
      <w:pPr>
        <w:numPr>
          <w:ilvl w:val="0"/>
          <w:numId w:val="11"/>
        </w:numPr>
        <w:tabs>
          <w:tab w:val="left" w:pos="567"/>
        </w:tabs>
        <w:ind w:left="0" w:firstLine="0"/>
        <w:jc w:val="both"/>
        <w:rPr>
          <w:rFonts w:ascii="Cambria" w:hAnsi="Cambria"/>
          <w:bCs/>
        </w:rPr>
      </w:pPr>
      <w:r w:rsidRPr="0088444C">
        <w:rPr>
          <w:rFonts w:ascii="Cambria" w:hAnsi="Cambria"/>
          <w:bCs/>
        </w:rPr>
        <w:t xml:space="preserve">Podrobná specifikace zboží je stanovena v Příloze č. </w:t>
      </w:r>
      <w:r w:rsidR="00143C69">
        <w:rPr>
          <w:rFonts w:ascii="Cambria" w:hAnsi="Cambria"/>
          <w:bCs/>
        </w:rPr>
        <w:t>2</w:t>
      </w:r>
      <w:r w:rsidRPr="0088444C">
        <w:rPr>
          <w:rFonts w:ascii="Cambria" w:hAnsi="Cambria"/>
          <w:bCs/>
        </w:rPr>
        <w:t xml:space="preserve"> </w:t>
      </w:r>
      <w:r w:rsidR="000E7002">
        <w:rPr>
          <w:rFonts w:ascii="Cambria" w:hAnsi="Cambria"/>
          <w:bCs/>
        </w:rPr>
        <w:t xml:space="preserve">a) </w:t>
      </w:r>
      <w:r w:rsidR="000E7002" w:rsidRPr="000663B1">
        <w:rPr>
          <w:rFonts w:ascii="Cambria" w:hAnsi="Cambria"/>
          <w:bCs/>
        </w:rPr>
        <w:t xml:space="preserve">–  „Příloha č. 2 a) Specifikace předmětu plnění – položkový rozpočet“ – </w:t>
      </w:r>
      <w:r w:rsidRPr="0088444C">
        <w:rPr>
          <w:rFonts w:ascii="Cambria" w:hAnsi="Cambria"/>
          <w:bCs/>
        </w:rPr>
        <w:t>této smlouvy.</w:t>
      </w:r>
    </w:p>
    <w:p w14:paraId="466AAE10" w14:textId="77777777" w:rsidR="00666D07" w:rsidRPr="0088444C" w:rsidRDefault="00666D07" w:rsidP="00666D07">
      <w:pPr>
        <w:tabs>
          <w:tab w:val="left" w:pos="567"/>
        </w:tabs>
        <w:jc w:val="both"/>
        <w:rPr>
          <w:rFonts w:ascii="Cambria" w:hAnsi="Cambria"/>
          <w:bCs/>
        </w:rPr>
      </w:pPr>
    </w:p>
    <w:p w14:paraId="05A48670" w14:textId="77777777" w:rsidR="00666D07" w:rsidRPr="0088444C" w:rsidRDefault="00666D07" w:rsidP="00666D07">
      <w:pPr>
        <w:numPr>
          <w:ilvl w:val="0"/>
          <w:numId w:val="11"/>
        </w:numPr>
        <w:tabs>
          <w:tab w:val="left" w:pos="567"/>
        </w:tabs>
        <w:ind w:left="0" w:firstLine="0"/>
        <w:jc w:val="both"/>
        <w:rPr>
          <w:rFonts w:ascii="Cambria" w:hAnsi="Cambria"/>
          <w:bCs/>
        </w:rPr>
      </w:pPr>
      <w:r w:rsidRPr="0088444C">
        <w:rPr>
          <w:rFonts w:ascii="Cambria" w:hAnsi="Cambria"/>
          <w:bCs/>
        </w:rPr>
        <w:t xml:space="preserve">Součástí dodávky je také doprava, zajištění plné funkcionality, zprovoznění zboží v rozsahu technické specifikace v zadání výběrového řízení, provedení seřízení a proškolení Kupujícího v českém jazyce v místě plnění. </w:t>
      </w:r>
    </w:p>
    <w:p w14:paraId="13C63C60" w14:textId="77777777" w:rsidR="00666D07" w:rsidRPr="0088444C" w:rsidRDefault="00666D07" w:rsidP="00666D07">
      <w:pPr>
        <w:pStyle w:val="Odstavecseseznamem"/>
        <w:tabs>
          <w:tab w:val="left" w:pos="567"/>
        </w:tabs>
        <w:ind w:left="0"/>
        <w:rPr>
          <w:rFonts w:ascii="Cambria" w:hAnsi="Cambria"/>
          <w:bCs/>
        </w:rPr>
      </w:pPr>
    </w:p>
    <w:p w14:paraId="3706DF81" w14:textId="77777777" w:rsidR="00666D07" w:rsidRPr="0088444C" w:rsidRDefault="00666D07" w:rsidP="00666D07">
      <w:pPr>
        <w:numPr>
          <w:ilvl w:val="0"/>
          <w:numId w:val="11"/>
        </w:numPr>
        <w:tabs>
          <w:tab w:val="left" w:pos="567"/>
        </w:tabs>
        <w:ind w:left="0" w:firstLine="0"/>
        <w:jc w:val="both"/>
        <w:rPr>
          <w:rFonts w:ascii="Cambria" w:hAnsi="Cambria"/>
          <w:bCs/>
        </w:rPr>
      </w:pPr>
      <w:r w:rsidRPr="0088444C">
        <w:rPr>
          <w:rFonts w:ascii="Cambria" w:hAnsi="Cambria"/>
          <w:bCs/>
        </w:rPr>
        <w:t xml:space="preserve">Veškerá technická dokumentace a manuály ke všem zařízením musí být dodány v českém jazyce. </w:t>
      </w:r>
    </w:p>
    <w:p w14:paraId="1DB92D49" w14:textId="77777777" w:rsidR="00666D07" w:rsidRPr="0088444C" w:rsidRDefault="00666D07" w:rsidP="00666D07">
      <w:pPr>
        <w:pStyle w:val="Nadpis2"/>
        <w:numPr>
          <w:ilvl w:val="0"/>
          <w:numId w:val="11"/>
        </w:numPr>
        <w:tabs>
          <w:tab w:val="left" w:pos="567"/>
        </w:tabs>
        <w:ind w:left="0" w:firstLine="0"/>
        <w:jc w:val="both"/>
        <w:rPr>
          <w:rFonts w:ascii="Cambria" w:hAnsi="Cambria" w:cs="Times New Roman"/>
          <w:b w:val="0"/>
          <w:i w:val="0"/>
          <w:sz w:val="24"/>
          <w:szCs w:val="24"/>
        </w:rPr>
      </w:pPr>
      <w:r w:rsidRPr="0088444C">
        <w:rPr>
          <w:rFonts w:ascii="Cambria" w:hAnsi="Cambria" w:cs="Times New Roman"/>
          <w:b w:val="0"/>
          <w:i w:val="0"/>
          <w:sz w:val="24"/>
          <w:szCs w:val="24"/>
        </w:rPr>
        <w:t>Prodávající potvrzuje, že se seznámil s rozsahem a povahou předmětu smlouvy, že jsou mu známy veškeré technické, kvalitativní a jiné podmínky nezbytné k řádnému provedení díla a že disponuje takovými kapacitami a odbornými znalostmi, které jsou nezbytné pro řádné provedení díla za smluvních podmínek uvedených ve smlouvě.</w:t>
      </w:r>
    </w:p>
    <w:p w14:paraId="640AFFB1" w14:textId="77777777" w:rsidR="00666D07" w:rsidRPr="0088444C" w:rsidRDefault="00666D07" w:rsidP="00666D07">
      <w:pPr>
        <w:pStyle w:val="Nadpis2"/>
        <w:numPr>
          <w:ilvl w:val="0"/>
          <w:numId w:val="11"/>
        </w:numPr>
        <w:tabs>
          <w:tab w:val="left" w:pos="567"/>
        </w:tabs>
        <w:ind w:left="0" w:firstLine="0"/>
        <w:jc w:val="both"/>
        <w:rPr>
          <w:rFonts w:ascii="Cambria" w:hAnsi="Cambria" w:cs="Times New Roman"/>
          <w:b w:val="0"/>
          <w:i w:val="0"/>
          <w:sz w:val="24"/>
          <w:szCs w:val="24"/>
        </w:rPr>
      </w:pPr>
      <w:r w:rsidRPr="0088444C">
        <w:rPr>
          <w:rFonts w:ascii="Cambria" w:hAnsi="Cambria" w:cs="Times New Roman"/>
          <w:b w:val="0"/>
          <w:i w:val="0"/>
          <w:sz w:val="24"/>
          <w:szCs w:val="24"/>
        </w:rPr>
        <w:t xml:space="preserve">Prodávající je povinen zajistit, že veškeré vlastnosti předmětu smlouvy, budou po celou dobu účinnosti této smlouvy odpovídat obecně platným právním předpisům ČR. </w:t>
      </w:r>
    </w:p>
    <w:p w14:paraId="15000FA8" w14:textId="77777777" w:rsidR="00666D07" w:rsidRPr="0088444C" w:rsidRDefault="00666D07" w:rsidP="00666D07">
      <w:pPr>
        <w:rPr>
          <w:rFonts w:ascii="Cambria" w:hAnsi="Cambria"/>
        </w:rPr>
      </w:pPr>
    </w:p>
    <w:p w14:paraId="50F3ABE1" w14:textId="77777777" w:rsidR="00666D07" w:rsidRPr="0088444C" w:rsidRDefault="00666D07" w:rsidP="00666D07">
      <w:pPr>
        <w:numPr>
          <w:ilvl w:val="0"/>
          <w:numId w:val="10"/>
        </w:numPr>
        <w:jc w:val="center"/>
        <w:rPr>
          <w:rFonts w:ascii="Cambria" w:hAnsi="Cambria"/>
          <w:b/>
        </w:rPr>
      </w:pPr>
    </w:p>
    <w:p w14:paraId="2F15BD2B" w14:textId="77777777" w:rsidR="00666D07" w:rsidRPr="0088444C" w:rsidRDefault="00666D07" w:rsidP="00666D07">
      <w:pPr>
        <w:pBdr>
          <w:bottom w:val="single" w:sz="18" w:space="1" w:color="C00000"/>
        </w:pBdr>
        <w:jc w:val="center"/>
        <w:rPr>
          <w:rFonts w:ascii="Cambria" w:hAnsi="Cambria"/>
          <w:b/>
        </w:rPr>
      </w:pPr>
      <w:r w:rsidRPr="0088444C">
        <w:rPr>
          <w:rFonts w:ascii="Cambria" w:hAnsi="Cambria"/>
          <w:b/>
        </w:rPr>
        <w:t>Cena a podmínky pro změnu sjednané ceny</w:t>
      </w:r>
    </w:p>
    <w:p w14:paraId="7006D9B5" w14:textId="77777777" w:rsidR="00666D07" w:rsidRPr="0088444C" w:rsidRDefault="00666D07" w:rsidP="00666D07">
      <w:pPr>
        <w:jc w:val="both"/>
        <w:rPr>
          <w:rFonts w:ascii="Cambria" w:hAnsi="Cambria"/>
        </w:rPr>
      </w:pPr>
    </w:p>
    <w:p w14:paraId="51DAF2B5" w14:textId="77777777" w:rsidR="00666D07" w:rsidRPr="0088444C" w:rsidRDefault="00666D07" w:rsidP="00666D07">
      <w:pPr>
        <w:numPr>
          <w:ilvl w:val="0"/>
          <w:numId w:val="2"/>
        </w:numPr>
        <w:ind w:left="0" w:firstLine="0"/>
        <w:jc w:val="both"/>
        <w:rPr>
          <w:rFonts w:ascii="Cambria" w:hAnsi="Cambria"/>
        </w:rPr>
      </w:pPr>
      <w:r w:rsidRPr="0088444C">
        <w:rPr>
          <w:rFonts w:ascii="Cambria" w:hAnsi="Cambria"/>
        </w:rPr>
        <w:t xml:space="preserve">Cena za provedení díla v rozsahu čl. II. této smlouvy je stanovena dohodou smluvních stran na základě cenové nabídky Prodávajícím, zpracované dle specifikace uvedené v příloze této smlouvy a činí celkem: </w:t>
      </w:r>
    </w:p>
    <w:p w14:paraId="579DF0A1" w14:textId="77777777" w:rsidR="00666D07" w:rsidRPr="0088444C" w:rsidRDefault="00666D07" w:rsidP="00666D07">
      <w:pPr>
        <w:jc w:val="both"/>
        <w:rPr>
          <w:rFonts w:ascii="Cambria" w:hAnsi="Cambria"/>
        </w:rPr>
      </w:pPr>
    </w:p>
    <w:p w14:paraId="61253963" w14:textId="77777777" w:rsidR="00666D07" w:rsidRPr="0088444C" w:rsidRDefault="00666D07" w:rsidP="00666D07">
      <w:pPr>
        <w:jc w:val="both"/>
        <w:rPr>
          <w:rFonts w:ascii="Cambria" w:hAnsi="Cambria"/>
          <w:i/>
        </w:rPr>
      </w:pPr>
      <w:r w:rsidRPr="0088444C">
        <w:rPr>
          <w:rFonts w:ascii="Cambria" w:hAnsi="Cambria"/>
          <w:i/>
        </w:rPr>
        <w:t>(Výši nabídkové ceny doplní účastník v souladu se zněním jeho nabídky)</w:t>
      </w:r>
    </w:p>
    <w:p w14:paraId="6C177031" w14:textId="77777777" w:rsidR="00666D07" w:rsidRPr="0088444C" w:rsidRDefault="00666D07" w:rsidP="00666D07">
      <w:pPr>
        <w:jc w:val="both"/>
        <w:rPr>
          <w:rFonts w:ascii="Cambria" w:hAnsi="Cambria"/>
          <w:b/>
        </w:rPr>
      </w:pPr>
    </w:p>
    <w:p w14:paraId="5A37F0D9" w14:textId="15113EA4" w:rsidR="00666D07" w:rsidRPr="0088444C" w:rsidRDefault="00666D07" w:rsidP="00666D07">
      <w:pPr>
        <w:jc w:val="both"/>
        <w:rPr>
          <w:rFonts w:ascii="Cambria" w:hAnsi="Cambria"/>
          <w:b/>
        </w:rPr>
      </w:pPr>
      <w:r w:rsidRPr="0088444C">
        <w:rPr>
          <w:rFonts w:ascii="Cambria" w:hAnsi="Cambria"/>
          <w:b/>
        </w:rPr>
        <w:t xml:space="preserve">Celková Cena bez DPH </w:t>
      </w:r>
      <w:r w:rsidRPr="0088444C">
        <w:rPr>
          <w:rFonts w:ascii="Cambria" w:hAnsi="Cambria"/>
          <w:b/>
        </w:rPr>
        <w:tab/>
      </w:r>
      <w:r w:rsidRPr="0088444C">
        <w:rPr>
          <w:rFonts w:ascii="Cambria" w:hAnsi="Cambria"/>
          <w:b/>
        </w:rPr>
        <w:tab/>
      </w:r>
      <w:bookmarkStart w:id="2" w:name="Text10"/>
      <w:r w:rsidRPr="0088444C">
        <w:rPr>
          <w:rFonts w:ascii="Cambria" w:hAnsi="Cambria"/>
          <w:b/>
        </w:rPr>
        <w:tab/>
      </w:r>
      <w:bookmarkEnd w:id="2"/>
      <w:r w:rsidR="0054698F" w:rsidRPr="0054698F">
        <w:rPr>
          <w:rFonts w:ascii="Cambria" w:hAnsi="Cambria"/>
          <w:b/>
        </w:rPr>
        <w:t>1 836 300,-Kč</w:t>
      </w:r>
      <w:r w:rsidRPr="0088444C">
        <w:rPr>
          <w:rFonts w:ascii="Cambria" w:hAnsi="Cambria"/>
          <w:b/>
        </w:rPr>
        <w:t xml:space="preserve"> </w:t>
      </w:r>
    </w:p>
    <w:p w14:paraId="2F1FA826" w14:textId="77777777" w:rsidR="00666D07" w:rsidRPr="0088444C" w:rsidRDefault="00666D07" w:rsidP="00666D07">
      <w:pPr>
        <w:jc w:val="both"/>
        <w:rPr>
          <w:rFonts w:ascii="Cambria" w:hAnsi="Cambria"/>
          <w:b/>
        </w:rPr>
      </w:pPr>
    </w:p>
    <w:p w14:paraId="6C82822F" w14:textId="682E8B5B" w:rsidR="00666D07" w:rsidRPr="0088444C" w:rsidRDefault="00666D07" w:rsidP="00666D07">
      <w:pPr>
        <w:jc w:val="both"/>
        <w:rPr>
          <w:rFonts w:ascii="Cambria" w:hAnsi="Cambria"/>
          <w:b/>
        </w:rPr>
      </w:pPr>
      <w:r w:rsidRPr="0088444C">
        <w:rPr>
          <w:rFonts w:ascii="Cambria" w:hAnsi="Cambria"/>
          <w:b/>
        </w:rPr>
        <w:t xml:space="preserve">Sazba DPH </w:t>
      </w:r>
      <w:r w:rsidRPr="0088444C">
        <w:rPr>
          <w:rFonts w:ascii="Cambria" w:hAnsi="Cambria"/>
          <w:b/>
        </w:rPr>
        <w:tab/>
      </w:r>
      <w:r w:rsidRPr="0088444C">
        <w:rPr>
          <w:rFonts w:ascii="Cambria" w:hAnsi="Cambria"/>
          <w:b/>
        </w:rPr>
        <w:tab/>
      </w:r>
      <w:r w:rsidRPr="0088444C">
        <w:rPr>
          <w:rFonts w:ascii="Cambria" w:hAnsi="Cambria"/>
          <w:b/>
        </w:rPr>
        <w:tab/>
      </w:r>
      <w:bookmarkStart w:id="3" w:name="Text11"/>
      <w:r w:rsidRPr="0088444C">
        <w:rPr>
          <w:rFonts w:ascii="Cambria" w:hAnsi="Cambria"/>
          <w:b/>
        </w:rPr>
        <w:tab/>
      </w:r>
      <w:r w:rsidRPr="0088444C">
        <w:rPr>
          <w:rFonts w:ascii="Cambria" w:hAnsi="Cambria"/>
          <w:b/>
        </w:rPr>
        <w:tab/>
      </w:r>
      <w:bookmarkEnd w:id="3"/>
      <w:r w:rsidR="0054698F" w:rsidRPr="0054698F">
        <w:rPr>
          <w:rFonts w:ascii="Cambria" w:hAnsi="Cambria"/>
          <w:b/>
        </w:rPr>
        <w:t>21 %</w:t>
      </w:r>
    </w:p>
    <w:p w14:paraId="65C930BF" w14:textId="77777777" w:rsidR="00666D07" w:rsidRPr="0088444C" w:rsidRDefault="00666D07" w:rsidP="00666D07">
      <w:pPr>
        <w:jc w:val="both"/>
        <w:rPr>
          <w:rFonts w:ascii="Cambria" w:hAnsi="Cambria"/>
          <w:b/>
        </w:rPr>
      </w:pPr>
    </w:p>
    <w:p w14:paraId="725FE9F9" w14:textId="72D78CD6" w:rsidR="00666D07" w:rsidRPr="0088444C" w:rsidRDefault="00666D07" w:rsidP="00666D07">
      <w:pPr>
        <w:jc w:val="both"/>
        <w:rPr>
          <w:rFonts w:ascii="Cambria" w:hAnsi="Cambria"/>
          <w:b/>
        </w:rPr>
      </w:pPr>
      <w:r w:rsidRPr="0088444C">
        <w:rPr>
          <w:rFonts w:ascii="Cambria" w:hAnsi="Cambria"/>
          <w:b/>
        </w:rPr>
        <w:t>DPH</w:t>
      </w:r>
      <w:r w:rsidRPr="0088444C">
        <w:rPr>
          <w:rFonts w:ascii="Cambria" w:hAnsi="Cambria"/>
          <w:b/>
        </w:rPr>
        <w:tab/>
      </w:r>
      <w:r w:rsidRPr="0088444C">
        <w:rPr>
          <w:rFonts w:ascii="Cambria" w:hAnsi="Cambria"/>
          <w:b/>
        </w:rPr>
        <w:tab/>
      </w:r>
      <w:r w:rsidRPr="0088444C">
        <w:rPr>
          <w:rFonts w:ascii="Cambria" w:hAnsi="Cambria"/>
          <w:b/>
        </w:rPr>
        <w:tab/>
      </w:r>
      <w:r w:rsidRPr="0088444C">
        <w:rPr>
          <w:rFonts w:ascii="Cambria" w:hAnsi="Cambria"/>
          <w:b/>
        </w:rPr>
        <w:tab/>
      </w:r>
      <w:r w:rsidRPr="0088444C">
        <w:rPr>
          <w:rFonts w:ascii="Cambria" w:hAnsi="Cambria"/>
          <w:b/>
        </w:rPr>
        <w:tab/>
      </w:r>
      <w:bookmarkStart w:id="4" w:name="Text12"/>
      <w:r w:rsidRPr="0088444C">
        <w:rPr>
          <w:rFonts w:ascii="Cambria" w:hAnsi="Cambria"/>
          <w:b/>
        </w:rPr>
        <w:tab/>
      </w:r>
      <w:bookmarkEnd w:id="4"/>
      <w:r w:rsidR="0054698F" w:rsidRPr="0054698F">
        <w:rPr>
          <w:rFonts w:ascii="Cambria" w:hAnsi="Cambria"/>
          <w:b/>
        </w:rPr>
        <w:t>385 632,-Kč</w:t>
      </w:r>
      <w:r w:rsidRPr="0088444C">
        <w:rPr>
          <w:rFonts w:ascii="Cambria" w:hAnsi="Cambria"/>
          <w:b/>
        </w:rPr>
        <w:t xml:space="preserve"> </w:t>
      </w:r>
    </w:p>
    <w:p w14:paraId="649FE672" w14:textId="77777777" w:rsidR="00666D07" w:rsidRPr="0088444C" w:rsidRDefault="00666D07" w:rsidP="00666D07">
      <w:pPr>
        <w:jc w:val="both"/>
        <w:rPr>
          <w:rFonts w:ascii="Cambria" w:hAnsi="Cambria"/>
          <w:b/>
        </w:rPr>
      </w:pPr>
    </w:p>
    <w:p w14:paraId="6558A051" w14:textId="7F46E960" w:rsidR="00666D07" w:rsidRPr="0088444C" w:rsidRDefault="00666D07" w:rsidP="00666D07">
      <w:pPr>
        <w:jc w:val="both"/>
        <w:rPr>
          <w:rFonts w:ascii="Cambria" w:hAnsi="Cambria"/>
          <w:b/>
        </w:rPr>
      </w:pPr>
      <w:r w:rsidRPr="0088444C">
        <w:rPr>
          <w:rFonts w:ascii="Cambria" w:hAnsi="Cambria"/>
          <w:b/>
        </w:rPr>
        <w:t xml:space="preserve">Celková Cena včetně DPH </w:t>
      </w:r>
      <w:r w:rsidRPr="0088444C">
        <w:rPr>
          <w:rFonts w:ascii="Cambria" w:hAnsi="Cambria"/>
          <w:b/>
        </w:rPr>
        <w:tab/>
      </w:r>
      <w:bookmarkStart w:id="5" w:name="Text13"/>
      <w:r w:rsidRPr="0088444C">
        <w:rPr>
          <w:rFonts w:ascii="Cambria" w:hAnsi="Cambria"/>
          <w:b/>
        </w:rPr>
        <w:tab/>
      </w:r>
      <w:bookmarkEnd w:id="5"/>
      <w:r w:rsidR="0054698F" w:rsidRPr="0054698F">
        <w:rPr>
          <w:rFonts w:ascii="Cambria" w:hAnsi="Cambria"/>
          <w:b/>
        </w:rPr>
        <w:t>2 221 923,-Kč</w:t>
      </w:r>
      <w:r w:rsidRPr="0088444C">
        <w:rPr>
          <w:rFonts w:ascii="Cambria" w:hAnsi="Cambria"/>
          <w:b/>
        </w:rPr>
        <w:t xml:space="preserve"> </w:t>
      </w:r>
    </w:p>
    <w:p w14:paraId="140B3BC3" w14:textId="77777777" w:rsidR="00666D07" w:rsidRPr="0088444C" w:rsidRDefault="00666D07" w:rsidP="00666D07">
      <w:pPr>
        <w:jc w:val="both"/>
        <w:rPr>
          <w:rFonts w:ascii="Cambria" w:hAnsi="Cambria"/>
        </w:rPr>
      </w:pPr>
    </w:p>
    <w:p w14:paraId="0E0076BE" w14:textId="77777777" w:rsidR="00666D07" w:rsidRPr="0088444C" w:rsidRDefault="00666D07" w:rsidP="00666D07">
      <w:pPr>
        <w:jc w:val="both"/>
        <w:rPr>
          <w:rFonts w:ascii="Cambria" w:hAnsi="Cambria"/>
        </w:rPr>
      </w:pPr>
      <w:r w:rsidRPr="0088444C">
        <w:rPr>
          <w:rFonts w:ascii="Cambria" w:hAnsi="Cambria"/>
        </w:rPr>
        <w:t>Cena je pevná po navrženou dobu plnění této smlouvy a nejvýše přípustná.</w:t>
      </w:r>
    </w:p>
    <w:p w14:paraId="42D814C4" w14:textId="77777777" w:rsidR="00666D07" w:rsidRPr="0088444C" w:rsidRDefault="00666D07" w:rsidP="00666D07">
      <w:pPr>
        <w:jc w:val="both"/>
        <w:rPr>
          <w:rFonts w:ascii="Cambria" w:hAnsi="Cambria"/>
        </w:rPr>
      </w:pPr>
    </w:p>
    <w:p w14:paraId="76A17074" w14:textId="77777777" w:rsidR="00666D07" w:rsidRPr="0088444C" w:rsidRDefault="00666D07" w:rsidP="00666D07">
      <w:pPr>
        <w:numPr>
          <w:ilvl w:val="0"/>
          <w:numId w:val="2"/>
        </w:numPr>
        <w:ind w:left="0" w:firstLine="0"/>
        <w:jc w:val="both"/>
        <w:rPr>
          <w:rFonts w:ascii="Cambria" w:hAnsi="Cambria"/>
        </w:rPr>
      </w:pPr>
      <w:r w:rsidRPr="0088444C">
        <w:rPr>
          <w:rFonts w:ascii="Cambria" w:hAnsi="Cambria"/>
        </w:rPr>
        <w:t xml:space="preserve">Součástí ceny jsou inflační nárůsty cen po navrženou dobu provádění. </w:t>
      </w:r>
    </w:p>
    <w:p w14:paraId="2A63F665" w14:textId="77777777" w:rsidR="00666D07" w:rsidRPr="0088444C" w:rsidRDefault="00666D07" w:rsidP="00666D07">
      <w:pPr>
        <w:jc w:val="both"/>
        <w:rPr>
          <w:rFonts w:ascii="Cambria" w:hAnsi="Cambria"/>
        </w:rPr>
      </w:pPr>
    </w:p>
    <w:p w14:paraId="57F05C07" w14:textId="77777777" w:rsidR="00666D07" w:rsidRPr="0088444C" w:rsidRDefault="00666D07" w:rsidP="00666D07">
      <w:pPr>
        <w:numPr>
          <w:ilvl w:val="0"/>
          <w:numId w:val="2"/>
        </w:numPr>
        <w:tabs>
          <w:tab w:val="clear" w:pos="502"/>
          <w:tab w:val="left" w:pos="567"/>
        </w:tabs>
        <w:ind w:left="0" w:firstLine="0"/>
        <w:jc w:val="both"/>
        <w:rPr>
          <w:rFonts w:ascii="Cambria" w:hAnsi="Cambria"/>
        </w:rPr>
      </w:pPr>
      <w:r w:rsidRPr="0088444C">
        <w:rPr>
          <w:rFonts w:ascii="Cambria" w:hAnsi="Cambria"/>
        </w:rPr>
        <w:t xml:space="preserve">Cena zahrnuje veškeré náklady Prodávajícího nezbytné k provedení díla včetně všech nákladů s provedením díla věcně souvisejících (např. nákladů na dopravu, montáž a instalaci). </w:t>
      </w:r>
    </w:p>
    <w:p w14:paraId="3B07627E" w14:textId="77777777" w:rsidR="00666D07" w:rsidRPr="0088444C" w:rsidRDefault="00666D07" w:rsidP="00666D07">
      <w:pPr>
        <w:jc w:val="both"/>
        <w:rPr>
          <w:rFonts w:ascii="Cambria" w:hAnsi="Cambria"/>
        </w:rPr>
      </w:pPr>
    </w:p>
    <w:p w14:paraId="255A4F78" w14:textId="77777777" w:rsidR="00666D07" w:rsidRDefault="00666D07" w:rsidP="00666D07">
      <w:pPr>
        <w:numPr>
          <w:ilvl w:val="0"/>
          <w:numId w:val="2"/>
        </w:numPr>
        <w:tabs>
          <w:tab w:val="clear" w:pos="502"/>
          <w:tab w:val="left" w:pos="567"/>
        </w:tabs>
        <w:ind w:left="0" w:firstLine="0"/>
        <w:jc w:val="both"/>
        <w:rPr>
          <w:rFonts w:ascii="Cambria" w:hAnsi="Cambria"/>
        </w:rPr>
      </w:pPr>
      <w:r w:rsidRPr="0088444C">
        <w:rPr>
          <w:rFonts w:ascii="Cambria" w:hAnsi="Cambria"/>
        </w:rPr>
        <w:t>Cenu uvedenou v odstavci 1. tohoto článku je možné překročit pouze při zákonné úpravě výše sazby DPH, a to od data účinnosti takové zákonné úpravy, nejvýše však o částku odpovídající zvýšení částky DPH.</w:t>
      </w:r>
    </w:p>
    <w:p w14:paraId="71BC0722" w14:textId="77777777" w:rsidR="006077BF" w:rsidRDefault="006077BF" w:rsidP="006077BF">
      <w:pPr>
        <w:pStyle w:val="Odstavecseseznamem"/>
        <w:rPr>
          <w:rFonts w:ascii="Cambria" w:hAnsi="Cambria"/>
        </w:rPr>
      </w:pPr>
    </w:p>
    <w:p w14:paraId="67137D55" w14:textId="77777777" w:rsidR="006077BF" w:rsidRDefault="006077BF" w:rsidP="006077BF">
      <w:pPr>
        <w:tabs>
          <w:tab w:val="left" w:pos="567"/>
        </w:tabs>
        <w:jc w:val="both"/>
        <w:rPr>
          <w:rFonts w:ascii="Cambria" w:hAnsi="Cambria"/>
        </w:rPr>
      </w:pPr>
    </w:p>
    <w:p w14:paraId="14A78451" w14:textId="77777777" w:rsidR="00666D07" w:rsidRPr="0088444C" w:rsidRDefault="00666D07" w:rsidP="00666D07">
      <w:pPr>
        <w:jc w:val="both"/>
        <w:rPr>
          <w:rFonts w:ascii="Cambria" w:hAnsi="Cambria"/>
          <w:b/>
        </w:rPr>
      </w:pPr>
    </w:p>
    <w:p w14:paraId="798BC31B" w14:textId="77777777" w:rsidR="00666D07" w:rsidRPr="0088444C" w:rsidRDefault="00666D07" w:rsidP="00666D07">
      <w:pPr>
        <w:numPr>
          <w:ilvl w:val="0"/>
          <w:numId w:val="10"/>
        </w:numPr>
        <w:jc w:val="center"/>
        <w:rPr>
          <w:rFonts w:ascii="Cambria" w:hAnsi="Cambria"/>
          <w:b/>
        </w:rPr>
      </w:pPr>
    </w:p>
    <w:p w14:paraId="01C8DF0B" w14:textId="77777777" w:rsidR="00666D07" w:rsidRPr="0088444C" w:rsidRDefault="00666D07" w:rsidP="00666D07">
      <w:pPr>
        <w:pBdr>
          <w:bottom w:val="single" w:sz="18" w:space="1" w:color="C00000"/>
        </w:pBdr>
        <w:jc w:val="center"/>
        <w:rPr>
          <w:rFonts w:ascii="Cambria" w:hAnsi="Cambria"/>
          <w:b/>
        </w:rPr>
      </w:pPr>
      <w:r w:rsidRPr="0088444C">
        <w:rPr>
          <w:rFonts w:ascii="Cambria" w:hAnsi="Cambria"/>
          <w:b/>
        </w:rPr>
        <w:t xml:space="preserve">Platební podmínky </w:t>
      </w:r>
    </w:p>
    <w:p w14:paraId="122162C5" w14:textId="77777777" w:rsidR="00666D07" w:rsidRPr="0088444C" w:rsidRDefault="00666D07" w:rsidP="00666D07">
      <w:pPr>
        <w:jc w:val="center"/>
        <w:rPr>
          <w:rFonts w:ascii="Cambria" w:hAnsi="Cambria"/>
          <w:b/>
        </w:rPr>
      </w:pPr>
    </w:p>
    <w:p w14:paraId="25D6D4C5" w14:textId="77777777" w:rsidR="00666D07" w:rsidRPr="0088444C" w:rsidRDefault="00666D07" w:rsidP="00666D07">
      <w:pPr>
        <w:numPr>
          <w:ilvl w:val="0"/>
          <w:numId w:val="8"/>
        </w:numPr>
        <w:ind w:left="0" w:firstLine="0"/>
        <w:jc w:val="both"/>
        <w:rPr>
          <w:rFonts w:ascii="Cambria" w:hAnsi="Cambria"/>
        </w:rPr>
      </w:pPr>
      <w:r w:rsidRPr="0088444C">
        <w:rPr>
          <w:rFonts w:ascii="Cambria" w:hAnsi="Cambria"/>
        </w:rPr>
        <w:t>Cena bude uhrazena na základě daňového dokladu (daňových dokladů) – faktur - Prodávající vystaví fakturu (faktury) do 30 dnů od protokolárního předání a převzetí kompletně dokončeného předmětu díla.</w:t>
      </w:r>
    </w:p>
    <w:p w14:paraId="3DAD52B2" w14:textId="77777777" w:rsidR="00666D07" w:rsidRPr="0088444C" w:rsidRDefault="00666D07" w:rsidP="00666D07">
      <w:pPr>
        <w:jc w:val="both"/>
        <w:rPr>
          <w:rFonts w:ascii="Cambria" w:hAnsi="Cambria"/>
        </w:rPr>
      </w:pPr>
    </w:p>
    <w:p w14:paraId="3D4A5B4B" w14:textId="77777777" w:rsidR="00666D07" w:rsidRPr="0088444C" w:rsidRDefault="00666D07" w:rsidP="00666D07">
      <w:pPr>
        <w:numPr>
          <w:ilvl w:val="0"/>
          <w:numId w:val="8"/>
        </w:numPr>
        <w:ind w:left="0" w:firstLine="0"/>
        <w:jc w:val="both"/>
        <w:rPr>
          <w:rFonts w:ascii="Cambria" w:hAnsi="Cambria"/>
        </w:rPr>
      </w:pPr>
      <w:r w:rsidRPr="0088444C">
        <w:rPr>
          <w:rFonts w:ascii="Cambria" w:hAnsi="Cambria"/>
        </w:rPr>
        <w:t>Faktura bude členěna po položkách dle rozpočtu, který byl součástí zadávací dokumentace.</w:t>
      </w:r>
    </w:p>
    <w:p w14:paraId="689D23E9" w14:textId="77777777" w:rsidR="00666D07" w:rsidRPr="0088444C" w:rsidRDefault="00666D07" w:rsidP="00666D07">
      <w:pPr>
        <w:jc w:val="both"/>
        <w:rPr>
          <w:rFonts w:ascii="Cambria" w:hAnsi="Cambria"/>
        </w:rPr>
      </w:pPr>
    </w:p>
    <w:p w14:paraId="6F778F69" w14:textId="77777777" w:rsidR="00666D07" w:rsidRPr="0088444C" w:rsidRDefault="00666D07" w:rsidP="00666D07">
      <w:pPr>
        <w:numPr>
          <w:ilvl w:val="0"/>
          <w:numId w:val="8"/>
        </w:numPr>
        <w:ind w:left="0" w:firstLine="0"/>
        <w:jc w:val="both"/>
        <w:rPr>
          <w:rFonts w:ascii="Cambria" w:hAnsi="Cambria"/>
        </w:rPr>
      </w:pPr>
      <w:r w:rsidRPr="0088444C">
        <w:rPr>
          <w:rFonts w:ascii="Cambria" w:hAnsi="Cambria"/>
        </w:rPr>
        <w:t>Přílohou faktury bude soupis dodaných jednotlivých položek – dodávek, který bude odpovídat nabídce Prodávajícího v rámci zadávacího řízení i zadávacím podmínkám, zejména pak specifikaci předmětu plnění.</w:t>
      </w:r>
    </w:p>
    <w:p w14:paraId="58C5B351" w14:textId="77777777" w:rsidR="00666D07" w:rsidRPr="0088444C" w:rsidRDefault="00666D07" w:rsidP="00666D07">
      <w:pPr>
        <w:jc w:val="both"/>
        <w:rPr>
          <w:rFonts w:ascii="Cambria" w:hAnsi="Cambria"/>
        </w:rPr>
      </w:pPr>
    </w:p>
    <w:p w14:paraId="337D1427" w14:textId="77777777" w:rsidR="00666D07" w:rsidRPr="0088444C" w:rsidRDefault="00666D07" w:rsidP="00666D07">
      <w:pPr>
        <w:numPr>
          <w:ilvl w:val="0"/>
          <w:numId w:val="8"/>
        </w:numPr>
        <w:ind w:left="0" w:firstLine="0"/>
        <w:jc w:val="both"/>
        <w:rPr>
          <w:rFonts w:ascii="Cambria" w:hAnsi="Cambria"/>
        </w:rPr>
      </w:pPr>
      <w:r w:rsidRPr="0088444C">
        <w:rPr>
          <w:rFonts w:ascii="Cambria" w:hAnsi="Cambria"/>
        </w:rPr>
        <w:t>Nedojde-li mezi oběma stranami k dohodě při odsouhlasení množství dodaného zboží, je Prodávající oprávněn fakturovat pouze ty, u kterých nedošlo k rozporu. Pokud bude faktura Prodávajícího obsahovat i zboží, které nebylo Kupujícím odsouhlaseno, je Kupující oprávněn uhradit pouze tu část faktury se kterou souhlasí. Na zbývající část faktury nemůže Prodávající uplatňovat žádné majetkové sankce ani úrok z prodlení vyplývající z peněžitého dluhu Kupujícího. § 2093 občanského zákoníku se nepoužije.</w:t>
      </w:r>
    </w:p>
    <w:p w14:paraId="607ADAF5" w14:textId="77777777" w:rsidR="00666D07" w:rsidRPr="0088444C" w:rsidRDefault="00666D07" w:rsidP="00666D07">
      <w:pPr>
        <w:jc w:val="both"/>
        <w:rPr>
          <w:rFonts w:ascii="Cambria" w:hAnsi="Cambria"/>
        </w:rPr>
      </w:pPr>
    </w:p>
    <w:p w14:paraId="642ECB15" w14:textId="77777777" w:rsidR="00666D07" w:rsidRPr="0088444C" w:rsidRDefault="00666D07" w:rsidP="00666D07">
      <w:pPr>
        <w:numPr>
          <w:ilvl w:val="0"/>
          <w:numId w:val="8"/>
        </w:numPr>
        <w:ind w:left="0" w:firstLine="0"/>
        <w:jc w:val="both"/>
        <w:rPr>
          <w:rFonts w:ascii="Cambria" w:hAnsi="Cambria"/>
        </w:rPr>
      </w:pPr>
      <w:r w:rsidRPr="0088444C">
        <w:rPr>
          <w:rFonts w:ascii="Cambria" w:hAnsi="Cambria"/>
        </w:rPr>
        <w:t>Kupující je oprávněn protokolárně převzít zboží, které vykazuje drobné nedostatky nebo nedodělky při jeho instalaci. Pokud Kupující převezme zboží, na němž se vyskytují vady či nedodělky, je oprávněn uplatnit přiměřené zádržné, nejvýše však do výše 10 % (deset procent) celkové ceny. Zádržné bude uhrazeno až po odstranění poslední vady nebo nedodělku.</w:t>
      </w:r>
    </w:p>
    <w:p w14:paraId="7231DBE9" w14:textId="77777777" w:rsidR="00666D07" w:rsidRPr="0088444C" w:rsidRDefault="00666D07" w:rsidP="00666D07">
      <w:pPr>
        <w:jc w:val="both"/>
        <w:rPr>
          <w:rFonts w:ascii="Cambria" w:hAnsi="Cambria"/>
        </w:rPr>
      </w:pPr>
    </w:p>
    <w:p w14:paraId="7DCE8070" w14:textId="77777777" w:rsidR="00666D07" w:rsidRPr="0088444C" w:rsidRDefault="00666D07" w:rsidP="00666D07">
      <w:pPr>
        <w:numPr>
          <w:ilvl w:val="0"/>
          <w:numId w:val="8"/>
        </w:numPr>
        <w:ind w:left="0" w:firstLine="0"/>
        <w:jc w:val="both"/>
        <w:rPr>
          <w:rFonts w:ascii="Cambria" w:hAnsi="Cambria"/>
        </w:rPr>
      </w:pPr>
      <w:r w:rsidRPr="0088444C">
        <w:rPr>
          <w:rFonts w:ascii="Cambria" w:hAnsi="Cambria"/>
        </w:rPr>
        <w:t xml:space="preserve">Kupující je povinen uhradit fakturu Prodávajícího nejpozději do 30 dnů ode dne následujícího po dni doručení faktury. </w:t>
      </w:r>
    </w:p>
    <w:p w14:paraId="76224032" w14:textId="77777777" w:rsidR="00666D07" w:rsidRPr="0088444C" w:rsidRDefault="00666D07" w:rsidP="00666D07">
      <w:pPr>
        <w:jc w:val="both"/>
        <w:rPr>
          <w:rFonts w:ascii="Cambria" w:hAnsi="Cambria"/>
        </w:rPr>
      </w:pPr>
    </w:p>
    <w:p w14:paraId="1B05B394" w14:textId="77777777" w:rsidR="00666D07" w:rsidRPr="0088444C" w:rsidRDefault="00666D07" w:rsidP="00666D07">
      <w:pPr>
        <w:numPr>
          <w:ilvl w:val="0"/>
          <w:numId w:val="8"/>
        </w:numPr>
        <w:ind w:left="0" w:firstLine="0"/>
        <w:jc w:val="both"/>
        <w:rPr>
          <w:rFonts w:ascii="Cambria" w:hAnsi="Cambria"/>
        </w:rPr>
      </w:pPr>
      <w:r w:rsidRPr="0088444C">
        <w:rPr>
          <w:rFonts w:ascii="Cambria" w:hAnsi="Cambria"/>
        </w:rPr>
        <w:t>Zádržné, pokud bude uplatněno, bude uhrazeno Kupujícím Prodávajícímu na základě daňového dokladu vystaveného Prodávajícím, v němž bude uvedeno, že se jedná o Konečnou fakturu.</w:t>
      </w:r>
    </w:p>
    <w:p w14:paraId="44C70085" w14:textId="77777777" w:rsidR="00666D07" w:rsidRPr="0088444C" w:rsidRDefault="00666D07" w:rsidP="00666D07">
      <w:pPr>
        <w:jc w:val="both"/>
        <w:rPr>
          <w:rFonts w:ascii="Cambria" w:hAnsi="Cambria"/>
        </w:rPr>
      </w:pPr>
    </w:p>
    <w:p w14:paraId="216BBA4C" w14:textId="77777777" w:rsidR="00666D07" w:rsidRPr="0088444C" w:rsidRDefault="00666D07" w:rsidP="00666D07">
      <w:pPr>
        <w:numPr>
          <w:ilvl w:val="0"/>
          <w:numId w:val="8"/>
        </w:numPr>
        <w:ind w:left="0" w:firstLine="0"/>
        <w:jc w:val="both"/>
        <w:rPr>
          <w:rFonts w:ascii="Cambria" w:hAnsi="Cambria"/>
        </w:rPr>
      </w:pPr>
      <w:r w:rsidRPr="0088444C">
        <w:rPr>
          <w:rFonts w:ascii="Cambria" w:hAnsi="Cambria"/>
        </w:rPr>
        <w:t>Kupující není v prodlení, uhradí-li fakturu do 30 dnů ode dne následujícího po dni doručení faktury, ale po termínu, který je na faktuře uveden jako den splatnosti.</w:t>
      </w:r>
    </w:p>
    <w:p w14:paraId="3CD6B021" w14:textId="77777777" w:rsidR="00666D07" w:rsidRPr="0088444C" w:rsidRDefault="00666D07" w:rsidP="00666D07">
      <w:pPr>
        <w:jc w:val="both"/>
        <w:rPr>
          <w:rFonts w:ascii="Cambria" w:hAnsi="Cambria"/>
        </w:rPr>
      </w:pPr>
    </w:p>
    <w:p w14:paraId="132FB683" w14:textId="77777777" w:rsidR="00666D07" w:rsidRPr="0088444C" w:rsidRDefault="00666D07" w:rsidP="00666D07">
      <w:pPr>
        <w:numPr>
          <w:ilvl w:val="0"/>
          <w:numId w:val="8"/>
        </w:numPr>
        <w:ind w:left="0" w:firstLine="0"/>
        <w:jc w:val="both"/>
        <w:rPr>
          <w:rFonts w:ascii="Cambria" w:hAnsi="Cambria"/>
        </w:rPr>
      </w:pPr>
      <w:r w:rsidRPr="0088444C">
        <w:rPr>
          <w:rFonts w:ascii="Cambria" w:hAnsi="Cambria"/>
        </w:rPr>
        <w:t>Faktura Prodávajícího musí mít všechny náležitosti daňového dokladu ve smyslu zákona č. 235/2004 Sb., o dani z přidané hodnoty. Zejména musí obsahovat</w:t>
      </w:r>
    </w:p>
    <w:p w14:paraId="28796EDF" w14:textId="77777777" w:rsidR="00666D07" w:rsidRPr="0088444C" w:rsidRDefault="00666D07" w:rsidP="00666D07">
      <w:pPr>
        <w:jc w:val="both"/>
        <w:rPr>
          <w:rFonts w:ascii="Cambria" w:hAnsi="Cambria"/>
        </w:rPr>
      </w:pPr>
    </w:p>
    <w:p w14:paraId="559F2C17" w14:textId="77777777" w:rsidR="00666D07" w:rsidRPr="0088444C" w:rsidRDefault="00666D07" w:rsidP="00666D07">
      <w:pPr>
        <w:ind w:left="284" w:hanging="284"/>
        <w:jc w:val="both"/>
        <w:rPr>
          <w:rFonts w:ascii="Cambria" w:hAnsi="Cambria"/>
        </w:rPr>
      </w:pPr>
      <w:r w:rsidRPr="0088444C">
        <w:rPr>
          <w:rFonts w:ascii="Cambria" w:hAnsi="Cambria"/>
        </w:rPr>
        <w:t>-</w:t>
      </w:r>
      <w:r w:rsidRPr="0088444C">
        <w:rPr>
          <w:rFonts w:ascii="Cambria" w:hAnsi="Cambria"/>
        </w:rPr>
        <w:tab/>
        <w:t>označení účetního dokladu a jeho pořadové číslo</w:t>
      </w:r>
    </w:p>
    <w:p w14:paraId="566B4858" w14:textId="77777777" w:rsidR="00666D07" w:rsidRPr="0088444C" w:rsidRDefault="00666D07" w:rsidP="00666D07">
      <w:pPr>
        <w:ind w:left="284" w:hanging="284"/>
        <w:jc w:val="both"/>
        <w:rPr>
          <w:rFonts w:ascii="Cambria" w:hAnsi="Cambria"/>
        </w:rPr>
      </w:pPr>
      <w:r w:rsidRPr="0088444C">
        <w:rPr>
          <w:rFonts w:ascii="Cambria" w:hAnsi="Cambria"/>
        </w:rPr>
        <w:t>-</w:t>
      </w:r>
      <w:r w:rsidRPr="0088444C">
        <w:rPr>
          <w:rFonts w:ascii="Cambria" w:hAnsi="Cambria"/>
        </w:rPr>
        <w:tab/>
        <w:t>identifikační údaje Kupujícího včetně DIČ</w:t>
      </w:r>
    </w:p>
    <w:p w14:paraId="6CC33793" w14:textId="77777777" w:rsidR="00666D07" w:rsidRPr="0088444C" w:rsidRDefault="00666D07" w:rsidP="00666D07">
      <w:pPr>
        <w:ind w:left="284" w:hanging="284"/>
        <w:jc w:val="both"/>
        <w:rPr>
          <w:rFonts w:ascii="Cambria" w:hAnsi="Cambria"/>
        </w:rPr>
      </w:pPr>
      <w:r w:rsidRPr="0088444C">
        <w:rPr>
          <w:rFonts w:ascii="Cambria" w:hAnsi="Cambria"/>
        </w:rPr>
        <w:t>-</w:t>
      </w:r>
      <w:r w:rsidRPr="0088444C">
        <w:rPr>
          <w:rFonts w:ascii="Cambria" w:hAnsi="Cambria"/>
        </w:rPr>
        <w:tab/>
        <w:t>identifikační údaje Prodávajícího včetně DIČ</w:t>
      </w:r>
    </w:p>
    <w:p w14:paraId="1837F9EA" w14:textId="77777777" w:rsidR="00666D07" w:rsidRPr="0088444C" w:rsidRDefault="00666D07" w:rsidP="00666D07">
      <w:pPr>
        <w:ind w:left="284" w:hanging="284"/>
        <w:jc w:val="both"/>
        <w:rPr>
          <w:rFonts w:ascii="Cambria" w:hAnsi="Cambria"/>
        </w:rPr>
      </w:pPr>
      <w:r w:rsidRPr="0088444C">
        <w:rPr>
          <w:rFonts w:ascii="Cambria" w:hAnsi="Cambria"/>
        </w:rPr>
        <w:t>-</w:t>
      </w:r>
      <w:r w:rsidRPr="0088444C">
        <w:rPr>
          <w:rFonts w:ascii="Cambria" w:hAnsi="Cambria"/>
        </w:rPr>
        <w:tab/>
        <w:t>popis obsahu účetního dokladu</w:t>
      </w:r>
    </w:p>
    <w:p w14:paraId="367B550F" w14:textId="77777777" w:rsidR="00666D07" w:rsidRPr="0088444C" w:rsidRDefault="00666D07" w:rsidP="00666D07">
      <w:pPr>
        <w:ind w:left="284" w:hanging="284"/>
        <w:jc w:val="both"/>
        <w:rPr>
          <w:rFonts w:ascii="Cambria" w:hAnsi="Cambria"/>
        </w:rPr>
      </w:pPr>
      <w:r w:rsidRPr="0088444C">
        <w:rPr>
          <w:rFonts w:ascii="Cambria" w:hAnsi="Cambria"/>
        </w:rPr>
        <w:t>-</w:t>
      </w:r>
      <w:r w:rsidRPr="0088444C">
        <w:rPr>
          <w:rFonts w:ascii="Cambria" w:hAnsi="Cambria"/>
        </w:rPr>
        <w:tab/>
        <w:t>datum vystavení</w:t>
      </w:r>
    </w:p>
    <w:p w14:paraId="347AEC21" w14:textId="77777777" w:rsidR="00666D07" w:rsidRPr="0088444C" w:rsidRDefault="00666D07" w:rsidP="00666D07">
      <w:pPr>
        <w:ind w:left="284" w:hanging="284"/>
        <w:jc w:val="both"/>
        <w:rPr>
          <w:rFonts w:ascii="Cambria" w:hAnsi="Cambria"/>
        </w:rPr>
      </w:pPr>
      <w:r w:rsidRPr="0088444C">
        <w:rPr>
          <w:rFonts w:ascii="Cambria" w:hAnsi="Cambria"/>
        </w:rPr>
        <w:t>-</w:t>
      </w:r>
      <w:r w:rsidRPr="0088444C">
        <w:rPr>
          <w:rFonts w:ascii="Cambria" w:hAnsi="Cambria"/>
        </w:rPr>
        <w:tab/>
        <w:t>datum splatnosti</w:t>
      </w:r>
    </w:p>
    <w:p w14:paraId="6AC172FF" w14:textId="77777777" w:rsidR="00666D07" w:rsidRPr="0088444C" w:rsidRDefault="00666D07" w:rsidP="00666D07">
      <w:pPr>
        <w:ind w:left="284" w:hanging="284"/>
        <w:jc w:val="both"/>
        <w:rPr>
          <w:rFonts w:ascii="Cambria" w:hAnsi="Cambria"/>
        </w:rPr>
      </w:pPr>
      <w:r w:rsidRPr="0088444C">
        <w:rPr>
          <w:rFonts w:ascii="Cambria" w:hAnsi="Cambria"/>
        </w:rPr>
        <w:t>-</w:t>
      </w:r>
      <w:r w:rsidRPr="0088444C">
        <w:rPr>
          <w:rFonts w:ascii="Cambria" w:hAnsi="Cambria"/>
        </w:rPr>
        <w:tab/>
        <w:t>datum uskutečnění zdanitelného plnění</w:t>
      </w:r>
    </w:p>
    <w:p w14:paraId="1A6585A5" w14:textId="77777777" w:rsidR="00666D07" w:rsidRPr="0088444C" w:rsidRDefault="00666D07" w:rsidP="00666D07">
      <w:pPr>
        <w:ind w:left="284" w:hanging="284"/>
        <w:jc w:val="both"/>
        <w:rPr>
          <w:rFonts w:ascii="Cambria" w:hAnsi="Cambria"/>
        </w:rPr>
      </w:pPr>
      <w:r w:rsidRPr="0088444C">
        <w:rPr>
          <w:rFonts w:ascii="Cambria" w:hAnsi="Cambria"/>
        </w:rPr>
        <w:t>-</w:t>
      </w:r>
      <w:r w:rsidRPr="0088444C">
        <w:rPr>
          <w:rFonts w:ascii="Cambria" w:hAnsi="Cambria"/>
        </w:rPr>
        <w:tab/>
        <w:t>výši ceny bez daně celkem</w:t>
      </w:r>
    </w:p>
    <w:p w14:paraId="43C4B8B9" w14:textId="77777777" w:rsidR="00666D07" w:rsidRPr="0088444C" w:rsidRDefault="00666D07" w:rsidP="00666D07">
      <w:pPr>
        <w:ind w:left="284" w:hanging="284"/>
        <w:jc w:val="both"/>
        <w:rPr>
          <w:rFonts w:ascii="Cambria" w:hAnsi="Cambria"/>
        </w:rPr>
      </w:pPr>
      <w:r w:rsidRPr="0088444C">
        <w:rPr>
          <w:rFonts w:ascii="Cambria" w:hAnsi="Cambria"/>
        </w:rPr>
        <w:t>-</w:t>
      </w:r>
      <w:r w:rsidRPr="0088444C">
        <w:rPr>
          <w:rFonts w:ascii="Cambria" w:hAnsi="Cambria"/>
        </w:rPr>
        <w:tab/>
        <w:t>sazbu daně</w:t>
      </w:r>
    </w:p>
    <w:p w14:paraId="6CEF6A5F" w14:textId="77777777" w:rsidR="00666D07" w:rsidRPr="0088444C" w:rsidRDefault="00666D07" w:rsidP="00666D07">
      <w:pPr>
        <w:ind w:left="284" w:hanging="284"/>
        <w:jc w:val="both"/>
        <w:rPr>
          <w:rFonts w:ascii="Cambria" w:hAnsi="Cambria"/>
        </w:rPr>
      </w:pPr>
      <w:r w:rsidRPr="0088444C">
        <w:rPr>
          <w:rFonts w:ascii="Cambria" w:hAnsi="Cambria"/>
        </w:rPr>
        <w:t>-</w:t>
      </w:r>
      <w:r w:rsidRPr="0088444C">
        <w:rPr>
          <w:rFonts w:ascii="Cambria" w:hAnsi="Cambria"/>
        </w:rPr>
        <w:tab/>
        <w:t>výši daně celkem zaokrouhlenou dle příslušných předpisů</w:t>
      </w:r>
    </w:p>
    <w:p w14:paraId="37D09E32" w14:textId="77777777" w:rsidR="00666D07" w:rsidRPr="0088444C" w:rsidRDefault="00666D07" w:rsidP="00666D07">
      <w:pPr>
        <w:ind w:left="284" w:hanging="284"/>
        <w:jc w:val="both"/>
        <w:rPr>
          <w:rFonts w:ascii="Cambria" w:hAnsi="Cambria"/>
        </w:rPr>
      </w:pPr>
      <w:r w:rsidRPr="0088444C">
        <w:rPr>
          <w:rFonts w:ascii="Cambria" w:hAnsi="Cambria"/>
        </w:rPr>
        <w:lastRenderedPageBreak/>
        <w:t>-</w:t>
      </w:r>
      <w:r w:rsidRPr="0088444C">
        <w:rPr>
          <w:rFonts w:ascii="Cambria" w:hAnsi="Cambria"/>
        </w:rPr>
        <w:tab/>
        <w:t>cenu celkem včetně daně</w:t>
      </w:r>
    </w:p>
    <w:p w14:paraId="5951BC5A" w14:textId="77777777" w:rsidR="00666D07" w:rsidRPr="0088444C" w:rsidRDefault="00666D07" w:rsidP="00666D07">
      <w:pPr>
        <w:ind w:left="284" w:hanging="284"/>
        <w:jc w:val="both"/>
        <w:rPr>
          <w:rFonts w:ascii="Cambria" w:hAnsi="Cambria"/>
        </w:rPr>
      </w:pPr>
      <w:r w:rsidRPr="0088444C">
        <w:rPr>
          <w:rFonts w:ascii="Cambria" w:hAnsi="Cambria"/>
        </w:rPr>
        <w:t>-</w:t>
      </w:r>
      <w:r w:rsidRPr="0088444C">
        <w:rPr>
          <w:rFonts w:ascii="Cambria" w:hAnsi="Cambria"/>
        </w:rPr>
        <w:tab/>
        <w:t>podpis odpovědné osoby Prodávajícího</w:t>
      </w:r>
    </w:p>
    <w:p w14:paraId="2FB3C0E2" w14:textId="77777777" w:rsidR="00666D07" w:rsidRPr="0088444C" w:rsidRDefault="00666D07" w:rsidP="00666D07">
      <w:pPr>
        <w:ind w:left="284" w:hanging="284"/>
        <w:jc w:val="both"/>
        <w:rPr>
          <w:rFonts w:ascii="Cambria" w:hAnsi="Cambria"/>
        </w:rPr>
      </w:pPr>
      <w:r w:rsidRPr="0088444C">
        <w:rPr>
          <w:rFonts w:ascii="Cambria" w:hAnsi="Cambria"/>
        </w:rPr>
        <w:t>-</w:t>
      </w:r>
      <w:r w:rsidRPr="0088444C">
        <w:rPr>
          <w:rFonts w:ascii="Cambria" w:hAnsi="Cambria"/>
        </w:rPr>
        <w:tab/>
        <w:t>přílohu - soupis dodaného zboží a provedených prací oceněný podle dohodnutého způsobu</w:t>
      </w:r>
    </w:p>
    <w:p w14:paraId="1DFB5F11" w14:textId="77777777" w:rsidR="00666D07" w:rsidRPr="0088444C" w:rsidRDefault="00666D07" w:rsidP="00666D07">
      <w:pPr>
        <w:ind w:left="284" w:hanging="284"/>
        <w:jc w:val="both"/>
        <w:rPr>
          <w:rFonts w:ascii="Cambria" w:hAnsi="Cambria"/>
        </w:rPr>
      </w:pPr>
      <w:r w:rsidRPr="0088444C">
        <w:rPr>
          <w:rFonts w:ascii="Cambria" w:hAnsi="Cambria"/>
        </w:rPr>
        <w:t>-</w:t>
      </w:r>
      <w:r w:rsidRPr="0088444C">
        <w:rPr>
          <w:rFonts w:ascii="Cambria" w:hAnsi="Cambria"/>
        </w:rPr>
        <w:tab/>
        <w:t>předávací protokol</w:t>
      </w:r>
    </w:p>
    <w:p w14:paraId="4F7AD528" w14:textId="77777777" w:rsidR="00666D07" w:rsidRPr="0088444C" w:rsidRDefault="00666D07" w:rsidP="00666D07">
      <w:pPr>
        <w:jc w:val="both"/>
        <w:rPr>
          <w:rFonts w:ascii="Cambria" w:hAnsi="Cambria"/>
        </w:rPr>
      </w:pPr>
    </w:p>
    <w:p w14:paraId="36505266" w14:textId="77777777" w:rsidR="00666D07" w:rsidRPr="0088444C" w:rsidRDefault="00666D07" w:rsidP="00666D07">
      <w:pPr>
        <w:jc w:val="both"/>
        <w:rPr>
          <w:rFonts w:ascii="Cambria" w:hAnsi="Cambria"/>
        </w:rPr>
      </w:pPr>
      <w:r w:rsidRPr="0088444C">
        <w:rPr>
          <w:rFonts w:ascii="Cambria" w:hAnsi="Cambria"/>
        </w:rPr>
        <w:t xml:space="preserve">Na faktuře musí být uvedena záruka 3 roky a vyčíslení poplatku za následnou ekologickou likvidaci. </w:t>
      </w:r>
    </w:p>
    <w:p w14:paraId="4275D7FD" w14:textId="77777777" w:rsidR="00666D07" w:rsidRPr="0088444C" w:rsidRDefault="00666D07" w:rsidP="00666D07">
      <w:pPr>
        <w:jc w:val="both"/>
        <w:rPr>
          <w:rFonts w:ascii="Cambria" w:hAnsi="Cambria"/>
        </w:rPr>
      </w:pPr>
    </w:p>
    <w:p w14:paraId="3DEBE2F2" w14:textId="44ACFF8B" w:rsidR="00666D07" w:rsidRPr="0088444C" w:rsidRDefault="00666D07" w:rsidP="00666D07">
      <w:pPr>
        <w:jc w:val="both"/>
        <w:rPr>
          <w:rFonts w:ascii="Cambria" w:hAnsi="Cambria"/>
        </w:rPr>
      </w:pPr>
      <w:r w:rsidRPr="0088444C">
        <w:rPr>
          <w:rFonts w:ascii="Cambria" w:hAnsi="Cambria"/>
        </w:rPr>
        <w:t>Faktur</w:t>
      </w:r>
      <w:r w:rsidR="003B26AD">
        <w:rPr>
          <w:rFonts w:ascii="Cambria" w:hAnsi="Cambria"/>
        </w:rPr>
        <w:t>a bude označena číslem jednacím</w:t>
      </w:r>
      <w:r w:rsidRPr="0088444C">
        <w:rPr>
          <w:rFonts w:ascii="Cambria" w:hAnsi="Cambria"/>
          <w:bCs/>
        </w:rPr>
        <w:t xml:space="preserve"> </w:t>
      </w:r>
      <w:r w:rsidRPr="0088444C">
        <w:rPr>
          <w:rFonts w:ascii="Cambria" w:hAnsi="Cambria"/>
        </w:rPr>
        <w:t>a registračním číslem projektu 02410000</w:t>
      </w:r>
      <w:r w:rsidR="00D06C74">
        <w:rPr>
          <w:rFonts w:ascii="Cambria" w:hAnsi="Cambria"/>
        </w:rPr>
        <w:t>1</w:t>
      </w:r>
      <w:r w:rsidRPr="0088444C">
        <w:rPr>
          <w:rFonts w:ascii="Cambria" w:hAnsi="Cambria"/>
        </w:rPr>
        <w:t>2, specifický symbol: 02410000</w:t>
      </w:r>
      <w:r>
        <w:rPr>
          <w:rFonts w:ascii="Cambria" w:hAnsi="Cambria"/>
        </w:rPr>
        <w:t>1</w:t>
      </w:r>
      <w:r w:rsidRPr="0088444C">
        <w:rPr>
          <w:rFonts w:ascii="Cambria" w:hAnsi="Cambria"/>
        </w:rPr>
        <w:t>2.</w:t>
      </w:r>
    </w:p>
    <w:p w14:paraId="1D6E362F" w14:textId="77777777" w:rsidR="00666D07" w:rsidRPr="0088444C" w:rsidRDefault="00666D07" w:rsidP="00666D07">
      <w:pPr>
        <w:jc w:val="both"/>
        <w:rPr>
          <w:rFonts w:ascii="Cambria" w:hAnsi="Cambria"/>
        </w:rPr>
      </w:pPr>
    </w:p>
    <w:p w14:paraId="28215B81" w14:textId="77777777" w:rsidR="00666D07" w:rsidRPr="0088444C" w:rsidRDefault="00666D07" w:rsidP="00666D07">
      <w:pPr>
        <w:numPr>
          <w:ilvl w:val="0"/>
          <w:numId w:val="8"/>
        </w:numPr>
        <w:ind w:left="0" w:firstLine="0"/>
        <w:jc w:val="both"/>
        <w:rPr>
          <w:rFonts w:ascii="Cambria" w:hAnsi="Cambria"/>
        </w:rPr>
      </w:pPr>
      <w:r w:rsidRPr="0088444C">
        <w:rPr>
          <w:rFonts w:ascii="Cambria" w:hAnsi="Cambria"/>
        </w:rPr>
        <w:t>Peněžitý závazek (dluh) Kupujícího se považuje za splněný v den, kdy je dlužná částka připsána na účet Prodávajícího uvedený na příslušné faktuře.</w:t>
      </w:r>
    </w:p>
    <w:p w14:paraId="22C020B5" w14:textId="77777777" w:rsidR="00666D07" w:rsidRPr="0088444C" w:rsidRDefault="00666D07" w:rsidP="00666D07">
      <w:pPr>
        <w:jc w:val="both"/>
        <w:rPr>
          <w:rFonts w:ascii="Cambria" w:hAnsi="Cambria"/>
          <w:b/>
        </w:rPr>
      </w:pPr>
    </w:p>
    <w:p w14:paraId="652CCF83" w14:textId="77777777" w:rsidR="00666D07" w:rsidRPr="0088444C" w:rsidRDefault="00666D07" w:rsidP="00666D07">
      <w:pPr>
        <w:numPr>
          <w:ilvl w:val="0"/>
          <w:numId w:val="10"/>
        </w:numPr>
        <w:jc w:val="center"/>
        <w:rPr>
          <w:rFonts w:ascii="Cambria" w:hAnsi="Cambria"/>
          <w:b/>
        </w:rPr>
      </w:pPr>
    </w:p>
    <w:p w14:paraId="0321D1A6" w14:textId="77777777" w:rsidR="00666D07" w:rsidRPr="0088444C" w:rsidRDefault="00666D07" w:rsidP="00666D07">
      <w:pPr>
        <w:pBdr>
          <w:bottom w:val="single" w:sz="18" w:space="1" w:color="C00000"/>
        </w:pBdr>
        <w:jc w:val="center"/>
        <w:rPr>
          <w:rFonts w:ascii="Cambria" w:hAnsi="Cambria"/>
          <w:b/>
        </w:rPr>
      </w:pPr>
      <w:r w:rsidRPr="0088444C">
        <w:rPr>
          <w:rFonts w:ascii="Cambria" w:hAnsi="Cambria"/>
          <w:b/>
        </w:rPr>
        <w:t xml:space="preserve">Doba a místo plnění </w:t>
      </w:r>
    </w:p>
    <w:p w14:paraId="437486DA" w14:textId="0D2018CF" w:rsidR="00666D07" w:rsidRPr="00EA08D5" w:rsidRDefault="00666D07" w:rsidP="00666D07">
      <w:pPr>
        <w:numPr>
          <w:ilvl w:val="0"/>
          <w:numId w:val="6"/>
        </w:numPr>
        <w:tabs>
          <w:tab w:val="clear" w:pos="1353"/>
          <w:tab w:val="num" w:pos="709"/>
        </w:tabs>
        <w:spacing w:before="180"/>
        <w:ind w:left="0" w:firstLine="0"/>
        <w:jc w:val="both"/>
        <w:rPr>
          <w:rFonts w:ascii="Cambria" w:hAnsi="Cambria"/>
        </w:rPr>
      </w:pPr>
      <w:r w:rsidRPr="00866E17">
        <w:rPr>
          <w:rFonts w:ascii="Cambria" w:hAnsi="Cambria"/>
        </w:rPr>
        <w:t xml:space="preserve">Prodávající je povinen dodat zboží včetně zajištění plné funkcionality a zprovoznění v prostorách kupujícího na adrese: </w:t>
      </w:r>
      <w:r w:rsidR="00D06C74">
        <w:rPr>
          <w:rFonts w:ascii="Cambria" w:hAnsi="Cambria"/>
        </w:rPr>
        <w:t xml:space="preserve">Středočeské muzeum v Roztokách u Prahy, </w:t>
      </w:r>
      <w:r>
        <w:rPr>
          <w:rFonts w:ascii="Cambria" w:hAnsi="Cambria"/>
        </w:rPr>
        <w:t xml:space="preserve">Riegrova 5, 252 63 Roztoky, a to pouze pro položky č. </w:t>
      </w:r>
      <w:r w:rsidR="0054698F">
        <w:rPr>
          <w:rFonts w:ascii="Cambria" w:hAnsi="Cambria"/>
        </w:rPr>
        <w:t>1-30</w:t>
      </w:r>
      <w:r>
        <w:rPr>
          <w:rFonts w:ascii="Cambria" w:hAnsi="Cambria"/>
        </w:rPr>
        <w:t xml:space="preserve"> dle přílohy </w:t>
      </w:r>
      <w:r w:rsidRPr="0002553E">
        <w:rPr>
          <w:rFonts w:ascii="Cambria" w:hAnsi="Cambria"/>
        </w:rPr>
        <w:t>Specifikace předmětu plnění - položkový rozpočet</w:t>
      </w:r>
      <w:r>
        <w:rPr>
          <w:rFonts w:ascii="Cambria" w:hAnsi="Cambria"/>
        </w:rPr>
        <w:t xml:space="preserve">, </w:t>
      </w:r>
      <w:r w:rsidRPr="00EA08D5">
        <w:rPr>
          <w:rFonts w:ascii="Cambria" w:hAnsi="Cambria"/>
        </w:rPr>
        <w:t>nejpozději do 30 kalendářních dnů od doručení písemného pokynu k zahájení plnění (objednávky).</w:t>
      </w:r>
    </w:p>
    <w:p w14:paraId="68661FDA" w14:textId="639C2195" w:rsidR="00666D07" w:rsidRPr="00866E17" w:rsidRDefault="00666D07" w:rsidP="00666D07">
      <w:pPr>
        <w:spacing w:before="180"/>
        <w:jc w:val="both"/>
        <w:rPr>
          <w:rFonts w:ascii="Cambria" w:hAnsi="Cambria"/>
        </w:rPr>
      </w:pPr>
      <w:r w:rsidRPr="0002553E">
        <w:rPr>
          <w:rFonts w:ascii="Cambria" w:hAnsi="Cambria"/>
        </w:rPr>
        <w:t xml:space="preserve">Nebude-li v konkrétním případě sjednáno jinak, místem plnění předmětu smlouvy jsou prostory na adrese: </w:t>
      </w:r>
      <w:r w:rsidR="00D06C74">
        <w:rPr>
          <w:rFonts w:ascii="Cambria" w:hAnsi="Cambria"/>
        </w:rPr>
        <w:t xml:space="preserve">Středočeské muzeum v Roztokách u Prahy, </w:t>
      </w:r>
      <w:r>
        <w:rPr>
          <w:rFonts w:ascii="Cambria" w:hAnsi="Cambria"/>
        </w:rPr>
        <w:t xml:space="preserve">Riegrova 5, 252 63 Roztoky, a to pouze pro položky č. </w:t>
      </w:r>
      <w:r w:rsidR="0054698F">
        <w:rPr>
          <w:rFonts w:ascii="Cambria" w:hAnsi="Cambria"/>
        </w:rPr>
        <w:t>1-30</w:t>
      </w:r>
      <w:r>
        <w:rPr>
          <w:rFonts w:ascii="Cambria" w:hAnsi="Cambria"/>
        </w:rPr>
        <w:t xml:space="preserve"> dle přílohy </w:t>
      </w:r>
      <w:r w:rsidRPr="0002553E">
        <w:rPr>
          <w:rFonts w:ascii="Cambria" w:hAnsi="Cambria"/>
        </w:rPr>
        <w:t>Specifikace předmětu plnění - položkový rozpočet</w:t>
      </w:r>
      <w:r w:rsidRPr="00866E17">
        <w:rPr>
          <w:rFonts w:ascii="Cambria" w:hAnsi="Cambria"/>
        </w:rPr>
        <w:t>.</w:t>
      </w:r>
    </w:p>
    <w:p w14:paraId="30E0EA0E" w14:textId="77777777" w:rsidR="00666D07" w:rsidRPr="0088444C" w:rsidRDefault="00666D07" w:rsidP="00666D07">
      <w:pPr>
        <w:jc w:val="both"/>
        <w:rPr>
          <w:rFonts w:ascii="Cambria" w:hAnsi="Cambria"/>
        </w:rPr>
      </w:pPr>
    </w:p>
    <w:p w14:paraId="3F7FD83A" w14:textId="77777777" w:rsidR="00666D07" w:rsidRPr="0088444C" w:rsidRDefault="00666D07" w:rsidP="00666D07">
      <w:pPr>
        <w:numPr>
          <w:ilvl w:val="0"/>
          <w:numId w:val="6"/>
        </w:numPr>
        <w:tabs>
          <w:tab w:val="clear" w:pos="1353"/>
        </w:tabs>
        <w:ind w:left="0" w:firstLine="0"/>
        <w:jc w:val="both"/>
        <w:rPr>
          <w:rFonts w:ascii="Cambria" w:hAnsi="Cambria"/>
        </w:rPr>
      </w:pPr>
      <w:r w:rsidRPr="0088444C">
        <w:rPr>
          <w:rFonts w:ascii="Cambria" w:hAnsi="Cambria"/>
        </w:rPr>
        <w:t>Strany se dohodly na řádném poskytování součinností dohodnutých ve smlouvě. Po dobu prodlení Kupujícího s poskytnutím dohodnutých součinností není Prodávající v prodlení s plněním závazku. Nedojde-li mezi stranami k jiné dohodě, prodlužuje se termín dodání o dobu shodnou s prodlením Kupujícího v plnění jeho součinností.</w:t>
      </w:r>
    </w:p>
    <w:p w14:paraId="26970B4E" w14:textId="77777777" w:rsidR="00666D07" w:rsidRPr="0088444C" w:rsidRDefault="00666D07" w:rsidP="00666D07">
      <w:pPr>
        <w:tabs>
          <w:tab w:val="num" w:pos="1134"/>
        </w:tabs>
        <w:jc w:val="both"/>
        <w:rPr>
          <w:rFonts w:ascii="Cambria" w:hAnsi="Cambria"/>
        </w:rPr>
      </w:pPr>
    </w:p>
    <w:p w14:paraId="0B9967D6" w14:textId="77777777" w:rsidR="00666D07" w:rsidRPr="009847F5" w:rsidRDefault="00666D07" w:rsidP="00666D07">
      <w:pPr>
        <w:numPr>
          <w:ilvl w:val="0"/>
          <w:numId w:val="6"/>
        </w:numPr>
        <w:tabs>
          <w:tab w:val="clear" w:pos="1353"/>
        </w:tabs>
        <w:ind w:left="0" w:firstLine="0"/>
        <w:jc w:val="both"/>
        <w:rPr>
          <w:rFonts w:ascii="Cambria" w:hAnsi="Cambria"/>
        </w:rPr>
      </w:pPr>
      <w:r w:rsidRPr="009847F5">
        <w:rPr>
          <w:rFonts w:ascii="Cambria" w:hAnsi="Cambria"/>
        </w:rPr>
        <w:t>Prodlení Prodávajícího s dodáním zboží delší než 10 dnů se považuje za podstatné porušení smlouvy, ale pouze v případě, že prodlení Prodávajícího nevzniklo z důvodů na straně Kupujícího.</w:t>
      </w:r>
    </w:p>
    <w:p w14:paraId="17312E93" w14:textId="77777777" w:rsidR="00666D07" w:rsidRPr="0088444C" w:rsidRDefault="00666D07" w:rsidP="00666D07">
      <w:pPr>
        <w:rPr>
          <w:rFonts w:ascii="Cambria" w:hAnsi="Cambria"/>
        </w:rPr>
      </w:pPr>
    </w:p>
    <w:p w14:paraId="54D468DC" w14:textId="77777777" w:rsidR="00666D07" w:rsidRPr="0088444C" w:rsidRDefault="00666D07" w:rsidP="00666D07">
      <w:pPr>
        <w:numPr>
          <w:ilvl w:val="0"/>
          <w:numId w:val="10"/>
        </w:numPr>
        <w:jc w:val="center"/>
        <w:rPr>
          <w:rFonts w:ascii="Cambria" w:hAnsi="Cambria"/>
          <w:b/>
        </w:rPr>
      </w:pPr>
    </w:p>
    <w:p w14:paraId="73C7A73F" w14:textId="77777777" w:rsidR="00666D07" w:rsidRPr="0088444C" w:rsidRDefault="00666D07" w:rsidP="00666D07">
      <w:pPr>
        <w:pBdr>
          <w:bottom w:val="single" w:sz="18" w:space="1" w:color="C00000"/>
        </w:pBdr>
        <w:jc w:val="center"/>
        <w:rPr>
          <w:rFonts w:ascii="Cambria" w:hAnsi="Cambria"/>
          <w:b/>
        </w:rPr>
      </w:pPr>
      <w:r w:rsidRPr="0088444C">
        <w:rPr>
          <w:rFonts w:ascii="Cambria" w:hAnsi="Cambria"/>
          <w:b/>
        </w:rPr>
        <w:t xml:space="preserve">Smluvní pokuty </w:t>
      </w:r>
    </w:p>
    <w:p w14:paraId="4D68083C" w14:textId="77777777" w:rsidR="00666D07" w:rsidRPr="0088444C" w:rsidRDefault="00666D07" w:rsidP="00666D07">
      <w:pPr>
        <w:jc w:val="center"/>
        <w:rPr>
          <w:rFonts w:ascii="Cambria" w:hAnsi="Cambria"/>
          <w:b/>
        </w:rPr>
      </w:pPr>
    </w:p>
    <w:p w14:paraId="2B10B273" w14:textId="77777777" w:rsidR="00666D07" w:rsidRPr="0088444C" w:rsidRDefault="00666D07" w:rsidP="00666D07">
      <w:pPr>
        <w:numPr>
          <w:ilvl w:val="0"/>
          <w:numId w:val="3"/>
        </w:numPr>
        <w:tabs>
          <w:tab w:val="clear" w:pos="720"/>
        </w:tabs>
        <w:ind w:left="0" w:firstLine="0"/>
        <w:jc w:val="both"/>
        <w:rPr>
          <w:rFonts w:ascii="Cambria" w:hAnsi="Cambria"/>
        </w:rPr>
      </w:pPr>
      <w:r w:rsidRPr="0088444C">
        <w:rPr>
          <w:rFonts w:ascii="Cambria" w:hAnsi="Cambria"/>
        </w:rPr>
        <w:t xml:space="preserve">Pokud bude Prodávající v prodlení proti termínu předání zboží, je povinen zaplatit Kupujícímu smluvní pokutu ve výši 0,2 % z ceny zboží bez DPH za každý i započatý den prodlení. Uvedená smluvní pokuta nemá vliv na výši případné náhrady škody. </w:t>
      </w:r>
    </w:p>
    <w:p w14:paraId="3A9AB8A6" w14:textId="77777777" w:rsidR="00666D07" w:rsidRPr="0088444C" w:rsidRDefault="00666D07" w:rsidP="00666D07">
      <w:pPr>
        <w:jc w:val="both"/>
        <w:rPr>
          <w:rFonts w:ascii="Cambria" w:hAnsi="Cambria"/>
        </w:rPr>
      </w:pPr>
    </w:p>
    <w:p w14:paraId="5CAA8E19" w14:textId="77777777" w:rsidR="00666D07" w:rsidRPr="0088444C" w:rsidRDefault="00666D07" w:rsidP="00666D07">
      <w:pPr>
        <w:numPr>
          <w:ilvl w:val="0"/>
          <w:numId w:val="3"/>
        </w:numPr>
        <w:tabs>
          <w:tab w:val="clear" w:pos="720"/>
        </w:tabs>
        <w:ind w:left="0" w:firstLine="0"/>
        <w:jc w:val="both"/>
        <w:rPr>
          <w:rFonts w:ascii="Cambria" w:hAnsi="Cambria"/>
        </w:rPr>
      </w:pPr>
      <w:r w:rsidRPr="0088444C">
        <w:rPr>
          <w:rFonts w:ascii="Cambria" w:hAnsi="Cambria"/>
        </w:rPr>
        <w:t>Prodlení Prodávajícího proti Termínu předání a převzetí zboží delší než deset dnů se považuje za podstatné porušení smlouvy.</w:t>
      </w:r>
    </w:p>
    <w:p w14:paraId="161A2E1A" w14:textId="77777777" w:rsidR="00666D07" w:rsidRPr="0088444C" w:rsidRDefault="00666D07" w:rsidP="00666D07">
      <w:pPr>
        <w:jc w:val="both"/>
        <w:rPr>
          <w:rFonts w:ascii="Cambria" w:hAnsi="Cambria"/>
        </w:rPr>
      </w:pPr>
    </w:p>
    <w:p w14:paraId="056746D5" w14:textId="77777777" w:rsidR="00666D07" w:rsidRPr="0088444C" w:rsidRDefault="00666D07" w:rsidP="00666D07">
      <w:pPr>
        <w:numPr>
          <w:ilvl w:val="0"/>
          <w:numId w:val="3"/>
        </w:numPr>
        <w:tabs>
          <w:tab w:val="clear" w:pos="720"/>
        </w:tabs>
        <w:ind w:left="0" w:firstLine="0"/>
        <w:jc w:val="both"/>
        <w:rPr>
          <w:rFonts w:ascii="Cambria" w:hAnsi="Cambria"/>
        </w:rPr>
      </w:pPr>
      <w:r w:rsidRPr="0088444C">
        <w:rPr>
          <w:rFonts w:ascii="Cambria" w:hAnsi="Cambria"/>
        </w:rPr>
        <w:lastRenderedPageBreak/>
        <w:t xml:space="preserve">Pokud bude Kupující v prodlení s úhradou faktury proti sjednanému termínu, je povinen zaplatit Prodávajícímu úrok z prodlení ve výši 0,05 % z dlužné částky za každý i započatý den prodlení. </w:t>
      </w:r>
    </w:p>
    <w:p w14:paraId="6615135F" w14:textId="77777777" w:rsidR="00666D07" w:rsidRPr="0088444C" w:rsidRDefault="00666D07" w:rsidP="00666D07">
      <w:pPr>
        <w:jc w:val="both"/>
        <w:rPr>
          <w:rFonts w:ascii="Cambria" w:hAnsi="Cambria"/>
        </w:rPr>
      </w:pPr>
    </w:p>
    <w:p w14:paraId="519513FA" w14:textId="77777777" w:rsidR="00666D07" w:rsidRPr="0088444C" w:rsidRDefault="00666D07" w:rsidP="00666D07">
      <w:pPr>
        <w:numPr>
          <w:ilvl w:val="0"/>
          <w:numId w:val="3"/>
        </w:numPr>
        <w:tabs>
          <w:tab w:val="clear" w:pos="720"/>
        </w:tabs>
        <w:ind w:left="0" w:firstLine="0"/>
        <w:jc w:val="both"/>
        <w:rPr>
          <w:rFonts w:ascii="Cambria" w:hAnsi="Cambria"/>
        </w:rPr>
      </w:pPr>
      <w:r w:rsidRPr="0088444C">
        <w:rPr>
          <w:rFonts w:ascii="Cambria" w:hAnsi="Cambria"/>
        </w:rPr>
        <w:t>Pokud prodlení Kupujícího s úhradou dlužné částky přesáhne více než 30 dnů, zvyšuje se sjednaný úrok z prodlení počínaje třicátým prvním dnem prodlení na částku 0,1 % z dlužné částky za každý den prodlení.</w:t>
      </w:r>
    </w:p>
    <w:p w14:paraId="5F2C504F" w14:textId="77777777" w:rsidR="00666D07" w:rsidRPr="0088444C" w:rsidRDefault="00666D07" w:rsidP="00666D07">
      <w:pPr>
        <w:jc w:val="both"/>
        <w:rPr>
          <w:rFonts w:ascii="Cambria" w:hAnsi="Cambria"/>
        </w:rPr>
      </w:pPr>
    </w:p>
    <w:p w14:paraId="4211D585" w14:textId="77777777" w:rsidR="00666D07" w:rsidRPr="0088444C" w:rsidRDefault="00666D07" w:rsidP="00666D07">
      <w:pPr>
        <w:numPr>
          <w:ilvl w:val="0"/>
          <w:numId w:val="3"/>
        </w:numPr>
        <w:tabs>
          <w:tab w:val="clear" w:pos="720"/>
        </w:tabs>
        <w:ind w:left="0" w:firstLine="0"/>
        <w:jc w:val="both"/>
        <w:rPr>
          <w:rFonts w:ascii="Cambria" w:hAnsi="Cambria"/>
        </w:rPr>
      </w:pPr>
      <w:r w:rsidRPr="0088444C">
        <w:rPr>
          <w:rFonts w:ascii="Cambria" w:hAnsi="Cambria"/>
        </w:rPr>
        <w:t>Prodlení Kupujícího s úhradou faktury delší než šedesát dnů se považuje za podstatné porušení smlouvy.</w:t>
      </w:r>
    </w:p>
    <w:p w14:paraId="41391B98" w14:textId="77777777" w:rsidR="00666D07" w:rsidRPr="0088444C" w:rsidRDefault="00666D07" w:rsidP="00666D07">
      <w:pPr>
        <w:jc w:val="both"/>
        <w:rPr>
          <w:rFonts w:ascii="Cambria" w:hAnsi="Cambria"/>
        </w:rPr>
      </w:pPr>
    </w:p>
    <w:p w14:paraId="46E46C9C" w14:textId="77777777" w:rsidR="00666D07" w:rsidRPr="0088444C" w:rsidRDefault="00666D07" w:rsidP="00666D07">
      <w:pPr>
        <w:numPr>
          <w:ilvl w:val="0"/>
          <w:numId w:val="3"/>
        </w:numPr>
        <w:tabs>
          <w:tab w:val="clear" w:pos="720"/>
        </w:tabs>
        <w:ind w:left="0" w:firstLine="0"/>
        <w:jc w:val="both"/>
        <w:rPr>
          <w:rFonts w:ascii="Cambria" w:hAnsi="Cambria"/>
        </w:rPr>
      </w:pPr>
      <w:r w:rsidRPr="0088444C">
        <w:rPr>
          <w:rFonts w:ascii="Cambria" w:hAnsi="Cambria"/>
        </w:rPr>
        <w:t xml:space="preserve">Sankci (smluvní pokutu, úrok z prodlení) vyúčtuje oprávněná strana straně povinné písemnou formou.  Ve vyúčtování musí být uvedeno to ustanovení smlouvy, které k vyúčtování sankce opravňuje a způsob výpočtu celkové výše sankce. </w:t>
      </w:r>
    </w:p>
    <w:p w14:paraId="44278712" w14:textId="77777777" w:rsidR="00666D07" w:rsidRPr="0088444C" w:rsidRDefault="00666D07" w:rsidP="00666D07">
      <w:pPr>
        <w:jc w:val="both"/>
        <w:rPr>
          <w:rFonts w:ascii="Cambria" w:hAnsi="Cambria"/>
        </w:rPr>
      </w:pPr>
    </w:p>
    <w:p w14:paraId="3B7594AE" w14:textId="77777777" w:rsidR="00666D07" w:rsidRPr="009847F5" w:rsidRDefault="00666D07" w:rsidP="00666D07">
      <w:pPr>
        <w:numPr>
          <w:ilvl w:val="0"/>
          <w:numId w:val="3"/>
        </w:numPr>
        <w:tabs>
          <w:tab w:val="clear" w:pos="720"/>
        </w:tabs>
        <w:ind w:left="0" w:firstLine="0"/>
        <w:jc w:val="both"/>
        <w:rPr>
          <w:rFonts w:ascii="Cambria" w:hAnsi="Cambria"/>
          <w:b/>
        </w:rPr>
      </w:pPr>
      <w:r w:rsidRPr="009847F5">
        <w:rPr>
          <w:rFonts w:ascii="Cambria" w:hAnsi="Cambria"/>
        </w:rPr>
        <w:t>Strana povinná je povinna uhradit vyúčtované sankce nejpozději do čtrnácti dnů od dne obdržení příslušného vyúčtování.</w:t>
      </w:r>
    </w:p>
    <w:p w14:paraId="28D5BA91" w14:textId="77777777" w:rsidR="00666D07" w:rsidRPr="0088444C" w:rsidRDefault="00666D07" w:rsidP="00666D07">
      <w:pPr>
        <w:jc w:val="both"/>
        <w:rPr>
          <w:rFonts w:ascii="Cambria" w:hAnsi="Cambria"/>
          <w:b/>
        </w:rPr>
      </w:pPr>
    </w:p>
    <w:p w14:paraId="2A6320F9" w14:textId="77777777" w:rsidR="00666D07" w:rsidRPr="0088444C" w:rsidRDefault="00666D07" w:rsidP="00666D07">
      <w:pPr>
        <w:pStyle w:val="Zkladntext"/>
        <w:numPr>
          <w:ilvl w:val="0"/>
          <w:numId w:val="10"/>
        </w:numPr>
        <w:spacing w:line="240" w:lineRule="atLeast"/>
        <w:jc w:val="center"/>
        <w:rPr>
          <w:rFonts w:ascii="Cambria" w:hAnsi="Cambria"/>
          <w:b/>
          <w:szCs w:val="24"/>
          <w:lang w:val="cs-CZ"/>
        </w:rPr>
      </w:pPr>
    </w:p>
    <w:p w14:paraId="37F4B132" w14:textId="77777777" w:rsidR="00666D07" w:rsidRPr="0088444C" w:rsidRDefault="00666D07" w:rsidP="00666D07">
      <w:pPr>
        <w:pStyle w:val="Zkladntext"/>
        <w:pBdr>
          <w:bottom w:val="single" w:sz="18" w:space="1" w:color="C00000"/>
        </w:pBdr>
        <w:spacing w:line="240" w:lineRule="atLeast"/>
        <w:jc w:val="center"/>
        <w:rPr>
          <w:rFonts w:ascii="Cambria" w:hAnsi="Cambria"/>
          <w:b/>
          <w:szCs w:val="24"/>
          <w:lang w:val="cs-CZ"/>
        </w:rPr>
      </w:pPr>
      <w:r w:rsidRPr="0088444C">
        <w:rPr>
          <w:rFonts w:ascii="Cambria" w:hAnsi="Cambria"/>
          <w:b/>
          <w:szCs w:val="24"/>
        </w:rPr>
        <w:t xml:space="preserve">Předání a převzetí </w:t>
      </w:r>
      <w:r w:rsidRPr="0088444C">
        <w:rPr>
          <w:rFonts w:ascii="Cambria" w:hAnsi="Cambria"/>
          <w:b/>
          <w:szCs w:val="24"/>
          <w:lang w:val="cs-CZ"/>
        </w:rPr>
        <w:t>díla</w:t>
      </w:r>
    </w:p>
    <w:p w14:paraId="413EA29B" w14:textId="77777777" w:rsidR="00666D07" w:rsidRPr="0088444C" w:rsidRDefault="00666D07" w:rsidP="00666D07">
      <w:pPr>
        <w:pStyle w:val="Zkladntext"/>
        <w:spacing w:line="240" w:lineRule="atLeast"/>
        <w:rPr>
          <w:rFonts w:ascii="Cambria" w:hAnsi="Cambria"/>
          <w:b/>
          <w:szCs w:val="24"/>
        </w:rPr>
      </w:pPr>
    </w:p>
    <w:p w14:paraId="1AF0ED2D" w14:textId="77777777" w:rsidR="00666D07" w:rsidRPr="0088444C" w:rsidRDefault="00666D07" w:rsidP="00666D07">
      <w:pPr>
        <w:pStyle w:val="Zkladntext"/>
        <w:numPr>
          <w:ilvl w:val="0"/>
          <w:numId w:val="4"/>
        </w:numPr>
        <w:tabs>
          <w:tab w:val="clear" w:pos="2364"/>
        </w:tabs>
        <w:spacing w:line="240" w:lineRule="atLeast"/>
        <w:ind w:left="0" w:firstLine="0"/>
        <w:jc w:val="both"/>
        <w:rPr>
          <w:rFonts w:ascii="Cambria" w:hAnsi="Cambria"/>
          <w:szCs w:val="24"/>
        </w:rPr>
      </w:pPr>
      <w:r w:rsidRPr="0088444C">
        <w:rPr>
          <w:rFonts w:ascii="Cambria" w:hAnsi="Cambria"/>
          <w:szCs w:val="24"/>
        </w:rPr>
        <w:t>Míst</w:t>
      </w:r>
      <w:r w:rsidRPr="0088444C">
        <w:rPr>
          <w:rFonts w:ascii="Cambria" w:hAnsi="Cambria"/>
          <w:szCs w:val="24"/>
          <w:lang w:val="cs-CZ"/>
        </w:rPr>
        <w:t>o</w:t>
      </w:r>
      <w:r w:rsidRPr="0088444C">
        <w:rPr>
          <w:rFonts w:ascii="Cambria" w:hAnsi="Cambria"/>
          <w:szCs w:val="24"/>
        </w:rPr>
        <w:t xml:space="preserve"> předání a převzetí zboží je </w:t>
      </w:r>
      <w:r w:rsidRPr="0088444C">
        <w:rPr>
          <w:rFonts w:ascii="Cambria" w:hAnsi="Cambria"/>
          <w:szCs w:val="24"/>
          <w:lang w:val="cs-CZ"/>
        </w:rPr>
        <w:t xml:space="preserve">uvedeno v čl. V. odst. </w:t>
      </w:r>
      <w:r w:rsidR="00143C69">
        <w:rPr>
          <w:rFonts w:ascii="Cambria" w:hAnsi="Cambria"/>
          <w:szCs w:val="24"/>
          <w:lang w:val="cs-CZ"/>
        </w:rPr>
        <w:t>1</w:t>
      </w:r>
      <w:r w:rsidRPr="0088444C">
        <w:rPr>
          <w:rFonts w:ascii="Cambria" w:hAnsi="Cambria"/>
          <w:szCs w:val="24"/>
          <w:lang w:val="cs-CZ"/>
        </w:rPr>
        <w:t>. této smlouvy.</w:t>
      </w:r>
    </w:p>
    <w:p w14:paraId="27C79B29" w14:textId="77777777" w:rsidR="00666D07" w:rsidRPr="0088444C" w:rsidRDefault="00666D07" w:rsidP="00666D07">
      <w:pPr>
        <w:pStyle w:val="Zkladntext"/>
        <w:spacing w:line="240" w:lineRule="atLeast"/>
        <w:jc w:val="both"/>
        <w:rPr>
          <w:rFonts w:ascii="Cambria" w:hAnsi="Cambria"/>
          <w:szCs w:val="24"/>
        </w:rPr>
      </w:pPr>
    </w:p>
    <w:p w14:paraId="2F983622" w14:textId="77777777" w:rsidR="00666D07" w:rsidRPr="0088444C" w:rsidRDefault="00666D07" w:rsidP="00666D07">
      <w:pPr>
        <w:pStyle w:val="Zkladntext"/>
        <w:spacing w:line="240" w:lineRule="atLeast"/>
        <w:jc w:val="both"/>
        <w:rPr>
          <w:rFonts w:ascii="Cambria" w:hAnsi="Cambria"/>
          <w:szCs w:val="24"/>
          <w:lang w:val="cs-CZ"/>
        </w:rPr>
      </w:pPr>
      <w:r w:rsidRPr="0088444C">
        <w:rPr>
          <w:rFonts w:ascii="Cambria" w:hAnsi="Cambria"/>
          <w:szCs w:val="24"/>
          <w:lang w:val="cs-CZ"/>
        </w:rPr>
        <w:t>2.</w:t>
      </w:r>
      <w:r w:rsidRPr="0088444C">
        <w:rPr>
          <w:rFonts w:ascii="Cambria" w:hAnsi="Cambria"/>
          <w:szCs w:val="24"/>
          <w:lang w:val="cs-CZ"/>
        </w:rPr>
        <w:tab/>
        <w:t>O průběhu předávacího a přejímacího řízení pořídí Kupující zápis (protokol). Povinným obsahem protokolu jsou:</w:t>
      </w:r>
    </w:p>
    <w:p w14:paraId="7D617FB4" w14:textId="77777777" w:rsidR="00666D07" w:rsidRPr="0088444C" w:rsidRDefault="00666D07" w:rsidP="00666D07">
      <w:pPr>
        <w:pStyle w:val="Zkladntext"/>
        <w:spacing w:line="240" w:lineRule="atLeast"/>
        <w:ind w:left="284" w:hanging="284"/>
        <w:jc w:val="both"/>
        <w:rPr>
          <w:rFonts w:ascii="Cambria" w:hAnsi="Cambria"/>
          <w:szCs w:val="24"/>
          <w:lang w:val="cs-CZ"/>
        </w:rPr>
      </w:pPr>
      <w:r w:rsidRPr="0088444C">
        <w:rPr>
          <w:rFonts w:ascii="Cambria" w:hAnsi="Cambria"/>
          <w:szCs w:val="24"/>
          <w:lang w:val="cs-CZ"/>
        </w:rPr>
        <w:t>-</w:t>
      </w:r>
      <w:r w:rsidRPr="0088444C">
        <w:rPr>
          <w:rFonts w:ascii="Cambria" w:hAnsi="Cambria"/>
          <w:szCs w:val="24"/>
          <w:lang w:val="cs-CZ"/>
        </w:rPr>
        <w:tab/>
        <w:t>údaje o Prodávajícím a Kupujícím</w:t>
      </w:r>
    </w:p>
    <w:p w14:paraId="206D15ED" w14:textId="77777777" w:rsidR="00666D07" w:rsidRPr="0088444C" w:rsidRDefault="00666D07" w:rsidP="00666D07">
      <w:pPr>
        <w:pStyle w:val="Zkladntext"/>
        <w:spacing w:line="240" w:lineRule="atLeast"/>
        <w:ind w:left="284" w:hanging="284"/>
        <w:jc w:val="both"/>
        <w:rPr>
          <w:rFonts w:ascii="Cambria" w:hAnsi="Cambria"/>
          <w:szCs w:val="24"/>
          <w:lang w:val="cs-CZ"/>
        </w:rPr>
      </w:pPr>
      <w:r w:rsidRPr="0088444C">
        <w:rPr>
          <w:rFonts w:ascii="Cambria" w:hAnsi="Cambria"/>
          <w:szCs w:val="24"/>
          <w:lang w:val="cs-CZ"/>
        </w:rPr>
        <w:t>-</w:t>
      </w:r>
      <w:r w:rsidRPr="0088444C">
        <w:rPr>
          <w:rFonts w:ascii="Cambria" w:hAnsi="Cambria"/>
          <w:szCs w:val="24"/>
          <w:lang w:val="cs-CZ"/>
        </w:rPr>
        <w:tab/>
        <w:t>popis zboží, které je předmětem předání a převzetí</w:t>
      </w:r>
    </w:p>
    <w:p w14:paraId="13EEF08E" w14:textId="77777777" w:rsidR="00666D07" w:rsidRPr="0088444C" w:rsidRDefault="00666D07" w:rsidP="00666D07">
      <w:pPr>
        <w:pStyle w:val="Zkladntext"/>
        <w:spacing w:line="240" w:lineRule="atLeast"/>
        <w:ind w:left="284" w:hanging="284"/>
        <w:jc w:val="both"/>
        <w:rPr>
          <w:rFonts w:ascii="Cambria" w:hAnsi="Cambria"/>
          <w:szCs w:val="24"/>
          <w:lang w:val="cs-CZ"/>
        </w:rPr>
      </w:pPr>
      <w:r w:rsidRPr="0088444C">
        <w:rPr>
          <w:rFonts w:ascii="Cambria" w:hAnsi="Cambria"/>
          <w:szCs w:val="24"/>
          <w:lang w:val="cs-CZ"/>
        </w:rPr>
        <w:t>-</w:t>
      </w:r>
      <w:r w:rsidRPr="0088444C">
        <w:rPr>
          <w:rFonts w:ascii="Cambria" w:hAnsi="Cambria"/>
          <w:szCs w:val="24"/>
          <w:lang w:val="cs-CZ"/>
        </w:rPr>
        <w:tab/>
        <w:t>termín, od kterého počíná běžet záruční lhůta</w:t>
      </w:r>
    </w:p>
    <w:p w14:paraId="508F27B0" w14:textId="77777777" w:rsidR="00666D07" w:rsidRPr="0088444C" w:rsidRDefault="00666D07" w:rsidP="00666D07">
      <w:pPr>
        <w:pStyle w:val="Zkladntext"/>
        <w:spacing w:line="240" w:lineRule="atLeast"/>
        <w:ind w:left="284" w:hanging="284"/>
        <w:jc w:val="both"/>
        <w:rPr>
          <w:rFonts w:ascii="Cambria" w:hAnsi="Cambria"/>
          <w:szCs w:val="24"/>
          <w:lang w:val="cs-CZ"/>
        </w:rPr>
      </w:pPr>
      <w:r w:rsidRPr="0088444C">
        <w:rPr>
          <w:rFonts w:ascii="Cambria" w:hAnsi="Cambria"/>
          <w:szCs w:val="24"/>
          <w:lang w:val="cs-CZ"/>
        </w:rPr>
        <w:t>-</w:t>
      </w:r>
      <w:r w:rsidRPr="0088444C">
        <w:rPr>
          <w:rFonts w:ascii="Cambria" w:hAnsi="Cambria"/>
          <w:szCs w:val="24"/>
          <w:lang w:val="cs-CZ"/>
        </w:rPr>
        <w:tab/>
        <w:t xml:space="preserve">prohlášení Kupujícího, zda zboží přejímá nebo nepřejímá </w:t>
      </w:r>
    </w:p>
    <w:p w14:paraId="1EF27C4E" w14:textId="77777777" w:rsidR="00666D07" w:rsidRPr="0088444C" w:rsidRDefault="00666D07" w:rsidP="00666D07">
      <w:pPr>
        <w:pStyle w:val="Zkladntext"/>
        <w:spacing w:line="240" w:lineRule="atLeast"/>
        <w:jc w:val="both"/>
        <w:rPr>
          <w:rFonts w:ascii="Cambria" w:hAnsi="Cambria"/>
          <w:szCs w:val="24"/>
          <w:lang w:val="cs-CZ"/>
        </w:rPr>
      </w:pPr>
    </w:p>
    <w:p w14:paraId="57978F5B" w14:textId="77777777" w:rsidR="00666D07" w:rsidRPr="0088444C" w:rsidRDefault="00666D07" w:rsidP="00666D07">
      <w:pPr>
        <w:pStyle w:val="Zkladntext"/>
        <w:spacing w:line="240" w:lineRule="atLeast"/>
        <w:jc w:val="both"/>
        <w:rPr>
          <w:rFonts w:ascii="Cambria" w:hAnsi="Cambria"/>
          <w:szCs w:val="24"/>
          <w:lang w:val="cs-CZ"/>
        </w:rPr>
      </w:pPr>
      <w:r w:rsidRPr="0088444C">
        <w:rPr>
          <w:rFonts w:ascii="Cambria" w:hAnsi="Cambria"/>
          <w:szCs w:val="24"/>
          <w:lang w:val="cs-CZ"/>
        </w:rPr>
        <w:t>3.</w:t>
      </w:r>
      <w:r w:rsidRPr="0088444C">
        <w:rPr>
          <w:rFonts w:ascii="Cambria" w:hAnsi="Cambria"/>
          <w:szCs w:val="24"/>
          <w:lang w:val="cs-CZ"/>
        </w:rPr>
        <w:tab/>
        <w:t>Obsahuje-li zboží, které je předmětem předání a převzetí vady nebo nedodělky, musí protokol obsahovat i:</w:t>
      </w:r>
    </w:p>
    <w:p w14:paraId="6C6379C9" w14:textId="77777777" w:rsidR="00666D07" w:rsidRPr="0088444C" w:rsidRDefault="00666D07" w:rsidP="00666D07">
      <w:pPr>
        <w:pStyle w:val="Zkladntext"/>
        <w:spacing w:line="240" w:lineRule="atLeast"/>
        <w:ind w:left="284" w:hanging="284"/>
        <w:jc w:val="both"/>
        <w:rPr>
          <w:rFonts w:ascii="Cambria" w:hAnsi="Cambria"/>
          <w:szCs w:val="24"/>
          <w:lang w:val="cs-CZ"/>
        </w:rPr>
      </w:pPr>
      <w:r w:rsidRPr="0088444C">
        <w:rPr>
          <w:rFonts w:ascii="Cambria" w:hAnsi="Cambria"/>
          <w:szCs w:val="24"/>
          <w:lang w:val="cs-CZ"/>
        </w:rPr>
        <w:t>-</w:t>
      </w:r>
      <w:r w:rsidRPr="0088444C">
        <w:rPr>
          <w:rFonts w:ascii="Cambria" w:hAnsi="Cambria"/>
          <w:szCs w:val="24"/>
          <w:lang w:val="cs-CZ"/>
        </w:rPr>
        <w:tab/>
        <w:t>soupis zjištěných vad a nedodělků</w:t>
      </w:r>
    </w:p>
    <w:p w14:paraId="3F440B28" w14:textId="77777777" w:rsidR="00666D07" w:rsidRPr="0088444C" w:rsidRDefault="00666D07" w:rsidP="00666D07">
      <w:pPr>
        <w:pStyle w:val="Zkladntext"/>
        <w:spacing w:line="240" w:lineRule="atLeast"/>
        <w:ind w:left="284" w:hanging="284"/>
        <w:jc w:val="both"/>
        <w:rPr>
          <w:rFonts w:ascii="Cambria" w:hAnsi="Cambria"/>
          <w:szCs w:val="24"/>
          <w:lang w:val="cs-CZ"/>
        </w:rPr>
      </w:pPr>
      <w:r w:rsidRPr="0088444C">
        <w:rPr>
          <w:rFonts w:ascii="Cambria" w:hAnsi="Cambria"/>
          <w:szCs w:val="24"/>
          <w:lang w:val="cs-CZ"/>
        </w:rPr>
        <w:t>-</w:t>
      </w:r>
      <w:r w:rsidRPr="0088444C">
        <w:rPr>
          <w:rFonts w:ascii="Cambria" w:hAnsi="Cambria"/>
          <w:szCs w:val="24"/>
          <w:lang w:val="cs-CZ"/>
        </w:rPr>
        <w:tab/>
        <w:t>dohodu o způsobu a termínech jejich odstranění, popřípadě o jiném způsobu narovnání</w:t>
      </w:r>
    </w:p>
    <w:p w14:paraId="306CD02E" w14:textId="77777777" w:rsidR="00666D07" w:rsidRPr="0088444C" w:rsidRDefault="00666D07" w:rsidP="00666D07">
      <w:pPr>
        <w:pStyle w:val="Zkladntext"/>
        <w:spacing w:line="240" w:lineRule="atLeast"/>
        <w:ind w:left="284" w:hanging="284"/>
        <w:jc w:val="both"/>
        <w:rPr>
          <w:rFonts w:ascii="Cambria" w:hAnsi="Cambria"/>
          <w:szCs w:val="24"/>
          <w:lang w:val="cs-CZ"/>
        </w:rPr>
      </w:pPr>
      <w:r w:rsidRPr="0088444C">
        <w:rPr>
          <w:rFonts w:ascii="Cambria" w:hAnsi="Cambria"/>
          <w:szCs w:val="24"/>
          <w:lang w:val="cs-CZ"/>
        </w:rPr>
        <w:t>-</w:t>
      </w:r>
      <w:r w:rsidRPr="0088444C">
        <w:rPr>
          <w:rFonts w:ascii="Cambria" w:hAnsi="Cambria"/>
          <w:szCs w:val="24"/>
          <w:lang w:val="cs-CZ"/>
        </w:rPr>
        <w:tab/>
        <w:t xml:space="preserve">dohodu o zpřístupnění zboží nebo jeho částí Prodávajícímu za účelem odstranění vad nebo nedodělků </w:t>
      </w:r>
    </w:p>
    <w:p w14:paraId="597B3599" w14:textId="77777777" w:rsidR="00666D07" w:rsidRPr="0088444C" w:rsidRDefault="00666D07" w:rsidP="00666D07">
      <w:pPr>
        <w:pStyle w:val="Zkladntext"/>
        <w:spacing w:line="240" w:lineRule="atLeast"/>
        <w:jc w:val="both"/>
        <w:rPr>
          <w:rFonts w:ascii="Cambria" w:hAnsi="Cambria"/>
          <w:szCs w:val="24"/>
          <w:lang w:val="cs-CZ"/>
        </w:rPr>
      </w:pPr>
    </w:p>
    <w:p w14:paraId="66C413F5" w14:textId="77777777" w:rsidR="00666D07" w:rsidRPr="0088444C" w:rsidRDefault="00666D07" w:rsidP="00666D07">
      <w:pPr>
        <w:pStyle w:val="Zkladntext"/>
        <w:spacing w:line="240" w:lineRule="atLeast"/>
        <w:jc w:val="both"/>
        <w:rPr>
          <w:rFonts w:ascii="Cambria" w:hAnsi="Cambria"/>
          <w:szCs w:val="24"/>
          <w:lang w:val="cs-CZ"/>
        </w:rPr>
      </w:pPr>
      <w:r w:rsidRPr="0088444C">
        <w:rPr>
          <w:rFonts w:ascii="Cambria" w:hAnsi="Cambria"/>
          <w:szCs w:val="24"/>
          <w:lang w:val="cs-CZ"/>
        </w:rPr>
        <w:t>4.</w:t>
      </w:r>
      <w:r w:rsidRPr="0088444C">
        <w:rPr>
          <w:rFonts w:ascii="Cambria" w:hAnsi="Cambria"/>
          <w:szCs w:val="24"/>
          <w:lang w:val="cs-CZ"/>
        </w:rPr>
        <w:tab/>
        <w:t>Nedojde-li mezi oběma stranami k dohodě o termínu odstranění vad a nedodělků, pak platí, že vady a nedodělky musí být odstraněny nejpozději do 30 dnů ode dne předání a převzetí zboží.</w:t>
      </w:r>
    </w:p>
    <w:p w14:paraId="0B3E94FE" w14:textId="77777777" w:rsidR="00666D07" w:rsidRPr="0088444C" w:rsidRDefault="00666D07" w:rsidP="00666D07">
      <w:pPr>
        <w:pStyle w:val="Zkladntext"/>
        <w:spacing w:line="240" w:lineRule="atLeast"/>
        <w:jc w:val="both"/>
        <w:rPr>
          <w:rFonts w:ascii="Cambria" w:hAnsi="Cambria"/>
          <w:szCs w:val="24"/>
          <w:lang w:val="cs-CZ"/>
        </w:rPr>
      </w:pPr>
    </w:p>
    <w:p w14:paraId="7AE698D4" w14:textId="77777777" w:rsidR="00666D07" w:rsidRPr="0088444C" w:rsidRDefault="00666D07" w:rsidP="00666D07">
      <w:pPr>
        <w:pStyle w:val="Zkladntext"/>
        <w:spacing w:line="240" w:lineRule="atLeast"/>
        <w:jc w:val="both"/>
        <w:rPr>
          <w:rFonts w:ascii="Cambria" w:hAnsi="Cambria"/>
          <w:szCs w:val="24"/>
        </w:rPr>
      </w:pPr>
      <w:r w:rsidRPr="0088444C">
        <w:rPr>
          <w:rFonts w:ascii="Cambria" w:hAnsi="Cambria"/>
          <w:szCs w:val="24"/>
          <w:lang w:val="cs-CZ"/>
        </w:rPr>
        <w:t>5.</w:t>
      </w:r>
      <w:r w:rsidRPr="0088444C">
        <w:rPr>
          <w:rFonts w:ascii="Cambria" w:hAnsi="Cambria"/>
          <w:szCs w:val="24"/>
          <w:lang w:val="cs-CZ"/>
        </w:rPr>
        <w:tab/>
        <w:t>Prodávající je povinen ve stanovené lhůtě odstranit vady nebo nedodělky i v případě, kdy podle jeho názoru za vady neodpovídá. Náklady na odstranění v těchto sporných případech nese až do rozhodnutí soudu Prodávající.</w:t>
      </w:r>
    </w:p>
    <w:p w14:paraId="7B8204EF" w14:textId="77777777" w:rsidR="00666D07" w:rsidRDefault="00666D07" w:rsidP="00666D07">
      <w:pPr>
        <w:pStyle w:val="Zkladntext"/>
        <w:tabs>
          <w:tab w:val="num" w:pos="2160"/>
        </w:tabs>
        <w:spacing w:line="240" w:lineRule="atLeast"/>
        <w:rPr>
          <w:rFonts w:ascii="Cambria" w:hAnsi="Cambria"/>
          <w:b/>
          <w:szCs w:val="24"/>
          <w:lang w:val="cs-CZ"/>
        </w:rPr>
      </w:pPr>
    </w:p>
    <w:p w14:paraId="302CCF57" w14:textId="77777777" w:rsidR="006077BF" w:rsidRDefault="006077BF" w:rsidP="00666D07">
      <w:pPr>
        <w:pStyle w:val="Zkladntext"/>
        <w:tabs>
          <w:tab w:val="num" w:pos="2160"/>
        </w:tabs>
        <w:spacing w:line="240" w:lineRule="atLeast"/>
        <w:rPr>
          <w:rFonts w:ascii="Cambria" w:hAnsi="Cambria"/>
          <w:b/>
          <w:szCs w:val="24"/>
          <w:lang w:val="cs-CZ"/>
        </w:rPr>
      </w:pPr>
    </w:p>
    <w:p w14:paraId="2133A7E0" w14:textId="77777777" w:rsidR="006077BF" w:rsidRDefault="006077BF" w:rsidP="00666D07">
      <w:pPr>
        <w:pStyle w:val="Zkladntext"/>
        <w:tabs>
          <w:tab w:val="num" w:pos="2160"/>
        </w:tabs>
        <w:spacing w:line="240" w:lineRule="atLeast"/>
        <w:rPr>
          <w:rFonts w:ascii="Cambria" w:hAnsi="Cambria"/>
          <w:b/>
          <w:szCs w:val="24"/>
          <w:lang w:val="cs-CZ"/>
        </w:rPr>
      </w:pPr>
    </w:p>
    <w:p w14:paraId="2B037549" w14:textId="77777777" w:rsidR="006077BF" w:rsidRPr="0088444C" w:rsidRDefault="006077BF" w:rsidP="00666D07">
      <w:pPr>
        <w:pStyle w:val="Zkladntext"/>
        <w:tabs>
          <w:tab w:val="num" w:pos="2160"/>
        </w:tabs>
        <w:spacing w:line="240" w:lineRule="atLeast"/>
        <w:rPr>
          <w:rFonts w:ascii="Cambria" w:hAnsi="Cambria"/>
          <w:b/>
          <w:szCs w:val="24"/>
          <w:lang w:val="cs-CZ"/>
        </w:rPr>
      </w:pPr>
    </w:p>
    <w:p w14:paraId="460431D8" w14:textId="77777777" w:rsidR="00666D07" w:rsidRPr="0088444C" w:rsidRDefault="00666D07" w:rsidP="00666D07">
      <w:pPr>
        <w:pStyle w:val="Zkladntext"/>
        <w:tabs>
          <w:tab w:val="num" w:pos="2160"/>
        </w:tabs>
        <w:spacing w:line="240" w:lineRule="atLeast"/>
        <w:jc w:val="center"/>
        <w:rPr>
          <w:rFonts w:ascii="Cambria" w:hAnsi="Cambria"/>
          <w:b/>
          <w:szCs w:val="24"/>
        </w:rPr>
      </w:pPr>
    </w:p>
    <w:p w14:paraId="29F91066" w14:textId="77777777" w:rsidR="00666D07" w:rsidRPr="0088444C" w:rsidRDefault="00666D07" w:rsidP="00666D07">
      <w:pPr>
        <w:pStyle w:val="Zkladntext"/>
        <w:numPr>
          <w:ilvl w:val="0"/>
          <w:numId w:val="10"/>
        </w:numPr>
        <w:tabs>
          <w:tab w:val="left" w:pos="0"/>
        </w:tabs>
        <w:spacing w:line="240" w:lineRule="atLeast"/>
        <w:ind w:left="0" w:firstLine="1418"/>
        <w:jc w:val="center"/>
        <w:rPr>
          <w:rFonts w:ascii="Cambria" w:hAnsi="Cambria"/>
          <w:b/>
          <w:szCs w:val="24"/>
          <w:lang w:val="cs-CZ"/>
        </w:rPr>
      </w:pPr>
    </w:p>
    <w:p w14:paraId="52F6E63B" w14:textId="77777777" w:rsidR="00666D07" w:rsidRPr="0088444C" w:rsidRDefault="00666D07" w:rsidP="00666D07">
      <w:pPr>
        <w:pStyle w:val="Zkladntext"/>
        <w:pBdr>
          <w:bottom w:val="single" w:sz="18" w:space="1" w:color="C00000"/>
        </w:pBdr>
        <w:tabs>
          <w:tab w:val="num" w:pos="0"/>
        </w:tabs>
        <w:spacing w:line="240" w:lineRule="atLeast"/>
        <w:jc w:val="center"/>
        <w:rPr>
          <w:rFonts w:ascii="Cambria" w:hAnsi="Cambria"/>
          <w:b/>
          <w:szCs w:val="24"/>
        </w:rPr>
      </w:pPr>
      <w:r w:rsidRPr="0088444C">
        <w:rPr>
          <w:rFonts w:ascii="Cambria" w:hAnsi="Cambria"/>
          <w:b/>
          <w:szCs w:val="24"/>
          <w:lang w:val="cs-CZ"/>
        </w:rPr>
        <w:t xml:space="preserve">    </w:t>
      </w:r>
      <w:r w:rsidRPr="0088444C">
        <w:rPr>
          <w:rFonts w:ascii="Cambria" w:hAnsi="Cambria"/>
          <w:b/>
          <w:szCs w:val="24"/>
        </w:rPr>
        <w:t>Záruka</w:t>
      </w:r>
    </w:p>
    <w:p w14:paraId="64EB42B8" w14:textId="77777777" w:rsidR="00666D07" w:rsidRPr="0088444C" w:rsidRDefault="00666D07" w:rsidP="00666D07">
      <w:pPr>
        <w:pStyle w:val="Zkladntext"/>
        <w:spacing w:line="240" w:lineRule="atLeast"/>
        <w:rPr>
          <w:rFonts w:ascii="Cambria" w:hAnsi="Cambria"/>
          <w:b/>
          <w:szCs w:val="24"/>
        </w:rPr>
      </w:pPr>
    </w:p>
    <w:p w14:paraId="306B6C27" w14:textId="77777777" w:rsidR="00666D07" w:rsidRPr="0088444C" w:rsidRDefault="00666D07" w:rsidP="00666D07">
      <w:pPr>
        <w:pStyle w:val="Zkladntext"/>
        <w:numPr>
          <w:ilvl w:val="2"/>
          <w:numId w:val="1"/>
        </w:numPr>
        <w:tabs>
          <w:tab w:val="num" w:pos="720"/>
        </w:tabs>
        <w:spacing w:line="240" w:lineRule="atLeast"/>
        <w:ind w:left="0" w:firstLine="0"/>
        <w:jc w:val="both"/>
        <w:rPr>
          <w:rFonts w:ascii="Cambria" w:hAnsi="Cambria"/>
          <w:szCs w:val="24"/>
          <w:lang w:val="cs-CZ"/>
        </w:rPr>
      </w:pPr>
      <w:r w:rsidRPr="0088444C">
        <w:rPr>
          <w:rFonts w:ascii="Cambria" w:hAnsi="Cambria"/>
          <w:szCs w:val="24"/>
          <w:lang w:val="cs-CZ"/>
        </w:rPr>
        <w:t xml:space="preserve">Prodávající odpovídá za vady, jež má zboží v době jeho předání a dále odpovídá za vady zboží zjištěné v záruční době. </w:t>
      </w:r>
    </w:p>
    <w:p w14:paraId="2420EFCF" w14:textId="77777777" w:rsidR="00666D07" w:rsidRPr="0088444C" w:rsidRDefault="00666D07" w:rsidP="00666D07">
      <w:pPr>
        <w:pStyle w:val="Zkladntext"/>
        <w:spacing w:line="240" w:lineRule="atLeast"/>
        <w:jc w:val="both"/>
        <w:rPr>
          <w:rFonts w:ascii="Cambria" w:hAnsi="Cambria"/>
          <w:szCs w:val="24"/>
          <w:lang w:val="cs-CZ"/>
        </w:rPr>
      </w:pPr>
    </w:p>
    <w:p w14:paraId="1E9C914C" w14:textId="77777777" w:rsidR="00666D07" w:rsidRPr="0088444C" w:rsidRDefault="00666D07" w:rsidP="00666D07">
      <w:pPr>
        <w:pStyle w:val="Zkladntext"/>
        <w:numPr>
          <w:ilvl w:val="2"/>
          <w:numId w:val="1"/>
        </w:numPr>
        <w:tabs>
          <w:tab w:val="num" w:pos="720"/>
        </w:tabs>
        <w:spacing w:line="240" w:lineRule="atLeast"/>
        <w:ind w:left="0" w:firstLine="0"/>
        <w:jc w:val="both"/>
        <w:rPr>
          <w:rFonts w:ascii="Cambria" w:hAnsi="Cambria"/>
          <w:szCs w:val="24"/>
          <w:lang w:val="cs-CZ"/>
        </w:rPr>
      </w:pPr>
      <w:r w:rsidRPr="0088444C">
        <w:rPr>
          <w:rFonts w:ascii="Cambria" w:hAnsi="Cambria"/>
          <w:szCs w:val="24"/>
          <w:lang w:val="cs-CZ"/>
        </w:rPr>
        <w:t>Prodávající neodpovídá za vady zboží, které byly způsobeny Kupujícím, třetí osobou nebo vyšší mocí.</w:t>
      </w:r>
    </w:p>
    <w:p w14:paraId="777ED3D1" w14:textId="77777777" w:rsidR="00666D07" w:rsidRPr="0088444C" w:rsidRDefault="00666D07" w:rsidP="00666D07">
      <w:pPr>
        <w:pStyle w:val="Zkladntext"/>
        <w:spacing w:line="240" w:lineRule="atLeast"/>
        <w:jc w:val="both"/>
        <w:rPr>
          <w:rFonts w:ascii="Cambria" w:hAnsi="Cambria"/>
          <w:szCs w:val="24"/>
          <w:lang w:val="cs-CZ"/>
        </w:rPr>
      </w:pPr>
    </w:p>
    <w:p w14:paraId="5790F681" w14:textId="77777777" w:rsidR="00666D07" w:rsidRPr="0088444C" w:rsidRDefault="00666D07" w:rsidP="00666D07">
      <w:pPr>
        <w:pStyle w:val="Zkladntext"/>
        <w:numPr>
          <w:ilvl w:val="2"/>
          <w:numId w:val="1"/>
        </w:numPr>
        <w:tabs>
          <w:tab w:val="num" w:pos="720"/>
        </w:tabs>
        <w:spacing w:line="240" w:lineRule="atLeast"/>
        <w:ind w:left="0" w:firstLine="0"/>
        <w:jc w:val="both"/>
        <w:rPr>
          <w:rFonts w:ascii="Cambria" w:hAnsi="Cambria"/>
          <w:szCs w:val="24"/>
          <w:lang w:val="cs-CZ"/>
        </w:rPr>
      </w:pPr>
      <w:r w:rsidRPr="0088444C">
        <w:rPr>
          <w:rFonts w:ascii="Cambria" w:hAnsi="Cambria"/>
          <w:szCs w:val="24"/>
          <w:lang w:val="cs-CZ"/>
        </w:rPr>
        <w:t>Záruka za jakost zboží je sjednána v délce 36 měsíců.</w:t>
      </w:r>
    </w:p>
    <w:p w14:paraId="6F4D9D2F" w14:textId="77777777" w:rsidR="00666D07" w:rsidRPr="0088444C" w:rsidRDefault="00666D07" w:rsidP="00666D07">
      <w:pPr>
        <w:pStyle w:val="Zkladntext"/>
        <w:spacing w:line="240" w:lineRule="atLeast"/>
        <w:jc w:val="both"/>
        <w:rPr>
          <w:rFonts w:ascii="Cambria" w:hAnsi="Cambria"/>
          <w:szCs w:val="24"/>
          <w:lang w:val="cs-CZ"/>
        </w:rPr>
      </w:pPr>
    </w:p>
    <w:p w14:paraId="0F940A9D" w14:textId="77777777" w:rsidR="00666D07" w:rsidRPr="0088444C" w:rsidRDefault="00666D07" w:rsidP="00666D07">
      <w:pPr>
        <w:pStyle w:val="Zkladntext"/>
        <w:numPr>
          <w:ilvl w:val="2"/>
          <w:numId w:val="1"/>
        </w:numPr>
        <w:tabs>
          <w:tab w:val="num" w:pos="720"/>
        </w:tabs>
        <w:spacing w:line="240" w:lineRule="atLeast"/>
        <w:ind w:left="0" w:firstLine="0"/>
        <w:jc w:val="both"/>
        <w:rPr>
          <w:rFonts w:ascii="Cambria" w:hAnsi="Cambria"/>
          <w:szCs w:val="24"/>
          <w:lang w:val="cs-CZ"/>
        </w:rPr>
      </w:pPr>
      <w:r w:rsidRPr="0088444C">
        <w:rPr>
          <w:rFonts w:ascii="Cambria" w:hAnsi="Cambria"/>
          <w:szCs w:val="24"/>
          <w:lang w:val="cs-CZ"/>
        </w:rPr>
        <w:t xml:space="preserve">Záruční lhůta neběží po dobu, po kterou Kupující nemohl zboží užívat pro vady zboží, za které Prodávající odpovídá. </w:t>
      </w:r>
    </w:p>
    <w:p w14:paraId="3D67EA4C" w14:textId="77777777" w:rsidR="00666D07" w:rsidRPr="0088444C" w:rsidRDefault="00666D07" w:rsidP="00666D07">
      <w:pPr>
        <w:pStyle w:val="Zkladntext"/>
        <w:spacing w:line="240" w:lineRule="atLeast"/>
        <w:jc w:val="both"/>
        <w:rPr>
          <w:rFonts w:ascii="Cambria" w:hAnsi="Cambria"/>
          <w:szCs w:val="24"/>
          <w:lang w:val="cs-CZ"/>
        </w:rPr>
      </w:pPr>
    </w:p>
    <w:p w14:paraId="56944777" w14:textId="77777777" w:rsidR="00666D07" w:rsidRPr="0088444C" w:rsidRDefault="00666D07" w:rsidP="00666D07">
      <w:pPr>
        <w:pStyle w:val="Zkladntext"/>
        <w:numPr>
          <w:ilvl w:val="2"/>
          <w:numId w:val="1"/>
        </w:numPr>
        <w:tabs>
          <w:tab w:val="num" w:pos="720"/>
        </w:tabs>
        <w:spacing w:line="240" w:lineRule="atLeast"/>
        <w:ind w:left="0" w:firstLine="0"/>
        <w:jc w:val="both"/>
        <w:rPr>
          <w:rFonts w:ascii="Cambria" w:hAnsi="Cambria"/>
          <w:szCs w:val="24"/>
          <w:lang w:val="cs-CZ"/>
        </w:rPr>
      </w:pPr>
      <w:r w:rsidRPr="0088444C">
        <w:rPr>
          <w:rFonts w:ascii="Cambria" w:hAnsi="Cambria"/>
          <w:szCs w:val="24"/>
          <w:lang w:val="cs-CZ"/>
        </w:rPr>
        <w:t>Byla-li reklamace zboží v záruční lhůtě vyřízena výměnou zboží nebo části zboží za nové, začne záruční doba pro zboží či část zboží běžet znovu od data vyřízení reklamace.</w:t>
      </w:r>
    </w:p>
    <w:p w14:paraId="1186829D" w14:textId="77777777" w:rsidR="00666D07" w:rsidRPr="0088444C" w:rsidRDefault="00666D07" w:rsidP="00666D07">
      <w:pPr>
        <w:pStyle w:val="Zkladntext"/>
        <w:spacing w:line="240" w:lineRule="atLeast"/>
        <w:jc w:val="both"/>
        <w:rPr>
          <w:rFonts w:ascii="Cambria" w:hAnsi="Cambria"/>
          <w:szCs w:val="24"/>
          <w:lang w:val="cs-CZ"/>
        </w:rPr>
      </w:pPr>
    </w:p>
    <w:p w14:paraId="704D8777" w14:textId="77777777" w:rsidR="00666D07" w:rsidRPr="0088444C" w:rsidRDefault="00666D07" w:rsidP="00666D07">
      <w:pPr>
        <w:pStyle w:val="Zkladntext"/>
        <w:numPr>
          <w:ilvl w:val="2"/>
          <w:numId w:val="1"/>
        </w:numPr>
        <w:tabs>
          <w:tab w:val="num" w:pos="720"/>
        </w:tabs>
        <w:spacing w:line="240" w:lineRule="atLeast"/>
        <w:ind w:left="0" w:firstLine="0"/>
        <w:jc w:val="both"/>
        <w:rPr>
          <w:rFonts w:ascii="Cambria" w:hAnsi="Cambria"/>
          <w:szCs w:val="24"/>
          <w:lang w:val="cs-CZ"/>
        </w:rPr>
      </w:pPr>
      <w:r w:rsidRPr="0088444C">
        <w:rPr>
          <w:rFonts w:ascii="Cambria" w:hAnsi="Cambria"/>
          <w:szCs w:val="24"/>
          <w:lang w:val="cs-CZ"/>
        </w:rPr>
        <w:t xml:space="preserve">Kupující je povinen vady písemně reklamovat u Prodávajícího bez zbytečného odkladu po jejich zjištění. Oznámení (reklamaci) odešle na adresu Prodávajícího, současně na jeho emailovou adresu uvedenou v článku VIII. odst. 13. smlouvy a v případě, že se jedná o havárii, která brání řádnému užívání, pokusí se spojit telefonicky s kontaktní osobou na telefonním čísle uvedeném v článku VIII. odst. 13. smlouvy. V reklamaci musí být vady popsány, nebo uvedeno jak se projevují. Dále v reklamaci Kupující uvede, jakým způsobem požaduje sjednat nápravu. Kupující je oprávněn požadovat: </w:t>
      </w:r>
    </w:p>
    <w:p w14:paraId="6952D68A" w14:textId="77777777" w:rsidR="00666D07" w:rsidRPr="0088444C" w:rsidRDefault="00666D07" w:rsidP="00666D07">
      <w:pPr>
        <w:pStyle w:val="Zkladntext"/>
        <w:spacing w:line="240" w:lineRule="atLeast"/>
        <w:jc w:val="both"/>
        <w:rPr>
          <w:rFonts w:ascii="Cambria" w:hAnsi="Cambria"/>
          <w:szCs w:val="24"/>
          <w:lang w:val="cs-CZ"/>
        </w:rPr>
      </w:pPr>
    </w:p>
    <w:p w14:paraId="29FD6525" w14:textId="77777777" w:rsidR="00666D07" w:rsidRPr="0088444C" w:rsidRDefault="00666D07" w:rsidP="00666D07">
      <w:pPr>
        <w:pStyle w:val="Zkladntext"/>
        <w:spacing w:line="240" w:lineRule="atLeast"/>
        <w:ind w:left="426" w:hanging="284"/>
        <w:jc w:val="both"/>
        <w:rPr>
          <w:rFonts w:ascii="Cambria" w:hAnsi="Cambria"/>
          <w:szCs w:val="24"/>
          <w:lang w:val="cs-CZ"/>
        </w:rPr>
      </w:pPr>
      <w:r w:rsidRPr="0088444C">
        <w:rPr>
          <w:rFonts w:ascii="Cambria" w:hAnsi="Cambria"/>
          <w:szCs w:val="24"/>
          <w:lang w:val="cs-CZ"/>
        </w:rPr>
        <w:t>a)</w:t>
      </w:r>
      <w:r w:rsidRPr="0088444C">
        <w:rPr>
          <w:rFonts w:ascii="Cambria" w:hAnsi="Cambria"/>
          <w:szCs w:val="24"/>
          <w:lang w:val="cs-CZ"/>
        </w:rPr>
        <w:tab/>
        <w:t>odstranění vady dodáním náhradního plnění (u vad materiálů, zařizovacích předmětů, apod.),</w:t>
      </w:r>
    </w:p>
    <w:p w14:paraId="791DFD53" w14:textId="77777777" w:rsidR="00666D07" w:rsidRPr="0088444C" w:rsidRDefault="00666D07" w:rsidP="00666D07">
      <w:pPr>
        <w:pStyle w:val="Zkladntext"/>
        <w:spacing w:line="240" w:lineRule="atLeast"/>
        <w:ind w:left="426" w:hanging="284"/>
        <w:jc w:val="both"/>
        <w:rPr>
          <w:rFonts w:ascii="Cambria" w:hAnsi="Cambria"/>
          <w:szCs w:val="24"/>
          <w:lang w:val="cs-CZ"/>
        </w:rPr>
      </w:pPr>
      <w:r w:rsidRPr="0088444C">
        <w:rPr>
          <w:rFonts w:ascii="Cambria" w:hAnsi="Cambria"/>
          <w:szCs w:val="24"/>
          <w:lang w:val="cs-CZ"/>
        </w:rPr>
        <w:t>b)</w:t>
      </w:r>
      <w:r w:rsidRPr="0088444C">
        <w:rPr>
          <w:rFonts w:ascii="Cambria" w:hAnsi="Cambria"/>
          <w:szCs w:val="24"/>
          <w:lang w:val="cs-CZ"/>
        </w:rPr>
        <w:tab/>
        <w:t>odstranění vady opravou, je-li vada opravitelná,</w:t>
      </w:r>
    </w:p>
    <w:p w14:paraId="0E8C64E6" w14:textId="77777777" w:rsidR="00666D07" w:rsidRPr="0088444C" w:rsidRDefault="00666D07" w:rsidP="00666D07">
      <w:pPr>
        <w:pStyle w:val="Zkladntext"/>
        <w:spacing w:line="240" w:lineRule="atLeast"/>
        <w:ind w:left="426" w:hanging="284"/>
        <w:jc w:val="both"/>
        <w:rPr>
          <w:rFonts w:ascii="Cambria" w:hAnsi="Cambria"/>
          <w:szCs w:val="24"/>
          <w:lang w:val="cs-CZ"/>
        </w:rPr>
      </w:pPr>
      <w:r w:rsidRPr="0088444C">
        <w:rPr>
          <w:rFonts w:ascii="Cambria" w:hAnsi="Cambria"/>
          <w:szCs w:val="24"/>
          <w:lang w:val="cs-CZ"/>
        </w:rPr>
        <w:t>c)</w:t>
      </w:r>
      <w:r w:rsidRPr="0088444C">
        <w:rPr>
          <w:rFonts w:ascii="Cambria" w:hAnsi="Cambria"/>
          <w:szCs w:val="24"/>
          <w:lang w:val="cs-CZ"/>
        </w:rPr>
        <w:tab/>
        <w:t>přiměřenou slevu ze sjednané ceny.</w:t>
      </w:r>
    </w:p>
    <w:p w14:paraId="3B0775E4" w14:textId="77777777" w:rsidR="00666D07" w:rsidRPr="0088444C" w:rsidRDefault="00666D07" w:rsidP="00666D07">
      <w:pPr>
        <w:pStyle w:val="Zkladntext"/>
        <w:spacing w:line="240" w:lineRule="atLeast"/>
        <w:jc w:val="both"/>
        <w:rPr>
          <w:rFonts w:ascii="Cambria" w:hAnsi="Cambria"/>
          <w:szCs w:val="24"/>
          <w:lang w:val="cs-CZ"/>
        </w:rPr>
      </w:pPr>
    </w:p>
    <w:p w14:paraId="2842775C" w14:textId="77777777" w:rsidR="00666D07" w:rsidRPr="0088444C" w:rsidRDefault="00666D07" w:rsidP="00666D07">
      <w:pPr>
        <w:pStyle w:val="Zkladntext"/>
        <w:numPr>
          <w:ilvl w:val="2"/>
          <w:numId w:val="1"/>
        </w:numPr>
        <w:tabs>
          <w:tab w:val="num" w:pos="720"/>
        </w:tabs>
        <w:spacing w:line="240" w:lineRule="atLeast"/>
        <w:ind w:left="0" w:firstLine="0"/>
        <w:jc w:val="both"/>
        <w:rPr>
          <w:rFonts w:ascii="Cambria" w:hAnsi="Cambria"/>
          <w:szCs w:val="24"/>
          <w:lang w:val="cs-CZ"/>
        </w:rPr>
      </w:pPr>
      <w:r w:rsidRPr="0088444C">
        <w:rPr>
          <w:rFonts w:ascii="Cambria" w:hAnsi="Cambria"/>
          <w:szCs w:val="24"/>
          <w:lang w:val="cs-CZ"/>
        </w:rPr>
        <w:t>Právo Kupujícího vyplývající ze záruky zaniká, pokud Kupující neoznámí vady zboží</w:t>
      </w:r>
    </w:p>
    <w:p w14:paraId="18E9BB7F" w14:textId="77777777" w:rsidR="00666D07" w:rsidRPr="0088444C" w:rsidRDefault="00666D07" w:rsidP="00666D07">
      <w:pPr>
        <w:pStyle w:val="Zkladntext"/>
        <w:spacing w:line="240" w:lineRule="atLeast"/>
        <w:ind w:left="426" w:hanging="284"/>
        <w:jc w:val="both"/>
        <w:rPr>
          <w:rFonts w:ascii="Cambria" w:hAnsi="Cambria"/>
          <w:szCs w:val="24"/>
          <w:lang w:val="cs-CZ"/>
        </w:rPr>
      </w:pPr>
      <w:r w:rsidRPr="0088444C">
        <w:rPr>
          <w:rFonts w:ascii="Cambria" w:hAnsi="Cambria"/>
          <w:szCs w:val="24"/>
          <w:lang w:val="cs-CZ"/>
        </w:rPr>
        <w:t>a)</w:t>
      </w:r>
      <w:r w:rsidRPr="0088444C">
        <w:rPr>
          <w:rFonts w:ascii="Cambria" w:hAnsi="Cambria"/>
          <w:szCs w:val="24"/>
          <w:lang w:val="cs-CZ"/>
        </w:rPr>
        <w:tab/>
        <w:t>bez zbytečného odkladu poté, kdy je zjistí,</w:t>
      </w:r>
    </w:p>
    <w:p w14:paraId="59CABE05" w14:textId="77777777" w:rsidR="00666D07" w:rsidRPr="0088444C" w:rsidRDefault="00666D07" w:rsidP="00666D07">
      <w:pPr>
        <w:pStyle w:val="Zkladntext"/>
        <w:spacing w:line="240" w:lineRule="atLeast"/>
        <w:ind w:left="426" w:hanging="284"/>
        <w:jc w:val="both"/>
        <w:rPr>
          <w:rFonts w:ascii="Cambria" w:hAnsi="Cambria"/>
          <w:szCs w:val="24"/>
          <w:lang w:val="cs-CZ"/>
        </w:rPr>
      </w:pPr>
      <w:r w:rsidRPr="0088444C">
        <w:rPr>
          <w:rFonts w:ascii="Cambria" w:hAnsi="Cambria"/>
          <w:szCs w:val="24"/>
          <w:lang w:val="cs-CZ"/>
        </w:rPr>
        <w:t>b)</w:t>
      </w:r>
      <w:r w:rsidRPr="0088444C">
        <w:rPr>
          <w:rFonts w:ascii="Cambria" w:hAnsi="Cambria"/>
          <w:szCs w:val="24"/>
          <w:lang w:val="cs-CZ"/>
        </w:rPr>
        <w:tab/>
        <w:t>bez zbytečného odkladu poté, kdy je měl zjistit při vynaložení odborné péče při prohlídce při předání a převzetí zboží,</w:t>
      </w:r>
    </w:p>
    <w:p w14:paraId="51E89936" w14:textId="77777777" w:rsidR="00666D07" w:rsidRPr="0088444C" w:rsidRDefault="00666D07" w:rsidP="00666D07">
      <w:pPr>
        <w:pStyle w:val="Zkladntext"/>
        <w:spacing w:line="240" w:lineRule="atLeast"/>
        <w:ind w:left="426" w:hanging="284"/>
        <w:jc w:val="both"/>
        <w:rPr>
          <w:rFonts w:ascii="Cambria" w:hAnsi="Cambria"/>
          <w:szCs w:val="24"/>
          <w:lang w:val="cs-CZ"/>
        </w:rPr>
      </w:pPr>
      <w:r w:rsidRPr="0088444C">
        <w:rPr>
          <w:rFonts w:ascii="Cambria" w:hAnsi="Cambria"/>
          <w:szCs w:val="24"/>
          <w:lang w:val="cs-CZ"/>
        </w:rPr>
        <w:t>c)</w:t>
      </w:r>
      <w:r w:rsidRPr="0088444C">
        <w:rPr>
          <w:rFonts w:ascii="Cambria" w:hAnsi="Cambria"/>
          <w:szCs w:val="24"/>
          <w:lang w:val="cs-CZ"/>
        </w:rPr>
        <w:tab/>
        <w:t>bez zbytečného odkladu poté, kdy mohly být zjištěny později při vynaložení odborné péče nejpozději však do konce záruční doby.</w:t>
      </w:r>
    </w:p>
    <w:p w14:paraId="634A8CD3" w14:textId="77777777" w:rsidR="00666D07" w:rsidRPr="0088444C" w:rsidRDefault="00666D07" w:rsidP="00666D07">
      <w:pPr>
        <w:pStyle w:val="Zkladntext"/>
        <w:spacing w:line="240" w:lineRule="atLeast"/>
        <w:jc w:val="both"/>
        <w:rPr>
          <w:rFonts w:ascii="Cambria" w:hAnsi="Cambria"/>
          <w:szCs w:val="24"/>
          <w:lang w:val="cs-CZ"/>
        </w:rPr>
      </w:pPr>
    </w:p>
    <w:p w14:paraId="3E095D2F" w14:textId="77777777" w:rsidR="00666D07" w:rsidRPr="0088444C" w:rsidRDefault="00666D07" w:rsidP="00666D07">
      <w:pPr>
        <w:pStyle w:val="Zkladntext"/>
        <w:numPr>
          <w:ilvl w:val="2"/>
          <w:numId w:val="1"/>
        </w:numPr>
        <w:tabs>
          <w:tab w:val="num" w:pos="720"/>
        </w:tabs>
        <w:spacing w:line="240" w:lineRule="atLeast"/>
        <w:ind w:left="0" w:firstLine="0"/>
        <w:jc w:val="both"/>
        <w:rPr>
          <w:rFonts w:ascii="Cambria" w:hAnsi="Cambria"/>
          <w:szCs w:val="24"/>
          <w:lang w:val="cs-CZ"/>
        </w:rPr>
      </w:pPr>
      <w:r w:rsidRPr="0088444C">
        <w:rPr>
          <w:rFonts w:ascii="Cambria" w:hAnsi="Cambria"/>
          <w:szCs w:val="24"/>
          <w:lang w:val="cs-CZ"/>
        </w:rPr>
        <w:t xml:space="preserve">Reklamaci lze uplatnit nejpozději do posledního dne záruční lhůty, přičemž reklamace odeslaná Kupujícím v poslední den záruční lhůty se považuje za včas uplatněnou. </w:t>
      </w:r>
    </w:p>
    <w:p w14:paraId="0848A872" w14:textId="77777777" w:rsidR="00666D07" w:rsidRPr="0088444C" w:rsidRDefault="00666D07" w:rsidP="00666D07">
      <w:pPr>
        <w:pStyle w:val="Zkladntext"/>
        <w:spacing w:line="240" w:lineRule="atLeast"/>
        <w:jc w:val="both"/>
        <w:rPr>
          <w:rFonts w:ascii="Cambria" w:hAnsi="Cambria"/>
          <w:szCs w:val="24"/>
          <w:lang w:val="cs-CZ"/>
        </w:rPr>
      </w:pPr>
    </w:p>
    <w:p w14:paraId="6672E51E" w14:textId="77777777" w:rsidR="00666D07" w:rsidRPr="0088444C" w:rsidRDefault="00666D07" w:rsidP="00666D07">
      <w:pPr>
        <w:pStyle w:val="Zkladntext"/>
        <w:numPr>
          <w:ilvl w:val="2"/>
          <w:numId w:val="1"/>
        </w:numPr>
        <w:tabs>
          <w:tab w:val="num" w:pos="720"/>
        </w:tabs>
        <w:spacing w:line="240" w:lineRule="atLeast"/>
        <w:ind w:left="0" w:firstLine="0"/>
        <w:jc w:val="both"/>
        <w:rPr>
          <w:rFonts w:ascii="Cambria" w:hAnsi="Cambria"/>
          <w:szCs w:val="24"/>
          <w:lang w:val="cs-CZ"/>
        </w:rPr>
      </w:pPr>
      <w:r w:rsidRPr="0088444C">
        <w:rPr>
          <w:rFonts w:ascii="Cambria" w:hAnsi="Cambria"/>
          <w:szCs w:val="24"/>
          <w:lang w:val="cs-CZ"/>
        </w:rPr>
        <w:t xml:space="preserve">Prodávající je povinen nejpozději do 30 dnů po obdržení reklamace písemně oznámit Kupujícímu zda reklamaci uznává či neuznává. Pokud tak neučiní, má se za to, že reklamaci Kupujícího uznává. Vždy však musí nastoupit k odstranění vad dle článku IX. této Smlouvy. </w:t>
      </w:r>
    </w:p>
    <w:p w14:paraId="60CCA995" w14:textId="77777777" w:rsidR="00666D07" w:rsidRPr="0088444C" w:rsidRDefault="00666D07" w:rsidP="00666D07">
      <w:pPr>
        <w:pStyle w:val="Zkladntext"/>
        <w:spacing w:line="240" w:lineRule="atLeast"/>
        <w:jc w:val="both"/>
        <w:rPr>
          <w:rFonts w:ascii="Cambria" w:hAnsi="Cambria"/>
          <w:szCs w:val="24"/>
          <w:lang w:val="cs-CZ"/>
        </w:rPr>
      </w:pPr>
    </w:p>
    <w:p w14:paraId="2692925F" w14:textId="77777777" w:rsidR="00666D07" w:rsidRPr="0088444C" w:rsidRDefault="00666D07" w:rsidP="00666D07">
      <w:pPr>
        <w:pStyle w:val="Zkladntext"/>
        <w:numPr>
          <w:ilvl w:val="2"/>
          <w:numId w:val="1"/>
        </w:numPr>
        <w:tabs>
          <w:tab w:val="num" w:pos="720"/>
        </w:tabs>
        <w:spacing w:line="240" w:lineRule="atLeast"/>
        <w:ind w:left="0" w:firstLine="0"/>
        <w:jc w:val="both"/>
        <w:rPr>
          <w:rFonts w:ascii="Cambria" w:hAnsi="Cambria"/>
          <w:szCs w:val="24"/>
          <w:lang w:val="cs-CZ"/>
        </w:rPr>
      </w:pPr>
      <w:r w:rsidRPr="0088444C">
        <w:rPr>
          <w:rFonts w:ascii="Cambria" w:hAnsi="Cambria"/>
          <w:szCs w:val="24"/>
          <w:lang w:val="cs-CZ"/>
        </w:rPr>
        <w:t xml:space="preserve">Prokáže-li se ve sporných případech, že Kupující reklamoval neoprávněně, tzn., že jím reklamovaná vada nevznikla vinou Prodávajícího a že se na ni nevztahuje záruční </w:t>
      </w:r>
      <w:r w:rsidRPr="0088444C">
        <w:rPr>
          <w:rFonts w:ascii="Cambria" w:hAnsi="Cambria"/>
          <w:szCs w:val="24"/>
          <w:lang w:val="cs-CZ"/>
        </w:rPr>
        <w:lastRenderedPageBreak/>
        <w:t xml:space="preserve">lhůta resp., že vadu způsobil nevhodným užíváním zboží Kupující apod., je Kupující povinen uhradit Prodávajícímu veškeré jemu, v souvislosti s odstraněním vady vzniklé náklady. </w:t>
      </w:r>
    </w:p>
    <w:p w14:paraId="600606CC" w14:textId="77777777" w:rsidR="00666D07" w:rsidRPr="0088444C" w:rsidRDefault="00666D07" w:rsidP="00666D07">
      <w:pPr>
        <w:pStyle w:val="Zkladntext"/>
        <w:spacing w:line="240" w:lineRule="atLeast"/>
        <w:jc w:val="both"/>
        <w:rPr>
          <w:rFonts w:ascii="Cambria" w:hAnsi="Cambria"/>
          <w:szCs w:val="24"/>
          <w:lang w:val="cs-CZ"/>
        </w:rPr>
      </w:pPr>
    </w:p>
    <w:p w14:paraId="623FBA77" w14:textId="77777777" w:rsidR="00666D07" w:rsidRPr="0088444C" w:rsidRDefault="00666D07" w:rsidP="00666D07">
      <w:pPr>
        <w:pStyle w:val="Zkladntext"/>
        <w:numPr>
          <w:ilvl w:val="2"/>
          <w:numId w:val="1"/>
        </w:numPr>
        <w:tabs>
          <w:tab w:val="num" w:pos="720"/>
        </w:tabs>
        <w:spacing w:line="240" w:lineRule="atLeast"/>
        <w:ind w:left="0" w:firstLine="0"/>
        <w:jc w:val="both"/>
        <w:rPr>
          <w:rFonts w:ascii="Cambria" w:hAnsi="Cambria"/>
          <w:szCs w:val="24"/>
          <w:lang w:val="cs-CZ"/>
        </w:rPr>
      </w:pPr>
      <w:r w:rsidRPr="0088444C">
        <w:rPr>
          <w:rFonts w:ascii="Cambria" w:hAnsi="Cambria"/>
          <w:szCs w:val="24"/>
          <w:lang w:val="cs-CZ"/>
        </w:rPr>
        <w:t xml:space="preserve">Kupující je povinen umožnit pracovníkům Prodávajícího přístup do prostor nezbytných pro odstranění vady. Pokud tak neučiní, není Prodávající v prodlení s termínem nastoupení na odstranění vady ani s termínem pro odstranění vady. </w:t>
      </w:r>
    </w:p>
    <w:p w14:paraId="41E158D2" w14:textId="77777777" w:rsidR="00666D07" w:rsidRPr="0088444C" w:rsidRDefault="00666D07" w:rsidP="00666D07">
      <w:pPr>
        <w:pStyle w:val="Zkladntext"/>
        <w:spacing w:line="240" w:lineRule="atLeast"/>
        <w:jc w:val="both"/>
        <w:rPr>
          <w:rFonts w:ascii="Cambria" w:hAnsi="Cambria"/>
          <w:szCs w:val="24"/>
          <w:lang w:val="cs-CZ"/>
        </w:rPr>
      </w:pPr>
    </w:p>
    <w:p w14:paraId="7D195836" w14:textId="77777777" w:rsidR="00666D07" w:rsidRPr="0088444C" w:rsidRDefault="00666D07" w:rsidP="00666D07">
      <w:pPr>
        <w:pStyle w:val="Zkladntext"/>
        <w:numPr>
          <w:ilvl w:val="2"/>
          <w:numId w:val="1"/>
        </w:numPr>
        <w:tabs>
          <w:tab w:val="num" w:pos="720"/>
        </w:tabs>
        <w:spacing w:line="240" w:lineRule="atLeast"/>
        <w:ind w:left="0" w:firstLine="0"/>
        <w:jc w:val="both"/>
        <w:rPr>
          <w:rFonts w:ascii="Cambria" w:hAnsi="Cambria"/>
          <w:szCs w:val="24"/>
        </w:rPr>
      </w:pPr>
      <w:r w:rsidRPr="0088444C">
        <w:rPr>
          <w:rFonts w:ascii="Cambria" w:hAnsi="Cambria"/>
          <w:szCs w:val="24"/>
          <w:lang w:val="cs-CZ"/>
        </w:rPr>
        <w:t>O odstranění reklamované vady sepíše Kupující protokol, ve kterém potvrdí odstranění vady nebo uvede důvody, pro které odmítá opravu převzít.</w:t>
      </w:r>
      <w:r w:rsidRPr="0088444C">
        <w:rPr>
          <w:rFonts w:ascii="Cambria" w:hAnsi="Cambria"/>
          <w:szCs w:val="24"/>
        </w:rPr>
        <w:t xml:space="preserve"> </w:t>
      </w:r>
    </w:p>
    <w:p w14:paraId="505A0D59" w14:textId="77777777" w:rsidR="00666D07" w:rsidRPr="0088444C" w:rsidRDefault="00666D07" w:rsidP="00666D07">
      <w:pPr>
        <w:pStyle w:val="Zkladntext"/>
        <w:tabs>
          <w:tab w:val="num" w:pos="2160"/>
        </w:tabs>
        <w:spacing w:line="240" w:lineRule="atLeast"/>
        <w:jc w:val="both"/>
        <w:rPr>
          <w:rFonts w:ascii="Cambria" w:hAnsi="Cambria"/>
          <w:szCs w:val="24"/>
          <w:lang w:val="cs-CZ"/>
        </w:rPr>
      </w:pPr>
    </w:p>
    <w:p w14:paraId="29BEE161" w14:textId="77777777" w:rsidR="00666D07" w:rsidRPr="0088444C" w:rsidRDefault="00666D07" w:rsidP="00666D07">
      <w:pPr>
        <w:pStyle w:val="Zkladntext"/>
        <w:numPr>
          <w:ilvl w:val="2"/>
          <w:numId w:val="1"/>
        </w:numPr>
        <w:tabs>
          <w:tab w:val="num" w:pos="720"/>
        </w:tabs>
        <w:spacing w:line="240" w:lineRule="atLeast"/>
        <w:ind w:left="0" w:firstLine="0"/>
        <w:rPr>
          <w:rFonts w:ascii="Cambria" w:hAnsi="Cambria"/>
          <w:szCs w:val="24"/>
          <w:lang w:val="cs-CZ"/>
        </w:rPr>
      </w:pPr>
      <w:r w:rsidRPr="0088444C">
        <w:rPr>
          <w:rFonts w:ascii="Cambria" w:hAnsi="Cambria"/>
          <w:szCs w:val="24"/>
          <w:lang w:val="cs-CZ"/>
        </w:rPr>
        <w:t>Kontaktní osoba Prodávajícího ve věcech reklamace:</w:t>
      </w:r>
    </w:p>
    <w:p w14:paraId="1AD91C1C" w14:textId="3E18C765" w:rsidR="00666D07" w:rsidRPr="0088444C" w:rsidRDefault="00666D07" w:rsidP="00666D07">
      <w:pPr>
        <w:pStyle w:val="Zkladntext"/>
        <w:spacing w:line="240" w:lineRule="atLeast"/>
        <w:ind w:left="709"/>
        <w:rPr>
          <w:rFonts w:ascii="Cambria" w:hAnsi="Cambria"/>
          <w:szCs w:val="24"/>
          <w:lang w:val="cs-CZ"/>
        </w:rPr>
      </w:pPr>
      <w:r w:rsidRPr="0088444C">
        <w:rPr>
          <w:rFonts w:ascii="Cambria" w:hAnsi="Cambria"/>
          <w:szCs w:val="24"/>
          <w:lang w:val="cs-CZ"/>
        </w:rPr>
        <w:t>Jméno a příjmení:</w:t>
      </w:r>
      <w:r w:rsidRPr="0088444C">
        <w:rPr>
          <w:rFonts w:ascii="Cambria" w:hAnsi="Cambria"/>
          <w:szCs w:val="24"/>
          <w:lang w:val="cs-CZ"/>
        </w:rPr>
        <w:tab/>
      </w:r>
      <w:r w:rsidR="0054698F" w:rsidRPr="0054698F">
        <w:rPr>
          <w:rFonts w:ascii="Cambria" w:hAnsi="Cambria"/>
          <w:szCs w:val="24"/>
          <w:lang w:val="cs-CZ"/>
        </w:rPr>
        <w:t>MUDr. Vladimír Křimský</w:t>
      </w:r>
    </w:p>
    <w:p w14:paraId="161817CB" w14:textId="7EA99BFD" w:rsidR="00666D07" w:rsidRPr="0088444C" w:rsidRDefault="00666D07" w:rsidP="00666D07">
      <w:pPr>
        <w:pStyle w:val="Zkladntext"/>
        <w:spacing w:line="240" w:lineRule="atLeast"/>
        <w:ind w:left="709"/>
        <w:rPr>
          <w:rFonts w:ascii="Cambria" w:hAnsi="Cambria"/>
          <w:szCs w:val="24"/>
          <w:lang w:val="cs-CZ"/>
        </w:rPr>
      </w:pPr>
      <w:r w:rsidRPr="0088444C">
        <w:rPr>
          <w:rFonts w:ascii="Cambria" w:hAnsi="Cambria"/>
          <w:szCs w:val="24"/>
        </w:rPr>
        <w:t>Telefon:</w:t>
      </w:r>
      <w:r w:rsidRPr="0088444C">
        <w:rPr>
          <w:rFonts w:ascii="Cambria" w:hAnsi="Cambria"/>
          <w:szCs w:val="24"/>
          <w:lang w:val="cs-CZ"/>
        </w:rPr>
        <w:tab/>
      </w:r>
      <w:r w:rsidRPr="0088444C">
        <w:rPr>
          <w:rFonts w:ascii="Cambria" w:hAnsi="Cambria"/>
          <w:szCs w:val="24"/>
          <w:lang w:val="cs-CZ"/>
        </w:rPr>
        <w:tab/>
      </w:r>
      <w:r w:rsidR="000663B1">
        <w:rPr>
          <w:rFonts w:ascii="Cambria" w:hAnsi="Cambria"/>
          <w:szCs w:val="24"/>
          <w:lang w:val="cs-CZ"/>
        </w:rPr>
        <w:t>xxxxxxxxxxxxxxxxxxxxx</w:t>
      </w:r>
    </w:p>
    <w:p w14:paraId="2F29E13F" w14:textId="79440F9D" w:rsidR="00666D07" w:rsidRPr="0088444C" w:rsidRDefault="00666D07" w:rsidP="00D57851">
      <w:pPr>
        <w:pStyle w:val="Zkladntext"/>
        <w:spacing w:line="240" w:lineRule="atLeast"/>
        <w:ind w:left="709"/>
        <w:rPr>
          <w:rFonts w:ascii="Cambria" w:hAnsi="Cambria"/>
          <w:szCs w:val="24"/>
        </w:rPr>
      </w:pPr>
      <w:r w:rsidRPr="0088444C">
        <w:rPr>
          <w:rFonts w:ascii="Cambria" w:hAnsi="Cambria"/>
          <w:szCs w:val="24"/>
        </w:rPr>
        <w:t xml:space="preserve">E-mail: </w:t>
      </w:r>
      <w:r w:rsidRPr="0088444C">
        <w:rPr>
          <w:rFonts w:ascii="Cambria" w:hAnsi="Cambria"/>
          <w:szCs w:val="24"/>
          <w:lang w:val="cs-CZ"/>
        </w:rPr>
        <w:tab/>
      </w:r>
      <w:r w:rsidRPr="0088444C">
        <w:rPr>
          <w:rFonts w:ascii="Cambria" w:hAnsi="Cambria"/>
          <w:szCs w:val="24"/>
          <w:lang w:val="cs-CZ"/>
        </w:rPr>
        <w:tab/>
      </w:r>
      <w:r w:rsidR="000663B1">
        <w:rPr>
          <w:rFonts w:ascii="Cambria" w:hAnsi="Cambria"/>
          <w:szCs w:val="24"/>
          <w:lang w:val="cs-CZ"/>
        </w:rPr>
        <w:t>xxxxxxxxxxxxxxxxxxxxx</w:t>
      </w:r>
    </w:p>
    <w:p w14:paraId="10597D7B" w14:textId="77777777" w:rsidR="00666D07" w:rsidRPr="0088444C" w:rsidRDefault="00666D07" w:rsidP="00666D07">
      <w:pPr>
        <w:pStyle w:val="Zkladntext"/>
        <w:numPr>
          <w:ilvl w:val="0"/>
          <w:numId w:val="10"/>
        </w:numPr>
        <w:spacing w:line="240" w:lineRule="atLeast"/>
        <w:jc w:val="center"/>
        <w:rPr>
          <w:rFonts w:ascii="Cambria" w:hAnsi="Cambria"/>
          <w:szCs w:val="24"/>
        </w:rPr>
      </w:pPr>
    </w:p>
    <w:p w14:paraId="542FA216" w14:textId="77777777" w:rsidR="00666D07" w:rsidRPr="0088444C" w:rsidRDefault="00666D07" w:rsidP="00666D07">
      <w:pPr>
        <w:pBdr>
          <w:bottom w:val="single" w:sz="18" w:space="1" w:color="C00000"/>
        </w:pBdr>
        <w:jc w:val="center"/>
        <w:rPr>
          <w:rFonts w:ascii="Cambria" w:hAnsi="Cambria"/>
          <w:b/>
        </w:rPr>
      </w:pPr>
      <w:r w:rsidRPr="0088444C">
        <w:rPr>
          <w:rFonts w:ascii="Cambria" w:hAnsi="Cambria"/>
          <w:b/>
        </w:rPr>
        <w:t>Zajištění servisu</w:t>
      </w:r>
    </w:p>
    <w:p w14:paraId="426A0DFE" w14:textId="77777777" w:rsidR="00666D07" w:rsidRPr="0088444C" w:rsidRDefault="00666D07" w:rsidP="00666D07">
      <w:pPr>
        <w:jc w:val="both"/>
        <w:rPr>
          <w:rFonts w:ascii="Cambria" w:hAnsi="Cambria"/>
          <w:b/>
        </w:rPr>
      </w:pPr>
    </w:p>
    <w:p w14:paraId="79A7A79B" w14:textId="77777777" w:rsidR="00666D07" w:rsidRPr="0088444C" w:rsidRDefault="00666D07" w:rsidP="00666D07">
      <w:pPr>
        <w:numPr>
          <w:ilvl w:val="0"/>
          <w:numId w:val="7"/>
        </w:numPr>
        <w:tabs>
          <w:tab w:val="left" w:pos="709"/>
        </w:tabs>
        <w:spacing w:before="100" w:beforeAutospacing="1" w:after="100" w:afterAutospacing="1" w:line="276" w:lineRule="auto"/>
        <w:ind w:left="0" w:firstLine="0"/>
        <w:contextualSpacing/>
        <w:jc w:val="both"/>
        <w:rPr>
          <w:rFonts w:ascii="Cambria" w:hAnsi="Cambria"/>
        </w:rPr>
      </w:pPr>
      <w:r w:rsidRPr="0088444C">
        <w:rPr>
          <w:rFonts w:ascii="Cambria" w:hAnsi="Cambria"/>
        </w:rPr>
        <w:t xml:space="preserve">Prodávající je povinen zabezpečit bezplatný záruční servis na veškeré dodané zboží za podmínek uvedených v tomto článku této Smlouvy. </w:t>
      </w:r>
    </w:p>
    <w:p w14:paraId="2FD5D973" w14:textId="77777777" w:rsidR="00666D07" w:rsidRPr="0088444C" w:rsidRDefault="00666D07" w:rsidP="00666D07">
      <w:pPr>
        <w:tabs>
          <w:tab w:val="left" w:pos="709"/>
        </w:tabs>
        <w:spacing w:before="100" w:beforeAutospacing="1" w:after="100" w:afterAutospacing="1" w:line="276" w:lineRule="auto"/>
        <w:contextualSpacing/>
        <w:jc w:val="both"/>
        <w:rPr>
          <w:rFonts w:ascii="Cambria" w:hAnsi="Cambria"/>
        </w:rPr>
      </w:pPr>
    </w:p>
    <w:p w14:paraId="3A03D93C" w14:textId="77777777" w:rsidR="00666D07" w:rsidRPr="0088444C" w:rsidRDefault="00666D07" w:rsidP="00666D07">
      <w:pPr>
        <w:numPr>
          <w:ilvl w:val="0"/>
          <w:numId w:val="7"/>
        </w:numPr>
        <w:spacing w:line="276" w:lineRule="auto"/>
        <w:ind w:left="0" w:firstLine="0"/>
        <w:jc w:val="both"/>
        <w:outlineLvl w:val="1"/>
        <w:rPr>
          <w:rFonts w:ascii="Cambria" w:hAnsi="Cambria"/>
        </w:rPr>
      </w:pPr>
      <w:r w:rsidRPr="0088444C">
        <w:rPr>
          <w:rFonts w:ascii="Cambria" w:hAnsi="Cambria"/>
        </w:rPr>
        <w:t xml:space="preserve">Prodávající je povinen zabezpečit záruční servis dle Specifikace předmětu plnění, a to tak, že veškerý servis a opravy musí započít nejpozději do dvou pracovních dnů (v pracovní dny vždy od 8:00h – do 16:00h) od nahlášení vady (poruchy) Kupujícím. Servis a opravy musí být Prodávající schopen provádět v místě plnění dle čl. V. odst. </w:t>
      </w:r>
      <w:r w:rsidR="00143C69">
        <w:rPr>
          <w:rFonts w:ascii="Cambria" w:hAnsi="Cambria"/>
        </w:rPr>
        <w:t>1</w:t>
      </w:r>
      <w:r w:rsidRPr="0088444C">
        <w:rPr>
          <w:rFonts w:ascii="Cambria" w:hAnsi="Cambria"/>
        </w:rPr>
        <w:t xml:space="preserve"> této Smlouvy.</w:t>
      </w:r>
    </w:p>
    <w:p w14:paraId="40B19F13" w14:textId="77777777" w:rsidR="00666D07" w:rsidRPr="0088444C" w:rsidRDefault="00666D07" w:rsidP="00666D07">
      <w:pPr>
        <w:tabs>
          <w:tab w:val="left" w:pos="709"/>
        </w:tabs>
        <w:spacing w:line="276" w:lineRule="auto"/>
        <w:jc w:val="both"/>
        <w:outlineLvl w:val="1"/>
        <w:rPr>
          <w:rFonts w:ascii="Cambria" w:hAnsi="Cambria"/>
        </w:rPr>
      </w:pPr>
    </w:p>
    <w:p w14:paraId="7930724B" w14:textId="77777777" w:rsidR="00666D07" w:rsidRPr="0088444C" w:rsidRDefault="00666D07" w:rsidP="00666D07">
      <w:pPr>
        <w:pStyle w:val="Zkladntext"/>
        <w:numPr>
          <w:ilvl w:val="0"/>
          <w:numId w:val="7"/>
        </w:numPr>
        <w:tabs>
          <w:tab w:val="left" w:pos="709"/>
        </w:tabs>
        <w:spacing w:line="276" w:lineRule="auto"/>
        <w:ind w:left="0" w:firstLine="0"/>
        <w:jc w:val="both"/>
        <w:rPr>
          <w:rFonts w:ascii="Cambria" w:hAnsi="Cambria"/>
          <w:snapToGrid/>
          <w:color w:val="auto"/>
          <w:szCs w:val="24"/>
          <w:lang w:val="cs-CZ"/>
        </w:rPr>
      </w:pPr>
      <w:r w:rsidRPr="0088444C">
        <w:rPr>
          <w:rFonts w:ascii="Cambria" w:hAnsi="Cambria"/>
          <w:snapToGrid/>
          <w:color w:val="auto"/>
          <w:szCs w:val="24"/>
          <w:lang w:val="cs-CZ"/>
        </w:rPr>
        <w:t>Za nahlášení vady je považováno telefonické oznámení a následně zaslání písemného (elektronické prostřednictvím e-mailu) oznámení vady Prodávajícímu. Tímto nahlášením se současně rozumí uplatnění reklamace podle čl. VIII. této smlouvy. V oznámení vady Kupující uvede popis vady nebo informaci o tom, jak se vada projevuje.</w:t>
      </w:r>
    </w:p>
    <w:p w14:paraId="529D91A5" w14:textId="77777777" w:rsidR="00666D07" w:rsidRPr="0088444C" w:rsidRDefault="00666D07" w:rsidP="00666D07">
      <w:pPr>
        <w:pStyle w:val="Zkladntext"/>
        <w:tabs>
          <w:tab w:val="left" w:pos="709"/>
        </w:tabs>
        <w:spacing w:line="276" w:lineRule="auto"/>
        <w:jc w:val="both"/>
        <w:rPr>
          <w:rFonts w:ascii="Cambria" w:hAnsi="Cambria"/>
          <w:snapToGrid/>
          <w:color w:val="auto"/>
          <w:szCs w:val="24"/>
          <w:lang w:val="cs-CZ"/>
        </w:rPr>
      </w:pPr>
    </w:p>
    <w:p w14:paraId="01E93E16" w14:textId="77777777" w:rsidR="00666D07" w:rsidRPr="0088444C" w:rsidRDefault="00666D07" w:rsidP="00666D07">
      <w:pPr>
        <w:pStyle w:val="Zkladntext"/>
        <w:numPr>
          <w:ilvl w:val="0"/>
          <w:numId w:val="7"/>
        </w:numPr>
        <w:tabs>
          <w:tab w:val="left" w:pos="709"/>
        </w:tabs>
        <w:spacing w:line="276" w:lineRule="auto"/>
        <w:ind w:left="0" w:firstLine="0"/>
        <w:jc w:val="both"/>
        <w:rPr>
          <w:rFonts w:ascii="Cambria" w:hAnsi="Cambria"/>
          <w:snapToGrid/>
          <w:color w:val="auto"/>
          <w:szCs w:val="24"/>
          <w:lang w:val="cs-CZ"/>
        </w:rPr>
      </w:pPr>
      <w:r w:rsidRPr="0088444C">
        <w:rPr>
          <w:rFonts w:ascii="Cambria" w:hAnsi="Cambria"/>
          <w:snapToGrid/>
          <w:color w:val="auto"/>
          <w:szCs w:val="24"/>
          <w:lang w:val="cs-CZ"/>
        </w:rPr>
        <w:t>Za započetí opravy je považováno reálné zahájení prací na nahlášené vadě.</w:t>
      </w:r>
    </w:p>
    <w:p w14:paraId="6BFF8EFB" w14:textId="77777777" w:rsidR="00666D07" w:rsidRPr="0088444C" w:rsidRDefault="00666D07" w:rsidP="00666D07">
      <w:pPr>
        <w:pStyle w:val="Zkladntext"/>
        <w:tabs>
          <w:tab w:val="left" w:pos="709"/>
        </w:tabs>
        <w:spacing w:line="276" w:lineRule="auto"/>
        <w:jc w:val="both"/>
        <w:rPr>
          <w:rFonts w:ascii="Cambria" w:hAnsi="Cambria"/>
          <w:snapToGrid/>
          <w:color w:val="auto"/>
          <w:szCs w:val="24"/>
          <w:lang w:val="cs-CZ"/>
        </w:rPr>
      </w:pPr>
    </w:p>
    <w:p w14:paraId="461D2DD8" w14:textId="77777777" w:rsidR="00666D07" w:rsidRPr="0088444C" w:rsidRDefault="00666D07" w:rsidP="00666D07">
      <w:pPr>
        <w:pStyle w:val="Zkladntext"/>
        <w:tabs>
          <w:tab w:val="left" w:pos="709"/>
        </w:tabs>
        <w:spacing w:line="276" w:lineRule="auto"/>
        <w:ind w:left="709"/>
        <w:jc w:val="both"/>
        <w:rPr>
          <w:rFonts w:ascii="Cambria" w:hAnsi="Cambria"/>
          <w:snapToGrid/>
          <w:color w:val="auto"/>
          <w:szCs w:val="24"/>
          <w:lang w:val="cs-CZ"/>
        </w:rPr>
      </w:pPr>
      <w:r w:rsidRPr="0088444C">
        <w:rPr>
          <w:rFonts w:ascii="Cambria" w:hAnsi="Cambria"/>
          <w:snapToGrid/>
          <w:color w:val="auto"/>
          <w:szCs w:val="24"/>
          <w:lang w:val="cs-CZ"/>
        </w:rPr>
        <w:t>Kontaktní osoba Prodávajícího ve věcech servisu a oprav:</w:t>
      </w:r>
    </w:p>
    <w:p w14:paraId="169AAD98" w14:textId="050978A3" w:rsidR="0054698F" w:rsidRPr="0054698F" w:rsidRDefault="0054698F" w:rsidP="0054698F">
      <w:pPr>
        <w:pStyle w:val="Zkladntext"/>
        <w:tabs>
          <w:tab w:val="left" w:pos="709"/>
        </w:tabs>
        <w:spacing w:line="276" w:lineRule="auto"/>
        <w:jc w:val="both"/>
        <w:rPr>
          <w:rFonts w:ascii="Cambria" w:hAnsi="Cambria"/>
          <w:snapToGrid/>
          <w:color w:val="auto"/>
          <w:szCs w:val="24"/>
          <w:lang w:val="cs-CZ"/>
        </w:rPr>
      </w:pPr>
      <w:r>
        <w:rPr>
          <w:rFonts w:ascii="Cambria" w:hAnsi="Cambria"/>
          <w:snapToGrid/>
          <w:color w:val="auto"/>
          <w:szCs w:val="24"/>
          <w:lang w:val="cs-CZ"/>
        </w:rPr>
        <w:tab/>
      </w:r>
      <w:r w:rsidRPr="0054698F">
        <w:rPr>
          <w:rFonts w:ascii="Cambria" w:hAnsi="Cambria"/>
          <w:snapToGrid/>
          <w:color w:val="auto"/>
          <w:szCs w:val="24"/>
          <w:lang w:val="cs-CZ"/>
        </w:rPr>
        <w:t xml:space="preserve">Jméno a příjmení: </w:t>
      </w:r>
      <w:r>
        <w:rPr>
          <w:rFonts w:ascii="Cambria" w:hAnsi="Cambria"/>
          <w:snapToGrid/>
          <w:color w:val="auto"/>
          <w:szCs w:val="24"/>
          <w:lang w:val="cs-CZ"/>
        </w:rPr>
        <w:tab/>
      </w:r>
      <w:r w:rsidRPr="0054698F">
        <w:rPr>
          <w:rFonts w:ascii="Cambria" w:hAnsi="Cambria"/>
          <w:snapToGrid/>
          <w:color w:val="auto"/>
          <w:szCs w:val="24"/>
          <w:lang w:val="cs-CZ"/>
        </w:rPr>
        <w:t>MUDr. Vladimír Křimský</w:t>
      </w:r>
    </w:p>
    <w:p w14:paraId="4702677A" w14:textId="5D051B00" w:rsidR="0054698F" w:rsidRPr="0054698F" w:rsidRDefault="0054698F" w:rsidP="0054698F">
      <w:pPr>
        <w:pStyle w:val="Zkladntext"/>
        <w:tabs>
          <w:tab w:val="left" w:pos="709"/>
        </w:tabs>
        <w:spacing w:line="276" w:lineRule="auto"/>
        <w:jc w:val="both"/>
        <w:rPr>
          <w:rFonts w:ascii="Cambria" w:hAnsi="Cambria"/>
          <w:snapToGrid/>
          <w:color w:val="auto"/>
          <w:szCs w:val="24"/>
          <w:lang w:val="cs-CZ"/>
        </w:rPr>
      </w:pPr>
      <w:r>
        <w:rPr>
          <w:rFonts w:ascii="Cambria" w:hAnsi="Cambria"/>
          <w:snapToGrid/>
          <w:color w:val="auto"/>
          <w:szCs w:val="24"/>
          <w:lang w:val="cs-CZ"/>
        </w:rPr>
        <w:tab/>
      </w:r>
      <w:r w:rsidRPr="0054698F">
        <w:rPr>
          <w:rFonts w:ascii="Cambria" w:hAnsi="Cambria"/>
          <w:snapToGrid/>
          <w:color w:val="auto"/>
          <w:szCs w:val="24"/>
          <w:lang w:val="cs-CZ"/>
        </w:rPr>
        <w:t xml:space="preserve">Telefon: </w:t>
      </w:r>
      <w:r>
        <w:rPr>
          <w:rFonts w:ascii="Cambria" w:hAnsi="Cambria"/>
          <w:snapToGrid/>
          <w:color w:val="auto"/>
          <w:szCs w:val="24"/>
          <w:lang w:val="cs-CZ"/>
        </w:rPr>
        <w:tab/>
      </w:r>
      <w:r>
        <w:rPr>
          <w:rFonts w:ascii="Cambria" w:hAnsi="Cambria"/>
          <w:snapToGrid/>
          <w:color w:val="auto"/>
          <w:szCs w:val="24"/>
          <w:lang w:val="cs-CZ"/>
        </w:rPr>
        <w:tab/>
      </w:r>
      <w:r w:rsidR="000663B1">
        <w:rPr>
          <w:rFonts w:ascii="Cambria" w:hAnsi="Cambria"/>
          <w:snapToGrid/>
          <w:color w:val="auto"/>
          <w:szCs w:val="24"/>
          <w:lang w:val="cs-CZ"/>
        </w:rPr>
        <w:t>xxxxxxxxxxxxxxxxxxx</w:t>
      </w:r>
    </w:p>
    <w:p w14:paraId="0DBE0478" w14:textId="61418A3F" w:rsidR="00666D07" w:rsidRDefault="0054698F" w:rsidP="0054698F">
      <w:pPr>
        <w:pStyle w:val="Zkladntext"/>
        <w:tabs>
          <w:tab w:val="left" w:pos="709"/>
        </w:tabs>
        <w:spacing w:line="276" w:lineRule="auto"/>
        <w:jc w:val="both"/>
        <w:rPr>
          <w:rFonts w:ascii="Cambria" w:hAnsi="Cambria"/>
          <w:snapToGrid/>
          <w:color w:val="auto"/>
          <w:szCs w:val="24"/>
          <w:lang w:val="cs-CZ"/>
        </w:rPr>
      </w:pPr>
      <w:r>
        <w:rPr>
          <w:rFonts w:ascii="Cambria" w:hAnsi="Cambria"/>
          <w:snapToGrid/>
          <w:color w:val="auto"/>
          <w:szCs w:val="24"/>
          <w:lang w:val="cs-CZ"/>
        </w:rPr>
        <w:tab/>
      </w:r>
      <w:r w:rsidRPr="0054698F">
        <w:rPr>
          <w:rFonts w:ascii="Cambria" w:hAnsi="Cambria"/>
          <w:snapToGrid/>
          <w:color w:val="auto"/>
          <w:szCs w:val="24"/>
          <w:lang w:val="cs-CZ"/>
        </w:rPr>
        <w:t xml:space="preserve">E-mail: </w:t>
      </w:r>
      <w:r>
        <w:rPr>
          <w:rFonts w:ascii="Cambria" w:hAnsi="Cambria"/>
          <w:snapToGrid/>
          <w:color w:val="auto"/>
          <w:szCs w:val="24"/>
          <w:lang w:val="cs-CZ"/>
        </w:rPr>
        <w:tab/>
      </w:r>
      <w:r>
        <w:rPr>
          <w:rFonts w:ascii="Cambria" w:hAnsi="Cambria"/>
          <w:snapToGrid/>
          <w:color w:val="auto"/>
          <w:szCs w:val="24"/>
          <w:lang w:val="cs-CZ"/>
        </w:rPr>
        <w:tab/>
      </w:r>
      <w:r w:rsidR="000663B1">
        <w:rPr>
          <w:rFonts w:ascii="Cambria" w:hAnsi="Cambria"/>
          <w:snapToGrid/>
          <w:color w:val="auto"/>
          <w:szCs w:val="24"/>
          <w:lang w:val="cs-CZ"/>
        </w:rPr>
        <w:t>xxxxxxxxxxxxxxxxxxx</w:t>
      </w:r>
    </w:p>
    <w:p w14:paraId="23689080" w14:textId="19B38FB2" w:rsidR="0054698F" w:rsidRPr="0088444C" w:rsidRDefault="0054698F" w:rsidP="0054698F">
      <w:pPr>
        <w:pStyle w:val="Zkladntext"/>
        <w:tabs>
          <w:tab w:val="left" w:pos="709"/>
        </w:tabs>
        <w:spacing w:line="276" w:lineRule="auto"/>
        <w:jc w:val="both"/>
        <w:rPr>
          <w:rFonts w:ascii="Cambria" w:hAnsi="Cambria"/>
          <w:snapToGrid/>
          <w:color w:val="auto"/>
          <w:szCs w:val="24"/>
          <w:lang w:val="cs-CZ"/>
        </w:rPr>
      </w:pPr>
    </w:p>
    <w:p w14:paraId="4DBE2ADD" w14:textId="77777777" w:rsidR="00666D07" w:rsidRPr="0088444C" w:rsidRDefault="00666D07" w:rsidP="00666D07">
      <w:pPr>
        <w:pStyle w:val="Zkladntext"/>
        <w:numPr>
          <w:ilvl w:val="0"/>
          <w:numId w:val="7"/>
        </w:numPr>
        <w:tabs>
          <w:tab w:val="left" w:pos="709"/>
        </w:tabs>
        <w:spacing w:line="276" w:lineRule="auto"/>
        <w:ind w:left="0" w:firstLine="0"/>
        <w:jc w:val="both"/>
        <w:rPr>
          <w:rFonts w:ascii="Cambria" w:hAnsi="Cambria"/>
          <w:snapToGrid/>
          <w:color w:val="auto"/>
          <w:szCs w:val="24"/>
          <w:lang w:val="cs-CZ"/>
        </w:rPr>
      </w:pPr>
      <w:r w:rsidRPr="0088444C">
        <w:rPr>
          <w:rFonts w:ascii="Cambria" w:hAnsi="Cambria"/>
          <w:snapToGrid/>
          <w:color w:val="auto"/>
          <w:szCs w:val="24"/>
          <w:lang w:val="cs-CZ"/>
        </w:rPr>
        <w:t xml:space="preserve">Nezapočne-li Prodávající s opravou nahlášené vady do doby uvedené v čl. IX odst. 2 této Smlouvy, je Kupující oprávněn účtovat Prodávajícímu smluvní pokutu ve výši 0,1 % z ceny zboží bez DPH za každou i započatou hodinou prodlení. </w:t>
      </w:r>
    </w:p>
    <w:p w14:paraId="137F2DC4" w14:textId="77777777" w:rsidR="00666D07" w:rsidRPr="0088444C" w:rsidRDefault="00666D07" w:rsidP="00666D07">
      <w:pPr>
        <w:pStyle w:val="Zkladntext"/>
        <w:tabs>
          <w:tab w:val="left" w:pos="709"/>
        </w:tabs>
        <w:spacing w:line="276" w:lineRule="auto"/>
        <w:jc w:val="both"/>
        <w:rPr>
          <w:rFonts w:ascii="Cambria" w:hAnsi="Cambria"/>
          <w:snapToGrid/>
          <w:color w:val="auto"/>
          <w:szCs w:val="24"/>
          <w:lang w:val="cs-CZ"/>
        </w:rPr>
      </w:pPr>
    </w:p>
    <w:p w14:paraId="110B64A4" w14:textId="77777777" w:rsidR="00666D07" w:rsidRPr="0088444C" w:rsidRDefault="00666D07" w:rsidP="00666D07">
      <w:pPr>
        <w:pStyle w:val="Zkladntext"/>
        <w:numPr>
          <w:ilvl w:val="0"/>
          <w:numId w:val="7"/>
        </w:numPr>
        <w:tabs>
          <w:tab w:val="left" w:pos="709"/>
        </w:tabs>
        <w:spacing w:line="276" w:lineRule="auto"/>
        <w:ind w:left="0" w:firstLine="0"/>
        <w:jc w:val="both"/>
        <w:rPr>
          <w:rFonts w:ascii="Cambria" w:hAnsi="Cambria"/>
          <w:snapToGrid/>
          <w:color w:val="auto"/>
          <w:szCs w:val="24"/>
          <w:lang w:val="cs-CZ"/>
        </w:rPr>
      </w:pPr>
      <w:r w:rsidRPr="0088444C">
        <w:rPr>
          <w:rFonts w:ascii="Cambria" w:hAnsi="Cambria"/>
          <w:snapToGrid/>
          <w:color w:val="auto"/>
          <w:szCs w:val="24"/>
          <w:lang w:val="cs-CZ"/>
        </w:rPr>
        <w:t xml:space="preserve">Prodávající je povinen odstranit nahlášenou vadu nejpozději do 15 pracovních dnů od nahlášení vady dle tohoto článku smlouvy, pokud se smluvní strany nedohodnou na jiné lhůtě. Neodstraní-li prodávající nahlášenou vadu ve stanovené lhůtě, Kupující </w:t>
      </w:r>
      <w:r w:rsidRPr="0088444C">
        <w:rPr>
          <w:rFonts w:ascii="Cambria" w:hAnsi="Cambria"/>
          <w:snapToGrid/>
          <w:color w:val="auto"/>
          <w:szCs w:val="24"/>
          <w:lang w:val="cs-CZ"/>
        </w:rPr>
        <w:lastRenderedPageBreak/>
        <w:t>oprávněn účtovat Prodávajícímu smluvní pokutu ve výši 0,1 % z ceny zboží bez DPH za každý i započatý den prodlení.</w:t>
      </w:r>
    </w:p>
    <w:p w14:paraId="7D209009" w14:textId="77777777" w:rsidR="00666D07" w:rsidRPr="0088444C" w:rsidRDefault="00666D07" w:rsidP="00666D07">
      <w:pPr>
        <w:pStyle w:val="Zkladntext"/>
        <w:tabs>
          <w:tab w:val="left" w:pos="709"/>
        </w:tabs>
        <w:spacing w:line="276" w:lineRule="auto"/>
        <w:jc w:val="both"/>
        <w:rPr>
          <w:rFonts w:ascii="Cambria" w:hAnsi="Cambria"/>
          <w:snapToGrid/>
          <w:color w:val="auto"/>
          <w:szCs w:val="24"/>
          <w:lang w:val="cs-CZ"/>
        </w:rPr>
      </w:pPr>
    </w:p>
    <w:p w14:paraId="6542ACC4" w14:textId="77777777" w:rsidR="00666D07" w:rsidRPr="0088444C" w:rsidRDefault="00666D07" w:rsidP="00666D07">
      <w:pPr>
        <w:pStyle w:val="Zkladntext"/>
        <w:numPr>
          <w:ilvl w:val="0"/>
          <w:numId w:val="7"/>
        </w:numPr>
        <w:tabs>
          <w:tab w:val="left" w:pos="709"/>
        </w:tabs>
        <w:spacing w:line="276" w:lineRule="auto"/>
        <w:ind w:left="0" w:firstLine="0"/>
        <w:jc w:val="both"/>
        <w:rPr>
          <w:rFonts w:ascii="Cambria" w:hAnsi="Cambria"/>
          <w:snapToGrid/>
          <w:color w:val="auto"/>
          <w:szCs w:val="24"/>
          <w:lang w:val="cs-CZ"/>
        </w:rPr>
      </w:pPr>
      <w:r w:rsidRPr="0088444C">
        <w:rPr>
          <w:rFonts w:ascii="Cambria" w:hAnsi="Cambria"/>
          <w:snapToGrid/>
          <w:color w:val="auto"/>
          <w:szCs w:val="24"/>
          <w:lang w:val="cs-CZ"/>
        </w:rPr>
        <w:t>Uhrazením smluvní pokuty není dotčen nárok Kupujícího na náhradu škody způsobené porušením povinnosti, zajištěné smluvní pokutou</w:t>
      </w:r>
    </w:p>
    <w:p w14:paraId="49EAD303" w14:textId="77777777" w:rsidR="00666D07" w:rsidRPr="0088444C" w:rsidRDefault="00666D07" w:rsidP="00666D07">
      <w:pPr>
        <w:pStyle w:val="Zkladntext"/>
        <w:tabs>
          <w:tab w:val="left" w:pos="709"/>
        </w:tabs>
        <w:spacing w:line="276" w:lineRule="auto"/>
        <w:jc w:val="both"/>
        <w:rPr>
          <w:rFonts w:ascii="Cambria" w:hAnsi="Cambria"/>
          <w:snapToGrid/>
          <w:color w:val="auto"/>
          <w:szCs w:val="24"/>
          <w:lang w:val="cs-CZ"/>
        </w:rPr>
      </w:pPr>
    </w:p>
    <w:p w14:paraId="50AE04F0" w14:textId="77777777" w:rsidR="00666D07" w:rsidRPr="0088444C" w:rsidRDefault="00666D07" w:rsidP="00666D07">
      <w:pPr>
        <w:pStyle w:val="Zkladntext"/>
        <w:numPr>
          <w:ilvl w:val="0"/>
          <w:numId w:val="7"/>
        </w:numPr>
        <w:tabs>
          <w:tab w:val="left" w:pos="709"/>
        </w:tabs>
        <w:spacing w:line="276" w:lineRule="auto"/>
        <w:ind w:left="0" w:firstLine="0"/>
        <w:jc w:val="both"/>
        <w:rPr>
          <w:rFonts w:ascii="Cambria" w:hAnsi="Cambria"/>
          <w:snapToGrid/>
          <w:color w:val="auto"/>
          <w:szCs w:val="24"/>
          <w:lang w:val="cs-CZ"/>
        </w:rPr>
      </w:pPr>
      <w:r w:rsidRPr="0088444C">
        <w:rPr>
          <w:rFonts w:ascii="Cambria" w:hAnsi="Cambria"/>
          <w:snapToGrid/>
          <w:color w:val="auto"/>
          <w:szCs w:val="24"/>
          <w:lang w:val="cs-CZ"/>
        </w:rPr>
        <w:t>Smluvní pokutu vyúčtuje oprávněná strana do 30 dnů od jejích zjištění a druhá strana je povinna smluvní pokutu uhradit do 30 dnů od obdržení vyúčtování. Totéž se týká úroků z prodlení.</w:t>
      </w:r>
    </w:p>
    <w:p w14:paraId="3F0045C7" w14:textId="77777777" w:rsidR="00666D07" w:rsidRPr="0088444C" w:rsidRDefault="00666D07" w:rsidP="00666D07">
      <w:pPr>
        <w:pStyle w:val="Zkladntext"/>
        <w:tabs>
          <w:tab w:val="left" w:pos="709"/>
        </w:tabs>
        <w:spacing w:line="276" w:lineRule="auto"/>
        <w:jc w:val="both"/>
        <w:rPr>
          <w:rFonts w:ascii="Cambria" w:hAnsi="Cambria"/>
          <w:snapToGrid/>
          <w:color w:val="auto"/>
          <w:szCs w:val="24"/>
          <w:lang w:val="cs-CZ"/>
        </w:rPr>
      </w:pPr>
    </w:p>
    <w:p w14:paraId="0881ADED" w14:textId="77777777" w:rsidR="00666D07" w:rsidRPr="0088444C" w:rsidRDefault="00666D07" w:rsidP="00666D07">
      <w:pPr>
        <w:pStyle w:val="Zkladntext"/>
        <w:numPr>
          <w:ilvl w:val="0"/>
          <w:numId w:val="7"/>
        </w:numPr>
        <w:tabs>
          <w:tab w:val="left" w:pos="709"/>
        </w:tabs>
        <w:spacing w:line="276" w:lineRule="auto"/>
        <w:ind w:left="0" w:firstLine="0"/>
        <w:jc w:val="both"/>
        <w:rPr>
          <w:rFonts w:ascii="Cambria" w:hAnsi="Cambria"/>
          <w:snapToGrid/>
          <w:color w:val="auto"/>
          <w:szCs w:val="24"/>
          <w:lang w:val="cs-CZ"/>
        </w:rPr>
      </w:pPr>
      <w:r w:rsidRPr="0088444C">
        <w:rPr>
          <w:rFonts w:ascii="Cambria" w:hAnsi="Cambria"/>
          <w:snapToGrid/>
          <w:color w:val="auto"/>
          <w:szCs w:val="24"/>
          <w:lang w:val="cs-CZ"/>
        </w:rPr>
        <w:t xml:space="preserve">Nenastoupí-li Prodávající k odstranění reklamované vady do doby uvedené v čl. IX odst. 2 této Smlouvy, je Kupující oprávněn pověřit odstraněním vady jinou odbornou právnickou nebo fyzickou osobu. Veškeré takto vzniklé náklady uhradí Kupujícímu Prodávající ve lhůtě do 30 dnů od obdržení vyúčtování. V případě, že Prodávající začal s příslušnými pracemi na odstranění vady ve lhůtě dle odst. 2 tohoto článku této smlouvy, ale tyto v požadovaném termínu neprovedl, je Kupující oprávněn nechat v tomto případě uvedené práce provést třetí osobou. Náklady s tím spojené je též Prodávající povinen Kupujícímu uhradit do 10 dnů po obdržení písemné výzvy k úhradě a daňového dokladu. Totéž se týká úroků z prodlení. </w:t>
      </w:r>
    </w:p>
    <w:p w14:paraId="71FA0D46" w14:textId="77777777" w:rsidR="00666D07" w:rsidRPr="0088444C" w:rsidRDefault="00666D07" w:rsidP="00666D07">
      <w:pPr>
        <w:pStyle w:val="Zkladntext"/>
        <w:tabs>
          <w:tab w:val="left" w:pos="709"/>
        </w:tabs>
        <w:spacing w:line="276" w:lineRule="auto"/>
        <w:jc w:val="both"/>
        <w:rPr>
          <w:rFonts w:ascii="Cambria" w:hAnsi="Cambria"/>
          <w:snapToGrid/>
          <w:color w:val="auto"/>
          <w:szCs w:val="24"/>
          <w:lang w:val="cs-CZ"/>
        </w:rPr>
      </w:pPr>
    </w:p>
    <w:p w14:paraId="20DC2EC4" w14:textId="77777777" w:rsidR="00666D07" w:rsidRPr="0088444C" w:rsidRDefault="00666D07" w:rsidP="00666D07">
      <w:pPr>
        <w:pStyle w:val="Zkladntext"/>
        <w:numPr>
          <w:ilvl w:val="0"/>
          <w:numId w:val="7"/>
        </w:numPr>
        <w:tabs>
          <w:tab w:val="left" w:pos="709"/>
        </w:tabs>
        <w:spacing w:line="276" w:lineRule="auto"/>
        <w:ind w:left="0" w:firstLine="0"/>
        <w:jc w:val="both"/>
        <w:rPr>
          <w:rFonts w:ascii="Cambria" w:hAnsi="Cambria"/>
          <w:snapToGrid/>
          <w:color w:val="auto"/>
          <w:szCs w:val="24"/>
          <w:lang w:val="cs-CZ"/>
        </w:rPr>
      </w:pPr>
      <w:r w:rsidRPr="0088444C">
        <w:rPr>
          <w:rFonts w:ascii="Cambria" w:hAnsi="Cambria"/>
          <w:snapToGrid/>
          <w:color w:val="auto"/>
          <w:szCs w:val="24"/>
          <w:lang w:val="cs-CZ"/>
        </w:rPr>
        <w:t xml:space="preserve">Prodávající je dále povinen v průběhu záruční doby uskutečnit na základě písemné výzvy Kupujícího nejméně jednou ročně bezplatnou servisní prohlídku předmětu plnění dle Specifikace předmětu plnění, při níž provede základní servisní úkony, zejména seřízení zařízení. </w:t>
      </w:r>
    </w:p>
    <w:p w14:paraId="39FAE441" w14:textId="77777777" w:rsidR="00666D07" w:rsidRPr="0088444C" w:rsidRDefault="00666D07" w:rsidP="00666D07">
      <w:pPr>
        <w:pStyle w:val="Zkladntext"/>
        <w:tabs>
          <w:tab w:val="left" w:pos="709"/>
        </w:tabs>
        <w:spacing w:line="276" w:lineRule="auto"/>
        <w:jc w:val="both"/>
        <w:rPr>
          <w:rFonts w:ascii="Cambria" w:hAnsi="Cambria"/>
          <w:snapToGrid/>
          <w:color w:val="auto"/>
          <w:szCs w:val="24"/>
          <w:lang w:val="cs-CZ"/>
        </w:rPr>
      </w:pPr>
    </w:p>
    <w:p w14:paraId="69135D4A" w14:textId="77777777" w:rsidR="00666D07" w:rsidRPr="0088444C" w:rsidRDefault="00666D07" w:rsidP="00666D07">
      <w:pPr>
        <w:pStyle w:val="Zkladntext"/>
        <w:numPr>
          <w:ilvl w:val="0"/>
          <w:numId w:val="7"/>
        </w:numPr>
        <w:tabs>
          <w:tab w:val="left" w:pos="709"/>
        </w:tabs>
        <w:spacing w:line="276" w:lineRule="auto"/>
        <w:ind w:left="0" w:firstLine="0"/>
        <w:jc w:val="both"/>
        <w:rPr>
          <w:rFonts w:ascii="Cambria" w:hAnsi="Cambria"/>
          <w:szCs w:val="24"/>
        </w:rPr>
      </w:pPr>
      <w:r w:rsidRPr="0088444C">
        <w:rPr>
          <w:rFonts w:ascii="Cambria" w:hAnsi="Cambria"/>
          <w:snapToGrid/>
          <w:color w:val="auto"/>
          <w:szCs w:val="24"/>
          <w:lang w:val="cs-CZ"/>
        </w:rPr>
        <w:t>Prodávající je povinen zajišťovat pro Kupujícího i pozáruční servis na veškerý předmět plnění dle Specifikace předmětu plnění, a to po dobu alespoň 5 let od okamžiku uplynutí záruční doby, na základě písemné objednávky Kupujícího, v souladu s podmínkami uvedenými v odstavci 2. – 6. tohoto článku smlouvy a podmínek mezi Prodávajícím a Kupujícím dále dohodnutých.</w:t>
      </w:r>
    </w:p>
    <w:p w14:paraId="26EECB42" w14:textId="77777777" w:rsidR="00666D07" w:rsidRPr="0088444C" w:rsidRDefault="00666D07" w:rsidP="00666D07">
      <w:pPr>
        <w:pStyle w:val="Zkladntext"/>
        <w:tabs>
          <w:tab w:val="left" w:pos="709"/>
        </w:tabs>
        <w:spacing w:line="276" w:lineRule="auto"/>
        <w:jc w:val="both"/>
        <w:rPr>
          <w:rFonts w:ascii="Cambria" w:hAnsi="Cambria"/>
          <w:szCs w:val="24"/>
        </w:rPr>
      </w:pPr>
    </w:p>
    <w:p w14:paraId="31F8619E" w14:textId="77777777" w:rsidR="00666D07" w:rsidRPr="0088444C" w:rsidRDefault="00666D07" w:rsidP="00666D07">
      <w:pPr>
        <w:pStyle w:val="Zkladntext"/>
        <w:numPr>
          <w:ilvl w:val="0"/>
          <w:numId w:val="7"/>
        </w:numPr>
        <w:tabs>
          <w:tab w:val="left" w:pos="709"/>
        </w:tabs>
        <w:spacing w:line="276" w:lineRule="auto"/>
        <w:ind w:left="0" w:firstLine="0"/>
        <w:jc w:val="both"/>
        <w:rPr>
          <w:rFonts w:ascii="Cambria" w:hAnsi="Cambria"/>
          <w:szCs w:val="24"/>
        </w:rPr>
      </w:pPr>
      <w:r w:rsidRPr="0088444C">
        <w:rPr>
          <w:rFonts w:ascii="Cambria" w:hAnsi="Cambria"/>
          <w:szCs w:val="24"/>
          <w:lang w:val="cs-CZ"/>
        </w:rPr>
        <w:t>Smluvní strany se dohodly, že cena servisních prací v rámci pozáručního servisu dle odst. 11. Tohoto článku smlouvy bude maximálně 1</w:t>
      </w:r>
      <w:r>
        <w:rPr>
          <w:rFonts w:ascii="Cambria" w:hAnsi="Cambria"/>
          <w:szCs w:val="24"/>
          <w:lang w:val="cs-CZ"/>
        </w:rPr>
        <w:t>0</w:t>
      </w:r>
      <w:r w:rsidRPr="0088444C">
        <w:rPr>
          <w:rFonts w:ascii="Cambria" w:hAnsi="Cambria"/>
          <w:szCs w:val="24"/>
          <w:lang w:val="cs-CZ"/>
        </w:rPr>
        <w:t>00,-Kč bez DPH/hod + cestovní náklady maximálně 20,-Kč bez DPH/km. Cena případné výměny náhradních dílů bude účtována dle standardního ceníku výrobce zboží.</w:t>
      </w:r>
    </w:p>
    <w:p w14:paraId="20C5BE8C" w14:textId="77777777" w:rsidR="00666D07" w:rsidRDefault="00666D07" w:rsidP="00666D07">
      <w:pPr>
        <w:pStyle w:val="Zkladntext"/>
        <w:spacing w:line="240" w:lineRule="atLeast"/>
        <w:rPr>
          <w:rFonts w:ascii="Cambria" w:hAnsi="Cambria"/>
          <w:b/>
          <w:szCs w:val="24"/>
          <w:lang w:val="cs-CZ"/>
        </w:rPr>
      </w:pPr>
    </w:p>
    <w:p w14:paraId="70983A13" w14:textId="77777777" w:rsidR="00666D07" w:rsidRPr="0088444C" w:rsidRDefault="00666D07" w:rsidP="00666D07">
      <w:pPr>
        <w:pStyle w:val="Zkladntext"/>
        <w:numPr>
          <w:ilvl w:val="0"/>
          <w:numId w:val="10"/>
        </w:numPr>
        <w:spacing w:line="240" w:lineRule="atLeast"/>
        <w:jc w:val="center"/>
        <w:rPr>
          <w:rFonts w:ascii="Cambria" w:hAnsi="Cambria"/>
          <w:b/>
          <w:szCs w:val="24"/>
          <w:lang w:val="cs-CZ"/>
        </w:rPr>
      </w:pPr>
    </w:p>
    <w:p w14:paraId="1AF8E962" w14:textId="77777777" w:rsidR="00666D07" w:rsidRPr="0088444C" w:rsidRDefault="00666D07" w:rsidP="00666D07">
      <w:pPr>
        <w:pStyle w:val="Zkladntext"/>
        <w:pBdr>
          <w:bottom w:val="single" w:sz="18" w:space="1" w:color="C00000"/>
        </w:pBdr>
        <w:spacing w:line="240" w:lineRule="atLeast"/>
        <w:jc w:val="center"/>
        <w:rPr>
          <w:rFonts w:ascii="Cambria" w:hAnsi="Cambria"/>
          <w:b/>
          <w:szCs w:val="24"/>
        </w:rPr>
      </w:pPr>
      <w:r w:rsidRPr="0088444C">
        <w:rPr>
          <w:rFonts w:ascii="Cambria" w:hAnsi="Cambria"/>
          <w:b/>
          <w:szCs w:val="24"/>
        </w:rPr>
        <w:t xml:space="preserve">Vlastnictví </w:t>
      </w:r>
      <w:r w:rsidRPr="0088444C">
        <w:rPr>
          <w:rFonts w:ascii="Cambria" w:hAnsi="Cambria"/>
          <w:b/>
          <w:szCs w:val="24"/>
          <w:lang w:val="cs-CZ"/>
        </w:rPr>
        <w:t>díla</w:t>
      </w:r>
      <w:r w:rsidRPr="0088444C">
        <w:rPr>
          <w:rFonts w:ascii="Cambria" w:hAnsi="Cambria"/>
          <w:b/>
          <w:szCs w:val="24"/>
        </w:rPr>
        <w:t xml:space="preserve"> a nebezpečí škody na </w:t>
      </w:r>
      <w:r w:rsidRPr="0088444C">
        <w:rPr>
          <w:rFonts w:ascii="Cambria" w:hAnsi="Cambria"/>
          <w:b/>
          <w:szCs w:val="24"/>
          <w:lang w:val="cs-CZ"/>
        </w:rPr>
        <w:t>díle</w:t>
      </w:r>
      <w:r w:rsidRPr="0088444C">
        <w:rPr>
          <w:rFonts w:ascii="Cambria" w:hAnsi="Cambria"/>
          <w:b/>
          <w:szCs w:val="24"/>
        </w:rPr>
        <w:t xml:space="preserve"> </w:t>
      </w:r>
    </w:p>
    <w:p w14:paraId="5A1E1F74" w14:textId="77777777" w:rsidR="00666D07" w:rsidRPr="0088444C" w:rsidRDefault="00666D07" w:rsidP="00666D07">
      <w:pPr>
        <w:pStyle w:val="Zkladntext"/>
        <w:spacing w:line="240" w:lineRule="atLeast"/>
        <w:jc w:val="center"/>
        <w:rPr>
          <w:rFonts w:ascii="Cambria" w:hAnsi="Cambria"/>
          <w:b/>
          <w:szCs w:val="24"/>
        </w:rPr>
      </w:pPr>
    </w:p>
    <w:p w14:paraId="50A99096" w14:textId="77777777" w:rsidR="00666D07" w:rsidRPr="0088444C" w:rsidRDefault="00666D07" w:rsidP="00666D07">
      <w:pPr>
        <w:pStyle w:val="Zkladntext"/>
        <w:tabs>
          <w:tab w:val="num" w:pos="709"/>
        </w:tabs>
        <w:spacing w:line="240" w:lineRule="atLeast"/>
        <w:jc w:val="both"/>
        <w:rPr>
          <w:rFonts w:ascii="Cambria" w:hAnsi="Cambria"/>
          <w:bCs/>
          <w:iCs/>
          <w:szCs w:val="24"/>
          <w:lang w:val="cs-CZ"/>
        </w:rPr>
      </w:pPr>
      <w:r w:rsidRPr="0088444C">
        <w:rPr>
          <w:rFonts w:ascii="Cambria" w:hAnsi="Cambria"/>
          <w:bCs/>
          <w:iCs/>
          <w:szCs w:val="24"/>
          <w:lang w:val="cs-CZ"/>
        </w:rPr>
        <w:t>1.</w:t>
      </w:r>
      <w:r w:rsidRPr="0088444C">
        <w:rPr>
          <w:rFonts w:ascii="Cambria" w:hAnsi="Cambria"/>
          <w:bCs/>
          <w:iCs/>
          <w:szCs w:val="24"/>
          <w:lang w:val="cs-CZ"/>
        </w:rPr>
        <w:tab/>
        <w:t>Vlastníkem zboží je až do úplného zaplacení Prodávající.</w:t>
      </w:r>
    </w:p>
    <w:p w14:paraId="141CB678" w14:textId="77777777" w:rsidR="00666D07" w:rsidRPr="0088444C" w:rsidRDefault="00666D07" w:rsidP="00666D07">
      <w:pPr>
        <w:pStyle w:val="Zkladntext"/>
        <w:tabs>
          <w:tab w:val="num" w:pos="709"/>
        </w:tabs>
        <w:spacing w:line="240" w:lineRule="atLeast"/>
        <w:rPr>
          <w:rFonts w:ascii="Cambria" w:hAnsi="Cambria"/>
          <w:bCs/>
          <w:iCs/>
          <w:szCs w:val="24"/>
          <w:lang w:val="cs-CZ"/>
        </w:rPr>
      </w:pPr>
    </w:p>
    <w:p w14:paraId="2C90C341" w14:textId="77777777" w:rsidR="00666D07" w:rsidRPr="0088444C" w:rsidRDefault="00666D07" w:rsidP="00666D07">
      <w:pPr>
        <w:pStyle w:val="Zkladntext"/>
        <w:tabs>
          <w:tab w:val="num" w:pos="709"/>
        </w:tabs>
        <w:spacing w:line="240" w:lineRule="atLeast"/>
        <w:jc w:val="both"/>
        <w:rPr>
          <w:rFonts w:ascii="Cambria" w:hAnsi="Cambria"/>
          <w:b/>
          <w:szCs w:val="24"/>
          <w:lang w:val="cs-CZ"/>
        </w:rPr>
      </w:pPr>
      <w:r w:rsidRPr="0088444C">
        <w:rPr>
          <w:rFonts w:ascii="Cambria" w:hAnsi="Cambria"/>
          <w:bCs/>
          <w:iCs/>
          <w:szCs w:val="24"/>
          <w:lang w:val="cs-CZ"/>
        </w:rPr>
        <w:t>2.</w:t>
      </w:r>
      <w:r w:rsidRPr="0088444C">
        <w:rPr>
          <w:rFonts w:ascii="Cambria" w:hAnsi="Cambria"/>
          <w:bCs/>
          <w:iCs/>
          <w:szCs w:val="24"/>
          <w:lang w:val="cs-CZ"/>
        </w:rPr>
        <w:tab/>
        <w:t>Nebezpečí škody na zboží nese od počátku Prodávající, a to až do doby řádného předání a převzetí zboží mezi Prodávajícím a Kupujícím.</w:t>
      </w:r>
    </w:p>
    <w:p w14:paraId="489F6E27" w14:textId="77777777" w:rsidR="00666D07" w:rsidRPr="0088444C" w:rsidRDefault="00666D07" w:rsidP="00666D07">
      <w:pPr>
        <w:pStyle w:val="Zkladntext"/>
        <w:tabs>
          <w:tab w:val="num" w:pos="2160"/>
        </w:tabs>
        <w:spacing w:line="240" w:lineRule="atLeast"/>
        <w:rPr>
          <w:rFonts w:ascii="Cambria" w:hAnsi="Cambria"/>
          <w:b/>
          <w:szCs w:val="24"/>
          <w:lang w:val="cs-CZ"/>
        </w:rPr>
      </w:pPr>
    </w:p>
    <w:p w14:paraId="2751AA55" w14:textId="77777777" w:rsidR="00666D07" w:rsidRPr="0088444C" w:rsidRDefault="00666D07" w:rsidP="00666D07">
      <w:pPr>
        <w:pStyle w:val="Zkladntext"/>
        <w:numPr>
          <w:ilvl w:val="0"/>
          <w:numId w:val="10"/>
        </w:numPr>
        <w:spacing w:line="240" w:lineRule="atLeast"/>
        <w:jc w:val="center"/>
        <w:rPr>
          <w:rFonts w:ascii="Cambria" w:hAnsi="Cambria"/>
          <w:b/>
          <w:szCs w:val="24"/>
          <w:lang w:val="cs-CZ"/>
        </w:rPr>
      </w:pPr>
    </w:p>
    <w:p w14:paraId="03004265" w14:textId="77777777" w:rsidR="00666D07" w:rsidRPr="0088444C" w:rsidRDefault="00666D07" w:rsidP="00666D07">
      <w:pPr>
        <w:pStyle w:val="Zkladntext"/>
        <w:pBdr>
          <w:bottom w:val="single" w:sz="18" w:space="1" w:color="C00000"/>
        </w:pBdr>
        <w:tabs>
          <w:tab w:val="num" w:pos="2160"/>
        </w:tabs>
        <w:spacing w:line="240" w:lineRule="atLeast"/>
        <w:rPr>
          <w:rFonts w:ascii="Cambria" w:hAnsi="Cambria"/>
          <w:b/>
          <w:szCs w:val="24"/>
        </w:rPr>
      </w:pPr>
      <w:r w:rsidRPr="0088444C">
        <w:rPr>
          <w:rFonts w:ascii="Cambria" w:hAnsi="Cambria"/>
          <w:b/>
          <w:szCs w:val="24"/>
          <w:lang w:val="cs-CZ"/>
        </w:rPr>
        <w:tab/>
      </w:r>
      <w:r w:rsidRPr="0088444C">
        <w:rPr>
          <w:rFonts w:ascii="Cambria" w:hAnsi="Cambria"/>
          <w:b/>
          <w:szCs w:val="24"/>
          <w:lang w:val="cs-CZ"/>
        </w:rPr>
        <w:tab/>
      </w:r>
      <w:r w:rsidRPr="0088444C">
        <w:rPr>
          <w:rFonts w:ascii="Cambria" w:hAnsi="Cambria"/>
          <w:b/>
          <w:szCs w:val="24"/>
          <w:lang w:val="cs-CZ"/>
        </w:rPr>
        <w:tab/>
        <w:t xml:space="preserve">     </w:t>
      </w:r>
      <w:r w:rsidRPr="0088444C">
        <w:rPr>
          <w:rFonts w:ascii="Cambria" w:hAnsi="Cambria"/>
          <w:b/>
          <w:szCs w:val="24"/>
        </w:rPr>
        <w:t xml:space="preserve">Vyšší moc </w:t>
      </w:r>
    </w:p>
    <w:p w14:paraId="3BFFC30E" w14:textId="77777777" w:rsidR="00666D07" w:rsidRPr="0088444C" w:rsidRDefault="00666D07" w:rsidP="00666D07">
      <w:pPr>
        <w:pStyle w:val="Zkladntext"/>
        <w:tabs>
          <w:tab w:val="num" w:pos="2160"/>
        </w:tabs>
        <w:spacing w:line="240" w:lineRule="atLeast"/>
        <w:rPr>
          <w:rFonts w:ascii="Cambria" w:hAnsi="Cambria"/>
          <w:b/>
          <w:szCs w:val="24"/>
        </w:rPr>
      </w:pPr>
    </w:p>
    <w:p w14:paraId="5DEAC9ED" w14:textId="77777777" w:rsidR="00666D07" w:rsidRPr="0088444C" w:rsidRDefault="00666D07" w:rsidP="00666D07">
      <w:pPr>
        <w:pStyle w:val="Zkladntext"/>
        <w:numPr>
          <w:ilvl w:val="0"/>
          <w:numId w:val="5"/>
        </w:numPr>
        <w:tabs>
          <w:tab w:val="clear" w:pos="2136"/>
          <w:tab w:val="num" w:pos="720"/>
        </w:tabs>
        <w:spacing w:line="240" w:lineRule="atLeast"/>
        <w:ind w:left="0" w:firstLine="0"/>
        <w:jc w:val="both"/>
        <w:rPr>
          <w:rFonts w:ascii="Cambria" w:hAnsi="Cambria"/>
          <w:szCs w:val="24"/>
        </w:rPr>
      </w:pPr>
      <w:r w:rsidRPr="0088444C">
        <w:rPr>
          <w:rFonts w:ascii="Cambria" w:hAnsi="Cambria"/>
          <w:szCs w:val="24"/>
        </w:rPr>
        <w:t xml:space="preserve">Za vyšší moc se považují okolnosti mající vliv na </w:t>
      </w:r>
      <w:r w:rsidRPr="0088444C">
        <w:rPr>
          <w:rFonts w:ascii="Cambria" w:hAnsi="Cambria"/>
          <w:szCs w:val="24"/>
          <w:lang w:val="cs-CZ"/>
        </w:rPr>
        <w:t>dílo</w:t>
      </w:r>
      <w:r w:rsidRPr="0088444C">
        <w:rPr>
          <w:rFonts w:ascii="Cambria" w:hAnsi="Cambria"/>
          <w:szCs w:val="24"/>
        </w:rPr>
        <w:t xml:space="preserve">, které nejsou závislé na smluvních stranách a které smluvní strany nemohou ovlivnit. Jedná se např. o válku, mobilizaci, povstání, živelné pohromy apod. </w:t>
      </w:r>
    </w:p>
    <w:p w14:paraId="135171C7" w14:textId="77777777" w:rsidR="00666D07" w:rsidRPr="0088444C" w:rsidRDefault="00666D07" w:rsidP="00666D07">
      <w:pPr>
        <w:pStyle w:val="Zkladntext"/>
        <w:tabs>
          <w:tab w:val="num" w:pos="720"/>
        </w:tabs>
        <w:spacing w:line="240" w:lineRule="atLeast"/>
        <w:jc w:val="both"/>
        <w:rPr>
          <w:rFonts w:ascii="Cambria" w:hAnsi="Cambria"/>
          <w:szCs w:val="24"/>
        </w:rPr>
      </w:pPr>
    </w:p>
    <w:p w14:paraId="36868941" w14:textId="77777777" w:rsidR="00666D07" w:rsidRPr="0088444C" w:rsidRDefault="00666D07" w:rsidP="00666D07">
      <w:pPr>
        <w:pStyle w:val="Zkladntext"/>
        <w:numPr>
          <w:ilvl w:val="0"/>
          <w:numId w:val="5"/>
        </w:numPr>
        <w:tabs>
          <w:tab w:val="clear" w:pos="2136"/>
          <w:tab w:val="num" w:pos="720"/>
        </w:tabs>
        <w:spacing w:line="240" w:lineRule="atLeast"/>
        <w:ind w:left="0" w:firstLine="0"/>
        <w:jc w:val="both"/>
        <w:rPr>
          <w:rFonts w:ascii="Cambria" w:hAnsi="Cambria"/>
          <w:szCs w:val="24"/>
        </w:rPr>
      </w:pPr>
      <w:r w:rsidRPr="0088444C">
        <w:rPr>
          <w:rFonts w:ascii="Cambria" w:hAnsi="Cambria"/>
          <w:szCs w:val="24"/>
        </w:rPr>
        <w:t xml:space="preserve">Pokud se </w:t>
      </w:r>
      <w:r w:rsidRPr="0088444C">
        <w:rPr>
          <w:rFonts w:ascii="Cambria" w:hAnsi="Cambria"/>
          <w:szCs w:val="24"/>
          <w:lang w:val="cs-CZ"/>
        </w:rPr>
        <w:t>provedení díla</w:t>
      </w:r>
      <w:r w:rsidRPr="0088444C">
        <w:rPr>
          <w:rFonts w:ascii="Cambria" w:hAnsi="Cambria"/>
          <w:szCs w:val="24"/>
        </w:rPr>
        <w:t xml:space="preserve"> za sjednaných podmínek stane nemožným v důsledku vzniku vyšší moci, strana, která se bude chtít na vyšší moc odvolat, požádá druhou stranu o úpravu smlouvy ve vztahu k předmětu, ceně a době plnění. Pokud nedojde k dohodě, má strana, která se důvodně odvolala na vyšší moc, právo odstoupit od smlouvy. Účinnost odstoupení nastává v tomto případě dnem doručení oznámení. </w:t>
      </w:r>
    </w:p>
    <w:p w14:paraId="624C51A9" w14:textId="77777777" w:rsidR="00666D07" w:rsidRPr="0088444C" w:rsidRDefault="00666D07" w:rsidP="00666D07">
      <w:pPr>
        <w:pStyle w:val="Zkladntext"/>
        <w:tabs>
          <w:tab w:val="num" w:pos="720"/>
        </w:tabs>
        <w:spacing w:line="240" w:lineRule="atLeast"/>
        <w:jc w:val="both"/>
        <w:rPr>
          <w:rFonts w:ascii="Cambria" w:hAnsi="Cambria"/>
          <w:szCs w:val="24"/>
          <w:lang w:val="cs-CZ"/>
        </w:rPr>
      </w:pPr>
    </w:p>
    <w:p w14:paraId="1AFB37B3" w14:textId="77777777" w:rsidR="00666D07" w:rsidRPr="0088444C" w:rsidRDefault="00666D07" w:rsidP="00666D07">
      <w:pPr>
        <w:pStyle w:val="Zkladntext"/>
        <w:numPr>
          <w:ilvl w:val="0"/>
          <w:numId w:val="10"/>
        </w:numPr>
        <w:spacing w:line="240" w:lineRule="atLeast"/>
        <w:jc w:val="center"/>
        <w:rPr>
          <w:rFonts w:ascii="Cambria" w:hAnsi="Cambria"/>
          <w:b/>
          <w:szCs w:val="24"/>
          <w:lang w:val="cs-CZ"/>
        </w:rPr>
      </w:pPr>
    </w:p>
    <w:p w14:paraId="32948CAB" w14:textId="77777777" w:rsidR="00666D07" w:rsidRPr="0088444C" w:rsidRDefault="00666D07" w:rsidP="00666D07">
      <w:pPr>
        <w:pStyle w:val="Zkladntext"/>
        <w:pBdr>
          <w:bottom w:val="single" w:sz="18" w:space="1" w:color="C00000"/>
        </w:pBdr>
        <w:spacing w:line="240" w:lineRule="atLeast"/>
        <w:jc w:val="center"/>
        <w:rPr>
          <w:rFonts w:ascii="Cambria" w:hAnsi="Cambria"/>
          <w:b/>
          <w:szCs w:val="24"/>
        </w:rPr>
      </w:pPr>
      <w:r w:rsidRPr="0088444C">
        <w:rPr>
          <w:rFonts w:ascii="Cambria" w:hAnsi="Cambria"/>
          <w:b/>
          <w:szCs w:val="24"/>
        </w:rPr>
        <w:t xml:space="preserve">Odstoupení od smlouvy </w:t>
      </w:r>
    </w:p>
    <w:p w14:paraId="07E55045" w14:textId="77777777" w:rsidR="00666D07" w:rsidRPr="0088444C" w:rsidRDefault="00666D07" w:rsidP="00666D07">
      <w:pPr>
        <w:pStyle w:val="Zkladntext"/>
        <w:spacing w:line="240" w:lineRule="atLeast"/>
        <w:jc w:val="center"/>
        <w:rPr>
          <w:rFonts w:ascii="Cambria" w:hAnsi="Cambria"/>
          <w:b/>
          <w:szCs w:val="24"/>
        </w:rPr>
      </w:pPr>
    </w:p>
    <w:p w14:paraId="034519DF" w14:textId="77777777" w:rsidR="00666D07" w:rsidRPr="0088444C" w:rsidRDefault="00666D07" w:rsidP="00666D07">
      <w:pPr>
        <w:jc w:val="both"/>
        <w:rPr>
          <w:rFonts w:ascii="Cambria" w:hAnsi="Cambria"/>
          <w:snapToGrid w:val="0"/>
          <w:color w:val="000000"/>
        </w:rPr>
      </w:pPr>
      <w:r w:rsidRPr="0088444C">
        <w:rPr>
          <w:rFonts w:ascii="Cambria" w:hAnsi="Cambria"/>
          <w:snapToGrid w:val="0"/>
          <w:color w:val="000000"/>
        </w:rPr>
        <w:t>1.</w:t>
      </w:r>
      <w:r w:rsidRPr="0088444C">
        <w:rPr>
          <w:rFonts w:ascii="Cambria" w:hAnsi="Cambria"/>
          <w:snapToGrid w:val="0"/>
          <w:color w:val="000000"/>
        </w:rPr>
        <w:tab/>
        <w:t>Nastanou-li u některé ze stran skutečnosti bránící řádnému plnění této smlouvy je povinna to ihned bez zbytečného odkladu oznámit druhé straně a vyvolat jednání zástupců oprávněných k popisu smlouvy.</w:t>
      </w:r>
    </w:p>
    <w:p w14:paraId="0CFE3956" w14:textId="77777777" w:rsidR="00666D07" w:rsidRPr="0088444C" w:rsidRDefault="00666D07" w:rsidP="00666D07">
      <w:pPr>
        <w:jc w:val="both"/>
        <w:rPr>
          <w:rFonts w:ascii="Cambria" w:hAnsi="Cambria"/>
          <w:snapToGrid w:val="0"/>
          <w:color w:val="000000"/>
        </w:rPr>
      </w:pPr>
    </w:p>
    <w:p w14:paraId="0FEA4A00" w14:textId="77777777" w:rsidR="00666D07" w:rsidRPr="0088444C" w:rsidRDefault="00666D07" w:rsidP="00666D07">
      <w:pPr>
        <w:jc w:val="both"/>
        <w:rPr>
          <w:rFonts w:ascii="Cambria" w:hAnsi="Cambria"/>
          <w:snapToGrid w:val="0"/>
          <w:color w:val="000000"/>
        </w:rPr>
      </w:pPr>
      <w:r w:rsidRPr="0088444C">
        <w:rPr>
          <w:rFonts w:ascii="Cambria" w:hAnsi="Cambria"/>
          <w:snapToGrid w:val="0"/>
          <w:color w:val="000000"/>
        </w:rPr>
        <w:t>2.</w:t>
      </w:r>
      <w:r w:rsidRPr="0088444C">
        <w:rPr>
          <w:rFonts w:ascii="Cambria" w:hAnsi="Cambria"/>
          <w:snapToGrid w:val="0"/>
          <w:color w:val="000000"/>
        </w:rPr>
        <w:tab/>
        <w:t xml:space="preserve">Chce-li některá ze stran od smlouvy odstoupit na základě ujednání ze smlouvy vyplývajících je povinna svoje odstoupení písemně oznámit druhé straně s uvedením termínu, ke kterému od smlouvy odstupuje. V odstoupení musí být dále uveden důvod, pro který strana od smlouvy odstupuje a přesná citace toho bodu smlouvy, který ji k takovému kroku opravňuje. Bez těchto náležitostí je odstoupení neplatné. </w:t>
      </w:r>
    </w:p>
    <w:p w14:paraId="2A259D7C" w14:textId="77777777" w:rsidR="00666D07" w:rsidRPr="0088444C" w:rsidRDefault="00666D07" w:rsidP="00666D07">
      <w:pPr>
        <w:jc w:val="both"/>
        <w:rPr>
          <w:rFonts w:ascii="Cambria" w:hAnsi="Cambria"/>
          <w:snapToGrid w:val="0"/>
          <w:color w:val="000000"/>
        </w:rPr>
      </w:pPr>
    </w:p>
    <w:p w14:paraId="0017712F" w14:textId="77777777" w:rsidR="00666D07" w:rsidRPr="0088444C" w:rsidRDefault="00666D07" w:rsidP="00666D07">
      <w:pPr>
        <w:jc w:val="both"/>
        <w:rPr>
          <w:rFonts w:ascii="Cambria" w:hAnsi="Cambria"/>
          <w:snapToGrid w:val="0"/>
          <w:color w:val="000000"/>
        </w:rPr>
      </w:pPr>
      <w:r w:rsidRPr="0088444C">
        <w:rPr>
          <w:rFonts w:ascii="Cambria" w:hAnsi="Cambria"/>
          <w:snapToGrid w:val="0"/>
          <w:color w:val="000000"/>
        </w:rPr>
        <w:t>3.</w:t>
      </w:r>
      <w:r w:rsidRPr="0088444C">
        <w:rPr>
          <w:rFonts w:ascii="Cambria" w:hAnsi="Cambria"/>
          <w:snapToGrid w:val="0"/>
          <w:color w:val="000000"/>
        </w:rPr>
        <w:tab/>
        <w:t xml:space="preserve">Nesouhlasí-li jedna ze stran s důvodem odstoupení druhé strany nebo popírá-li jeho existenci je povinna to písemně oznámit nejpozději do deseti dnů po obdržení oznámení o odstoupení. Pokud tak neučiní, má se za to, že s důvodem odstoupení souhlasí. </w:t>
      </w:r>
    </w:p>
    <w:p w14:paraId="1E5DCCB7" w14:textId="77777777" w:rsidR="00666D07" w:rsidRPr="0088444C" w:rsidRDefault="00666D07" w:rsidP="00666D07">
      <w:pPr>
        <w:jc w:val="both"/>
        <w:rPr>
          <w:rFonts w:ascii="Cambria" w:hAnsi="Cambria"/>
          <w:snapToGrid w:val="0"/>
          <w:color w:val="000000"/>
        </w:rPr>
      </w:pPr>
    </w:p>
    <w:p w14:paraId="0F833FE5" w14:textId="77777777" w:rsidR="00666D07" w:rsidRPr="0088444C" w:rsidRDefault="00666D07" w:rsidP="00666D07">
      <w:pPr>
        <w:jc w:val="both"/>
        <w:rPr>
          <w:rFonts w:ascii="Cambria" w:hAnsi="Cambria"/>
        </w:rPr>
      </w:pPr>
      <w:r w:rsidRPr="0088444C">
        <w:rPr>
          <w:rFonts w:ascii="Cambria" w:hAnsi="Cambria"/>
          <w:snapToGrid w:val="0"/>
          <w:color w:val="000000"/>
        </w:rPr>
        <w:t>4.</w:t>
      </w:r>
      <w:r w:rsidRPr="0088444C">
        <w:rPr>
          <w:rFonts w:ascii="Cambria" w:hAnsi="Cambria"/>
          <w:snapToGrid w:val="0"/>
          <w:color w:val="000000"/>
        </w:rPr>
        <w:tab/>
        <w:t>Odstoupení od smlouvy nastává dnem následujícím po dni, ve kterém bylo písemné oznámení o odstoupení od smlouvy doručeno druhé straně, pokud druhá strana nepopře ve stanovené lhůtě důvod odstoupení. V opačném případě je dnem účinnosti odstoupení od smlouvy den, na kterém se strany dohodnou nebo den který vyplyne z rozhodnutí příslušného orgánu.</w:t>
      </w:r>
    </w:p>
    <w:p w14:paraId="3936EE86" w14:textId="77777777" w:rsidR="00666D07" w:rsidRPr="0088444C" w:rsidRDefault="00666D07" w:rsidP="00666D07">
      <w:pPr>
        <w:jc w:val="both"/>
        <w:rPr>
          <w:rFonts w:ascii="Cambria" w:hAnsi="Cambria"/>
          <w:b/>
        </w:rPr>
      </w:pPr>
    </w:p>
    <w:p w14:paraId="438BA0AF" w14:textId="26F4EA35" w:rsidR="00C37054" w:rsidRDefault="00BF1C47" w:rsidP="00666D07">
      <w:pPr>
        <w:jc w:val="center"/>
        <w:rPr>
          <w:rFonts w:ascii="Cambria" w:hAnsi="Cambria"/>
          <w:b/>
        </w:rPr>
      </w:pPr>
      <w:r>
        <w:rPr>
          <w:rFonts w:ascii="Cambria" w:hAnsi="Cambria"/>
          <w:b/>
        </w:rPr>
        <w:t>XIII.</w:t>
      </w:r>
    </w:p>
    <w:p w14:paraId="0DA931CB" w14:textId="77777777" w:rsidR="00C37054" w:rsidRPr="006077BF" w:rsidRDefault="00C37054" w:rsidP="006077BF">
      <w:pPr>
        <w:pBdr>
          <w:bottom w:val="single" w:sz="18" w:space="1" w:color="C00000"/>
        </w:pBdr>
        <w:jc w:val="center"/>
        <w:rPr>
          <w:rFonts w:ascii="Cambria" w:hAnsi="Cambria"/>
          <w:b/>
        </w:rPr>
      </w:pPr>
      <w:r w:rsidRPr="006077BF">
        <w:rPr>
          <w:rFonts w:ascii="Cambria" w:hAnsi="Cambria"/>
          <w:b/>
        </w:rPr>
        <w:t>Mlčenlivost</w:t>
      </w:r>
    </w:p>
    <w:p w14:paraId="6E825D78" w14:textId="661DB9AC" w:rsidR="006077BF" w:rsidRPr="00C37054" w:rsidRDefault="006077BF" w:rsidP="006077BF">
      <w:pPr>
        <w:rPr>
          <w:rFonts w:ascii="Cambria" w:hAnsi="Cambria"/>
          <w:b/>
        </w:rPr>
      </w:pPr>
    </w:p>
    <w:p w14:paraId="2EE7F0B8" w14:textId="680D8815" w:rsidR="00C37054" w:rsidRDefault="00C37054" w:rsidP="00C37054">
      <w:pPr>
        <w:jc w:val="both"/>
        <w:rPr>
          <w:rFonts w:ascii="Cambria" w:hAnsi="Cambria"/>
          <w:bCs/>
        </w:rPr>
      </w:pPr>
      <w:r w:rsidRPr="00C37054">
        <w:rPr>
          <w:rFonts w:ascii="Cambria" w:hAnsi="Cambria"/>
          <w:bCs/>
        </w:rPr>
        <w:t>1.</w:t>
      </w:r>
      <w:r w:rsidRPr="00C37054">
        <w:rPr>
          <w:rFonts w:ascii="Cambria" w:hAnsi="Cambria"/>
          <w:bCs/>
        </w:rPr>
        <w:tab/>
        <w:t>Není-li dále stanoveno jinak, je Prodávající povinen během plnění této Smlouvy i po uplynutí doby, na kterou je tato Smlouva uzavřena, zachovávat mlčenlivost o všech skutečnostech, o kterých se dozví od Kupujícího v souvislosti s jejím plněním. Této povinnosti může Prodávajícího zprostit pouze Kupující. Zproštění povinnosti mlčenlivosti musí být učiněno písemně. Výše uvedenou povinností mlčenlivosti není dotčena možnost Prodávajícího uvádět činnost dle této Smlouvy jako svou referenci ve svých nabídkách v zákonem stanoveném rozsahu, popřípadě rozsahu stanoveném Kupujícím.</w:t>
      </w:r>
    </w:p>
    <w:p w14:paraId="6A2A7C4C" w14:textId="77777777" w:rsidR="003B26AD" w:rsidRPr="00C37054" w:rsidRDefault="003B26AD" w:rsidP="00C37054">
      <w:pPr>
        <w:jc w:val="both"/>
        <w:rPr>
          <w:rFonts w:ascii="Cambria" w:hAnsi="Cambria"/>
          <w:bCs/>
        </w:rPr>
      </w:pPr>
    </w:p>
    <w:p w14:paraId="130A909F" w14:textId="55FF5F8E" w:rsidR="00C37054" w:rsidRDefault="00C37054" w:rsidP="00C37054">
      <w:pPr>
        <w:jc w:val="both"/>
        <w:rPr>
          <w:rFonts w:ascii="Cambria" w:hAnsi="Cambria"/>
          <w:bCs/>
        </w:rPr>
      </w:pPr>
      <w:r w:rsidRPr="00C37054">
        <w:rPr>
          <w:rFonts w:ascii="Cambria" w:hAnsi="Cambria"/>
          <w:bCs/>
        </w:rPr>
        <w:t>2.</w:t>
      </w:r>
      <w:r w:rsidRPr="00C37054">
        <w:rPr>
          <w:rFonts w:ascii="Cambria" w:hAnsi="Cambria"/>
          <w:bCs/>
        </w:rPr>
        <w:tab/>
        <w:t xml:space="preserve">Prodávající se zavazuje, že pokud v souvislosti s realizací této Smlouvy přijde on, jeho pověření zaměstnanci nebo osoby, které pověřil prováděním díla dle této Smlouvy, </w:t>
      </w:r>
      <w:r w:rsidRPr="00C37054">
        <w:rPr>
          <w:rFonts w:ascii="Cambria" w:hAnsi="Cambria"/>
          <w:bCs/>
        </w:rPr>
        <w:lastRenderedPageBreak/>
        <w:t>do styku s osobními nebo citlivými údaji ve smyslu zákona č. 110/2019 Sb., o zpracování osobních údajů, ve znění pozdějších předpisů, učiní veškerá opatření, aby nedošlo k neoprávněnému nebo nahodilému přístupu k těmto údajům, k jejich změně, zničení či ztrátě, neoprávněným přenosům, k jejich jinému neoprávněnému zpracování, jakož aby i jinak neporušil zákon č. č. 110/2019 Sb., o zpracování osobních údajů. Prodávající je povinen zachovávat mlčenlivost o osobních údajích a o bezpečnostních opatřeních, jejichž zveřejnění by ohrozilo zabezpečení osobních údajů. Povinnost mlčenlivosti trvá i po ukončení této Smlouvy.</w:t>
      </w:r>
    </w:p>
    <w:p w14:paraId="4101BF1A" w14:textId="77777777" w:rsidR="003B26AD" w:rsidRPr="00C37054" w:rsidRDefault="003B26AD" w:rsidP="00C37054">
      <w:pPr>
        <w:jc w:val="both"/>
        <w:rPr>
          <w:rFonts w:ascii="Cambria" w:hAnsi="Cambria"/>
          <w:bCs/>
        </w:rPr>
      </w:pPr>
    </w:p>
    <w:p w14:paraId="175AEC12" w14:textId="77777777" w:rsidR="00C37054" w:rsidRPr="00C37054" w:rsidRDefault="00C37054" w:rsidP="00C37054">
      <w:pPr>
        <w:jc w:val="both"/>
        <w:rPr>
          <w:rFonts w:ascii="Cambria" w:hAnsi="Cambria"/>
          <w:bCs/>
        </w:rPr>
      </w:pPr>
      <w:r w:rsidRPr="00C37054">
        <w:rPr>
          <w:rFonts w:ascii="Cambria" w:hAnsi="Cambria"/>
          <w:bCs/>
        </w:rPr>
        <w:t>3.</w:t>
      </w:r>
      <w:r w:rsidRPr="00C37054">
        <w:rPr>
          <w:rFonts w:ascii="Cambria" w:hAnsi="Cambria"/>
          <w:bCs/>
        </w:rPr>
        <w:tab/>
        <w:t>Povinnost mlčenlivosti a závazek k ochraně informací dle tohoto článku se nevztahuje na</w:t>
      </w:r>
    </w:p>
    <w:p w14:paraId="161F2CE2" w14:textId="77777777" w:rsidR="00C37054" w:rsidRPr="00C37054" w:rsidRDefault="00C37054" w:rsidP="00C37054">
      <w:pPr>
        <w:jc w:val="both"/>
        <w:rPr>
          <w:rFonts w:ascii="Cambria" w:hAnsi="Cambria"/>
          <w:bCs/>
        </w:rPr>
      </w:pPr>
      <w:r w:rsidRPr="00C37054">
        <w:rPr>
          <w:rFonts w:ascii="Cambria" w:hAnsi="Cambria"/>
          <w:bCs/>
        </w:rPr>
        <w:t>•</w:t>
      </w:r>
      <w:r w:rsidRPr="00C37054">
        <w:rPr>
          <w:rFonts w:ascii="Cambria" w:hAnsi="Cambria"/>
          <w:bCs/>
        </w:rPr>
        <w:tab/>
        <w:t>informace, které se staly veřejně přístupnými, pokud se tak nestalo porušením povinnosti jejich ochrany;</w:t>
      </w:r>
    </w:p>
    <w:p w14:paraId="4509925F" w14:textId="77777777" w:rsidR="00C37054" w:rsidRPr="00C37054" w:rsidRDefault="00C37054" w:rsidP="00C37054">
      <w:pPr>
        <w:jc w:val="both"/>
        <w:rPr>
          <w:rFonts w:ascii="Cambria" w:hAnsi="Cambria"/>
          <w:bCs/>
        </w:rPr>
      </w:pPr>
      <w:r w:rsidRPr="00C37054">
        <w:rPr>
          <w:rFonts w:ascii="Cambria" w:hAnsi="Cambria"/>
          <w:bCs/>
        </w:rPr>
        <w:t>•</w:t>
      </w:r>
      <w:r w:rsidRPr="00C37054">
        <w:rPr>
          <w:rFonts w:ascii="Cambria" w:hAnsi="Cambria"/>
          <w:bCs/>
        </w:rPr>
        <w:tab/>
        <w:t>informace získané na základě postupu nezávislého na této Smlouvě nebo druhé smluvní straně, pokud je prodávající schopen tuto skutečnost doložit;</w:t>
      </w:r>
    </w:p>
    <w:p w14:paraId="1B41302A" w14:textId="77777777" w:rsidR="00C37054" w:rsidRPr="00C37054" w:rsidRDefault="00C37054" w:rsidP="00C37054">
      <w:pPr>
        <w:jc w:val="both"/>
        <w:rPr>
          <w:rFonts w:ascii="Cambria" w:hAnsi="Cambria"/>
          <w:bCs/>
        </w:rPr>
      </w:pPr>
      <w:r w:rsidRPr="00C37054">
        <w:rPr>
          <w:rFonts w:ascii="Cambria" w:hAnsi="Cambria"/>
          <w:bCs/>
        </w:rPr>
        <w:t>•</w:t>
      </w:r>
      <w:r w:rsidRPr="00C37054">
        <w:rPr>
          <w:rFonts w:ascii="Cambria" w:hAnsi="Cambria"/>
          <w:bCs/>
        </w:rPr>
        <w:tab/>
        <w:t>informace poskytnuté třetí osobou, která takové informace nezískala porušením povinnosti jejich ochrany a</w:t>
      </w:r>
    </w:p>
    <w:p w14:paraId="2EE17315" w14:textId="2D342889" w:rsidR="00C37054" w:rsidRDefault="00C37054" w:rsidP="00C37054">
      <w:pPr>
        <w:jc w:val="both"/>
        <w:rPr>
          <w:rFonts w:ascii="Cambria" w:hAnsi="Cambria"/>
          <w:bCs/>
        </w:rPr>
      </w:pPr>
      <w:r w:rsidRPr="00C37054">
        <w:rPr>
          <w:rFonts w:ascii="Cambria" w:hAnsi="Cambria"/>
          <w:bCs/>
        </w:rPr>
        <w:t>•</w:t>
      </w:r>
      <w:r w:rsidRPr="00C37054">
        <w:rPr>
          <w:rFonts w:ascii="Cambria" w:hAnsi="Cambria"/>
          <w:bCs/>
        </w:rPr>
        <w:tab/>
        <w:t>informace, u kterých povinnost jejich zpřístupnění ukládá právní předpis.</w:t>
      </w:r>
    </w:p>
    <w:p w14:paraId="4503E39D" w14:textId="77777777" w:rsidR="003B26AD" w:rsidRPr="00C37054" w:rsidRDefault="003B26AD" w:rsidP="00C37054">
      <w:pPr>
        <w:jc w:val="both"/>
        <w:rPr>
          <w:rFonts w:ascii="Cambria" w:hAnsi="Cambria"/>
          <w:bCs/>
        </w:rPr>
      </w:pPr>
    </w:p>
    <w:p w14:paraId="452BA0CC" w14:textId="7EE32934" w:rsidR="00C37054" w:rsidRPr="003B26AD" w:rsidRDefault="003B26AD" w:rsidP="003B26AD">
      <w:pPr>
        <w:tabs>
          <w:tab w:val="num" w:pos="709"/>
        </w:tabs>
        <w:jc w:val="both"/>
        <w:rPr>
          <w:rFonts w:ascii="Cambria" w:hAnsi="Cambria"/>
          <w:b/>
        </w:rPr>
      </w:pPr>
      <w:r>
        <w:rPr>
          <w:rFonts w:ascii="Cambria" w:hAnsi="Cambria"/>
          <w:bCs/>
        </w:rPr>
        <w:t xml:space="preserve">4.     </w:t>
      </w:r>
      <w:r w:rsidR="00C37054" w:rsidRPr="003B26AD">
        <w:rPr>
          <w:rFonts w:ascii="Cambria" w:hAnsi="Cambria"/>
          <w:bCs/>
        </w:rPr>
        <w:t>Prodávající se zavazuje uhradit Kupujícímu či třetí straně, kterou porušením povinnosti mlčenlivosti poškodí, veškeré škody tímto porušením způsobené. Povinnosti Prodávajícího vyplývající z ustanovení příslušných právních předpisů o ochraně utajovaných informací nejsou ustanoveními tohoto článku dotčeny</w:t>
      </w:r>
      <w:r w:rsidR="00C37054" w:rsidRPr="003B26AD">
        <w:rPr>
          <w:rFonts w:ascii="Cambria" w:hAnsi="Cambria"/>
          <w:b/>
        </w:rPr>
        <w:t>.</w:t>
      </w:r>
    </w:p>
    <w:p w14:paraId="3854B1A0" w14:textId="77777777" w:rsidR="00C37054" w:rsidRPr="00C37054" w:rsidRDefault="00C37054" w:rsidP="00C37054">
      <w:pPr>
        <w:pStyle w:val="Odstavecseseznamem"/>
        <w:ind w:left="0"/>
        <w:jc w:val="both"/>
        <w:rPr>
          <w:rFonts w:ascii="Cambria" w:hAnsi="Cambria"/>
          <w:b/>
        </w:rPr>
      </w:pPr>
    </w:p>
    <w:p w14:paraId="64B98A18" w14:textId="5C0AD60E" w:rsidR="00666D07" w:rsidRPr="0088444C" w:rsidRDefault="00BF1C47" w:rsidP="00BF1C47">
      <w:pPr>
        <w:ind w:left="360"/>
        <w:jc w:val="center"/>
        <w:rPr>
          <w:rFonts w:ascii="Cambria" w:hAnsi="Cambria"/>
          <w:b/>
        </w:rPr>
      </w:pPr>
      <w:r>
        <w:rPr>
          <w:rFonts w:ascii="Cambria" w:hAnsi="Cambria"/>
          <w:b/>
        </w:rPr>
        <w:t>XIV.</w:t>
      </w:r>
    </w:p>
    <w:p w14:paraId="3CF3948F" w14:textId="77777777" w:rsidR="00666D07" w:rsidRPr="0088444C" w:rsidRDefault="00666D07" w:rsidP="00666D07">
      <w:pPr>
        <w:pBdr>
          <w:bottom w:val="single" w:sz="18" w:space="1" w:color="C00000"/>
        </w:pBdr>
        <w:jc w:val="center"/>
        <w:rPr>
          <w:rFonts w:ascii="Cambria" w:hAnsi="Cambria"/>
          <w:b/>
        </w:rPr>
      </w:pPr>
      <w:r w:rsidRPr="0088444C">
        <w:rPr>
          <w:rFonts w:ascii="Cambria" w:hAnsi="Cambria"/>
          <w:b/>
        </w:rPr>
        <w:t>Závěrečná ujednání</w:t>
      </w:r>
    </w:p>
    <w:p w14:paraId="6797039E" w14:textId="77777777" w:rsidR="00666D07" w:rsidRPr="0088444C" w:rsidRDefault="00666D07" w:rsidP="00666D07">
      <w:pPr>
        <w:pStyle w:val="Zkladntext"/>
        <w:tabs>
          <w:tab w:val="num" w:pos="2160"/>
        </w:tabs>
        <w:spacing w:line="240" w:lineRule="atLeast"/>
        <w:jc w:val="both"/>
        <w:rPr>
          <w:rFonts w:ascii="Cambria" w:hAnsi="Cambria"/>
          <w:b/>
          <w:szCs w:val="24"/>
        </w:rPr>
      </w:pPr>
    </w:p>
    <w:p w14:paraId="2772C427" w14:textId="77777777" w:rsidR="00666D07" w:rsidRPr="0088444C" w:rsidRDefault="00666D07" w:rsidP="00666D07">
      <w:pPr>
        <w:pStyle w:val="Zkladntext"/>
        <w:spacing w:line="240" w:lineRule="atLeast"/>
        <w:jc w:val="both"/>
        <w:rPr>
          <w:rFonts w:ascii="Cambria" w:hAnsi="Cambria"/>
          <w:snapToGrid/>
          <w:color w:val="auto"/>
          <w:szCs w:val="24"/>
          <w:lang w:val="cs-CZ"/>
        </w:rPr>
      </w:pPr>
      <w:r w:rsidRPr="0088444C">
        <w:rPr>
          <w:rFonts w:ascii="Cambria" w:hAnsi="Cambria"/>
          <w:snapToGrid/>
          <w:color w:val="auto"/>
          <w:szCs w:val="24"/>
          <w:lang w:val="cs-CZ"/>
        </w:rPr>
        <w:t>1.</w:t>
      </w:r>
      <w:r w:rsidRPr="0088444C">
        <w:rPr>
          <w:rFonts w:ascii="Cambria" w:hAnsi="Cambria"/>
          <w:snapToGrid/>
          <w:color w:val="auto"/>
          <w:szCs w:val="24"/>
          <w:lang w:val="cs-CZ"/>
        </w:rPr>
        <w:tab/>
        <w:t xml:space="preserve">Tuto smlouvu lze měnit nebo rušit pouze písemným oboustranně potvrzeným smluvním ujednáním, výslovně nazvaným Dodatek ke smlouvě popř. dohodou. Jiné zápisy, protokoly apod., se za změnu smlouvy nepovažují. </w:t>
      </w:r>
    </w:p>
    <w:p w14:paraId="78DBDA64" w14:textId="77777777" w:rsidR="00666D07" w:rsidRPr="0088444C" w:rsidRDefault="00666D07" w:rsidP="00666D07">
      <w:pPr>
        <w:pStyle w:val="Zkladntext"/>
        <w:spacing w:line="240" w:lineRule="atLeast"/>
        <w:jc w:val="both"/>
        <w:rPr>
          <w:rFonts w:ascii="Cambria" w:hAnsi="Cambria"/>
          <w:snapToGrid/>
          <w:color w:val="auto"/>
          <w:szCs w:val="24"/>
          <w:lang w:val="cs-CZ"/>
        </w:rPr>
      </w:pPr>
    </w:p>
    <w:p w14:paraId="25562072" w14:textId="77777777" w:rsidR="00666D07" w:rsidRPr="0088444C" w:rsidRDefault="00666D07" w:rsidP="00666D07">
      <w:pPr>
        <w:pStyle w:val="Zkladntext"/>
        <w:spacing w:line="240" w:lineRule="atLeast"/>
        <w:jc w:val="both"/>
        <w:rPr>
          <w:rFonts w:ascii="Cambria" w:hAnsi="Cambria"/>
          <w:snapToGrid/>
          <w:color w:val="auto"/>
          <w:szCs w:val="24"/>
          <w:lang w:val="cs-CZ"/>
        </w:rPr>
      </w:pPr>
      <w:r w:rsidRPr="0088444C">
        <w:rPr>
          <w:rFonts w:ascii="Cambria" w:hAnsi="Cambria"/>
          <w:snapToGrid/>
          <w:color w:val="auto"/>
          <w:szCs w:val="24"/>
          <w:lang w:val="cs-CZ"/>
        </w:rPr>
        <w:t>2.</w:t>
      </w:r>
      <w:r w:rsidRPr="0088444C">
        <w:rPr>
          <w:rFonts w:ascii="Cambria" w:hAnsi="Cambria"/>
          <w:snapToGrid/>
          <w:color w:val="auto"/>
          <w:szCs w:val="24"/>
          <w:lang w:val="cs-CZ"/>
        </w:rPr>
        <w:tab/>
        <w:t xml:space="preserve">K platnosti dodatků této smlouvy se vyžaduje dohoda o celém obsahu. </w:t>
      </w:r>
    </w:p>
    <w:p w14:paraId="74278177" w14:textId="77777777" w:rsidR="00666D07" w:rsidRPr="0088444C" w:rsidRDefault="00666D07" w:rsidP="00666D07">
      <w:pPr>
        <w:pStyle w:val="Zkladntext"/>
        <w:spacing w:line="240" w:lineRule="atLeast"/>
        <w:jc w:val="both"/>
        <w:rPr>
          <w:rFonts w:ascii="Cambria" w:hAnsi="Cambria"/>
          <w:snapToGrid/>
          <w:color w:val="auto"/>
          <w:szCs w:val="24"/>
          <w:lang w:val="cs-CZ"/>
        </w:rPr>
      </w:pPr>
    </w:p>
    <w:p w14:paraId="2A9E9A15" w14:textId="77777777" w:rsidR="00666D07" w:rsidRPr="0088444C" w:rsidRDefault="00666D07" w:rsidP="00666D07">
      <w:pPr>
        <w:pStyle w:val="Zkladntext"/>
        <w:spacing w:line="240" w:lineRule="atLeast"/>
        <w:jc w:val="both"/>
        <w:rPr>
          <w:rFonts w:ascii="Cambria" w:hAnsi="Cambria"/>
          <w:snapToGrid/>
          <w:color w:val="auto"/>
          <w:szCs w:val="24"/>
          <w:lang w:val="cs-CZ"/>
        </w:rPr>
      </w:pPr>
      <w:r w:rsidRPr="0088444C">
        <w:rPr>
          <w:rFonts w:ascii="Cambria" w:hAnsi="Cambria"/>
          <w:snapToGrid/>
          <w:color w:val="auto"/>
          <w:szCs w:val="24"/>
          <w:lang w:val="cs-CZ"/>
        </w:rPr>
        <w:t>3.</w:t>
      </w:r>
      <w:r w:rsidRPr="0088444C">
        <w:rPr>
          <w:rFonts w:ascii="Cambria" w:hAnsi="Cambria"/>
          <w:snapToGrid/>
          <w:color w:val="auto"/>
          <w:szCs w:val="24"/>
          <w:lang w:val="cs-CZ"/>
        </w:rPr>
        <w:tab/>
        <w:t xml:space="preserve">Nastanou-li u některé ze stran skutečnosti bránící řádnému plnění této smlouvy, je povinna to ihned bez zbytečného odkladu oznámit druhé straně a vyvolat jednání zástupců oprávněných k podpisu smlouvy. </w:t>
      </w:r>
    </w:p>
    <w:p w14:paraId="2189E82E" w14:textId="77777777" w:rsidR="00666D07" w:rsidRPr="0088444C" w:rsidRDefault="00666D07" w:rsidP="00666D07">
      <w:pPr>
        <w:pStyle w:val="Zkladntext"/>
        <w:spacing w:line="240" w:lineRule="atLeast"/>
        <w:jc w:val="both"/>
        <w:rPr>
          <w:rFonts w:ascii="Cambria" w:hAnsi="Cambria"/>
          <w:snapToGrid/>
          <w:color w:val="auto"/>
          <w:szCs w:val="24"/>
          <w:lang w:val="cs-CZ"/>
        </w:rPr>
      </w:pPr>
    </w:p>
    <w:p w14:paraId="429CEA4D" w14:textId="77777777" w:rsidR="00666D07" w:rsidRPr="0088444C" w:rsidRDefault="00666D07" w:rsidP="00666D07">
      <w:pPr>
        <w:pStyle w:val="Zkladntext"/>
        <w:spacing w:line="240" w:lineRule="atLeast"/>
        <w:jc w:val="both"/>
        <w:rPr>
          <w:rFonts w:ascii="Cambria" w:hAnsi="Cambria"/>
          <w:snapToGrid/>
          <w:color w:val="auto"/>
          <w:szCs w:val="24"/>
          <w:lang w:val="cs-CZ"/>
        </w:rPr>
      </w:pPr>
      <w:r w:rsidRPr="0088444C">
        <w:rPr>
          <w:rFonts w:ascii="Cambria" w:hAnsi="Cambria"/>
          <w:snapToGrid/>
          <w:color w:val="auto"/>
          <w:szCs w:val="24"/>
          <w:lang w:val="cs-CZ"/>
        </w:rPr>
        <w:t>4.</w:t>
      </w:r>
      <w:r w:rsidRPr="0088444C">
        <w:rPr>
          <w:rFonts w:ascii="Cambria" w:hAnsi="Cambria"/>
          <w:snapToGrid/>
          <w:color w:val="auto"/>
          <w:szCs w:val="24"/>
          <w:lang w:val="cs-CZ"/>
        </w:rPr>
        <w:tab/>
        <w:t xml:space="preserve">K návrhům změn – dodatkům smlouvy se smluvní strany zavazují vyjádřit písemně, do 15 dnů od doručení návrhu dodatku druhé straně. Po stejnou dobu je tímto návrhem vázána strana, která jej podala. </w:t>
      </w:r>
    </w:p>
    <w:p w14:paraId="18D571A7" w14:textId="77777777" w:rsidR="00666D07" w:rsidRPr="0088444C" w:rsidRDefault="00666D07" w:rsidP="00666D07">
      <w:pPr>
        <w:pStyle w:val="Zkladntext"/>
        <w:spacing w:line="240" w:lineRule="atLeast"/>
        <w:jc w:val="both"/>
        <w:rPr>
          <w:rFonts w:ascii="Cambria" w:hAnsi="Cambria"/>
          <w:snapToGrid/>
          <w:color w:val="auto"/>
          <w:szCs w:val="24"/>
          <w:lang w:val="cs-CZ"/>
        </w:rPr>
      </w:pPr>
    </w:p>
    <w:p w14:paraId="4F75D9CD" w14:textId="77777777" w:rsidR="00666D07" w:rsidRPr="0088444C" w:rsidRDefault="00666D07" w:rsidP="00666D07">
      <w:pPr>
        <w:pStyle w:val="Zkladntext"/>
        <w:spacing w:line="240" w:lineRule="atLeast"/>
        <w:jc w:val="both"/>
        <w:rPr>
          <w:rFonts w:ascii="Cambria" w:hAnsi="Cambria"/>
          <w:snapToGrid/>
          <w:color w:val="auto"/>
          <w:szCs w:val="24"/>
          <w:lang w:val="cs-CZ"/>
        </w:rPr>
      </w:pPr>
      <w:r w:rsidRPr="0088444C">
        <w:rPr>
          <w:rFonts w:ascii="Cambria" w:hAnsi="Cambria"/>
          <w:snapToGrid/>
          <w:color w:val="auto"/>
          <w:szCs w:val="24"/>
          <w:lang w:val="cs-CZ"/>
        </w:rPr>
        <w:t>5.</w:t>
      </w:r>
      <w:r w:rsidRPr="0088444C">
        <w:rPr>
          <w:rFonts w:ascii="Cambria" w:hAnsi="Cambria"/>
          <w:snapToGrid/>
          <w:color w:val="auto"/>
          <w:szCs w:val="24"/>
          <w:lang w:val="cs-CZ"/>
        </w:rPr>
        <w:tab/>
        <w:t xml:space="preserve">Tato smlouva je vypracována ve čtyřech vyhotoveních, z nichž dvě obdrží Prodávající a dvě obdrží Kupující. </w:t>
      </w:r>
    </w:p>
    <w:p w14:paraId="773167E8" w14:textId="77777777" w:rsidR="00666D07" w:rsidRPr="0088444C" w:rsidRDefault="00666D07" w:rsidP="00666D07">
      <w:pPr>
        <w:pStyle w:val="Zkladntext"/>
        <w:spacing w:line="240" w:lineRule="atLeast"/>
        <w:jc w:val="both"/>
        <w:rPr>
          <w:rFonts w:ascii="Cambria" w:hAnsi="Cambria"/>
          <w:snapToGrid/>
          <w:color w:val="auto"/>
          <w:szCs w:val="24"/>
          <w:lang w:val="cs-CZ"/>
        </w:rPr>
      </w:pPr>
    </w:p>
    <w:p w14:paraId="3D6C38B3" w14:textId="2A70B976" w:rsidR="00666D07" w:rsidRDefault="00666D07" w:rsidP="00666D07">
      <w:pPr>
        <w:pStyle w:val="Zkladntext"/>
        <w:spacing w:line="240" w:lineRule="atLeast"/>
        <w:jc w:val="both"/>
        <w:rPr>
          <w:rFonts w:ascii="Cambria" w:hAnsi="Cambria"/>
          <w:snapToGrid/>
          <w:color w:val="auto"/>
          <w:szCs w:val="24"/>
          <w:lang w:val="cs-CZ"/>
        </w:rPr>
      </w:pPr>
      <w:r w:rsidRPr="0088444C">
        <w:rPr>
          <w:rFonts w:ascii="Cambria" w:hAnsi="Cambria"/>
          <w:snapToGrid/>
          <w:color w:val="auto"/>
          <w:szCs w:val="24"/>
          <w:lang w:val="cs-CZ"/>
        </w:rPr>
        <w:t>6.</w:t>
      </w:r>
      <w:r w:rsidRPr="0088444C">
        <w:rPr>
          <w:rFonts w:ascii="Cambria" w:hAnsi="Cambria"/>
          <w:snapToGrid/>
          <w:color w:val="auto"/>
          <w:szCs w:val="24"/>
          <w:lang w:val="cs-CZ"/>
        </w:rPr>
        <w:tab/>
        <w:t xml:space="preserve">Prodávající je povinen minimálně do konce roku 2033 poskytovat požadované informace a dokumentaci související s realizací projektu zaměstnancům nebo zmocněncům pověřených orgánů (MMR ČR, MF ČR, Evropské komise, Evropského účetního dvora, Nejvyššího kontrolního úřadu, příslušného orgánu finanční správy a dalších oprávněných orgánů státní správy) a je povinen vytvořit výše uvedeným osobám </w:t>
      </w:r>
      <w:r w:rsidRPr="0088444C">
        <w:rPr>
          <w:rFonts w:ascii="Cambria" w:hAnsi="Cambria"/>
          <w:snapToGrid/>
          <w:color w:val="auto"/>
          <w:szCs w:val="24"/>
          <w:lang w:val="cs-CZ"/>
        </w:rPr>
        <w:lastRenderedPageBreak/>
        <w:t>podmínky k provedení kontroly vztahující se k realizaci projektu a poskytnout jim při provádění kontroly součinnost.</w:t>
      </w:r>
    </w:p>
    <w:p w14:paraId="4187A8CD" w14:textId="77777777" w:rsidR="003B26AD" w:rsidRPr="0088444C" w:rsidRDefault="003B26AD" w:rsidP="00666D07">
      <w:pPr>
        <w:pStyle w:val="Zkladntext"/>
        <w:spacing w:line="240" w:lineRule="atLeast"/>
        <w:jc w:val="both"/>
        <w:rPr>
          <w:rFonts w:ascii="Cambria" w:hAnsi="Cambria"/>
          <w:snapToGrid/>
          <w:color w:val="auto"/>
          <w:szCs w:val="24"/>
          <w:lang w:val="cs-CZ"/>
        </w:rPr>
      </w:pPr>
    </w:p>
    <w:p w14:paraId="7BC809F5" w14:textId="77777777" w:rsidR="00666D07" w:rsidRPr="0088444C" w:rsidRDefault="00666D07" w:rsidP="00666D07">
      <w:pPr>
        <w:pStyle w:val="Zkladntext"/>
        <w:spacing w:line="240" w:lineRule="atLeast"/>
        <w:jc w:val="both"/>
        <w:rPr>
          <w:rFonts w:ascii="Cambria" w:hAnsi="Cambria"/>
          <w:snapToGrid/>
          <w:color w:val="auto"/>
          <w:szCs w:val="24"/>
          <w:lang w:val="cs-CZ"/>
        </w:rPr>
      </w:pPr>
      <w:r w:rsidRPr="0088444C">
        <w:rPr>
          <w:rFonts w:ascii="Cambria" w:hAnsi="Cambria"/>
          <w:snapToGrid/>
          <w:color w:val="auto"/>
          <w:szCs w:val="24"/>
          <w:lang w:val="cs-CZ"/>
        </w:rPr>
        <w:t>7.</w:t>
      </w:r>
      <w:r w:rsidRPr="0088444C">
        <w:rPr>
          <w:rFonts w:ascii="Cambria" w:hAnsi="Cambria"/>
          <w:snapToGrid/>
          <w:color w:val="auto"/>
          <w:szCs w:val="24"/>
          <w:lang w:val="cs-CZ"/>
        </w:rPr>
        <w:tab/>
        <w:t>Prodávající je povinen uchovávat veškerou dokumentaci související s realizací projektu včetně účetních dokladů minimálně do konce roku 2033.</w:t>
      </w:r>
    </w:p>
    <w:p w14:paraId="44330187" w14:textId="77777777" w:rsidR="00666D07" w:rsidRPr="0088444C" w:rsidRDefault="00666D07" w:rsidP="00666D07">
      <w:pPr>
        <w:pStyle w:val="Zkladntext"/>
        <w:spacing w:line="240" w:lineRule="atLeast"/>
        <w:jc w:val="both"/>
        <w:rPr>
          <w:rFonts w:ascii="Cambria" w:hAnsi="Cambria"/>
          <w:snapToGrid/>
          <w:color w:val="auto"/>
          <w:szCs w:val="24"/>
          <w:lang w:val="cs-CZ"/>
        </w:rPr>
      </w:pPr>
    </w:p>
    <w:p w14:paraId="73CE65E4" w14:textId="77777777" w:rsidR="00666D07" w:rsidRPr="0088444C" w:rsidRDefault="00666D07" w:rsidP="00666D07">
      <w:pPr>
        <w:pStyle w:val="Zkladntext"/>
        <w:spacing w:line="240" w:lineRule="atLeast"/>
        <w:jc w:val="both"/>
        <w:rPr>
          <w:rFonts w:ascii="Cambria" w:hAnsi="Cambria"/>
          <w:snapToGrid/>
          <w:color w:val="auto"/>
          <w:szCs w:val="24"/>
          <w:lang w:val="cs-CZ"/>
        </w:rPr>
      </w:pPr>
      <w:r w:rsidRPr="0088444C">
        <w:rPr>
          <w:rFonts w:ascii="Cambria" w:hAnsi="Cambria"/>
          <w:snapToGrid/>
          <w:color w:val="auto"/>
          <w:szCs w:val="24"/>
          <w:lang w:val="cs-CZ"/>
        </w:rPr>
        <w:t>8.</w:t>
      </w:r>
      <w:r w:rsidRPr="0088444C">
        <w:rPr>
          <w:rFonts w:ascii="Cambria" w:hAnsi="Cambria"/>
          <w:snapToGrid/>
          <w:color w:val="auto"/>
          <w:szCs w:val="24"/>
          <w:lang w:val="cs-CZ"/>
        </w:rPr>
        <w:tab/>
        <w:t>Prodávající prohlašuje, že je pojištěn na odpovědnost za škodu způsobenou třetím osobám dodávkou, instalací resp. montáží nebo testování předmětu plnění způsobenou na ostatním majetku až do výše kupní ceny zboží.</w:t>
      </w:r>
    </w:p>
    <w:p w14:paraId="5027D177" w14:textId="77777777" w:rsidR="00666D07" w:rsidRPr="0088444C" w:rsidRDefault="00666D07" w:rsidP="00666D07">
      <w:pPr>
        <w:pStyle w:val="Zkladntext"/>
        <w:spacing w:line="240" w:lineRule="atLeast"/>
        <w:jc w:val="both"/>
        <w:rPr>
          <w:rFonts w:ascii="Cambria" w:hAnsi="Cambria"/>
          <w:snapToGrid/>
          <w:color w:val="auto"/>
          <w:szCs w:val="24"/>
          <w:lang w:val="cs-CZ"/>
        </w:rPr>
      </w:pPr>
    </w:p>
    <w:p w14:paraId="229BA2F7" w14:textId="77777777" w:rsidR="00666D07" w:rsidRPr="0088444C" w:rsidRDefault="00666D07" w:rsidP="00666D07">
      <w:pPr>
        <w:pStyle w:val="Zkladntext"/>
        <w:spacing w:line="240" w:lineRule="atLeast"/>
        <w:jc w:val="both"/>
        <w:rPr>
          <w:rFonts w:ascii="Cambria" w:hAnsi="Cambria"/>
          <w:snapToGrid/>
          <w:color w:val="auto"/>
          <w:szCs w:val="24"/>
          <w:lang w:val="cs-CZ"/>
        </w:rPr>
      </w:pPr>
      <w:r w:rsidRPr="0088444C">
        <w:rPr>
          <w:rFonts w:ascii="Cambria" w:hAnsi="Cambria"/>
          <w:snapToGrid/>
          <w:color w:val="auto"/>
          <w:szCs w:val="24"/>
          <w:lang w:val="cs-CZ"/>
        </w:rPr>
        <w:t>9.</w:t>
      </w:r>
      <w:r w:rsidRPr="0088444C">
        <w:rPr>
          <w:rFonts w:ascii="Cambria" w:hAnsi="Cambria"/>
          <w:snapToGrid/>
          <w:color w:val="auto"/>
          <w:szCs w:val="24"/>
          <w:lang w:val="cs-CZ"/>
        </w:rPr>
        <w:tab/>
        <w:t xml:space="preserve">Obě strany prohlašují, že došlo k dohodě o celém rozsahu smlouvy. </w:t>
      </w:r>
    </w:p>
    <w:p w14:paraId="47C7A450" w14:textId="77777777" w:rsidR="00666D07" w:rsidRPr="0088444C" w:rsidRDefault="00666D07" w:rsidP="00666D07">
      <w:pPr>
        <w:pStyle w:val="Zkladntext"/>
        <w:spacing w:line="240" w:lineRule="atLeast"/>
        <w:jc w:val="both"/>
        <w:rPr>
          <w:rFonts w:ascii="Cambria" w:hAnsi="Cambria"/>
          <w:snapToGrid/>
          <w:color w:val="auto"/>
          <w:szCs w:val="24"/>
          <w:lang w:val="cs-CZ"/>
        </w:rPr>
      </w:pPr>
    </w:p>
    <w:p w14:paraId="50F76EF2" w14:textId="77777777" w:rsidR="00666D07" w:rsidRPr="0088444C" w:rsidRDefault="00666D07" w:rsidP="00666D07">
      <w:pPr>
        <w:pStyle w:val="Zkladntext"/>
        <w:spacing w:line="240" w:lineRule="atLeast"/>
        <w:jc w:val="both"/>
        <w:rPr>
          <w:rFonts w:ascii="Cambria" w:hAnsi="Cambria"/>
          <w:snapToGrid/>
          <w:color w:val="auto"/>
          <w:szCs w:val="24"/>
          <w:lang w:val="cs-CZ"/>
        </w:rPr>
      </w:pPr>
      <w:r w:rsidRPr="0088444C">
        <w:rPr>
          <w:rFonts w:ascii="Cambria" w:hAnsi="Cambria"/>
          <w:snapToGrid/>
          <w:color w:val="auto"/>
          <w:szCs w:val="24"/>
          <w:lang w:val="cs-CZ"/>
        </w:rPr>
        <w:t>10.</w:t>
      </w:r>
      <w:r w:rsidRPr="0088444C">
        <w:rPr>
          <w:rFonts w:ascii="Cambria" w:hAnsi="Cambria"/>
          <w:snapToGrid/>
          <w:color w:val="auto"/>
          <w:szCs w:val="24"/>
          <w:lang w:val="cs-CZ"/>
        </w:rPr>
        <w:tab/>
        <w:t xml:space="preserve">Smluvní strany se dohodly, že veškeré spory mezi sebou budou řešit především smírem a vyvinou veškeré úsilí k tomu, aby byl dosažen bez zbytečné ztráty času. Vzniknou-li spory o výkladu smlouvy či jejích jednotlivých bodů, předloží Prodávající tento rozpor Kupujícímu. Kupující musí vyvolat ústní jednání, na kterém se spor objasní a do jednoho týdne se zavazuje odpovědět Prodávajícímu. </w:t>
      </w:r>
    </w:p>
    <w:p w14:paraId="3F682A9B" w14:textId="77777777" w:rsidR="00666D07" w:rsidRPr="0088444C" w:rsidRDefault="00666D07" w:rsidP="00666D07">
      <w:pPr>
        <w:pStyle w:val="Zkladntext"/>
        <w:spacing w:line="240" w:lineRule="atLeast"/>
        <w:jc w:val="both"/>
        <w:rPr>
          <w:rFonts w:ascii="Cambria" w:hAnsi="Cambria"/>
          <w:snapToGrid/>
          <w:color w:val="auto"/>
          <w:szCs w:val="24"/>
          <w:lang w:val="cs-CZ"/>
        </w:rPr>
      </w:pPr>
    </w:p>
    <w:p w14:paraId="1A375D58" w14:textId="77777777" w:rsidR="00666D07" w:rsidRPr="0088444C" w:rsidRDefault="00666D07" w:rsidP="00666D07">
      <w:pPr>
        <w:pStyle w:val="Zkladntext"/>
        <w:spacing w:line="240" w:lineRule="atLeast"/>
        <w:jc w:val="both"/>
        <w:rPr>
          <w:rFonts w:ascii="Cambria" w:hAnsi="Cambria"/>
          <w:snapToGrid/>
          <w:color w:val="auto"/>
          <w:szCs w:val="24"/>
          <w:lang w:val="cs-CZ"/>
        </w:rPr>
      </w:pPr>
      <w:r w:rsidRPr="0088444C">
        <w:rPr>
          <w:rFonts w:ascii="Cambria" w:hAnsi="Cambria"/>
          <w:snapToGrid/>
          <w:color w:val="auto"/>
          <w:szCs w:val="24"/>
          <w:lang w:val="cs-CZ"/>
        </w:rPr>
        <w:t>11.</w:t>
      </w:r>
      <w:r w:rsidRPr="0088444C">
        <w:rPr>
          <w:rFonts w:ascii="Cambria" w:hAnsi="Cambria"/>
          <w:snapToGrid/>
          <w:color w:val="auto"/>
          <w:szCs w:val="24"/>
          <w:lang w:val="cs-CZ"/>
        </w:rPr>
        <w:tab/>
        <w:t xml:space="preserve">K řešení a rozhodnutí sporů jsou oprávněny výlučně osoby zmocněné statutárními orgány k jednání na základě speciální plné moci. V případě, že ani takto nedojde k vyřešení sporu, je každá ze smluvních stran oprávněna spor postoupit k rozhodnutí soudu. </w:t>
      </w:r>
    </w:p>
    <w:p w14:paraId="5904B50F" w14:textId="77777777" w:rsidR="00666D07" w:rsidRPr="0088444C" w:rsidRDefault="00666D07" w:rsidP="00666D07">
      <w:pPr>
        <w:pStyle w:val="Zkladntext"/>
        <w:spacing w:line="240" w:lineRule="atLeast"/>
        <w:jc w:val="both"/>
        <w:rPr>
          <w:rFonts w:ascii="Cambria" w:hAnsi="Cambria"/>
          <w:snapToGrid/>
          <w:color w:val="auto"/>
          <w:szCs w:val="24"/>
          <w:lang w:val="cs-CZ"/>
        </w:rPr>
      </w:pPr>
    </w:p>
    <w:p w14:paraId="24A2F437" w14:textId="77777777" w:rsidR="00666D07" w:rsidRPr="0088444C" w:rsidRDefault="00666D07" w:rsidP="00666D07">
      <w:pPr>
        <w:pStyle w:val="Zkladntext"/>
        <w:spacing w:line="240" w:lineRule="atLeast"/>
        <w:jc w:val="both"/>
        <w:rPr>
          <w:rFonts w:ascii="Cambria" w:hAnsi="Cambria"/>
          <w:snapToGrid/>
          <w:color w:val="auto"/>
          <w:szCs w:val="24"/>
          <w:lang w:val="cs-CZ"/>
        </w:rPr>
      </w:pPr>
      <w:r w:rsidRPr="0088444C">
        <w:rPr>
          <w:rFonts w:ascii="Cambria" w:hAnsi="Cambria"/>
          <w:snapToGrid/>
          <w:color w:val="auto"/>
          <w:szCs w:val="24"/>
          <w:lang w:val="cs-CZ"/>
        </w:rPr>
        <w:t>12.</w:t>
      </w:r>
      <w:r w:rsidRPr="0088444C">
        <w:rPr>
          <w:rFonts w:ascii="Cambria" w:hAnsi="Cambria"/>
          <w:snapToGrid/>
          <w:color w:val="auto"/>
          <w:szCs w:val="24"/>
          <w:lang w:val="cs-CZ"/>
        </w:rPr>
        <w:tab/>
        <w:t>Smluvní strany po přečtení smlouvy prohlašují, že souhlasí s jejím obsahem, že smlouva byla sepsána určitě a srozumitelně na základě pravdivých údajů a jejich pravé a svobodné vůle, nikoliv v tísni a za jednostranně nevýhodných podmínek. Na důkaz toho připojují své vlastnoruční podpisy.</w:t>
      </w:r>
    </w:p>
    <w:p w14:paraId="1A7FADCF" w14:textId="77777777" w:rsidR="00666D07" w:rsidRPr="0088444C" w:rsidRDefault="00666D07" w:rsidP="00666D07">
      <w:pPr>
        <w:pStyle w:val="Zkladntext"/>
        <w:spacing w:line="240" w:lineRule="atLeast"/>
        <w:jc w:val="both"/>
        <w:rPr>
          <w:rFonts w:ascii="Cambria" w:hAnsi="Cambria"/>
          <w:snapToGrid/>
          <w:color w:val="auto"/>
          <w:szCs w:val="24"/>
          <w:lang w:val="cs-CZ"/>
        </w:rPr>
      </w:pPr>
    </w:p>
    <w:p w14:paraId="2F3BB125" w14:textId="77777777" w:rsidR="00666D07" w:rsidRPr="0088444C" w:rsidRDefault="00666D07" w:rsidP="00666D07">
      <w:pPr>
        <w:pStyle w:val="Zkladntext"/>
        <w:spacing w:line="240" w:lineRule="atLeast"/>
        <w:jc w:val="both"/>
        <w:rPr>
          <w:rFonts w:ascii="Cambria" w:hAnsi="Cambria"/>
          <w:snapToGrid/>
          <w:color w:val="auto"/>
          <w:szCs w:val="24"/>
          <w:lang w:val="cs-CZ"/>
        </w:rPr>
      </w:pPr>
      <w:r w:rsidRPr="0088444C">
        <w:rPr>
          <w:rFonts w:ascii="Cambria" w:hAnsi="Cambria"/>
          <w:snapToGrid/>
          <w:color w:val="auto"/>
          <w:szCs w:val="24"/>
          <w:lang w:val="cs-CZ"/>
        </w:rPr>
        <w:t>13. Tato smlouva nabývá platnosti dnem podpisu smlouvy a účinnosti dnem uveřejnění v registru smluv dle zákona č. 340/2015 Sb</w:t>
      </w:r>
      <w:r w:rsidR="00E555A9">
        <w:rPr>
          <w:rFonts w:ascii="Cambria" w:hAnsi="Cambria"/>
          <w:snapToGrid/>
          <w:color w:val="auto"/>
          <w:szCs w:val="24"/>
          <w:lang w:val="cs-CZ"/>
        </w:rPr>
        <w:t>., o registru smluv, kam ji vloží kupující.</w:t>
      </w:r>
    </w:p>
    <w:p w14:paraId="2007B534" w14:textId="77777777" w:rsidR="00666D07" w:rsidRPr="0088444C" w:rsidRDefault="00666D07" w:rsidP="00666D07">
      <w:pPr>
        <w:pStyle w:val="Zkladntext"/>
        <w:spacing w:line="240" w:lineRule="atLeast"/>
        <w:jc w:val="both"/>
        <w:rPr>
          <w:rFonts w:ascii="Cambria" w:hAnsi="Cambria"/>
          <w:szCs w:val="24"/>
          <w:lang w:val="cs-CZ"/>
        </w:rPr>
      </w:pPr>
    </w:p>
    <w:p w14:paraId="62BF60C8" w14:textId="77777777" w:rsidR="00666D07" w:rsidRPr="0088444C" w:rsidRDefault="00666D07" w:rsidP="00666D07">
      <w:pPr>
        <w:pStyle w:val="Zkladntext"/>
        <w:spacing w:line="240" w:lineRule="atLeast"/>
        <w:rPr>
          <w:rFonts w:ascii="Cambria" w:hAnsi="Cambria"/>
          <w:szCs w:val="24"/>
        </w:rPr>
      </w:pPr>
      <w:r w:rsidRPr="0088444C">
        <w:rPr>
          <w:rFonts w:ascii="Cambria" w:hAnsi="Cambria"/>
          <w:szCs w:val="24"/>
        </w:rPr>
        <w:t>Přílohy a nedílné součásti Smlouvy:</w:t>
      </w:r>
    </w:p>
    <w:p w14:paraId="62F0D124" w14:textId="77777777" w:rsidR="00666D07" w:rsidRPr="0088444C" w:rsidRDefault="00666D07" w:rsidP="00666D07">
      <w:pPr>
        <w:pStyle w:val="Zkladntext"/>
        <w:spacing w:line="240" w:lineRule="atLeast"/>
        <w:rPr>
          <w:rFonts w:ascii="Cambria" w:hAnsi="Cambria"/>
          <w:szCs w:val="24"/>
        </w:rPr>
      </w:pPr>
    </w:p>
    <w:p w14:paraId="4B942EEA" w14:textId="77777777" w:rsidR="00666D07" w:rsidRPr="0088444C" w:rsidRDefault="00666D07" w:rsidP="00666D07">
      <w:pPr>
        <w:numPr>
          <w:ilvl w:val="0"/>
          <w:numId w:val="9"/>
        </w:numPr>
        <w:ind w:left="0" w:firstLine="0"/>
        <w:jc w:val="both"/>
        <w:rPr>
          <w:rFonts w:ascii="Cambria" w:hAnsi="Cambria"/>
        </w:rPr>
      </w:pPr>
      <w:r w:rsidRPr="0088444C">
        <w:rPr>
          <w:rFonts w:ascii="Cambria" w:hAnsi="Cambria"/>
        </w:rPr>
        <w:t>Specifikace předmětu plnění – položkový rozpočet</w:t>
      </w:r>
    </w:p>
    <w:p w14:paraId="0ED8A2E0" w14:textId="77777777" w:rsidR="00666D07" w:rsidRPr="0088444C" w:rsidRDefault="00666D07" w:rsidP="00666D07">
      <w:pPr>
        <w:jc w:val="both"/>
        <w:rPr>
          <w:rFonts w:ascii="Cambria" w:hAnsi="Cambria"/>
        </w:rPr>
      </w:pPr>
    </w:p>
    <w:p w14:paraId="27ED1304" w14:textId="77777777" w:rsidR="00666D07" w:rsidRPr="0088444C" w:rsidRDefault="00666D07" w:rsidP="00666D07">
      <w:pPr>
        <w:pStyle w:val="Zkladntext"/>
        <w:spacing w:line="240" w:lineRule="atLeast"/>
        <w:jc w:val="both"/>
        <w:rPr>
          <w:rFonts w:ascii="Cambria" w:hAnsi="Cambria"/>
          <w:szCs w:val="24"/>
          <w:lang w:val="cs-CZ"/>
        </w:rPr>
      </w:pPr>
    </w:p>
    <w:p w14:paraId="4CFF374D" w14:textId="0FDA8A40" w:rsidR="00666D07" w:rsidRPr="003B26AD" w:rsidRDefault="00666D07" w:rsidP="00666D07">
      <w:pPr>
        <w:pStyle w:val="Zkladntext"/>
        <w:spacing w:line="240" w:lineRule="atLeast"/>
        <w:rPr>
          <w:rFonts w:ascii="Cambria" w:hAnsi="Cambria"/>
          <w:szCs w:val="24"/>
          <w:lang w:val="cs-CZ"/>
        </w:rPr>
      </w:pPr>
      <w:r w:rsidRPr="0088444C">
        <w:rPr>
          <w:rFonts w:ascii="Cambria" w:hAnsi="Cambria"/>
          <w:szCs w:val="24"/>
        </w:rPr>
        <w:t xml:space="preserve">V </w:t>
      </w:r>
      <w:r w:rsidR="003B26AD">
        <w:rPr>
          <w:rFonts w:ascii="Cambria" w:hAnsi="Cambria"/>
          <w:szCs w:val="24"/>
          <w:lang w:val="cs-CZ"/>
        </w:rPr>
        <w:t>Dalovicích</w:t>
      </w:r>
      <w:r w:rsidRPr="0088444C">
        <w:rPr>
          <w:rFonts w:ascii="Cambria" w:hAnsi="Cambria"/>
          <w:szCs w:val="24"/>
          <w:lang w:val="cs-CZ"/>
        </w:rPr>
        <w:t>,</w:t>
      </w:r>
      <w:r w:rsidRPr="0088444C">
        <w:rPr>
          <w:rFonts w:ascii="Cambria" w:hAnsi="Cambria"/>
          <w:szCs w:val="24"/>
        </w:rPr>
        <w:t xml:space="preserve"> dne</w:t>
      </w:r>
      <w:r w:rsidR="003B26AD">
        <w:rPr>
          <w:rFonts w:ascii="Cambria" w:hAnsi="Cambria"/>
          <w:szCs w:val="24"/>
          <w:lang w:val="cs-CZ"/>
        </w:rPr>
        <w:t>:</w:t>
      </w:r>
      <w:r w:rsidRPr="0088444C">
        <w:rPr>
          <w:rFonts w:ascii="Cambria" w:hAnsi="Cambria"/>
          <w:szCs w:val="24"/>
        </w:rPr>
        <w:tab/>
      </w:r>
      <w:r w:rsidRPr="0088444C">
        <w:rPr>
          <w:rFonts w:ascii="Cambria" w:hAnsi="Cambria"/>
          <w:szCs w:val="24"/>
        </w:rPr>
        <w:tab/>
      </w:r>
      <w:r w:rsidRPr="0088444C">
        <w:rPr>
          <w:rFonts w:ascii="Cambria" w:hAnsi="Cambria"/>
          <w:szCs w:val="24"/>
          <w:lang w:val="cs-CZ"/>
        </w:rPr>
        <w:tab/>
      </w:r>
      <w:r w:rsidRPr="0088444C">
        <w:rPr>
          <w:rFonts w:ascii="Cambria" w:hAnsi="Cambria"/>
          <w:szCs w:val="24"/>
          <w:lang w:val="cs-CZ"/>
        </w:rPr>
        <w:tab/>
      </w:r>
      <w:r w:rsidR="003B26AD">
        <w:rPr>
          <w:rFonts w:ascii="Cambria" w:hAnsi="Cambria"/>
          <w:szCs w:val="24"/>
          <w:lang w:val="cs-CZ"/>
        </w:rPr>
        <w:t xml:space="preserve">         </w:t>
      </w:r>
      <w:r w:rsidRPr="0088444C">
        <w:rPr>
          <w:rFonts w:ascii="Cambria" w:hAnsi="Cambria"/>
          <w:szCs w:val="24"/>
        </w:rPr>
        <w:t>V</w:t>
      </w:r>
      <w:r w:rsidRPr="0088444C">
        <w:rPr>
          <w:rFonts w:ascii="Cambria" w:hAnsi="Cambria"/>
          <w:szCs w:val="24"/>
          <w:lang w:val="cs-CZ"/>
        </w:rPr>
        <w:t xml:space="preserve"> </w:t>
      </w:r>
      <w:r>
        <w:rPr>
          <w:rFonts w:ascii="Cambria" w:hAnsi="Cambria"/>
          <w:szCs w:val="24"/>
          <w:lang w:val="cs-CZ"/>
        </w:rPr>
        <w:t>Roztokách</w:t>
      </w:r>
      <w:r w:rsidRPr="0088444C">
        <w:rPr>
          <w:rFonts w:ascii="Cambria" w:hAnsi="Cambria"/>
          <w:szCs w:val="24"/>
        </w:rPr>
        <w:t>,</w:t>
      </w:r>
      <w:r w:rsidRPr="0088444C">
        <w:rPr>
          <w:rFonts w:ascii="Cambria" w:hAnsi="Cambria"/>
          <w:szCs w:val="24"/>
          <w:lang w:val="cs-CZ"/>
        </w:rPr>
        <w:t xml:space="preserve"> </w:t>
      </w:r>
      <w:r w:rsidR="003B26AD">
        <w:rPr>
          <w:rFonts w:ascii="Cambria" w:hAnsi="Cambria"/>
          <w:szCs w:val="24"/>
        </w:rPr>
        <w:t>dne</w:t>
      </w:r>
      <w:r w:rsidR="003B26AD">
        <w:rPr>
          <w:rFonts w:ascii="Cambria" w:hAnsi="Cambria"/>
          <w:szCs w:val="24"/>
          <w:lang w:val="cs-CZ"/>
        </w:rPr>
        <w:t>:</w:t>
      </w:r>
    </w:p>
    <w:p w14:paraId="75F95D4F" w14:textId="77777777" w:rsidR="00666D07" w:rsidRPr="0088444C" w:rsidRDefault="00666D07" w:rsidP="00666D07">
      <w:pPr>
        <w:pStyle w:val="Zkladntext"/>
        <w:spacing w:line="240" w:lineRule="atLeast"/>
        <w:jc w:val="both"/>
        <w:rPr>
          <w:rFonts w:ascii="Cambria" w:hAnsi="Cambria"/>
          <w:szCs w:val="24"/>
          <w:lang w:val="cs-CZ"/>
        </w:rPr>
      </w:pPr>
    </w:p>
    <w:p w14:paraId="7A7DA5D1" w14:textId="07BF4EDB" w:rsidR="00666D07" w:rsidRPr="0088444C" w:rsidRDefault="00666D07" w:rsidP="00666D07">
      <w:pPr>
        <w:pStyle w:val="Zkladntext"/>
        <w:spacing w:line="240" w:lineRule="atLeast"/>
        <w:jc w:val="both"/>
        <w:rPr>
          <w:rFonts w:ascii="Cambria" w:hAnsi="Cambria"/>
          <w:color w:val="FF0000"/>
          <w:szCs w:val="24"/>
          <w:lang w:val="cs-CZ"/>
        </w:rPr>
      </w:pPr>
      <w:r w:rsidRPr="0088444C">
        <w:rPr>
          <w:rFonts w:ascii="Cambria" w:hAnsi="Cambria"/>
          <w:szCs w:val="24"/>
        </w:rPr>
        <w:t xml:space="preserve">Za </w:t>
      </w:r>
      <w:r w:rsidRPr="0088444C">
        <w:rPr>
          <w:rFonts w:ascii="Cambria" w:hAnsi="Cambria"/>
          <w:szCs w:val="24"/>
          <w:lang w:val="cs-CZ"/>
        </w:rPr>
        <w:t>Prodávajícího</w:t>
      </w:r>
      <w:r w:rsidRPr="0088444C">
        <w:rPr>
          <w:rFonts w:ascii="Cambria" w:hAnsi="Cambria"/>
          <w:szCs w:val="24"/>
        </w:rPr>
        <w:t xml:space="preserve">: </w:t>
      </w:r>
      <w:r w:rsidRPr="0088444C">
        <w:rPr>
          <w:rFonts w:ascii="Cambria" w:hAnsi="Cambria"/>
          <w:szCs w:val="24"/>
        </w:rPr>
        <w:tab/>
      </w:r>
      <w:r w:rsidRPr="0088444C">
        <w:rPr>
          <w:rFonts w:ascii="Cambria" w:hAnsi="Cambria"/>
          <w:szCs w:val="24"/>
        </w:rPr>
        <w:tab/>
      </w:r>
      <w:r w:rsidRPr="0088444C">
        <w:rPr>
          <w:rFonts w:ascii="Cambria" w:hAnsi="Cambria"/>
          <w:szCs w:val="24"/>
        </w:rPr>
        <w:tab/>
      </w:r>
      <w:r w:rsidRPr="0088444C">
        <w:rPr>
          <w:rFonts w:ascii="Cambria" w:hAnsi="Cambria"/>
          <w:szCs w:val="24"/>
        </w:rPr>
        <w:tab/>
      </w:r>
      <w:r w:rsidR="003B26AD">
        <w:rPr>
          <w:rFonts w:ascii="Cambria" w:hAnsi="Cambria"/>
          <w:szCs w:val="24"/>
          <w:lang w:val="cs-CZ"/>
        </w:rPr>
        <w:t xml:space="preserve">         </w:t>
      </w:r>
      <w:r w:rsidRPr="0088444C">
        <w:rPr>
          <w:rFonts w:ascii="Cambria" w:hAnsi="Cambria"/>
          <w:szCs w:val="24"/>
        </w:rPr>
        <w:t>Za</w:t>
      </w:r>
      <w:r w:rsidRPr="0088444C">
        <w:rPr>
          <w:rFonts w:ascii="Cambria" w:hAnsi="Cambria"/>
          <w:szCs w:val="24"/>
          <w:lang w:val="cs-CZ"/>
        </w:rPr>
        <w:t xml:space="preserve"> Kupujícího</w:t>
      </w:r>
      <w:r w:rsidRPr="0088444C">
        <w:rPr>
          <w:rFonts w:ascii="Cambria" w:hAnsi="Cambria"/>
          <w:szCs w:val="24"/>
        </w:rPr>
        <w:t xml:space="preserve">: </w:t>
      </w:r>
    </w:p>
    <w:p w14:paraId="414F4886" w14:textId="77777777" w:rsidR="00666D07" w:rsidRPr="0088444C" w:rsidRDefault="00666D07" w:rsidP="00666D07">
      <w:pPr>
        <w:pStyle w:val="Zkladntext"/>
        <w:spacing w:line="240" w:lineRule="atLeast"/>
        <w:jc w:val="both"/>
        <w:rPr>
          <w:rFonts w:ascii="Cambria" w:hAnsi="Cambria"/>
          <w:szCs w:val="24"/>
        </w:rPr>
      </w:pPr>
    </w:p>
    <w:p w14:paraId="199E116D" w14:textId="77777777" w:rsidR="00666D07" w:rsidRPr="0088444C" w:rsidRDefault="00666D07" w:rsidP="00666D07">
      <w:pPr>
        <w:pStyle w:val="Zkladntext"/>
        <w:spacing w:line="240" w:lineRule="atLeast"/>
        <w:jc w:val="both"/>
        <w:rPr>
          <w:rFonts w:ascii="Cambria" w:hAnsi="Cambria"/>
          <w:szCs w:val="24"/>
          <w:lang w:val="cs-CZ"/>
        </w:rPr>
      </w:pPr>
    </w:p>
    <w:p w14:paraId="600F46C8" w14:textId="77777777" w:rsidR="00666D07" w:rsidRPr="0088444C" w:rsidRDefault="00666D07" w:rsidP="00666D07">
      <w:pPr>
        <w:pStyle w:val="Zkladntext"/>
        <w:spacing w:line="240" w:lineRule="atLeast"/>
        <w:jc w:val="both"/>
        <w:rPr>
          <w:rFonts w:ascii="Cambria" w:hAnsi="Cambria"/>
          <w:szCs w:val="24"/>
          <w:lang w:val="cs-CZ"/>
        </w:rPr>
      </w:pPr>
    </w:p>
    <w:p w14:paraId="43354669" w14:textId="41CE6E59" w:rsidR="00666D07" w:rsidRPr="0088444C" w:rsidRDefault="00666D07" w:rsidP="00666D07">
      <w:pPr>
        <w:pStyle w:val="Zkladntext"/>
        <w:spacing w:line="240" w:lineRule="atLeast"/>
        <w:jc w:val="both"/>
        <w:rPr>
          <w:rFonts w:ascii="Cambria" w:hAnsi="Cambria"/>
          <w:color w:val="FF0000"/>
          <w:szCs w:val="24"/>
          <w:lang w:val="cs-CZ"/>
        </w:rPr>
      </w:pPr>
    </w:p>
    <w:p w14:paraId="6DDAFF30" w14:textId="448D5F22" w:rsidR="00666D07" w:rsidRPr="0088444C" w:rsidRDefault="00666D07" w:rsidP="00666D07">
      <w:pPr>
        <w:rPr>
          <w:rFonts w:ascii="Cambria" w:hAnsi="Cambria"/>
          <w:snapToGrid w:val="0"/>
          <w:color w:val="000000"/>
          <w:lang w:val="x-none"/>
        </w:rPr>
      </w:pPr>
      <w:r w:rsidRPr="0088444C">
        <w:rPr>
          <w:rFonts w:ascii="Cambria" w:hAnsi="Cambria"/>
          <w:snapToGrid w:val="0"/>
          <w:color w:val="000000"/>
          <w:lang w:val="x-none"/>
        </w:rPr>
        <w:t>…………………………….</w:t>
      </w:r>
      <w:r w:rsidRPr="0088444C">
        <w:rPr>
          <w:rFonts w:ascii="Cambria" w:hAnsi="Cambria"/>
          <w:snapToGrid w:val="0"/>
          <w:color w:val="000000"/>
          <w:lang w:val="x-none"/>
        </w:rPr>
        <w:tab/>
      </w:r>
      <w:r w:rsidRPr="0088444C">
        <w:rPr>
          <w:rFonts w:ascii="Cambria" w:hAnsi="Cambria"/>
          <w:snapToGrid w:val="0"/>
          <w:color w:val="000000"/>
          <w:lang w:val="x-none"/>
        </w:rPr>
        <w:tab/>
      </w:r>
      <w:r w:rsidRPr="0088444C">
        <w:rPr>
          <w:rFonts w:ascii="Cambria" w:hAnsi="Cambria"/>
          <w:snapToGrid w:val="0"/>
          <w:color w:val="000000"/>
        </w:rPr>
        <w:tab/>
      </w:r>
      <w:r w:rsidRPr="0088444C">
        <w:rPr>
          <w:rFonts w:ascii="Cambria" w:hAnsi="Cambria"/>
          <w:snapToGrid w:val="0"/>
          <w:color w:val="000000"/>
        </w:rPr>
        <w:tab/>
      </w:r>
      <w:r w:rsidR="003B26AD">
        <w:rPr>
          <w:rFonts w:ascii="Cambria" w:hAnsi="Cambria"/>
          <w:snapToGrid w:val="0"/>
          <w:color w:val="000000"/>
        </w:rPr>
        <w:t xml:space="preserve">     </w:t>
      </w:r>
      <w:r w:rsidRPr="0088444C">
        <w:rPr>
          <w:rFonts w:ascii="Cambria" w:hAnsi="Cambria"/>
          <w:snapToGrid w:val="0"/>
          <w:color w:val="000000"/>
          <w:lang w:val="x-none"/>
        </w:rPr>
        <w:t>…………………………………</w:t>
      </w:r>
      <w:r w:rsidR="003B26AD">
        <w:rPr>
          <w:rFonts w:ascii="Cambria" w:hAnsi="Cambria"/>
          <w:snapToGrid w:val="0"/>
          <w:color w:val="000000"/>
          <w:lang w:val="x-none"/>
        </w:rPr>
        <w:t>…</w:t>
      </w:r>
      <w:r w:rsidR="003B26AD">
        <w:rPr>
          <w:rFonts w:ascii="Cambria" w:hAnsi="Cambria"/>
          <w:snapToGrid w:val="0"/>
          <w:color w:val="000000"/>
        </w:rPr>
        <w:t>…………………..</w:t>
      </w:r>
      <w:r w:rsidRPr="0088444C">
        <w:rPr>
          <w:rFonts w:ascii="Cambria" w:hAnsi="Cambria"/>
          <w:snapToGrid w:val="0"/>
          <w:color w:val="000000"/>
          <w:lang w:val="x-none"/>
        </w:rPr>
        <w:t xml:space="preserve"> </w:t>
      </w:r>
    </w:p>
    <w:p w14:paraId="057CB480" w14:textId="6A217D6B" w:rsidR="00666D07" w:rsidRPr="003B26AD" w:rsidRDefault="00666D07" w:rsidP="00666D07">
      <w:pPr>
        <w:rPr>
          <w:rFonts w:ascii="Cambria" w:hAnsi="Cambria"/>
          <w:snapToGrid w:val="0"/>
          <w:color w:val="000000"/>
        </w:rPr>
      </w:pPr>
      <w:r w:rsidRPr="0088444C">
        <w:rPr>
          <w:rFonts w:ascii="Cambria" w:hAnsi="Cambria"/>
          <w:i/>
          <w:snapToGrid w:val="0"/>
          <w:color w:val="000000"/>
        </w:rPr>
        <w:t>Jméno a příjmení osoby oprávněné</w:t>
      </w:r>
      <w:r w:rsidRPr="0088444C">
        <w:rPr>
          <w:rFonts w:ascii="Cambria" w:hAnsi="Cambria"/>
          <w:i/>
          <w:snapToGrid w:val="0"/>
          <w:color w:val="000000"/>
        </w:rPr>
        <w:tab/>
      </w:r>
      <w:r w:rsidRPr="0088444C">
        <w:rPr>
          <w:rFonts w:ascii="Cambria" w:hAnsi="Cambria"/>
          <w:snapToGrid w:val="0"/>
          <w:color w:val="000000"/>
        </w:rPr>
        <w:tab/>
      </w:r>
      <w:r w:rsidR="003B26AD">
        <w:rPr>
          <w:rFonts w:ascii="Cambria" w:hAnsi="Cambria"/>
          <w:snapToGrid w:val="0"/>
          <w:color w:val="000000"/>
        </w:rPr>
        <w:t xml:space="preserve">       </w:t>
      </w:r>
      <w:r w:rsidRPr="003B26AD">
        <w:rPr>
          <w:rFonts w:cs="Arial"/>
          <w:bCs/>
        </w:rPr>
        <w:t>Středočeské muzeum v Roztokách u Prahy</w:t>
      </w:r>
    </w:p>
    <w:p w14:paraId="1C2540E2" w14:textId="38A6DD4B" w:rsidR="00666D07" w:rsidRPr="0088444C" w:rsidRDefault="00666D07" w:rsidP="00666D07">
      <w:pPr>
        <w:rPr>
          <w:rFonts w:ascii="Cambria" w:hAnsi="Cambria"/>
          <w:i/>
          <w:snapToGrid w:val="0"/>
          <w:color w:val="000000"/>
        </w:rPr>
      </w:pPr>
      <w:r w:rsidRPr="0088444C">
        <w:rPr>
          <w:rFonts w:ascii="Cambria" w:hAnsi="Cambria"/>
          <w:i/>
          <w:snapToGrid w:val="0"/>
          <w:color w:val="000000"/>
        </w:rPr>
        <w:t>jednat za účastníka</w:t>
      </w:r>
      <w:r w:rsidRPr="0088444C">
        <w:rPr>
          <w:rFonts w:ascii="Cambria" w:hAnsi="Cambria"/>
          <w:i/>
          <w:snapToGrid w:val="0"/>
          <w:color w:val="000000"/>
        </w:rPr>
        <w:tab/>
      </w:r>
      <w:r w:rsidRPr="0088444C">
        <w:rPr>
          <w:rFonts w:ascii="Cambria" w:hAnsi="Cambria"/>
          <w:i/>
          <w:snapToGrid w:val="0"/>
          <w:color w:val="000000"/>
        </w:rPr>
        <w:tab/>
      </w:r>
      <w:r w:rsidRPr="0088444C">
        <w:rPr>
          <w:rFonts w:ascii="Cambria" w:hAnsi="Cambria"/>
          <w:i/>
          <w:snapToGrid w:val="0"/>
          <w:color w:val="000000"/>
        </w:rPr>
        <w:tab/>
      </w:r>
      <w:r w:rsidRPr="0088444C">
        <w:rPr>
          <w:rFonts w:ascii="Cambria" w:hAnsi="Cambria"/>
          <w:i/>
          <w:snapToGrid w:val="0"/>
          <w:color w:val="000000"/>
        </w:rPr>
        <w:tab/>
      </w:r>
      <w:r w:rsidR="003B26AD">
        <w:rPr>
          <w:rFonts w:ascii="Cambria" w:hAnsi="Cambria"/>
          <w:i/>
          <w:snapToGrid w:val="0"/>
          <w:color w:val="000000"/>
        </w:rPr>
        <w:t xml:space="preserve">             </w:t>
      </w:r>
      <w:r w:rsidRPr="0088444C">
        <w:rPr>
          <w:rFonts w:ascii="Cambria" w:hAnsi="Cambria"/>
          <w:snapToGrid w:val="0"/>
          <w:color w:val="000000"/>
        </w:rPr>
        <w:t>Mgr. Jan</w:t>
      </w:r>
      <w:r>
        <w:rPr>
          <w:rFonts w:ascii="Cambria" w:hAnsi="Cambria"/>
          <w:snapToGrid w:val="0"/>
          <w:color w:val="000000"/>
        </w:rPr>
        <w:t>a Klementová</w:t>
      </w:r>
      <w:r w:rsidRPr="0088444C">
        <w:rPr>
          <w:rFonts w:ascii="Cambria" w:hAnsi="Cambria"/>
          <w:snapToGrid w:val="0"/>
          <w:color w:val="000000"/>
        </w:rPr>
        <w:t>, ředitel</w:t>
      </w:r>
      <w:r>
        <w:rPr>
          <w:rFonts w:ascii="Cambria" w:hAnsi="Cambria"/>
          <w:snapToGrid w:val="0"/>
          <w:color w:val="000000"/>
        </w:rPr>
        <w:t>ka</w:t>
      </w:r>
      <w:r w:rsidRPr="0088444C">
        <w:rPr>
          <w:rFonts w:ascii="Cambria" w:hAnsi="Cambria"/>
          <w:snapToGrid w:val="0"/>
          <w:color w:val="000000"/>
        </w:rPr>
        <w:t xml:space="preserve"> </w:t>
      </w:r>
      <w:r w:rsidRPr="0088444C">
        <w:rPr>
          <w:rFonts w:ascii="Cambria" w:hAnsi="Cambria"/>
          <w:snapToGrid w:val="0"/>
          <w:color w:val="000000"/>
        </w:rPr>
        <w:cr/>
      </w:r>
      <w:r w:rsidR="003B26AD" w:rsidRPr="003B26AD">
        <w:rPr>
          <w:rFonts w:ascii="Cambria" w:hAnsi="Cambria"/>
          <w:i/>
          <w:snapToGrid w:val="0"/>
          <w:color w:val="000000"/>
        </w:rPr>
        <w:t>MUDr. Vladimír Křimský</w:t>
      </w:r>
    </w:p>
    <w:p w14:paraId="5C36E249" w14:textId="77777777" w:rsidR="00666D07" w:rsidRPr="0088444C" w:rsidRDefault="00666D07" w:rsidP="00666D07">
      <w:pPr>
        <w:rPr>
          <w:rFonts w:ascii="Cambria" w:hAnsi="Cambria"/>
          <w:i/>
          <w:snapToGrid w:val="0"/>
          <w:color w:val="000000"/>
        </w:rPr>
      </w:pPr>
      <w:r w:rsidRPr="0088444C">
        <w:rPr>
          <w:rFonts w:ascii="Cambria" w:hAnsi="Cambria"/>
          <w:i/>
          <w:snapToGrid w:val="0"/>
          <w:color w:val="000000"/>
        </w:rPr>
        <w:t>Firma</w:t>
      </w:r>
    </w:p>
    <w:p w14:paraId="19DFCFE5" w14:textId="77777777" w:rsidR="003B26AD" w:rsidRPr="003B26AD" w:rsidRDefault="003B26AD" w:rsidP="003B26AD">
      <w:pPr>
        <w:rPr>
          <w:rFonts w:ascii="Cambria" w:hAnsi="Cambria"/>
        </w:rPr>
      </w:pPr>
      <w:r w:rsidRPr="003B26AD">
        <w:rPr>
          <w:rFonts w:ascii="Cambria" w:hAnsi="Cambria"/>
        </w:rPr>
        <w:t>MUDr. Vladimír Křimský</w:t>
      </w:r>
    </w:p>
    <w:p w14:paraId="3A373FC3" w14:textId="77777777" w:rsidR="003B26AD" w:rsidRPr="003B26AD" w:rsidRDefault="003B26AD" w:rsidP="003B26AD">
      <w:pPr>
        <w:rPr>
          <w:rFonts w:ascii="Cambria" w:hAnsi="Cambria"/>
        </w:rPr>
      </w:pPr>
      <w:r w:rsidRPr="003B26AD">
        <w:rPr>
          <w:rFonts w:ascii="Cambria" w:hAnsi="Cambria"/>
        </w:rPr>
        <w:t>V Břízkách 272, 362 63 Dalovice</w:t>
      </w:r>
    </w:p>
    <w:p w14:paraId="065B9BB3" w14:textId="7495DED3" w:rsidR="009B3A75" w:rsidRDefault="003B26AD" w:rsidP="003B26AD">
      <w:r w:rsidRPr="003B26AD">
        <w:rPr>
          <w:rFonts w:ascii="Cambria" w:hAnsi="Cambria"/>
        </w:rPr>
        <w:t>IČ 41659821 DIČ CZ6803151542</w:t>
      </w:r>
    </w:p>
    <w:sectPr w:rsidR="009B3A75" w:rsidSect="00D83AD6">
      <w:headerReference w:type="default" r:id="rId7"/>
      <w:footerReference w:type="even" r:id="rId8"/>
      <w:footerReference w:type="default" r:id="rId9"/>
      <w:pgSz w:w="11906" w:h="16838"/>
      <w:pgMar w:top="1417" w:right="1417"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D67A34" w14:textId="77777777" w:rsidR="000D69FF" w:rsidRDefault="000D69FF">
      <w:r>
        <w:separator/>
      </w:r>
    </w:p>
  </w:endnote>
  <w:endnote w:type="continuationSeparator" w:id="0">
    <w:p w14:paraId="11A01CC7" w14:textId="77777777" w:rsidR="000D69FF" w:rsidRDefault="000D6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209BA8" w14:textId="77777777" w:rsidR="002B1586" w:rsidRDefault="00666D07" w:rsidP="00E40CA7">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1200331B" w14:textId="77777777" w:rsidR="002B1586" w:rsidRDefault="000D69F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3EAEB2" w14:textId="136ACF25" w:rsidR="002B1586" w:rsidRDefault="00666D07" w:rsidP="00E40CA7">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810166">
      <w:rPr>
        <w:rStyle w:val="slostrnky"/>
        <w:noProof/>
      </w:rPr>
      <w:t>1</w:t>
    </w:r>
    <w:r>
      <w:rPr>
        <w:rStyle w:val="slostrnky"/>
      </w:rPr>
      <w:fldChar w:fldCharType="end"/>
    </w:r>
  </w:p>
  <w:p w14:paraId="33C0C2E0" w14:textId="77777777" w:rsidR="002B1586" w:rsidRDefault="000D69F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4B97E3" w14:textId="77777777" w:rsidR="000D69FF" w:rsidRDefault="000D69FF">
      <w:r>
        <w:separator/>
      </w:r>
    </w:p>
  </w:footnote>
  <w:footnote w:type="continuationSeparator" w:id="0">
    <w:p w14:paraId="08A2E5A0" w14:textId="77777777" w:rsidR="000D69FF" w:rsidRDefault="000D69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56F7F" w14:textId="77777777" w:rsidR="002B1586" w:rsidRDefault="000D69FF">
    <w:pPr>
      <w:pStyle w:val="Zhlav"/>
      <w:rPr>
        <w:noProof/>
        <w:lang w:val="cs-CZ" w:eastAsia="cs-CZ"/>
      </w:rPr>
    </w:pPr>
  </w:p>
  <w:p w14:paraId="6A530E3C" w14:textId="77777777" w:rsidR="002B1586" w:rsidRPr="00D83AD6" w:rsidRDefault="00666D07">
    <w:pPr>
      <w:pStyle w:val="Zhlav"/>
      <w:rPr>
        <w:rFonts w:ascii="Cambria" w:hAnsi="Cambria"/>
        <w:i/>
        <w:noProof/>
        <w:lang w:val="cs-CZ" w:eastAsia="cs-CZ"/>
      </w:rPr>
    </w:pPr>
    <w:r w:rsidRPr="00D83AD6">
      <w:rPr>
        <w:rFonts w:ascii="Cambria" w:hAnsi="Cambria"/>
        <w:i/>
        <w:noProof/>
        <w:lang w:val="cs-CZ" w:eastAsia="cs-CZ"/>
      </w:rPr>
      <w:t>Příloha č. 1</w:t>
    </w:r>
    <w:r>
      <w:rPr>
        <w:rFonts w:ascii="Cambria" w:hAnsi="Cambria"/>
        <w:i/>
        <w:noProof/>
        <w:lang w:val="cs-CZ" w:eastAsia="cs-CZ"/>
      </w:rPr>
      <w:t xml:space="preserve"> Obchodní podmínky v podobě návrhu kupní smlouvy</w:t>
    </w:r>
  </w:p>
  <w:p w14:paraId="0F560F5B" w14:textId="77777777" w:rsidR="002B1586" w:rsidRDefault="000D69F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55E0D"/>
    <w:multiLevelType w:val="hybridMultilevel"/>
    <w:tmpl w:val="12CECAA2"/>
    <w:lvl w:ilvl="0" w:tplc="2542C7A4">
      <w:start w:val="1"/>
      <w:numFmt w:val="decimal"/>
      <w:lvlText w:val="%1."/>
      <w:lvlJc w:val="left"/>
      <w:pPr>
        <w:tabs>
          <w:tab w:val="num" w:pos="1353"/>
        </w:tabs>
        <w:ind w:left="1353" w:hanging="360"/>
      </w:pPr>
      <w:rPr>
        <w:b w:val="0"/>
        <w:i w:val="0"/>
        <w:strike w:val="0"/>
        <w:color w:val="auto"/>
      </w:rPr>
    </w:lvl>
    <w:lvl w:ilvl="1" w:tplc="04050019" w:tentative="1">
      <w:start w:val="1"/>
      <w:numFmt w:val="lowerLetter"/>
      <w:lvlText w:val="%2."/>
      <w:lvlJc w:val="left"/>
      <w:pPr>
        <w:tabs>
          <w:tab w:val="num" w:pos="2073"/>
        </w:tabs>
        <w:ind w:left="2073" w:hanging="360"/>
      </w:pPr>
    </w:lvl>
    <w:lvl w:ilvl="2" w:tplc="0405001B">
      <w:start w:val="1"/>
      <w:numFmt w:val="lowerRoman"/>
      <w:lvlText w:val="%3."/>
      <w:lvlJc w:val="right"/>
      <w:pPr>
        <w:tabs>
          <w:tab w:val="num" w:pos="2793"/>
        </w:tabs>
        <w:ind w:left="2793" w:hanging="180"/>
      </w:pPr>
    </w:lvl>
    <w:lvl w:ilvl="3" w:tplc="0405000F" w:tentative="1">
      <w:start w:val="1"/>
      <w:numFmt w:val="decimal"/>
      <w:lvlText w:val="%4."/>
      <w:lvlJc w:val="left"/>
      <w:pPr>
        <w:tabs>
          <w:tab w:val="num" w:pos="3513"/>
        </w:tabs>
        <w:ind w:left="3513" w:hanging="360"/>
      </w:pPr>
    </w:lvl>
    <w:lvl w:ilvl="4" w:tplc="04050019" w:tentative="1">
      <w:start w:val="1"/>
      <w:numFmt w:val="lowerLetter"/>
      <w:lvlText w:val="%5."/>
      <w:lvlJc w:val="left"/>
      <w:pPr>
        <w:tabs>
          <w:tab w:val="num" w:pos="4233"/>
        </w:tabs>
        <w:ind w:left="4233" w:hanging="360"/>
      </w:pPr>
    </w:lvl>
    <w:lvl w:ilvl="5" w:tplc="0405001B" w:tentative="1">
      <w:start w:val="1"/>
      <w:numFmt w:val="lowerRoman"/>
      <w:lvlText w:val="%6."/>
      <w:lvlJc w:val="right"/>
      <w:pPr>
        <w:tabs>
          <w:tab w:val="num" w:pos="4953"/>
        </w:tabs>
        <w:ind w:left="4953" w:hanging="180"/>
      </w:pPr>
    </w:lvl>
    <w:lvl w:ilvl="6" w:tplc="0405000F" w:tentative="1">
      <w:start w:val="1"/>
      <w:numFmt w:val="decimal"/>
      <w:lvlText w:val="%7."/>
      <w:lvlJc w:val="left"/>
      <w:pPr>
        <w:tabs>
          <w:tab w:val="num" w:pos="5673"/>
        </w:tabs>
        <w:ind w:left="5673" w:hanging="360"/>
      </w:pPr>
    </w:lvl>
    <w:lvl w:ilvl="7" w:tplc="04050019" w:tentative="1">
      <w:start w:val="1"/>
      <w:numFmt w:val="lowerLetter"/>
      <w:lvlText w:val="%8."/>
      <w:lvlJc w:val="left"/>
      <w:pPr>
        <w:tabs>
          <w:tab w:val="num" w:pos="6393"/>
        </w:tabs>
        <w:ind w:left="6393" w:hanging="360"/>
      </w:pPr>
    </w:lvl>
    <w:lvl w:ilvl="8" w:tplc="0405001B" w:tentative="1">
      <w:start w:val="1"/>
      <w:numFmt w:val="lowerRoman"/>
      <w:lvlText w:val="%9."/>
      <w:lvlJc w:val="right"/>
      <w:pPr>
        <w:tabs>
          <w:tab w:val="num" w:pos="7113"/>
        </w:tabs>
        <w:ind w:left="7113" w:hanging="180"/>
      </w:pPr>
    </w:lvl>
  </w:abstractNum>
  <w:abstractNum w:abstractNumId="1" w15:restartNumberingAfterBreak="0">
    <w:nsid w:val="076C640E"/>
    <w:multiLevelType w:val="hybridMultilevel"/>
    <w:tmpl w:val="8598C044"/>
    <w:lvl w:ilvl="0" w:tplc="2ECE1228">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48567EA"/>
    <w:multiLevelType w:val="hybridMultilevel"/>
    <w:tmpl w:val="5332F60C"/>
    <w:lvl w:ilvl="0" w:tplc="DA185A2A">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55E5B1B"/>
    <w:multiLevelType w:val="hybridMultilevel"/>
    <w:tmpl w:val="1604FAB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8343FCB"/>
    <w:multiLevelType w:val="hybridMultilevel"/>
    <w:tmpl w:val="109A24C8"/>
    <w:lvl w:ilvl="0" w:tplc="41AE0C86">
      <w:start w:val="1"/>
      <w:numFmt w:val="upperRoman"/>
      <w:lvlText w:val="%1."/>
      <w:lvlJc w:val="righ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C8651D8"/>
    <w:multiLevelType w:val="hybridMultilevel"/>
    <w:tmpl w:val="3FC832F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6D12C34"/>
    <w:multiLevelType w:val="hybridMultilevel"/>
    <w:tmpl w:val="8CDE8754"/>
    <w:lvl w:ilvl="0" w:tplc="FFFFFFFF">
      <w:start w:val="1"/>
      <w:numFmt w:val="decimal"/>
      <w:lvlText w:val="%1."/>
      <w:lvlJc w:val="left"/>
      <w:pPr>
        <w:tabs>
          <w:tab w:val="num" w:pos="502"/>
        </w:tabs>
        <w:ind w:left="502" w:hanging="360"/>
      </w:pPr>
      <w:rPr>
        <w:b w:val="0"/>
      </w:rPr>
    </w:lvl>
    <w:lvl w:ilvl="1" w:tplc="FFFFFFFF" w:tentative="1">
      <w:start w:val="1"/>
      <w:numFmt w:val="lowerLetter"/>
      <w:lvlText w:val="%2."/>
      <w:lvlJc w:val="left"/>
      <w:pPr>
        <w:tabs>
          <w:tab w:val="num" w:pos="1977"/>
        </w:tabs>
        <w:ind w:left="1977" w:hanging="360"/>
      </w:pPr>
    </w:lvl>
    <w:lvl w:ilvl="2" w:tplc="FFFFFFFF" w:tentative="1">
      <w:start w:val="1"/>
      <w:numFmt w:val="lowerRoman"/>
      <w:lvlText w:val="%3."/>
      <w:lvlJc w:val="right"/>
      <w:pPr>
        <w:tabs>
          <w:tab w:val="num" w:pos="2697"/>
        </w:tabs>
        <w:ind w:left="2697" w:hanging="180"/>
      </w:pPr>
    </w:lvl>
    <w:lvl w:ilvl="3" w:tplc="FFFFFFFF">
      <w:start w:val="1"/>
      <w:numFmt w:val="decimal"/>
      <w:lvlText w:val="%4."/>
      <w:lvlJc w:val="left"/>
      <w:pPr>
        <w:tabs>
          <w:tab w:val="num" w:pos="3417"/>
        </w:tabs>
        <w:ind w:left="3417" w:hanging="360"/>
      </w:pPr>
    </w:lvl>
    <w:lvl w:ilvl="4" w:tplc="FFFFFFFF" w:tentative="1">
      <w:start w:val="1"/>
      <w:numFmt w:val="lowerLetter"/>
      <w:lvlText w:val="%5."/>
      <w:lvlJc w:val="left"/>
      <w:pPr>
        <w:tabs>
          <w:tab w:val="num" w:pos="4137"/>
        </w:tabs>
        <w:ind w:left="4137" w:hanging="360"/>
      </w:pPr>
    </w:lvl>
    <w:lvl w:ilvl="5" w:tplc="FFFFFFFF" w:tentative="1">
      <w:start w:val="1"/>
      <w:numFmt w:val="lowerRoman"/>
      <w:lvlText w:val="%6."/>
      <w:lvlJc w:val="right"/>
      <w:pPr>
        <w:tabs>
          <w:tab w:val="num" w:pos="4857"/>
        </w:tabs>
        <w:ind w:left="4857" w:hanging="180"/>
      </w:pPr>
    </w:lvl>
    <w:lvl w:ilvl="6" w:tplc="FFFFFFFF" w:tentative="1">
      <w:start w:val="1"/>
      <w:numFmt w:val="decimal"/>
      <w:lvlText w:val="%7."/>
      <w:lvlJc w:val="left"/>
      <w:pPr>
        <w:tabs>
          <w:tab w:val="num" w:pos="5577"/>
        </w:tabs>
        <w:ind w:left="5577" w:hanging="360"/>
      </w:pPr>
    </w:lvl>
    <w:lvl w:ilvl="7" w:tplc="FFFFFFFF" w:tentative="1">
      <w:start w:val="1"/>
      <w:numFmt w:val="lowerLetter"/>
      <w:lvlText w:val="%8."/>
      <w:lvlJc w:val="left"/>
      <w:pPr>
        <w:tabs>
          <w:tab w:val="num" w:pos="6297"/>
        </w:tabs>
        <w:ind w:left="6297" w:hanging="360"/>
      </w:pPr>
    </w:lvl>
    <w:lvl w:ilvl="8" w:tplc="FFFFFFFF" w:tentative="1">
      <w:start w:val="1"/>
      <w:numFmt w:val="lowerRoman"/>
      <w:lvlText w:val="%9."/>
      <w:lvlJc w:val="right"/>
      <w:pPr>
        <w:tabs>
          <w:tab w:val="num" w:pos="7017"/>
        </w:tabs>
        <w:ind w:left="7017" w:hanging="180"/>
      </w:pPr>
    </w:lvl>
  </w:abstractNum>
  <w:abstractNum w:abstractNumId="7" w15:restartNumberingAfterBreak="0">
    <w:nsid w:val="454C284E"/>
    <w:multiLevelType w:val="hybridMultilevel"/>
    <w:tmpl w:val="D318E400"/>
    <w:lvl w:ilvl="0" w:tplc="FFFFFFFF">
      <w:start w:val="1"/>
      <w:numFmt w:val="decimal"/>
      <w:lvlText w:val="%1."/>
      <w:lvlJc w:val="left"/>
      <w:pPr>
        <w:tabs>
          <w:tab w:val="num" w:pos="2136"/>
        </w:tabs>
        <w:ind w:left="2136" w:hanging="360"/>
      </w:pPr>
      <w:rPr>
        <w:rFonts w:hint="default"/>
        <w:b w:val="0"/>
      </w:rPr>
    </w:lvl>
    <w:lvl w:ilvl="1" w:tplc="FFFFFFFF" w:tentative="1">
      <w:start w:val="1"/>
      <w:numFmt w:val="lowerLetter"/>
      <w:lvlText w:val="%2."/>
      <w:lvlJc w:val="left"/>
      <w:pPr>
        <w:tabs>
          <w:tab w:val="num" w:pos="2496"/>
        </w:tabs>
        <w:ind w:left="2496" w:hanging="360"/>
      </w:pPr>
    </w:lvl>
    <w:lvl w:ilvl="2" w:tplc="FFFFFFFF" w:tentative="1">
      <w:start w:val="1"/>
      <w:numFmt w:val="lowerRoman"/>
      <w:lvlText w:val="%3."/>
      <w:lvlJc w:val="right"/>
      <w:pPr>
        <w:tabs>
          <w:tab w:val="num" w:pos="3216"/>
        </w:tabs>
        <w:ind w:left="3216" w:hanging="180"/>
      </w:pPr>
    </w:lvl>
    <w:lvl w:ilvl="3" w:tplc="FFFFFFFF" w:tentative="1">
      <w:start w:val="1"/>
      <w:numFmt w:val="decimal"/>
      <w:lvlText w:val="%4."/>
      <w:lvlJc w:val="left"/>
      <w:pPr>
        <w:tabs>
          <w:tab w:val="num" w:pos="3936"/>
        </w:tabs>
        <w:ind w:left="3936" w:hanging="360"/>
      </w:pPr>
    </w:lvl>
    <w:lvl w:ilvl="4" w:tplc="FFFFFFFF" w:tentative="1">
      <w:start w:val="1"/>
      <w:numFmt w:val="lowerLetter"/>
      <w:lvlText w:val="%5."/>
      <w:lvlJc w:val="left"/>
      <w:pPr>
        <w:tabs>
          <w:tab w:val="num" w:pos="4656"/>
        </w:tabs>
        <w:ind w:left="4656" w:hanging="360"/>
      </w:pPr>
    </w:lvl>
    <w:lvl w:ilvl="5" w:tplc="FFFFFFFF" w:tentative="1">
      <w:start w:val="1"/>
      <w:numFmt w:val="lowerRoman"/>
      <w:lvlText w:val="%6."/>
      <w:lvlJc w:val="right"/>
      <w:pPr>
        <w:tabs>
          <w:tab w:val="num" w:pos="5376"/>
        </w:tabs>
        <w:ind w:left="5376" w:hanging="180"/>
      </w:pPr>
    </w:lvl>
    <w:lvl w:ilvl="6" w:tplc="FFFFFFFF" w:tentative="1">
      <w:start w:val="1"/>
      <w:numFmt w:val="decimal"/>
      <w:lvlText w:val="%7."/>
      <w:lvlJc w:val="left"/>
      <w:pPr>
        <w:tabs>
          <w:tab w:val="num" w:pos="6096"/>
        </w:tabs>
        <w:ind w:left="6096" w:hanging="360"/>
      </w:pPr>
    </w:lvl>
    <w:lvl w:ilvl="7" w:tplc="FFFFFFFF" w:tentative="1">
      <w:start w:val="1"/>
      <w:numFmt w:val="lowerLetter"/>
      <w:lvlText w:val="%8."/>
      <w:lvlJc w:val="left"/>
      <w:pPr>
        <w:tabs>
          <w:tab w:val="num" w:pos="6816"/>
        </w:tabs>
        <w:ind w:left="6816" w:hanging="360"/>
      </w:pPr>
    </w:lvl>
    <w:lvl w:ilvl="8" w:tplc="FFFFFFFF" w:tentative="1">
      <w:start w:val="1"/>
      <w:numFmt w:val="lowerRoman"/>
      <w:lvlText w:val="%9."/>
      <w:lvlJc w:val="right"/>
      <w:pPr>
        <w:tabs>
          <w:tab w:val="num" w:pos="7536"/>
        </w:tabs>
        <w:ind w:left="7536" w:hanging="180"/>
      </w:pPr>
    </w:lvl>
  </w:abstractNum>
  <w:abstractNum w:abstractNumId="8" w15:restartNumberingAfterBreak="0">
    <w:nsid w:val="6C913B51"/>
    <w:multiLevelType w:val="hybridMultilevel"/>
    <w:tmpl w:val="7D56E7EE"/>
    <w:lvl w:ilvl="0" w:tplc="FFFFFFFF">
      <w:numFmt w:val="none"/>
      <w:lvlText w:val=""/>
      <w:lvlJc w:val="left"/>
      <w:pPr>
        <w:tabs>
          <w:tab w:val="num" w:pos="360"/>
        </w:tabs>
      </w:pPr>
    </w:lvl>
    <w:lvl w:ilvl="1" w:tplc="FFFFFFFF">
      <w:numFmt w:val="none"/>
      <w:lvlText w:val=""/>
      <w:lvlJc w:val="left"/>
      <w:pPr>
        <w:tabs>
          <w:tab w:val="num" w:pos="360"/>
        </w:tabs>
      </w:pPr>
    </w:lvl>
    <w:lvl w:ilvl="2" w:tplc="FFFFFFFF">
      <w:start w:val="1"/>
      <w:numFmt w:val="decimal"/>
      <w:isLgl/>
      <w:lvlText w:val="%3."/>
      <w:lvlJc w:val="left"/>
      <w:pPr>
        <w:tabs>
          <w:tab w:val="num" w:pos="2160"/>
        </w:tabs>
        <w:ind w:left="2160" w:hanging="720"/>
      </w:pPr>
      <w:rPr>
        <w:rFonts w:ascii="Cambria" w:eastAsia="Times New Roman" w:hAnsi="Cambria" w:cs="Times New Roman" w:hint="default"/>
      </w:r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9" w15:restartNumberingAfterBreak="0">
    <w:nsid w:val="75336913"/>
    <w:multiLevelType w:val="hybridMultilevel"/>
    <w:tmpl w:val="8CDE8754"/>
    <w:lvl w:ilvl="0" w:tplc="B5562B86">
      <w:start w:val="1"/>
      <w:numFmt w:val="decimal"/>
      <w:lvlText w:val="%1."/>
      <w:lvlJc w:val="left"/>
      <w:pPr>
        <w:tabs>
          <w:tab w:val="num" w:pos="502"/>
        </w:tabs>
        <w:ind w:left="502" w:hanging="360"/>
      </w:pPr>
      <w:rPr>
        <w:b w:val="0"/>
      </w:rPr>
    </w:lvl>
    <w:lvl w:ilvl="1" w:tplc="05F86D86" w:tentative="1">
      <w:start w:val="1"/>
      <w:numFmt w:val="lowerLetter"/>
      <w:lvlText w:val="%2."/>
      <w:lvlJc w:val="left"/>
      <w:pPr>
        <w:tabs>
          <w:tab w:val="num" w:pos="1977"/>
        </w:tabs>
        <w:ind w:left="1977" w:hanging="360"/>
      </w:pPr>
    </w:lvl>
    <w:lvl w:ilvl="2" w:tplc="12EEA744" w:tentative="1">
      <w:start w:val="1"/>
      <w:numFmt w:val="lowerRoman"/>
      <w:lvlText w:val="%3."/>
      <w:lvlJc w:val="right"/>
      <w:pPr>
        <w:tabs>
          <w:tab w:val="num" w:pos="2697"/>
        </w:tabs>
        <w:ind w:left="2697" w:hanging="180"/>
      </w:pPr>
    </w:lvl>
    <w:lvl w:ilvl="3" w:tplc="8174B7CC" w:tentative="1">
      <w:start w:val="1"/>
      <w:numFmt w:val="decimal"/>
      <w:lvlText w:val="%4."/>
      <w:lvlJc w:val="left"/>
      <w:pPr>
        <w:tabs>
          <w:tab w:val="num" w:pos="3417"/>
        </w:tabs>
        <w:ind w:left="3417" w:hanging="360"/>
      </w:pPr>
    </w:lvl>
    <w:lvl w:ilvl="4" w:tplc="A64AF1A8" w:tentative="1">
      <w:start w:val="1"/>
      <w:numFmt w:val="lowerLetter"/>
      <w:lvlText w:val="%5."/>
      <w:lvlJc w:val="left"/>
      <w:pPr>
        <w:tabs>
          <w:tab w:val="num" w:pos="4137"/>
        </w:tabs>
        <w:ind w:left="4137" w:hanging="360"/>
      </w:pPr>
    </w:lvl>
    <w:lvl w:ilvl="5" w:tplc="73BC5FE4" w:tentative="1">
      <w:start w:val="1"/>
      <w:numFmt w:val="lowerRoman"/>
      <w:lvlText w:val="%6."/>
      <w:lvlJc w:val="right"/>
      <w:pPr>
        <w:tabs>
          <w:tab w:val="num" w:pos="4857"/>
        </w:tabs>
        <w:ind w:left="4857" w:hanging="180"/>
      </w:pPr>
    </w:lvl>
    <w:lvl w:ilvl="6" w:tplc="26BE9390" w:tentative="1">
      <w:start w:val="1"/>
      <w:numFmt w:val="decimal"/>
      <w:lvlText w:val="%7."/>
      <w:lvlJc w:val="left"/>
      <w:pPr>
        <w:tabs>
          <w:tab w:val="num" w:pos="5577"/>
        </w:tabs>
        <w:ind w:left="5577" w:hanging="360"/>
      </w:pPr>
    </w:lvl>
    <w:lvl w:ilvl="7" w:tplc="7FC04870" w:tentative="1">
      <w:start w:val="1"/>
      <w:numFmt w:val="lowerLetter"/>
      <w:lvlText w:val="%8."/>
      <w:lvlJc w:val="left"/>
      <w:pPr>
        <w:tabs>
          <w:tab w:val="num" w:pos="6297"/>
        </w:tabs>
        <w:ind w:left="6297" w:hanging="360"/>
      </w:pPr>
    </w:lvl>
    <w:lvl w:ilvl="8" w:tplc="4CF00540" w:tentative="1">
      <w:start w:val="1"/>
      <w:numFmt w:val="lowerRoman"/>
      <w:lvlText w:val="%9."/>
      <w:lvlJc w:val="right"/>
      <w:pPr>
        <w:tabs>
          <w:tab w:val="num" w:pos="7017"/>
        </w:tabs>
        <w:ind w:left="7017" w:hanging="180"/>
      </w:pPr>
    </w:lvl>
  </w:abstractNum>
  <w:abstractNum w:abstractNumId="10" w15:restartNumberingAfterBreak="0">
    <w:nsid w:val="7B2D44E4"/>
    <w:multiLevelType w:val="hybridMultilevel"/>
    <w:tmpl w:val="21DA28C8"/>
    <w:lvl w:ilvl="0" w:tplc="FFFFFFFF">
      <w:start w:val="1"/>
      <w:numFmt w:val="decimal"/>
      <w:lvlText w:val="%1."/>
      <w:lvlJc w:val="left"/>
      <w:pPr>
        <w:tabs>
          <w:tab w:val="num" w:pos="2364"/>
        </w:tabs>
        <w:ind w:left="2364" w:hanging="360"/>
      </w:pPr>
      <w:rPr>
        <w:b w:val="0"/>
      </w:rPr>
    </w:lvl>
    <w:lvl w:ilvl="1" w:tplc="FFFFFFFF" w:tentative="1">
      <w:start w:val="1"/>
      <w:numFmt w:val="lowerLetter"/>
      <w:lvlText w:val="%2."/>
      <w:lvlJc w:val="left"/>
      <w:pPr>
        <w:tabs>
          <w:tab w:val="num" w:pos="3084"/>
        </w:tabs>
        <w:ind w:left="3084" w:hanging="360"/>
      </w:pPr>
    </w:lvl>
    <w:lvl w:ilvl="2" w:tplc="FFFFFFFF">
      <w:start w:val="1"/>
      <w:numFmt w:val="lowerRoman"/>
      <w:lvlText w:val="%3."/>
      <w:lvlJc w:val="right"/>
      <w:pPr>
        <w:tabs>
          <w:tab w:val="num" w:pos="3804"/>
        </w:tabs>
        <w:ind w:left="3804" w:hanging="180"/>
      </w:pPr>
    </w:lvl>
    <w:lvl w:ilvl="3" w:tplc="FFFFFFFF" w:tentative="1">
      <w:start w:val="1"/>
      <w:numFmt w:val="decimal"/>
      <w:lvlText w:val="%4."/>
      <w:lvlJc w:val="left"/>
      <w:pPr>
        <w:tabs>
          <w:tab w:val="num" w:pos="4524"/>
        </w:tabs>
        <w:ind w:left="4524" w:hanging="360"/>
      </w:pPr>
    </w:lvl>
    <w:lvl w:ilvl="4" w:tplc="FFFFFFFF" w:tentative="1">
      <w:start w:val="1"/>
      <w:numFmt w:val="lowerLetter"/>
      <w:lvlText w:val="%5."/>
      <w:lvlJc w:val="left"/>
      <w:pPr>
        <w:tabs>
          <w:tab w:val="num" w:pos="5244"/>
        </w:tabs>
        <w:ind w:left="5244" w:hanging="360"/>
      </w:pPr>
    </w:lvl>
    <w:lvl w:ilvl="5" w:tplc="FFFFFFFF" w:tentative="1">
      <w:start w:val="1"/>
      <w:numFmt w:val="lowerRoman"/>
      <w:lvlText w:val="%6."/>
      <w:lvlJc w:val="right"/>
      <w:pPr>
        <w:tabs>
          <w:tab w:val="num" w:pos="5964"/>
        </w:tabs>
        <w:ind w:left="5964" w:hanging="180"/>
      </w:pPr>
    </w:lvl>
    <w:lvl w:ilvl="6" w:tplc="FFFFFFFF" w:tentative="1">
      <w:start w:val="1"/>
      <w:numFmt w:val="decimal"/>
      <w:lvlText w:val="%7."/>
      <w:lvlJc w:val="left"/>
      <w:pPr>
        <w:tabs>
          <w:tab w:val="num" w:pos="6684"/>
        </w:tabs>
        <w:ind w:left="6684" w:hanging="360"/>
      </w:pPr>
    </w:lvl>
    <w:lvl w:ilvl="7" w:tplc="FFFFFFFF" w:tentative="1">
      <w:start w:val="1"/>
      <w:numFmt w:val="lowerLetter"/>
      <w:lvlText w:val="%8."/>
      <w:lvlJc w:val="left"/>
      <w:pPr>
        <w:tabs>
          <w:tab w:val="num" w:pos="7404"/>
        </w:tabs>
        <w:ind w:left="7404" w:hanging="360"/>
      </w:pPr>
    </w:lvl>
    <w:lvl w:ilvl="8" w:tplc="FFFFFFFF" w:tentative="1">
      <w:start w:val="1"/>
      <w:numFmt w:val="lowerRoman"/>
      <w:lvlText w:val="%9."/>
      <w:lvlJc w:val="right"/>
      <w:pPr>
        <w:tabs>
          <w:tab w:val="num" w:pos="8124"/>
        </w:tabs>
        <w:ind w:left="8124" w:hanging="180"/>
      </w:pPr>
    </w:lvl>
  </w:abstractNum>
  <w:num w:numId="1">
    <w:abstractNumId w:val="8"/>
  </w:num>
  <w:num w:numId="2">
    <w:abstractNumId w:val="6"/>
  </w:num>
  <w:num w:numId="3">
    <w:abstractNumId w:val="1"/>
  </w:num>
  <w:num w:numId="4">
    <w:abstractNumId w:val="10"/>
  </w:num>
  <w:num w:numId="5">
    <w:abstractNumId w:val="7"/>
  </w:num>
  <w:num w:numId="6">
    <w:abstractNumId w:val="0"/>
  </w:num>
  <w:num w:numId="7">
    <w:abstractNumId w:val="2"/>
  </w:num>
  <w:num w:numId="8">
    <w:abstractNumId w:val="9"/>
  </w:num>
  <w:num w:numId="9">
    <w:abstractNumId w:val="3"/>
  </w:num>
  <w:num w:numId="10">
    <w:abstractNumId w:val="4"/>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D07"/>
    <w:rsid w:val="0004643A"/>
    <w:rsid w:val="00063FA4"/>
    <w:rsid w:val="000663B1"/>
    <w:rsid w:val="000D69FF"/>
    <w:rsid w:val="000E7002"/>
    <w:rsid w:val="00143C69"/>
    <w:rsid w:val="00233377"/>
    <w:rsid w:val="00396DFF"/>
    <w:rsid w:val="003B26AD"/>
    <w:rsid w:val="0054698F"/>
    <w:rsid w:val="006077BF"/>
    <w:rsid w:val="00666D07"/>
    <w:rsid w:val="00810166"/>
    <w:rsid w:val="00812E33"/>
    <w:rsid w:val="00877AB7"/>
    <w:rsid w:val="00966AB6"/>
    <w:rsid w:val="009B3A75"/>
    <w:rsid w:val="00BF1C47"/>
    <w:rsid w:val="00C37054"/>
    <w:rsid w:val="00D06C74"/>
    <w:rsid w:val="00D57851"/>
    <w:rsid w:val="00E555A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D9D62"/>
  <w15:chartTrackingRefBased/>
  <w15:docId w15:val="{C6408CB5-FAFE-4926-9171-A38740632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66D07"/>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qFormat/>
    <w:rsid w:val="00666D07"/>
    <w:pPr>
      <w:keepNext/>
      <w:spacing w:before="240" w:after="60"/>
      <w:outlineLvl w:val="1"/>
    </w:pPr>
    <w:rPr>
      <w:rFonts w:ascii="Arial" w:hAnsi="Arial" w:cs="Arial"/>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666D07"/>
    <w:rPr>
      <w:rFonts w:ascii="Arial" w:eastAsia="Times New Roman" w:hAnsi="Arial" w:cs="Arial"/>
      <w:b/>
      <w:bCs/>
      <w:i/>
      <w:iCs/>
      <w:sz w:val="28"/>
      <w:szCs w:val="28"/>
      <w:lang w:eastAsia="cs-CZ"/>
    </w:rPr>
  </w:style>
  <w:style w:type="paragraph" w:customStyle="1" w:styleId="Smlouva">
    <w:name w:val="Smlouva"/>
    <w:rsid w:val="00666D07"/>
    <w:pPr>
      <w:widowControl w:val="0"/>
      <w:spacing w:after="120" w:line="240" w:lineRule="auto"/>
      <w:jc w:val="center"/>
    </w:pPr>
    <w:rPr>
      <w:rFonts w:ascii="Times New Roman" w:eastAsia="Times New Roman" w:hAnsi="Times New Roman" w:cs="Times New Roman"/>
      <w:b/>
      <w:snapToGrid w:val="0"/>
      <w:color w:val="FF0000"/>
      <w:sz w:val="36"/>
      <w:szCs w:val="20"/>
      <w:lang w:eastAsia="cs-CZ"/>
    </w:rPr>
  </w:style>
  <w:style w:type="paragraph" w:customStyle="1" w:styleId="Normln0">
    <w:name w:val="Normální~"/>
    <w:basedOn w:val="Normln"/>
    <w:rsid w:val="00666D07"/>
    <w:pPr>
      <w:widowControl w:val="0"/>
    </w:pPr>
    <w:rPr>
      <w:szCs w:val="20"/>
    </w:rPr>
  </w:style>
  <w:style w:type="paragraph" w:styleId="Zkladntext">
    <w:name w:val="Body Text"/>
    <w:basedOn w:val="Normln"/>
    <w:link w:val="ZkladntextChar"/>
    <w:rsid w:val="00666D07"/>
    <w:rPr>
      <w:snapToGrid w:val="0"/>
      <w:color w:val="000000"/>
      <w:szCs w:val="20"/>
      <w:lang w:val="x-none"/>
    </w:rPr>
  </w:style>
  <w:style w:type="character" w:customStyle="1" w:styleId="ZkladntextChar">
    <w:name w:val="Základní text Char"/>
    <w:basedOn w:val="Standardnpsmoodstavce"/>
    <w:link w:val="Zkladntext"/>
    <w:rsid w:val="00666D07"/>
    <w:rPr>
      <w:rFonts w:ascii="Times New Roman" w:eastAsia="Times New Roman" w:hAnsi="Times New Roman" w:cs="Times New Roman"/>
      <w:snapToGrid w:val="0"/>
      <w:color w:val="000000"/>
      <w:sz w:val="24"/>
      <w:szCs w:val="20"/>
      <w:lang w:val="x-none" w:eastAsia="cs-CZ"/>
    </w:rPr>
  </w:style>
  <w:style w:type="paragraph" w:styleId="Zpat">
    <w:name w:val="footer"/>
    <w:basedOn w:val="Normln"/>
    <w:link w:val="ZpatChar"/>
    <w:rsid w:val="00666D07"/>
    <w:pPr>
      <w:tabs>
        <w:tab w:val="center" w:pos="4536"/>
        <w:tab w:val="right" w:pos="9072"/>
      </w:tabs>
    </w:pPr>
    <w:rPr>
      <w:lang w:val="x-none"/>
    </w:rPr>
  </w:style>
  <w:style w:type="character" w:customStyle="1" w:styleId="ZpatChar">
    <w:name w:val="Zápatí Char"/>
    <w:basedOn w:val="Standardnpsmoodstavce"/>
    <w:link w:val="Zpat"/>
    <w:rsid w:val="00666D07"/>
    <w:rPr>
      <w:rFonts w:ascii="Times New Roman" w:eastAsia="Times New Roman" w:hAnsi="Times New Roman" w:cs="Times New Roman"/>
      <w:sz w:val="24"/>
      <w:szCs w:val="24"/>
      <w:lang w:val="x-none" w:eastAsia="cs-CZ"/>
    </w:rPr>
  </w:style>
  <w:style w:type="character" w:styleId="slostrnky">
    <w:name w:val="page number"/>
    <w:basedOn w:val="Standardnpsmoodstavce"/>
    <w:rsid w:val="00666D07"/>
  </w:style>
  <w:style w:type="paragraph" w:customStyle="1" w:styleId="Barevnseznamzvraznn11">
    <w:name w:val="Barevný seznam – zvýraznění 11"/>
    <w:basedOn w:val="Normln"/>
    <w:uiPriority w:val="34"/>
    <w:qFormat/>
    <w:rsid w:val="00666D07"/>
    <w:pPr>
      <w:ind w:left="720"/>
      <w:contextualSpacing/>
    </w:pPr>
  </w:style>
  <w:style w:type="paragraph" w:styleId="Zhlav">
    <w:name w:val="header"/>
    <w:basedOn w:val="Normln"/>
    <w:link w:val="ZhlavChar"/>
    <w:uiPriority w:val="99"/>
    <w:unhideWhenUsed/>
    <w:rsid w:val="00666D07"/>
    <w:pPr>
      <w:tabs>
        <w:tab w:val="center" w:pos="4536"/>
        <w:tab w:val="right" w:pos="9072"/>
      </w:tabs>
    </w:pPr>
    <w:rPr>
      <w:lang w:val="x-none" w:eastAsia="x-none"/>
    </w:rPr>
  </w:style>
  <w:style w:type="character" w:customStyle="1" w:styleId="ZhlavChar">
    <w:name w:val="Záhlaví Char"/>
    <w:basedOn w:val="Standardnpsmoodstavce"/>
    <w:link w:val="Zhlav"/>
    <w:uiPriority w:val="99"/>
    <w:rsid w:val="00666D07"/>
    <w:rPr>
      <w:rFonts w:ascii="Times New Roman" w:eastAsia="Times New Roman" w:hAnsi="Times New Roman" w:cs="Times New Roman"/>
      <w:sz w:val="24"/>
      <w:szCs w:val="24"/>
      <w:lang w:val="x-none" w:eastAsia="x-none"/>
    </w:rPr>
  </w:style>
  <w:style w:type="paragraph" w:styleId="Odstavecseseznamem">
    <w:name w:val="List Paragraph"/>
    <w:basedOn w:val="Normln"/>
    <w:uiPriority w:val="34"/>
    <w:qFormat/>
    <w:rsid w:val="00666D07"/>
    <w:pPr>
      <w:ind w:left="708"/>
    </w:pPr>
  </w:style>
  <w:style w:type="paragraph" w:customStyle="1" w:styleId="AKFZFnormln">
    <w:name w:val="AKFZF_normální"/>
    <w:link w:val="AKFZFnormlnChar"/>
    <w:uiPriority w:val="99"/>
    <w:qFormat/>
    <w:rsid w:val="00666D07"/>
    <w:pPr>
      <w:spacing w:after="100" w:line="288" w:lineRule="auto"/>
      <w:jc w:val="both"/>
    </w:pPr>
    <w:rPr>
      <w:rFonts w:ascii="Arial" w:eastAsia="Calibri" w:hAnsi="Arial" w:cs="Calibri"/>
    </w:rPr>
  </w:style>
  <w:style w:type="character" w:customStyle="1" w:styleId="AKFZFnormlnChar">
    <w:name w:val="AKFZF_normální Char"/>
    <w:link w:val="AKFZFnormln"/>
    <w:uiPriority w:val="99"/>
    <w:rsid w:val="00666D07"/>
    <w:rPr>
      <w:rFonts w:ascii="Arial" w:eastAsia="Calibri" w:hAnsi="Arial" w:cs="Calibri"/>
    </w:rPr>
  </w:style>
  <w:style w:type="character" w:styleId="Hypertextovodkaz">
    <w:name w:val="Hyperlink"/>
    <w:basedOn w:val="Standardnpsmoodstavce"/>
    <w:uiPriority w:val="99"/>
    <w:unhideWhenUsed/>
    <w:rsid w:val="005469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3474</Words>
  <Characters>20498</Characters>
  <Application>Microsoft Office Word</Application>
  <DocSecurity>0</DocSecurity>
  <Lines>170</Lines>
  <Paragraphs>47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Škráček</dc:creator>
  <cp:keywords/>
  <dc:description/>
  <cp:lastModifiedBy>Sekretariát SMR</cp:lastModifiedBy>
  <cp:revision>2</cp:revision>
  <cp:lastPrinted>2023-11-01T08:24:00Z</cp:lastPrinted>
  <dcterms:created xsi:type="dcterms:W3CDTF">2023-11-23T12:34:00Z</dcterms:created>
  <dcterms:modified xsi:type="dcterms:W3CDTF">2023-11-23T12:34:00Z</dcterms:modified>
</cp:coreProperties>
</file>