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70" w:rsidRDefault="00947570" w:rsidP="00947570">
      <w:pPr>
        <w:jc w:val="center"/>
        <w:rPr>
          <w:b/>
        </w:rPr>
      </w:pPr>
      <w:r>
        <w:rPr>
          <w:b/>
        </w:rPr>
        <w:t>Příloha č. 3</w:t>
      </w:r>
      <w:r w:rsidRPr="00E26D49">
        <w:rPr>
          <w:b/>
        </w:rPr>
        <w:t>, Smlouva o</w:t>
      </w:r>
      <w:r>
        <w:rPr>
          <w:b/>
        </w:rPr>
        <w:t xml:space="preserve"> poskytování</w:t>
      </w:r>
      <w:r w:rsidRPr="00E26D49">
        <w:rPr>
          <w:b/>
        </w:rPr>
        <w:t xml:space="preserve"> bezpečnostních služeb</w:t>
      </w:r>
    </w:p>
    <w:p w:rsidR="00947570" w:rsidRPr="007E7023" w:rsidRDefault="00947570" w:rsidP="00947570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>Strážní pravidla</w:t>
      </w:r>
    </w:p>
    <w:p w:rsidR="00F92117" w:rsidRDefault="00F92117">
      <w:bookmarkStart w:id="0" w:name="_GoBack"/>
      <w:bookmarkEnd w:id="0"/>
    </w:p>
    <w:sectPr w:rsidR="00F921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4A" w:rsidRDefault="00092A4A" w:rsidP="00947570">
      <w:pPr>
        <w:spacing w:after="0" w:line="240" w:lineRule="auto"/>
      </w:pPr>
      <w:r>
        <w:separator/>
      </w:r>
    </w:p>
  </w:endnote>
  <w:endnote w:type="continuationSeparator" w:id="0">
    <w:p w:rsidR="00092A4A" w:rsidRDefault="00092A4A" w:rsidP="00947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4A" w:rsidRDefault="00092A4A" w:rsidP="00947570">
      <w:pPr>
        <w:spacing w:after="0" w:line="240" w:lineRule="auto"/>
      </w:pPr>
      <w:r>
        <w:separator/>
      </w:r>
    </w:p>
  </w:footnote>
  <w:footnote w:type="continuationSeparator" w:id="0">
    <w:p w:rsidR="00092A4A" w:rsidRDefault="00092A4A" w:rsidP="00947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70" w:rsidRDefault="00947570" w:rsidP="00947570">
    <w:pPr>
      <w:pStyle w:val="Zhlav"/>
      <w:jc w:val="center"/>
    </w:pPr>
    <w:r>
      <w:rPr>
        <w:noProof/>
      </w:rPr>
      <w:drawing>
        <wp:inline distT="0" distB="0" distL="0" distR="0" wp14:anchorId="5697BD29" wp14:editId="1640A6B0">
          <wp:extent cx="5763956" cy="554400"/>
          <wp:effectExtent l="0" t="0" r="8194" b="0"/>
          <wp:docPr id="1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956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947570" w:rsidRDefault="00947570" w:rsidP="00947570">
    <w:pPr>
      <w:pStyle w:val="Zhlav"/>
      <w:jc w:val="center"/>
    </w:pPr>
    <w:r>
      <w:rPr>
        <w:rFonts w:ascii="Tahoma" w:hAnsi="Tahoma" w:cs="Tahoma"/>
        <w:b/>
        <w:sz w:val="20"/>
        <w:szCs w:val="20"/>
      </w:rPr>
      <w:t>Název veřejné zakázky: „Strážní služba na období 2022 - 2023“</w:t>
    </w:r>
  </w:p>
  <w:p w:rsidR="00947570" w:rsidRDefault="0094757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70"/>
    <w:rsid w:val="00092A4A"/>
    <w:rsid w:val="00947570"/>
    <w:rsid w:val="00F9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38983-1C08-4988-B83E-918D0555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75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570"/>
  </w:style>
  <w:style w:type="paragraph" w:styleId="Zpat">
    <w:name w:val="footer"/>
    <w:basedOn w:val="Normln"/>
    <w:link w:val="ZpatChar"/>
    <w:uiPriority w:val="99"/>
    <w:unhideWhenUsed/>
    <w:rsid w:val="00947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Gabriela</dc:creator>
  <cp:keywords/>
  <dc:description/>
  <cp:lastModifiedBy>Kupcová Gabriela</cp:lastModifiedBy>
  <cp:revision>1</cp:revision>
  <dcterms:created xsi:type="dcterms:W3CDTF">2022-12-16T08:58:00Z</dcterms:created>
  <dcterms:modified xsi:type="dcterms:W3CDTF">2022-12-16T09:00:00Z</dcterms:modified>
</cp:coreProperties>
</file>