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B4DD" w14:textId="151E9403" w:rsidR="00CB3607" w:rsidRPr="00CB3607" w:rsidRDefault="00CB3607" w:rsidP="00CB3607">
      <w:pPr>
        <w:pStyle w:val="Normln1"/>
        <w:ind w:firstLine="567"/>
        <w:jc w:val="center"/>
        <w:rPr>
          <w:b/>
          <w:bCs/>
        </w:rPr>
      </w:pPr>
      <w:r w:rsidRPr="00CB3607">
        <w:rPr>
          <w:b/>
          <w:bCs/>
        </w:rPr>
        <w:t>SMLOUVA O</w:t>
      </w:r>
      <w:r w:rsidR="00455748">
        <w:rPr>
          <w:b/>
          <w:bCs/>
        </w:rPr>
        <w:t xml:space="preserve"> ZAJIŠTĚNÍ PROVOZU A FUNKČNOSTI WEBOVÉ</w:t>
      </w:r>
      <w:r w:rsidR="000B1FE0">
        <w:rPr>
          <w:b/>
          <w:bCs/>
        </w:rPr>
        <w:t>HO PREZENTAČNÍHO SYSTÉMU</w:t>
      </w:r>
      <w:r w:rsidR="00455748">
        <w:rPr>
          <w:b/>
          <w:bCs/>
        </w:rPr>
        <w:t xml:space="preserve"> RETROBI</w:t>
      </w:r>
    </w:p>
    <w:p w14:paraId="0924B045" w14:textId="77777777" w:rsidR="001C6D0C" w:rsidRDefault="001C6D0C" w:rsidP="00430960">
      <w:pPr>
        <w:pStyle w:val="Normln1"/>
        <w:widowControl/>
        <w:jc w:val="center"/>
      </w:pPr>
    </w:p>
    <w:p w14:paraId="5F8AEBC8" w14:textId="77777777" w:rsidR="00CB3607" w:rsidRDefault="00CB3607">
      <w:pPr>
        <w:pStyle w:val="Nadpis2"/>
        <w:tabs>
          <w:tab w:val="left" w:pos="0"/>
        </w:tabs>
        <w:ind w:left="0"/>
      </w:pPr>
      <w:r>
        <w:tab/>
      </w:r>
      <w:r>
        <w:tab/>
      </w:r>
      <w:r>
        <w:tab/>
      </w:r>
      <w:r>
        <w:tab/>
      </w:r>
      <w:r>
        <w:tab/>
      </w:r>
      <w:r>
        <w:tab/>
      </w:r>
      <w:r>
        <w:tab/>
      </w:r>
    </w:p>
    <w:p w14:paraId="6F8431A4" w14:textId="77777777" w:rsidR="001C6D0C" w:rsidRDefault="00CB3607" w:rsidP="00A76C0F">
      <w:pPr>
        <w:pStyle w:val="Nadpis2"/>
        <w:tabs>
          <w:tab w:val="clear" w:pos="0"/>
          <w:tab w:val="clear" w:pos="360"/>
        </w:tabs>
        <w:ind w:left="567"/>
      </w:pPr>
      <w:r>
        <w:tab/>
      </w:r>
      <w:r>
        <w:tab/>
      </w:r>
      <w:r>
        <w:tab/>
      </w:r>
      <w:r>
        <w:tab/>
      </w:r>
      <w:r>
        <w:tab/>
      </w:r>
      <w:r>
        <w:tab/>
      </w:r>
      <w:r w:rsidR="001C6D0C">
        <w:t>Smluvní strany</w:t>
      </w:r>
    </w:p>
    <w:p w14:paraId="3D71668D" w14:textId="77777777" w:rsidR="001C6D0C" w:rsidRDefault="001C6D0C">
      <w:pPr>
        <w:pStyle w:val="Normln1"/>
        <w:ind w:firstLine="567"/>
        <w:jc w:val="center"/>
        <w:rPr>
          <w:bCs/>
        </w:rPr>
      </w:pPr>
    </w:p>
    <w:p w14:paraId="16A25169" w14:textId="77777777" w:rsidR="003442CA" w:rsidRDefault="003442CA">
      <w:pPr>
        <w:pStyle w:val="Normln1"/>
        <w:tabs>
          <w:tab w:val="left" w:pos="2127"/>
        </w:tabs>
        <w:ind w:firstLine="567"/>
        <w:rPr>
          <w:rStyle w:val="Standardnpsmoodstavce1"/>
          <w:bCs/>
        </w:rPr>
      </w:pPr>
    </w:p>
    <w:p w14:paraId="7DA95B37" w14:textId="5D5DAA9E" w:rsidR="003442CA" w:rsidRPr="00A44AE1" w:rsidRDefault="003442CA" w:rsidP="005D6FCA">
      <w:pPr>
        <w:pStyle w:val="Normln1"/>
        <w:tabs>
          <w:tab w:val="left" w:pos="2127"/>
        </w:tabs>
        <w:ind w:firstLine="567"/>
      </w:pPr>
      <w:r w:rsidRPr="00A44AE1">
        <w:rPr>
          <w:rStyle w:val="Standardnpsmoodstavce1"/>
          <w:bCs/>
        </w:rPr>
        <w:t>Objednatel:</w:t>
      </w:r>
      <w:r w:rsidRPr="00A44AE1">
        <w:rPr>
          <w:rStyle w:val="Standardnpsmoodstavce1"/>
          <w:b/>
          <w:bCs/>
        </w:rPr>
        <w:tab/>
      </w:r>
      <w:r w:rsidR="00D13AF7" w:rsidRPr="00A44AE1">
        <w:rPr>
          <w:b/>
          <w:bCs/>
          <w:color w:val="000000"/>
          <w:shd w:val="clear" w:color="auto" w:fill="FFFFFF"/>
        </w:rPr>
        <w:t>Institut umění – Divadelní ústav</w:t>
      </w:r>
      <w:r w:rsidRPr="00A44AE1">
        <w:rPr>
          <w:rStyle w:val="Standardnpsmoodstavce1"/>
          <w:b/>
          <w:bCs/>
        </w:rPr>
        <w:tab/>
      </w:r>
    </w:p>
    <w:p w14:paraId="0A2F93B0" w14:textId="64131358" w:rsidR="00A44FEE" w:rsidRPr="00A44AE1" w:rsidRDefault="00A44FEE" w:rsidP="003442CA">
      <w:pPr>
        <w:pStyle w:val="Normln1"/>
        <w:tabs>
          <w:tab w:val="left" w:pos="2127"/>
        </w:tabs>
        <w:ind w:firstLine="567"/>
      </w:pPr>
      <w:r w:rsidRPr="00A44AE1">
        <w:t>zastoupený:</w:t>
      </w:r>
      <w:r w:rsidRPr="00A44AE1">
        <w:tab/>
      </w:r>
      <w:r w:rsidR="008409FB">
        <w:t>XXXXXXXXXX</w:t>
      </w:r>
    </w:p>
    <w:p w14:paraId="30FB8C41" w14:textId="7454E3C8" w:rsidR="003442CA" w:rsidRPr="00A44AE1" w:rsidRDefault="003442CA" w:rsidP="003442CA">
      <w:pPr>
        <w:pStyle w:val="Normln1"/>
        <w:tabs>
          <w:tab w:val="left" w:pos="2127"/>
        </w:tabs>
        <w:ind w:firstLine="567"/>
      </w:pPr>
      <w:r w:rsidRPr="00A44AE1">
        <w:t>se sídlem:</w:t>
      </w:r>
      <w:r w:rsidRPr="00A44AE1">
        <w:tab/>
      </w:r>
      <w:r w:rsidR="00D13AF7" w:rsidRPr="00A44AE1">
        <w:rPr>
          <w:color w:val="000000"/>
        </w:rPr>
        <w:t>Celetná 17, 110 00 Praha 1</w:t>
      </w:r>
    </w:p>
    <w:p w14:paraId="3D40558E" w14:textId="029AE3C8" w:rsidR="003442CA" w:rsidRPr="00A44AE1" w:rsidRDefault="003442CA" w:rsidP="003442CA">
      <w:pPr>
        <w:pStyle w:val="Normln1"/>
        <w:tabs>
          <w:tab w:val="left" w:pos="2127"/>
        </w:tabs>
        <w:ind w:firstLine="567"/>
      </w:pPr>
      <w:r w:rsidRPr="00A44AE1">
        <w:t>bank. spojení:</w:t>
      </w:r>
      <w:r w:rsidR="00D13AF7" w:rsidRPr="00A44AE1">
        <w:tab/>
        <w:t>Česká národní banka</w:t>
      </w:r>
    </w:p>
    <w:p w14:paraId="681F0E69" w14:textId="558530B1" w:rsidR="003442CA" w:rsidRPr="00A44AE1" w:rsidRDefault="003442CA" w:rsidP="003442CA">
      <w:pPr>
        <w:pStyle w:val="Normln1"/>
        <w:tabs>
          <w:tab w:val="left" w:pos="2127"/>
        </w:tabs>
        <w:ind w:firstLine="567"/>
      </w:pPr>
      <w:r w:rsidRPr="00A44AE1">
        <w:t xml:space="preserve">č. účtu: </w:t>
      </w:r>
      <w:r w:rsidRPr="00A44AE1">
        <w:tab/>
      </w:r>
      <w:r w:rsidR="008409FB">
        <w:t>XXXXXXXXXX</w:t>
      </w:r>
    </w:p>
    <w:p w14:paraId="0A78CC95" w14:textId="07BC2F4F" w:rsidR="003442CA" w:rsidRPr="00A44AE1" w:rsidRDefault="003442CA" w:rsidP="003442CA">
      <w:pPr>
        <w:pStyle w:val="Normln1"/>
        <w:tabs>
          <w:tab w:val="left" w:pos="2127"/>
        </w:tabs>
        <w:ind w:firstLine="567"/>
      </w:pPr>
      <w:r w:rsidRPr="00A44AE1">
        <w:t>IČ</w:t>
      </w:r>
      <w:r w:rsidR="00A44FEE" w:rsidRPr="00A44AE1">
        <w:t>O</w:t>
      </w:r>
      <w:r w:rsidRPr="00A44AE1">
        <w:t>:</w:t>
      </w:r>
      <w:r w:rsidRPr="00A44AE1">
        <w:tab/>
      </w:r>
      <w:r w:rsidR="00D13AF7" w:rsidRPr="00A44AE1">
        <w:t>00023205</w:t>
      </w:r>
    </w:p>
    <w:p w14:paraId="574D1BF6" w14:textId="77966B96" w:rsidR="003442CA" w:rsidRDefault="003442CA" w:rsidP="003442CA">
      <w:pPr>
        <w:pStyle w:val="Normln1"/>
        <w:tabs>
          <w:tab w:val="left" w:pos="2127"/>
        </w:tabs>
        <w:ind w:firstLine="567"/>
      </w:pPr>
      <w:r w:rsidRPr="00A44AE1">
        <w:t>DIČ:</w:t>
      </w:r>
      <w:r w:rsidRPr="00A44AE1">
        <w:tab/>
      </w:r>
      <w:r w:rsidR="00D13AF7" w:rsidRPr="00A44AE1">
        <w:t>CZ00023205</w:t>
      </w:r>
    </w:p>
    <w:p w14:paraId="4436902C" w14:textId="4C5033F3" w:rsidR="003442CA" w:rsidRPr="008F6442" w:rsidRDefault="003442CA" w:rsidP="003442CA">
      <w:pPr>
        <w:pStyle w:val="Normln1"/>
        <w:tabs>
          <w:tab w:val="left" w:pos="2127"/>
        </w:tabs>
        <w:ind w:left="567"/>
      </w:pPr>
      <w:r>
        <w:rPr>
          <w:bCs/>
        </w:rPr>
        <w:t>zapsan</w:t>
      </w:r>
      <w:r w:rsidR="00950294">
        <w:rPr>
          <w:bCs/>
        </w:rPr>
        <w:t>ý</w:t>
      </w:r>
      <w:r>
        <w:rPr>
          <w:bCs/>
        </w:rPr>
        <w:t xml:space="preserve"> v </w:t>
      </w:r>
      <w:r w:rsidRPr="008F6442">
        <w:rPr>
          <w:bCs/>
        </w:rPr>
        <w:t xml:space="preserve">rejstříku veřejných výzkumných institucí </w:t>
      </w:r>
      <w:r>
        <w:t>vedeném Ministerstvem školství, mládeže a tělovýchovy ČR</w:t>
      </w:r>
    </w:p>
    <w:p w14:paraId="53B6E4F5" w14:textId="77777777" w:rsidR="006E39A5" w:rsidRDefault="006E39A5" w:rsidP="003442CA">
      <w:pPr>
        <w:pStyle w:val="Normln1"/>
        <w:ind w:firstLine="567"/>
      </w:pPr>
    </w:p>
    <w:p w14:paraId="49BB6F92" w14:textId="6D0517FF" w:rsidR="003442CA" w:rsidRDefault="003442CA" w:rsidP="00950294">
      <w:pPr>
        <w:pStyle w:val="Normln1"/>
        <w:ind w:firstLine="567"/>
      </w:pPr>
      <w:r>
        <w:t>(dále jen ”</w:t>
      </w:r>
      <w:r w:rsidR="006E39A5">
        <w:t>o</w:t>
      </w:r>
      <w:r>
        <w:t>bjednatel“)</w:t>
      </w:r>
    </w:p>
    <w:p w14:paraId="77768D31" w14:textId="1A137EE0" w:rsidR="00950294" w:rsidRDefault="00950294" w:rsidP="00950294">
      <w:pPr>
        <w:pStyle w:val="Normln1"/>
        <w:ind w:firstLine="567"/>
        <w:rPr>
          <w:rStyle w:val="Standardnpsmoodstavce1"/>
          <w:bCs/>
        </w:rPr>
      </w:pPr>
    </w:p>
    <w:p w14:paraId="78F70467" w14:textId="3770E9FD" w:rsidR="00950294" w:rsidRDefault="00950294" w:rsidP="00950294">
      <w:pPr>
        <w:pStyle w:val="Normln1"/>
        <w:ind w:firstLine="567"/>
        <w:rPr>
          <w:rStyle w:val="Standardnpsmoodstavce1"/>
          <w:bCs/>
        </w:rPr>
      </w:pPr>
      <w:r>
        <w:rPr>
          <w:rStyle w:val="Standardnpsmoodstavce1"/>
          <w:bCs/>
        </w:rPr>
        <w:t>a</w:t>
      </w:r>
    </w:p>
    <w:p w14:paraId="36CFA807" w14:textId="77777777" w:rsidR="003442CA" w:rsidRDefault="003442CA">
      <w:pPr>
        <w:pStyle w:val="Normln1"/>
        <w:tabs>
          <w:tab w:val="left" w:pos="2127"/>
        </w:tabs>
        <w:ind w:firstLine="567"/>
        <w:rPr>
          <w:rStyle w:val="Standardnpsmoodstavce1"/>
          <w:bCs/>
        </w:rPr>
      </w:pPr>
    </w:p>
    <w:p w14:paraId="22DC7FD5" w14:textId="3C793B61" w:rsidR="005D6FCA" w:rsidRDefault="001C6D0C" w:rsidP="005D6FCA">
      <w:pPr>
        <w:pStyle w:val="Normln1"/>
        <w:tabs>
          <w:tab w:val="left" w:pos="2127"/>
        </w:tabs>
        <w:ind w:firstLine="567"/>
        <w:rPr>
          <w:b/>
          <w:bCs/>
        </w:rPr>
      </w:pPr>
      <w:r w:rsidRPr="004D4FD9">
        <w:rPr>
          <w:rStyle w:val="Standardnpsmoodstavce1"/>
          <w:bCs/>
        </w:rPr>
        <w:t>Poskytovatel:</w:t>
      </w:r>
      <w:r>
        <w:rPr>
          <w:rStyle w:val="Standardnpsmoodstavce1"/>
          <w:b/>
          <w:bCs/>
        </w:rPr>
        <w:tab/>
      </w:r>
      <w:r w:rsidR="005D6FCA">
        <w:rPr>
          <w:b/>
          <w:bCs/>
        </w:rPr>
        <w:t>Ústav pro českou literaturu AV ČR, v. v. i.</w:t>
      </w:r>
    </w:p>
    <w:p w14:paraId="6F26194B" w14:textId="13858120" w:rsidR="005D6FCA" w:rsidRDefault="005D6FCA" w:rsidP="005D6FCA">
      <w:pPr>
        <w:spacing w:after="0" w:line="240" w:lineRule="auto"/>
        <w:ind w:firstLine="567"/>
        <w:jc w:val="both"/>
        <w:rPr>
          <w:rFonts w:ascii="Arial" w:hAnsi="Arial" w:cs="Arial"/>
        </w:rPr>
      </w:pPr>
      <w:r>
        <w:rPr>
          <w:rFonts w:ascii="Arial" w:hAnsi="Arial" w:cs="Arial"/>
        </w:rPr>
        <w:t>zastoupený:</w:t>
      </w:r>
      <w:r>
        <w:rPr>
          <w:rFonts w:ascii="Arial" w:hAnsi="Arial" w:cs="Arial"/>
        </w:rPr>
        <w:tab/>
      </w:r>
      <w:r w:rsidR="008409FB">
        <w:t>XXXXXXXXXX</w:t>
      </w:r>
      <w:r w:rsidR="008409FB">
        <w:rPr>
          <w:rFonts w:ascii="Arial" w:hAnsi="Arial" w:cs="Arial"/>
        </w:rPr>
        <w:t xml:space="preserve">, </w:t>
      </w:r>
      <w:r>
        <w:rPr>
          <w:rFonts w:ascii="Arial" w:hAnsi="Arial" w:cs="Arial"/>
        </w:rPr>
        <w:t>ředitelem</w:t>
      </w:r>
    </w:p>
    <w:p w14:paraId="0020D7F6" w14:textId="131A3313" w:rsidR="005D6FCA" w:rsidRDefault="005D6FCA" w:rsidP="005D6FCA">
      <w:pPr>
        <w:spacing w:after="0" w:line="240" w:lineRule="auto"/>
        <w:ind w:firstLine="567"/>
        <w:jc w:val="both"/>
        <w:rPr>
          <w:rFonts w:ascii="Arial" w:hAnsi="Arial" w:cs="Arial"/>
        </w:rPr>
      </w:pPr>
      <w:r>
        <w:rPr>
          <w:rFonts w:ascii="Arial" w:hAnsi="Arial" w:cs="Arial"/>
        </w:rPr>
        <w:t xml:space="preserve">se sídlem </w:t>
      </w:r>
      <w:r>
        <w:rPr>
          <w:rFonts w:ascii="Arial" w:hAnsi="Arial" w:cs="Arial"/>
        </w:rPr>
        <w:tab/>
        <w:t>Na Florenci 1420/3, Praha 1, 110 00</w:t>
      </w:r>
    </w:p>
    <w:p w14:paraId="102797B7" w14:textId="6477A188" w:rsidR="00F27408" w:rsidRDefault="00F27408" w:rsidP="00F27408">
      <w:pPr>
        <w:spacing w:after="0" w:line="240" w:lineRule="auto"/>
        <w:ind w:firstLine="567"/>
        <w:jc w:val="both"/>
        <w:rPr>
          <w:rFonts w:ascii="Arial" w:hAnsi="Arial" w:cs="Arial"/>
        </w:rPr>
      </w:pPr>
      <w:r>
        <w:rPr>
          <w:rFonts w:ascii="Arial" w:hAnsi="Arial" w:cs="Arial"/>
        </w:rPr>
        <w:t xml:space="preserve">bank. spojení: </w:t>
      </w:r>
      <w:r>
        <w:rPr>
          <w:rFonts w:ascii="Arial" w:hAnsi="Arial" w:cs="Arial"/>
        </w:rPr>
        <w:tab/>
        <w:t xml:space="preserve">Komerční banka, a.s., </w:t>
      </w:r>
    </w:p>
    <w:p w14:paraId="0C92B326" w14:textId="2AFC32A3" w:rsidR="00F27408" w:rsidRDefault="00F27408" w:rsidP="00F27408">
      <w:pPr>
        <w:spacing w:after="0" w:line="240" w:lineRule="auto"/>
        <w:ind w:firstLine="567"/>
        <w:jc w:val="both"/>
        <w:rPr>
          <w:rFonts w:ascii="Arial" w:hAnsi="Arial" w:cs="Arial"/>
        </w:rPr>
      </w:pPr>
      <w:r>
        <w:rPr>
          <w:rFonts w:ascii="Arial" w:hAnsi="Arial" w:cs="Arial"/>
        </w:rPr>
        <w:t xml:space="preserve">č. účtu: </w:t>
      </w:r>
      <w:r>
        <w:rPr>
          <w:rFonts w:ascii="Arial" w:hAnsi="Arial" w:cs="Arial"/>
        </w:rPr>
        <w:tab/>
      </w:r>
      <w:r>
        <w:rPr>
          <w:rFonts w:ascii="Arial" w:hAnsi="Arial" w:cs="Arial"/>
        </w:rPr>
        <w:tab/>
      </w:r>
      <w:r w:rsidR="008409FB">
        <w:t>XXXXXXXXXX</w:t>
      </w:r>
    </w:p>
    <w:p w14:paraId="0709BA15" w14:textId="74A22C84" w:rsidR="005D6FCA" w:rsidRDefault="005D6FCA" w:rsidP="00F27408">
      <w:pPr>
        <w:spacing w:after="0" w:line="240" w:lineRule="auto"/>
        <w:ind w:firstLine="567"/>
        <w:jc w:val="both"/>
        <w:rPr>
          <w:rFonts w:ascii="Arial" w:hAnsi="Arial" w:cs="Arial"/>
        </w:rPr>
      </w:pPr>
      <w:r>
        <w:rPr>
          <w:rFonts w:ascii="Arial" w:hAnsi="Arial" w:cs="Arial"/>
        </w:rPr>
        <w:t xml:space="preserve">IČO: </w:t>
      </w:r>
      <w:r>
        <w:rPr>
          <w:rFonts w:ascii="Arial" w:hAnsi="Arial" w:cs="Arial"/>
        </w:rPr>
        <w:tab/>
      </w:r>
      <w:r>
        <w:rPr>
          <w:rFonts w:ascii="Arial" w:hAnsi="Arial" w:cs="Arial"/>
        </w:rPr>
        <w:tab/>
        <w:t>68378068</w:t>
      </w:r>
    </w:p>
    <w:p w14:paraId="1B347693" w14:textId="0C1641FD" w:rsidR="005D6FCA" w:rsidRDefault="005D6FCA" w:rsidP="005D6FCA">
      <w:pPr>
        <w:spacing w:after="0" w:line="240" w:lineRule="auto"/>
        <w:ind w:firstLine="567"/>
        <w:jc w:val="both"/>
        <w:rPr>
          <w:rFonts w:ascii="Arial" w:hAnsi="Arial" w:cs="Arial"/>
        </w:rPr>
      </w:pPr>
      <w:r>
        <w:rPr>
          <w:rFonts w:ascii="Arial" w:hAnsi="Arial" w:cs="Arial"/>
        </w:rPr>
        <w:t xml:space="preserve">DIČ: </w:t>
      </w:r>
      <w:r>
        <w:rPr>
          <w:rFonts w:ascii="Arial" w:hAnsi="Arial" w:cs="Arial"/>
        </w:rPr>
        <w:tab/>
      </w:r>
      <w:r>
        <w:rPr>
          <w:rFonts w:ascii="Arial" w:hAnsi="Arial" w:cs="Arial"/>
        </w:rPr>
        <w:tab/>
        <w:t>CZ68378068</w:t>
      </w:r>
    </w:p>
    <w:p w14:paraId="46B59712" w14:textId="3E5EBFC7" w:rsidR="005D6FCA" w:rsidRDefault="005D6FCA" w:rsidP="005D6FCA">
      <w:pPr>
        <w:spacing w:after="0" w:line="240" w:lineRule="auto"/>
        <w:ind w:firstLine="567"/>
        <w:jc w:val="both"/>
        <w:rPr>
          <w:rFonts w:ascii="Arial" w:hAnsi="Arial" w:cs="Arial"/>
        </w:rPr>
      </w:pPr>
      <w:r>
        <w:rPr>
          <w:rFonts w:ascii="Arial" w:hAnsi="Arial" w:cs="Arial"/>
        </w:rPr>
        <w:t>Zastoupena:</w:t>
      </w:r>
      <w:r>
        <w:rPr>
          <w:rFonts w:ascii="Arial" w:hAnsi="Arial" w:cs="Arial"/>
        </w:rPr>
        <w:tab/>
      </w:r>
      <w:r w:rsidR="008409FB">
        <w:t>XXXXXXXXXX</w:t>
      </w:r>
      <w:r>
        <w:rPr>
          <w:rFonts w:ascii="Arial" w:hAnsi="Arial" w:cs="Arial"/>
        </w:rPr>
        <w:t>, ředitelem</w:t>
      </w:r>
    </w:p>
    <w:p w14:paraId="759B76E5" w14:textId="77777777" w:rsidR="00950294" w:rsidRPr="008F6442" w:rsidRDefault="005D6FCA" w:rsidP="00950294">
      <w:pPr>
        <w:pStyle w:val="Normln1"/>
        <w:tabs>
          <w:tab w:val="left" w:pos="2127"/>
        </w:tabs>
        <w:ind w:left="567"/>
      </w:pPr>
      <w:r>
        <w:t xml:space="preserve">zapsán v Rejstříku veřejných výzkumných institucí vedeném </w:t>
      </w:r>
      <w:r w:rsidR="00950294">
        <w:t>Ministerstvem školství, mládeže a tělovýchovy ČR</w:t>
      </w:r>
    </w:p>
    <w:p w14:paraId="1673DC5B" w14:textId="75D956B0" w:rsidR="006E39A5" w:rsidRDefault="006E39A5" w:rsidP="005D6FCA">
      <w:pPr>
        <w:spacing w:after="0" w:line="240" w:lineRule="auto"/>
        <w:ind w:firstLine="567"/>
        <w:jc w:val="both"/>
        <w:rPr>
          <w:rFonts w:ascii="Arial" w:hAnsi="Arial" w:cs="Arial"/>
        </w:rPr>
      </w:pPr>
    </w:p>
    <w:p w14:paraId="2DDF90A7" w14:textId="03F65614" w:rsidR="006E39A5" w:rsidRDefault="006E39A5" w:rsidP="005D6FCA">
      <w:pPr>
        <w:spacing w:after="0" w:line="240" w:lineRule="auto"/>
        <w:ind w:firstLine="567"/>
        <w:jc w:val="both"/>
        <w:rPr>
          <w:rFonts w:ascii="Arial" w:hAnsi="Arial" w:cs="Arial"/>
        </w:rPr>
      </w:pPr>
      <w:r>
        <w:rPr>
          <w:rFonts w:ascii="Arial" w:hAnsi="Arial" w:cs="Arial"/>
        </w:rPr>
        <w:t>(dále jen „poskytovatel“)</w:t>
      </w:r>
    </w:p>
    <w:p w14:paraId="30A77001" w14:textId="77777777" w:rsidR="005D6FCA" w:rsidRDefault="005D6FCA">
      <w:pPr>
        <w:pStyle w:val="Normln1"/>
        <w:tabs>
          <w:tab w:val="left" w:pos="2127"/>
        </w:tabs>
        <w:ind w:firstLine="567"/>
        <w:rPr>
          <w:rStyle w:val="Standardnpsmoodstavce1"/>
          <w:b/>
          <w:bCs/>
        </w:rPr>
      </w:pPr>
    </w:p>
    <w:p w14:paraId="5E8D2366" w14:textId="7050259E" w:rsidR="001C6D0C" w:rsidRDefault="00A44FEE" w:rsidP="006E39A5">
      <w:pPr>
        <w:pStyle w:val="Normln1"/>
        <w:ind w:firstLine="567"/>
        <w:jc w:val="center"/>
      </w:pPr>
      <w:r>
        <w:t>uzavírají ve smyslu § 1746 odst. 2 zákona č. 89/2012 Sb., občanského zákoníku v platném znění (dále jen "občanský zákoník"), níže uvedeného dne, měsíce a roku tuto smlouvu o poskytování služeb:</w:t>
      </w:r>
    </w:p>
    <w:p w14:paraId="3110E839" w14:textId="1C50FF81" w:rsidR="001C6D0C" w:rsidRDefault="001C6D0C">
      <w:pPr>
        <w:pStyle w:val="Normln1"/>
        <w:jc w:val="center"/>
        <w:rPr>
          <w:b/>
        </w:rPr>
      </w:pPr>
    </w:p>
    <w:p w14:paraId="6A66C137" w14:textId="77777777" w:rsidR="006E39A5" w:rsidRDefault="006E39A5">
      <w:pPr>
        <w:pStyle w:val="Normln1"/>
        <w:jc w:val="center"/>
        <w:rPr>
          <w:b/>
        </w:rPr>
      </w:pPr>
    </w:p>
    <w:p w14:paraId="70A9AB45" w14:textId="77777777" w:rsidR="00A955BE" w:rsidRDefault="00A955BE" w:rsidP="006E39A5">
      <w:pPr>
        <w:pStyle w:val="Zhlav"/>
        <w:widowControl/>
        <w:tabs>
          <w:tab w:val="clear" w:pos="4536"/>
          <w:tab w:val="clear" w:pos="9072"/>
        </w:tabs>
        <w:spacing w:line="240" w:lineRule="auto"/>
        <w:ind w:left="567"/>
        <w:jc w:val="center"/>
        <w:rPr>
          <w:b/>
        </w:rPr>
      </w:pPr>
      <w:r>
        <w:rPr>
          <w:b/>
        </w:rPr>
        <w:t xml:space="preserve">Čl. 1 </w:t>
      </w:r>
    </w:p>
    <w:p w14:paraId="3FEBE610" w14:textId="68482C2E" w:rsidR="004E5531" w:rsidRDefault="00636237" w:rsidP="006E39A5">
      <w:pPr>
        <w:pStyle w:val="Zhlav"/>
        <w:widowControl/>
        <w:tabs>
          <w:tab w:val="clear" w:pos="4536"/>
          <w:tab w:val="clear" w:pos="9072"/>
        </w:tabs>
        <w:spacing w:line="240" w:lineRule="auto"/>
        <w:ind w:left="567"/>
        <w:jc w:val="center"/>
        <w:rPr>
          <w:b/>
        </w:rPr>
      </w:pPr>
      <w:r>
        <w:rPr>
          <w:b/>
        </w:rPr>
        <w:t>Účel a p</w:t>
      </w:r>
      <w:r w:rsidR="00816270">
        <w:rPr>
          <w:b/>
        </w:rPr>
        <w:t>ředmět smlouv</w:t>
      </w:r>
      <w:r w:rsidR="004E5531">
        <w:rPr>
          <w:b/>
        </w:rPr>
        <w:t>y</w:t>
      </w:r>
    </w:p>
    <w:p w14:paraId="6C4843C1" w14:textId="77777777" w:rsidR="00380F41" w:rsidRDefault="00380F41" w:rsidP="006E39A5">
      <w:pPr>
        <w:pStyle w:val="Zhlav"/>
        <w:widowControl/>
        <w:tabs>
          <w:tab w:val="clear" w:pos="4536"/>
          <w:tab w:val="clear" w:pos="9072"/>
        </w:tabs>
        <w:spacing w:line="240" w:lineRule="auto"/>
        <w:ind w:left="567"/>
        <w:jc w:val="center"/>
        <w:rPr>
          <w:b/>
        </w:rPr>
      </w:pPr>
    </w:p>
    <w:p w14:paraId="16B6EC88" w14:textId="2546AC1C" w:rsidR="00636237" w:rsidRDefault="00636237" w:rsidP="006E39A5">
      <w:pPr>
        <w:pStyle w:val="Zhlav"/>
        <w:widowControl/>
        <w:numPr>
          <w:ilvl w:val="0"/>
          <w:numId w:val="15"/>
        </w:numPr>
        <w:tabs>
          <w:tab w:val="clear" w:pos="4536"/>
          <w:tab w:val="clear" w:pos="9072"/>
        </w:tabs>
        <w:spacing w:line="240" w:lineRule="auto"/>
        <w:jc w:val="both"/>
      </w:pPr>
      <w:r>
        <w:t>Účelem smlouvy je zajištění funkčnosti webového prezentačního systému RETROBI</w:t>
      </w:r>
      <w:r w:rsidR="008F73C0">
        <w:t xml:space="preserve"> pro prezentaci dat </w:t>
      </w:r>
      <w:r w:rsidR="00E90C73" w:rsidRPr="00E90C73">
        <w:rPr>
          <w:b/>
        </w:rPr>
        <w:t>Divadelní bibliografie 1851–1990</w:t>
      </w:r>
      <w:r w:rsidR="00461DF2" w:rsidRPr="00E90C73">
        <w:t xml:space="preserve"> </w:t>
      </w:r>
      <w:r w:rsidR="008F73C0">
        <w:t>(dále též jako „RETROBI“)</w:t>
      </w:r>
      <w:r>
        <w:t xml:space="preserve"> a jeho provozu </w:t>
      </w:r>
      <w:r w:rsidR="00F625AB">
        <w:t>poskytovatel</w:t>
      </w:r>
      <w:r>
        <w:t>em formou webhostingu/</w:t>
      </w:r>
      <w:proofErr w:type="spellStart"/>
      <w:r>
        <w:t>serverhostingu</w:t>
      </w:r>
      <w:proofErr w:type="spellEnd"/>
      <w:r>
        <w:t>.</w:t>
      </w:r>
    </w:p>
    <w:p w14:paraId="3395B50D" w14:textId="77777777" w:rsidR="00821711" w:rsidRDefault="00821711" w:rsidP="00821711">
      <w:pPr>
        <w:pStyle w:val="Zhlav"/>
        <w:widowControl/>
        <w:tabs>
          <w:tab w:val="clear" w:pos="4536"/>
          <w:tab w:val="clear" w:pos="9072"/>
        </w:tabs>
        <w:spacing w:line="240" w:lineRule="auto"/>
        <w:ind w:left="720"/>
        <w:jc w:val="both"/>
      </w:pPr>
    </w:p>
    <w:p w14:paraId="266D37F7" w14:textId="3C9E2F62" w:rsidR="00AC293B" w:rsidRDefault="00AC293B" w:rsidP="006E39A5">
      <w:pPr>
        <w:pStyle w:val="Zhlav"/>
        <w:widowControl/>
        <w:numPr>
          <w:ilvl w:val="0"/>
          <w:numId w:val="15"/>
        </w:numPr>
        <w:tabs>
          <w:tab w:val="clear" w:pos="4536"/>
          <w:tab w:val="clear" w:pos="9072"/>
        </w:tabs>
        <w:spacing w:line="240" w:lineRule="auto"/>
        <w:jc w:val="both"/>
      </w:pPr>
      <w:r>
        <w:t xml:space="preserve">Předmětem </w:t>
      </w:r>
      <w:r w:rsidR="000B69AE">
        <w:t xml:space="preserve">této </w:t>
      </w:r>
      <w:r>
        <w:t xml:space="preserve">smlouvy je </w:t>
      </w:r>
      <w:r w:rsidR="000B69AE">
        <w:t xml:space="preserve">zajištění provozu a servisní podpory webového prezentačního systému RETROBI (dále jen „webové stránky“) a </w:t>
      </w:r>
      <w:r>
        <w:t xml:space="preserve">úprava vzájemných práv a povinností smluvních stran, jakož i dalších podmínek spolupráce při plnění účelu smlouvy. </w:t>
      </w:r>
    </w:p>
    <w:p w14:paraId="1B8CA5E2" w14:textId="77777777" w:rsidR="000A216B" w:rsidRDefault="000A216B" w:rsidP="000A216B">
      <w:pPr>
        <w:pStyle w:val="Zhlav"/>
        <w:widowControl/>
        <w:tabs>
          <w:tab w:val="clear" w:pos="4536"/>
          <w:tab w:val="clear" w:pos="9072"/>
        </w:tabs>
        <w:spacing w:line="240" w:lineRule="auto"/>
        <w:ind w:left="720"/>
        <w:jc w:val="both"/>
      </w:pPr>
    </w:p>
    <w:p w14:paraId="6F8CEE07" w14:textId="0C946B72" w:rsidR="004C6FFF" w:rsidRDefault="004C6FFF" w:rsidP="004C6FFF">
      <w:pPr>
        <w:pStyle w:val="Zhlav"/>
        <w:widowControl/>
        <w:tabs>
          <w:tab w:val="clear" w:pos="4536"/>
          <w:tab w:val="clear" w:pos="9072"/>
        </w:tabs>
        <w:spacing w:line="240" w:lineRule="auto"/>
        <w:jc w:val="both"/>
      </w:pPr>
    </w:p>
    <w:p w14:paraId="2AEC93D8" w14:textId="77777777" w:rsidR="004C6FFF" w:rsidRPr="009F6FF3" w:rsidRDefault="004C6FFF" w:rsidP="004C6FFF">
      <w:pPr>
        <w:pStyle w:val="Zhlav"/>
        <w:widowControl/>
        <w:tabs>
          <w:tab w:val="clear" w:pos="4536"/>
          <w:tab w:val="clear" w:pos="9072"/>
        </w:tabs>
        <w:spacing w:line="240" w:lineRule="auto"/>
        <w:ind w:left="567"/>
        <w:jc w:val="center"/>
        <w:rPr>
          <w:b/>
        </w:rPr>
      </w:pPr>
      <w:r>
        <w:rPr>
          <w:b/>
        </w:rPr>
        <w:t>Č</w:t>
      </w:r>
      <w:r w:rsidRPr="009F6FF3">
        <w:rPr>
          <w:b/>
        </w:rPr>
        <w:t xml:space="preserve">l. </w:t>
      </w:r>
      <w:r>
        <w:rPr>
          <w:b/>
        </w:rPr>
        <w:t>2</w:t>
      </w:r>
    </w:p>
    <w:p w14:paraId="50F09245" w14:textId="77777777" w:rsidR="004C6FFF" w:rsidRDefault="004C6FFF" w:rsidP="004C6FFF">
      <w:pPr>
        <w:pStyle w:val="Zhlav"/>
        <w:widowControl/>
        <w:tabs>
          <w:tab w:val="clear" w:pos="4536"/>
          <w:tab w:val="clear" w:pos="9072"/>
        </w:tabs>
        <w:spacing w:line="240" w:lineRule="auto"/>
        <w:ind w:left="567"/>
        <w:jc w:val="center"/>
        <w:rPr>
          <w:b/>
        </w:rPr>
      </w:pPr>
      <w:r w:rsidRPr="00F073EB">
        <w:rPr>
          <w:b/>
        </w:rPr>
        <w:t>Práva a povinnosti smluvních stran</w:t>
      </w:r>
    </w:p>
    <w:p w14:paraId="34EAB348" w14:textId="77777777" w:rsidR="004C6FFF" w:rsidRDefault="004C6FFF" w:rsidP="006B52B8">
      <w:pPr>
        <w:pStyle w:val="Zhlav"/>
        <w:widowControl/>
        <w:tabs>
          <w:tab w:val="clear" w:pos="4536"/>
          <w:tab w:val="clear" w:pos="9072"/>
        </w:tabs>
        <w:spacing w:line="240" w:lineRule="auto"/>
        <w:jc w:val="both"/>
      </w:pPr>
    </w:p>
    <w:p w14:paraId="356C3CAB" w14:textId="266A3FB4" w:rsidR="008F1574" w:rsidRPr="008F1574" w:rsidRDefault="008F1574" w:rsidP="006E39A5">
      <w:pPr>
        <w:pStyle w:val="Zhlav"/>
        <w:widowControl/>
        <w:tabs>
          <w:tab w:val="clear" w:pos="4536"/>
          <w:tab w:val="clear" w:pos="9072"/>
        </w:tabs>
        <w:spacing w:line="240" w:lineRule="auto"/>
        <w:ind w:left="720"/>
        <w:jc w:val="both"/>
        <w:rPr>
          <w:b/>
          <w:bCs/>
        </w:rPr>
      </w:pPr>
    </w:p>
    <w:p w14:paraId="16D70B6F" w14:textId="37D7FD97" w:rsidR="000A216B" w:rsidRDefault="009945F8" w:rsidP="004C6FFF">
      <w:pPr>
        <w:pStyle w:val="Zhlav"/>
        <w:widowControl/>
        <w:numPr>
          <w:ilvl w:val="0"/>
          <w:numId w:val="35"/>
        </w:numPr>
        <w:tabs>
          <w:tab w:val="clear" w:pos="4536"/>
          <w:tab w:val="clear" w:pos="9072"/>
        </w:tabs>
        <w:spacing w:line="240" w:lineRule="auto"/>
        <w:jc w:val="both"/>
      </w:pPr>
      <w:r>
        <w:t xml:space="preserve">V rámci zajištění provozu webových stránek objednatele se </w:t>
      </w:r>
      <w:r w:rsidR="00F625AB">
        <w:t>poskytovatel</w:t>
      </w:r>
      <w:r>
        <w:t xml:space="preserve"> zavazuje</w:t>
      </w:r>
      <w:r w:rsidR="00021A1C">
        <w:t xml:space="preserve"> poskytnout serverový prostor a výpočetní prostředky pro běh aplikace RETROBI. </w:t>
      </w:r>
    </w:p>
    <w:p w14:paraId="74286CD5" w14:textId="77777777" w:rsidR="000A216B" w:rsidRDefault="000A216B" w:rsidP="000A216B">
      <w:pPr>
        <w:pStyle w:val="Zhlav"/>
        <w:widowControl/>
        <w:tabs>
          <w:tab w:val="clear" w:pos="4536"/>
          <w:tab w:val="clear" w:pos="9072"/>
        </w:tabs>
        <w:spacing w:line="240" w:lineRule="auto"/>
        <w:ind w:left="720"/>
        <w:jc w:val="both"/>
      </w:pPr>
    </w:p>
    <w:p w14:paraId="52DE5E64" w14:textId="2022F779" w:rsidR="000A216B" w:rsidRDefault="000A216B" w:rsidP="000A216B">
      <w:pPr>
        <w:pStyle w:val="Zhlav"/>
        <w:widowControl/>
        <w:numPr>
          <w:ilvl w:val="0"/>
          <w:numId w:val="35"/>
        </w:numPr>
        <w:tabs>
          <w:tab w:val="clear" w:pos="4536"/>
          <w:tab w:val="clear" w:pos="9072"/>
        </w:tabs>
        <w:spacing w:line="240" w:lineRule="auto"/>
        <w:jc w:val="both"/>
      </w:pPr>
      <w:r>
        <w:lastRenderedPageBreak/>
        <w:t xml:space="preserve">Poskytovatel se zavazuje informovat objednatele bez zbytečného odkladu o veškerých skutečnostech, které jsou významné pro plnění závazků smluvních stran, a zejména o skutečnostech, které mohou být významné pro rozhodování objednatele v jednotlivých případech týkajících se plnění dle této smlouvy. </w:t>
      </w:r>
    </w:p>
    <w:p w14:paraId="787CB19F" w14:textId="77777777" w:rsidR="000A216B" w:rsidRDefault="000A216B" w:rsidP="000A216B">
      <w:pPr>
        <w:pStyle w:val="Zhlav"/>
        <w:widowControl/>
        <w:tabs>
          <w:tab w:val="clear" w:pos="4536"/>
          <w:tab w:val="clear" w:pos="9072"/>
        </w:tabs>
        <w:spacing w:line="240" w:lineRule="auto"/>
        <w:ind w:left="720"/>
        <w:jc w:val="both"/>
      </w:pPr>
    </w:p>
    <w:p w14:paraId="05AEDB62" w14:textId="77777777" w:rsidR="000A216B" w:rsidRDefault="000A216B" w:rsidP="000A216B">
      <w:pPr>
        <w:pStyle w:val="Zhlav"/>
        <w:widowControl/>
        <w:numPr>
          <w:ilvl w:val="0"/>
          <w:numId w:val="35"/>
        </w:numPr>
        <w:tabs>
          <w:tab w:val="clear" w:pos="4536"/>
          <w:tab w:val="clear" w:pos="9072"/>
        </w:tabs>
        <w:spacing w:line="240" w:lineRule="auto"/>
        <w:jc w:val="both"/>
      </w:pPr>
      <w:r>
        <w:t>Softwarové úpravy, opravy, zásahy do systému (např. instalace a aktualizace) nejsou předmětem této smlouvy ani jejího plnění.</w:t>
      </w:r>
    </w:p>
    <w:p w14:paraId="768B86D7" w14:textId="4DE4258F" w:rsidR="004C6FFF" w:rsidRDefault="004C6FFF" w:rsidP="000A216B">
      <w:pPr>
        <w:pStyle w:val="Zhlav"/>
        <w:widowControl/>
        <w:tabs>
          <w:tab w:val="clear" w:pos="4536"/>
          <w:tab w:val="clear" w:pos="9072"/>
        </w:tabs>
        <w:spacing w:line="240" w:lineRule="auto"/>
        <w:ind w:left="720"/>
        <w:jc w:val="both"/>
      </w:pPr>
    </w:p>
    <w:p w14:paraId="7A03050C" w14:textId="397BF44E" w:rsidR="004C6FFF" w:rsidRDefault="00021A1C" w:rsidP="004C6FFF">
      <w:pPr>
        <w:pStyle w:val="Zhlav"/>
        <w:widowControl/>
        <w:numPr>
          <w:ilvl w:val="0"/>
          <w:numId w:val="35"/>
        </w:numPr>
        <w:tabs>
          <w:tab w:val="clear" w:pos="4536"/>
          <w:tab w:val="clear" w:pos="9072"/>
        </w:tabs>
        <w:spacing w:line="240" w:lineRule="auto"/>
        <w:jc w:val="both"/>
      </w:pPr>
      <w:r>
        <w:t xml:space="preserve">V případě nahlášení výpadku </w:t>
      </w:r>
      <w:r w:rsidR="00D82C47">
        <w:t xml:space="preserve">(na adresu </w:t>
      </w:r>
      <w:r w:rsidR="008409FB">
        <w:t>XXXXXXXXXX</w:t>
      </w:r>
      <w:r w:rsidR="00D82C47">
        <w:t>) zajistí dodavatel zprovoznění služby v běžné pracovní době, zpravidla do 24</w:t>
      </w:r>
      <w:r w:rsidR="004C6FFF">
        <w:t xml:space="preserve"> </w:t>
      </w:r>
      <w:r w:rsidR="00D82C47">
        <w:t>hodin od nahlášení</w:t>
      </w:r>
      <w:r w:rsidR="00CD6B5E">
        <w:t xml:space="preserve"> (vyjma víkendů a pracovních svátků)</w:t>
      </w:r>
      <w:r w:rsidR="000A216B">
        <w:t xml:space="preserve">, </w:t>
      </w:r>
      <w:r w:rsidR="001B17F9">
        <w:t xml:space="preserve">nejpozději </w:t>
      </w:r>
      <w:r w:rsidR="000A216B">
        <w:t xml:space="preserve">pak </w:t>
      </w:r>
      <w:r w:rsidR="001B17F9">
        <w:t xml:space="preserve">do </w:t>
      </w:r>
      <w:r w:rsidR="000A216B">
        <w:t>5 pracovních</w:t>
      </w:r>
      <w:r w:rsidR="001B17F9">
        <w:t xml:space="preserve"> dnů. Pokud ve stanovené lhůtě nedojde</w:t>
      </w:r>
      <w:r w:rsidR="000A216B">
        <w:t xml:space="preserve"> k nápravě</w:t>
      </w:r>
      <w:r w:rsidR="001B17F9">
        <w:t>, má objednatel právo na vrácení poměrné části za uhrazené služby</w:t>
      </w:r>
      <w:r w:rsidR="00D82C47">
        <w:t>.</w:t>
      </w:r>
    </w:p>
    <w:p w14:paraId="5719A8AA" w14:textId="77777777" w:rsidR="006B52B8" w:rsidRDefault="006B52B8" w:rsidP="006B52B8">
      <w:pPr>
        <w:pStyle w:val="Zhlav"/>
        <w:widowControl/>
        <w:tabs>
          <w:tab w:val="clear" w:pos="4536"/>
          <w:tab w:val="clear" w:pos="9072"/>
        </w:tabs>
        <w:spacing w:line="240" w:lineRule="auto"/>
        <w:ind w:left="720"/>
        <w:jc w:val="both"/>
      </w:pPr>
    </w:p>
    <w:p w14:paraId="08EA2186" w14:textId="65517F3D" w:rsidR="006B52B8" w:rsidRDefault="00D82C47" w:rsidP="006B52B8">
      <w:pPr>
        <w:pStyle w:val="Zhlav"/>
        <w:widowControl/>
        <w:numPr>
          <w:ilvl w:val="0"/>
          <w:numId w:val="35"/>
        </w:numPr>
        <w:tabs>
          <w:tab w:val="clear" w:pos="4536"/>
          <w:tab w:val="clear" w:pos="9072"/>
        </w:tabs>
        <w:spacing w:line="240" w:lineRule="auto"/>
        <w:jc w:val="both"/>
      </w:pPr>
      <w:r>
        <w:t>V případě, že aplikaci nebude možné bezpečně provozovat, dojde k neodstranitelné závadě nebo nebude z jiného důvodu možné obnovit normální fungování, bude její provoz ukončen a objednateli bude vrácena poměrná část zaplacené roční částky.</w:t>
      </w:r>
    </w:p>
    <w:p w14:paraId="35CA2BA4" w14:textId="77777777" w:rsidR="006B52B8" w:rsidRDefault="006B52B8" w:rsidP="006B52B8">
      <w:pPr>
        <w:pStyle w:val="Zhlav"/>
        <w:widowControl/>
        <w:tabs>
          <w:tab w:val="clear" w:pos="4536"/>
          <w:tab w:val="clear" w:pos="9072"/>
        </w:tabs>
        <w:spacing w:line="240" w:lineRule="auto"/>
        <w:ind w:left="720"/>
        <w:jc w:val="both"/>
      </w:pPr>
    </w:p>
    <w:p w14:paraId="17C10E05" w14:textId="5221099A" w:rsidR="00697C35" w:rsidRDefault="004C6FFF" w:rsidP="006B52B8">
      <w:pPr>
        <w:pStyle w:val="Zhlav"/>
        <w:widowControl/>
        <w:numPr>
          <w:ilvl w:val="0"/>
          <w:numId w:val="35"/>
        </w:numPr>
        <w:tabs>
          <w:tab w:val="clear" w:pos="4536"/>
          <w:tab w:val="clear" w:pos="9072"/>
        </w:tabs>
        <w:spacing w:line="240" w:lineRule="auto"/>
        <w:jc w:val="both"/>
      </w:pPr>
      <w:r>
        <w:t>Poskyto</w:t>
      </w:r>
      <w:r w:rsidR="00D82C47">
        <w:t>vatel zálohuje aplikaci RETROBI pro potřeby chodu systému a na žádost objednatele poskytne aktuální kopii k uložení objednatelem (max</w:t>
      </w:r>
      <w:r w:rsidR="00CD6B5E">
        <w:t>.</w:t>
      </w:r>
      <w:r w:rsidR="00D82C47">
        <w:t xml:space="preserve"> </w:t>
      </w:r>
      <w:r w:rsidR="00CD6B5E">
        <w:t>4</w:t>
      </w:r>
      <w:r w:rsidR="00D82C47">
        <w:t>x ročně). Je povinností objednatele zajistit si úschovu funkční kopie</w:t>
      </w:r>
      <w:r w:rsidR="001B17F9">
        <w:t xml:space="preserve">, dodavatel </w:t>
      </w:r>
      <w:r w:rsidR="00CD6B5E">
        <w:t xml:space="preserve">dále </w:t>
      </w:r>
      <w:r w:rsidR="001B17F9">
        <w:t xml:space="preserve">neručí za </w:t>
      </w:r>
      <w:r>
        <w:t>předa</w:t>
      </w:r>
      <w:r w:rsidR="001B17F9">
        <w:t>ná data</w:t>
      </w:r>
      <w:r w:rsidR="00D82C47">
        <w:t>.</w:t>
      </w:r>
    </w:p>
    <w:p w14:paraId="7C4ED6E0" w14:textId="77777777" w:rsidR="006B52B8" w:rsidRDefault="006B52B8" w:rsidP="006B52B8">
      <w:pPr>
        <w:pStyle w:val="Zhlav"/>
        <w:widowControl/>
        <w:tabs>
          <w:tab w:val="clear" w:pos="4536"/>
          <w:tab w:val="clear" w:pos="9072"/>
        </w:tabs>
        <w:spacing w:line="240" w:lineRule="auto"/>
        <w:ind w:left="720"/>
        <w:jc w:val="both"/>
      </w:pPr>
    </w:p>
    <w:p w14:paraId="7E9A4EEC" w14:textId="5AA2B762" w:rsidR="00FA0928" w:rsidRPr="006B52B8" w:rsidRDefault="00B066C6" w:rsidP="006B52B8">
      <w:pPr>
        <w:pStyle w:val="Zhlav"/>
        <w:widowControl/>
        <w:numPr>
          <w:ilvl w:val="0"/>
          <w:numId w:val="35"/>
        </w:numPr>
        <w:tabs>
          <w:tab w:val="clear" w:pos="4536"/>
          <w:tab w:val="clear" w:pos="9072"/>
        </w:tabs>
        <w:spacing w:line="240" w:lineRule="auto"/>
        <w:jc w:val="both"/>
      </w:pPr>
      <w:r>
        <w:t>Obě smluvní strany se zavazují zachovávat mlčenlivost o všech skutečnostech, o kterých se dozvěděly v souvislosti s realizací této smlouvy.</w:t>
      </w:r>
    </w:p>
    <w:p w14:paraId="2F621CF2" w14:textId="77777777" w:rsidR="00697C35" w:rsidRDefault="00697C35" w:rsidP="00697C35">
      <w:pPr>
        <w:pStyle w:val="Zhlav"/>
        <w:widowControl/>
        <w:tabs>
          <w:tab w:val="clear" w:pos="4536"/>
          <w:tab w:val="clear" w:pos="9072"/>
        </w:tabs>
        <w:spacing w:line="240" w:lineRule="auto"/>
        <w:jc w:val="both"/>
        <w:rPr>
          <w:b/>
        </w:rPr>
      </w:pPr>
    </w:p>
    <w:p w14:paraId="1EB17BB6" w14:textId="77777777" w:rsidR="00697C35" w:rsidRDefault="00697C35" w:rsidP="00697C35">
      <w:pPr>
        <w:pStyle w:val="Zhlav"/>
        <w:widowControl/>
        <w:tabs>
          <w:tab w:val="clear" w:pos="4536"/>
          <w:tab w:val="clear" w:pos="9072"/>
        </w:tabs>
        <w:spacing w:line="240" w:lineRule="auto"/>
        <w:jc w:val="both"/>
        <w:rPr>
          <w:b/>
        </w:rPr>
      </w:pPr>
    </w:p>
    <w:p w14:paraId="2F07D567" w14:textId="77777777" w:rsidR="00417531" w:rsidRDefault="00417531" w:rsidP="006E39A5">
      <w:pPr>
        <w:pStyle w:val="Zhlav"/>
        <w:widowControl/>
        <w:tabs>
          <w:tab w:val="clear" w:pos="4536"/>
          <w:tab w:val="clear" w:pos="9072"/>
        </w:tabs>
        <w:spacing w:line="240" w:lineRule="auto"/>
        <w:ind w:left="567"/>
        <w:jc w:val="center"/>
        <w:rPr>
          <w:b/>
        </w:rPr>
      </w:pPr>
    </w:p>
    <w:p w14:paraId="206F16EA" w14:textId="24FE1335" w:rsidR="00143B7A" w:rsidRDefault="00FB54EC" w:rsidP="006E39A5">
      <w:pPr>
        <w:pStyle w:val="Zhlav"/>
        <w:widowControl/>
        <w:tabs>
          <w:tab w:val="clear" w:pos="4536"/>
          <w:tab w:val="clear" w:pos="9072"/>
        </w:tabs>
        <w:spacing w:line="240" w:lineRule="auto"/>
        <w:ind w:left="567"/>
        <w:jc w:val="center"/>
        <w:rPr>
          <w:b/>
        </w:rPr>
      </w:pPr>
      <w:r>
        <w:rPr>
          <w:b/>
        </w:rPr>
        <w:t xml:space="preserve">Čl. </w:t>
      </w:r>
      <w:r w:rsidR="00FA0928">
        <w:rPr>
          <w:b/>
        </w:rPr>
        <w:t>3</w:t>
      </w:r>
    </w:p>
    <w:p w14:paraId="60CEC747" w14:textId="52035022" w:rsidR="00A76C0F" w:rsidRDefault="00A76C0F" w:rsidP="006E39A5">
      <w:pPr>
        <w:pStyle w:val="Zkladntext"/>
        <w:spacing w:after="0" w:line="240" w:lineRule="auto"/>
        <w:ind w:left="567"/>
        <w:jc w:val="center"/>
        <w:rPr>
          <w:rFonts w:ascii="Arial" w:hAnsi="Arial" w:cs="Arial"/>
          <w:b/>
          <w:bCs/>
        </w:rPr>
      </w:pPr>
      <w:r w:rsidRPr="00207C2C">
        <w:rPr>
          <w:rFonts w:ascii="Arial" w:hAnsi="Arial" w:cs="Arial"/>
          <w:b/>
          <w:bCs/>
        </w:rPr>
        <w:t>Cena, platební podmínky</w:t>
      </w:r>
    </w:p>
    <w:p w14:paraId="642614FF" w14:textId="77777777" w:rsidR="00697C35" w:rsidRPr="00207C2C" w:rsidRDefault="00697C35" w:rsidP="006E39A5">
      <w:pPr>
        <w:pStyle w:val="Zkladntext"/>
        <w:spacing w:after="0" w:line="240" w:lineRule="auto"/>
        <w:ind w:left="567"/>
        <w:jc w:val="center"/>
        <w:rPr>
          <w:rFonts w:ascii="Arial" w:hAnsi="Arial" w:cs="Arial"/>
          <w:b/>
          <w:bCs/>
        </w:rPr>
      </w:pPr>
    </w:p>
    <w:p w14:paraId="6A291BE6" w14:textId="6E9D978E" w:rsidR="00FB3B3C" w:rsidRPr="00207C2C" w:rsidRDefault="00FA0928" w:rsidP="006B52B8">
      <w:pPr>
        <w:pStyle w:val="Zhlav"/>
        <w:widowControl/>
        <w:numPr>
          <w:ilvl w:val="0"/>
          <w:numId w:val="36"/>
        </w:numPr>
        <w:tabs>
          <w:tab w:val="clear" w:pos="4536"/>
          <w:tab w:val="clear" w:pos="9072"/>
        </w:tabs>
        <w:spacing w:line="240" w:lineRule="auto"/>
        <w:jc w:val="both"/>
      </w:pPr>
      <w:r w:rsidRPr="00207C2C">
        <w:t xml:space="preserve">Objednatel se zavazuje hradit </w:t>
      </w:r>
      <w:r w:rsidR="00F27408">
        <w:t>poskytovatel</w:t>
      </w:r>
      <w:r w:rsidRPr="00207C2C">
        <w:t xml:space="preserve">i pravidelnou roční paušální cenu za zajištění provozu a servisní podpory </w:t>
      </w:r>
      <w:r w:rsidR="00950294">
        <w:t>výše zmíněné instalace aplikace RETROBI</w:t>
      </w:r>
      <w:r w:rsidR="00E96181" w:rsidRPr="00207C2C">
        <w:t xml:space="preserve"> </w:t>
      </w:r>
      <w:r w:rsidRPr="00207C2C">
        <w:t>ve výši</w:t>
      </w:r>
      <w:r w:rsidR="00075B34">
        <w:t xml:space="preserve"> </w:t>
      </w:r>
      <w:r w:rsidR="00950294">
        <w:t>19 000,-</w:t>
      </w:r>
      <w:r w:rsidRPr="00207C2C">
        <w:t xml:space="preserve"> Kč</w:t>
      </w:r>
      <w:r w:rsidR="00697C35">
        <w:t>.</w:t>
      </w:r>
      <w:r w:rsidRPr="00207C2C">
        <w:t xml:space="preserve"> </w:t>
      </w:r>
      <w:r w:rsidR="00FB3B3C" w:rsidRPr="00FB3B3C">
        <w:t xml:space="preserve">K této ceně bude </w:t>
      </w:r>
      <w:r w:rsidR="00FB3B3C">
        <w:t>při</w:t>
      </w:r>
      <w:r w:rsidR="00FB3B3C" w:rsidRPr="00FB3B3C">
        <w:t xml:space="preserve">počtena DPH ve výši </w:t>
      </w:r>
      <w:r w:rsidR="00FB3B3C">
        <w:t xml:space="preserve">podle </w:t>
      </w:r>
      <w:r w:rsidR="00FB3B3C" w:rsidRPr="00207C2C">
        <w:t>obecně závazných právních předpisů účinných ke dni uskutečnění zdanitelného plnění.</w:t>
      </w:r>
    </w:p>
    <w:p w14:paraId="3DE344E7" w14:textId="77777777" w:rsidR="00697C35" w:rsidRPr="00207C2C" w:rsidRDefault="00697C35" w:rsidP="00697C35">
      <w:pPr>
        <w:pStyle w:val="Zhlav"/>
        <w:widowControl/>
        <w:tabs>
          <w:tab w:val="clear" w:pos="4536"/>
          <w:tab w:val="clear" w:pos="9072"/>
        </w:tabs>
        <w:spacing w:line="240" w:lineRule="auto"/>
        <w:ind w:left="714"/>
        <w:jc w:val="both"/>
      </w:pPr>
    </w:p>
    <w:p w14:paraId="0AFDB139" w14:textId="24D360B9" w:rsidR="00950294" w:rsidRDefault="00950294" w:rsidP="006B52B8">
      <w:pPr>
        <w:pStyle w:val="Zhlav"/>
        <w:widowControl/>
        <w:numPr>
          <w:ilvl w:val="0"/>
          <w:numId w:val="36"/>
        </w:numPr>
        <w:tabs>
          <w:tab w:val="clear" w:pos="4536"/>
          <w:tab w:val="clear" w:pos="9072"/>
        </w:tabs>
        <w:spacing w:line="240" w:lineRule="auto"/>
        <w:jc w:val="both"/>
      </w:pPr>
      <w:r>
        <w:t>Poplatek</w:t>
      </w:r>
      <w:r w:rsidR="00CD5B95" w:rsidRPr="00207C2C">
        <w:t xml:space="preserve"> </w:t>
      </w:r>
      <w:r w:rsidR="00AC445A" w:rsidRPr="00207C2C">
        <w:t xml:space="preserve">za poskytované </w:t>
      </w:r>
      <w:r w:rsidR="00CD5B95" w:rsidRPr="00207C2C">
        <w:t>služ</w:t>
      </w:r>
      <w:r w:rsidR="00AC445A" w:rsidRPr="00207C2C">
        <w:t>by</w:t>
      </w:r>
      <w:r w:rsidR="00CD5B95" w:rsidRPr="00207C2C">
        <w:t xml:space="preserve"> bud</w:t>
      </w:r>
      <w:r w:rsidR="00AC445A" w:rsidRPr="00207C2C">
        <w:t>e</w:t>
      </w:r>
      <w:r w:rsidR="00CD5B95" w:rsidRPr="00207C2C">
        <w:t xml:space="preserve"> hrazen</w:t>
      </w:r>
      <w:r w:rsidR="00AC445A" w:rsidRPr="00207C2C">
        <w:t xml:space="preserve"> jednou ročně</w:t>
      </w:r>
      <w:r>
        <w:t>.</w:t>
      </w:r>
    </w:p>
    <w:p w14:paraId="1801378A" w14:textId="77777777" w:rsidR="00950294" w:rsidRDefault="00950294" w:rsidP="00950294">
      <w:pPr>
        <w:pStyle w:val="Zhlav"/>
        <w:widowControl/>
        <w:tabs>
          <w:tab w:val="clear" w:pos="4536"/>
          <w:tab w:val="clear" w:pos="9072"/>
        </w:tabs>
        <w:spacing w:line="240" w:lineRule="auto"/>
        <w:jc w:val="both"/>
      </w:pPr>
    </w:p>
    <w:p w14:paraId="0C3FA0EC" w14:textId="67913F9B" w:rsidR="00950294" w:rsidRDefault="00950294" w:rsidP="006B52B8">
      <w:pPr>
        <w:pStyle w:val="Zhlav"/>
        <w:widowControl/>
        <w:numPr>
          <w:ilvl w:val="0"/>
          <w:numId w:val="36"/>
        </w:numPr>
        <w:tabs>
          <w:tab w:val="clear" w:pos="4536"/>
          <w:tab w:val="clear" w:pos="9072"/>
        </w:tabs>
        <w:spacing w:line="240" w:lineRule="auto"/>
        <w:jc w:val="both"/>
      </w:pPr>
      <w:r>
        <w:t>Poplatek za rok 2023 je splatný na základě faktury vystavené do 14 dnů od nabytí účinnosti této smlouvy.</w:t>
      </w:r>
      <w:r w:rsidR="00AC445A" w:rsidRPr="00207C2C">
        <w:t xml:space="preserve"> </w:t>
      </w:r>
    </w:p>
    <w:p w14:paraId="15CC6ECB" w14:textId="77777777" w:rsidR="00950294" w:rsidRDefault="00950294" w:rsidP="00950294">
      <w:pPr>
        <w:pStyle w:val="Zhlav"/>
        <w:widowControl/>
        <w:tabs>
          <w:tab w:val="clear" w:pos="4536"/>
          <w:tab w:val="clear" w:pos="9072"/>
        </w:tabs>
        <w:spacing w:line="240" w:lineRule="auto"/>
        <w:ind w:left="720"/>
        <w:jc w:val="both"/>
      </w:pPr>
    </w:p>
    <w:p w14:paraId="2D1E1E2D" w14:textId="607AA7EB" w:rsidR="00377BD3" w:rsidRDefault="00950294" w:rsidP="006B52B8">
      <w:pPr>
        <w:pStyle w:val="Zhlav"/>
        <w:widowControl/>
        <w:numPr>
          <w:ilvl w:val="0"/>
          <w:numId w:val="36"/>
        </w:numPr>
        <w:tabs>
          <w:tab w:val="clear" w:pos="4536"/>
          <w:tab w:val="clear" w:pos="9072"/>
        </w:tabs>
        <w:spacing w:line="240" w:lineRule="auto"/>
        <w:jc w:val="both"/>
      </w:pPr>
      <w:r>
        <w:t xml:space="preserve">Poplatek za roky následující je splatný </w:t>
      </w:r>
      <w:r w:rsidR="00CD5B95" w:rsidRPr="00207C2C">
        <w:t xml:space="preserve">vždy </w:t>
      </w:r>
      <w:r w:rsidR="00CD5B95" w:rsidRPr="00E90C73">
        <w:t xml:space="preserve">k 30. </w:t>
      </w:r>
      <w:r w:rsidR="00B36EBE">
        <w:t>6</w:t>
      </w:r>
      <w:r w:rsidR="00CD5B95" w:rsidRPr="00E90C73">
        <w:t>. p</w:t>
      </w:r>
      <w:r w:rsidR="00CD5B95" w:rsidRPr="00207C2C">
        <w:t xml:space="preserve">říslušného </w:t>
      </w:r>
      <w:r w:rsidR="00AC445A" w:rsidRPr="00207C2C">
        <w:t xml:space="preserve">kalendářního </w:t>
      </w:r>
      <w:r w:rsidR="00CD5B95" w:rsidRPr="00207C2C">
        <w:t>roku</w:t>
      </w:r>
      <w:r>
        <w:t>,</w:t>
      </w:r>
      <w:r w:rsidR="00461DF2">
        <w:t xml:space="preserve"> a to</w:t>
      </w:r>
      <w:r w:rsidR="00377BD3" w:rsidRPr="00207C2C">
        <w:t xml:space="preserve"> na základě faktury vystavené poskytovatelem.</w:t>
      </w:r>
      <w:r w:rsidR="00CD5B95" w:rsidRPr="00207C2C">
        <w:t xml:space="preserve"> </w:t>
      </w:r>
    </w:p>
    <w:p w14:paraId="2490F952" w14:textId="77777777" w:rsidR="00697C35" w:rsidRPr="00207C2C" w:rsidRDefault="00697C35" w:rsidP="00697C35">
      <w:pPr>
        <w:pStyle w:val="Zhlav"/>
        <w:widowControl/>
        <w:tabs>
          <w:tab w:val="clear" w:pos="4536"/>
          <w:tab w:val="clear" w:pos="9072"/>
        </w:tabs>
        <w:spacing w:line="240" w:lineRule="auto"/>
        <w:jc w:val="both"/>
      </w:pPr>
    </w:p>
    <w:p w14:paraId="7AE4DC96" w14:textId="2D00AD98" w:rsidR="00377BD3" w:rsidRDefault="00377BD3" w:rsidP="006B52B8">
      <w:pPr>
        <w:pStyle w:val="Zhlav"/>
        <w:widowControl/>
        <w:numPr>
          <w:ilvl w:val="0"/>
          <w:numId w:val="36"/>
        </w:numPr>
        <w:tabs>
          <w:tab w:val="clear" w:pos="4536"/>
          <w:tab w:val="clear" w:pos="9072"/>
        </w:tabs>
        <w:spacing w:line="240" w:lineRule="auto"/>
        <w:jc w:val="both"/>
      </w:pPr>
      <w:r w:rsidRPr="00207C2C">
        <w:t xml:space="preserve">Faktura vystavená </w:t>
      </w:r>
      <w:r w:rsidR="00FB3B3C">
        <w:t>p</w:t>
      </w:r>
      <w:r w:rsidRPr="00207C2C">
        <w:t xml:space="preserve">oskytovatelem musí splňovat náležitosti daňového dokladu stanovené právními předpisy a uvádět </w:t>
      </w:r>
      <w:r w:rsidR="00FB3B3C">
        <w:t>název</w:t>
      </w:r>
      <w:r w:rsidRPr="00207C2C">
        <w:t xml:space="preserve"> této smlouvy a číslo bankovního účtu, na který se má plnit.</w:t>
      </w:r>
    </w:p>
    <w:p w14:paraId="10E9CC80" w14:textId="77777777" w:rsidR="00697C35" w:rsidRPr="00207C2C" w:rsidRDefault="00697C35" w:rsidP="00697C35">
      <w:pPr>
        <w:pStyle w:val="Zhlav"/>
        <w:widowControl/>
        <w:tabs>
          <w:tab w:val="clear" w:pos="4536"/>
          <w:tab w:val="clear" w:pos="9072"/>
        </w:tabs>
        <w:spacing w:line="240" w:lineRule="auto"/>
        <w:jc w:val="both"/>
      </w:pPr>
    </w:p>
    <w:p w14:paraId="16C78F0F" w14:textId="42060FF1" w:rsidR="00377BD3" w:rsidRDefault="00377BD3" w:rsidP="006B52B8">
      <w:pPr>
        <w:pStyle w:val="Zhlav"/>
        <w:widowControl/>
        <w:numPr>
          <w:ilvl w:val="0"/>
          <w:numId w:val="36"/>
        </w:numPr>
        <w:tabs>
          <w:tab w:val="clear" w:pos="4536"/>
          <w:tab w:val="clear" w:pos="9072"/>
        </w:tabs>
        <w:spacing w:line="240" w:lineRule="auto"/>
        <w:jc w:val="both"/>
      </w:pPr>
      <w:r w:rsidRPr="00207C2C">
        <w:t xml:space="preserve">Splatnost faktury je 14 kalendářních dnů od doručení řádně vystavené faktury </w:t>
      </w:r>
      <w:r w:rsidR="00FB3B3C">
        <w:t>o</w:t>
      </w:r>
      <w:r w:rsidRPr="00207C2C">
        <w:t xml:space="preserve">bjednateli. V případě, že faktura nebude obsahovat stanovené náležitosti, je </w:t>
      </w:r>
      <w:r w:rsidR="00FB3B3C">
        <w:t>o</w:t>
      </w:r>
      <w:r w:rsidRPr="00207C2C">
        <w:t xml:space="preserve">bjednatel oprávněn zaslat ji ve splatnosti zpět </w:t>
      </w:r>
      <w:r w:rsidR="00FB3B3C">
        <w:t>p</w:t>
      </w:r>
      <w:r w:rsidRPr="00207C2C">
        <w:t>oskytovateli k doplnění, přičemž vrácením faktury se staví běh lhůty splatnosti; nová lhůta splatnosti počíná běžet od doručení bezvadné faktury.</w:t>
      </w:r>
    </w:p>
    <w:p w14:paraId="7D9E5B7A" w14:textId="77777777" w:rsidR="00FB3B3C" w:rsidRPr="00207C2C" w:rsidRDefault="00FB3B3C" w:rsidP="00FB3B3C">
      <w:pPr>
        <w:pStyle w:val="Zhlav"/>
        <w:widowControl/>
        <w:tabs>
          <w:tab w:val="clear" w:pos="4536"/>
          <w:tab w:val="clear" w:pos="9072"/>
        </w:tabs>
        <w:spacing w:line="240" w:lineRule="auto"/>
        <w:jc w:val="both"/>
      </w:pPr>
    </w:p>
    <w:p w14:paraId="29B9DAB5" w14:textId="4F5F2883" w:rsidR="00CD5B95" w:rsidRDefault="00377BD3" w:rsidP="006B52B8">
      <w:pPr>
        <w:pStyle w:val="Zhlav"/>
        <w:widowControl/>
        <w:numPr>
          <w:ilvl w:val="0"/>
          <w:numId w:val="36"/>
        </w:numPr>
        <w:tabs>
          <w:tab w:val="clear" w:pos="4536"/>
          <w:tab w:val="clear" w:pos="9072"/>
        </w:tabs>
        <w:spacing w:line="240" w:lineRule="auto"/>
        <w:jc w:val="both"/>
      </w:pPr>
      <w:r w:rsidRPr="00207C2C">
        <w:t xml:space="preserve">Dnem platby se rozumí den, kdy je fakturovaná částka připsána na účet </w:t>
      </w:r>
      <w:r w:rsidR="00FB3B3C">
        <w:t>p</w:t>
      </w:r>
      <w:r w:rsidRPr="00207C2C">
        <w:t>oskytovatele uvedený na faktuře.</w:t>
      </w:r>
    </w:p>
    <w:p w14:paraId="10A20CA6" w14:textId="77777777" w:rsidR="00950294" w:rsidRDefault="00950294" w:rsidP="00950294">
      <w:pPr>
        <w:pStyle w:val="Zhlav"/>
        <w:widowControl/>
        <w:tabs>
          <w:tab w:val="clear" w:pos="4536"/>
          <w:tab w:val="clear" w:pos="9072"/>
        </w:tabs>
        <w:spacing w:line="240" w:lineRule="auto"/>
        <w:ind w:left="720"/>
        <w:jc w:val="both"/>
      </w:pPr>
    </w:p>
    <w:p w14:paraId="61AE4CFF" w14:textId="3B862A07" w:rsidR="000A216B" w:rsidRDefault="000A216B" w:rsidP="00CD6B5E">
      <w:pPr>
        <w:pStyle w:val="Zhlav"/>
        <w:widowControl/>
        <w:numPr>
          <w:ilvl w:val="0"/>
          <w:numId w:val="36"/>
        </w:numPr>
        <w:tabs>
          <w:tab w:val="clear" w:pos="4536"/>
          <w:tab w:val="clear" w:pos="9072"/>
        </w:tabs>
        <w:spacing w:line="240" w:lineRule="auto"/>
        <w:jc w:val="both"/>
      </w:pPr>
      <w:r w:rsidRPr="00207C2C">
        <w:t xml:space="preserve">Cena </w:t>
      </w:r>
      <w:r>
        <w:t>uvedená v</w:t>
      </w:r>
      <w:r w:rsidRPr="00207C2C">
        <w:t xml:space="preserve"> odst. 1. tohoto článku bude každoročně navyšována o míru inflace</w:t>
      </w:r>
      <w:r w:rsidRPr="00950294">
        <w:rPr>
          <w:i/>
          <w:iCs/>
        </w:rPr>
        <w:t xml:space="preserve"> </w:t>
      </w:r>
      <w:r w:rsidRPr="00950294">
        <w:rPr>
          <w:rStyle w:val="Zdraznn"/>
          <w:i w:val="0"/>
          <w:iCs w:val="0"/>
          <w:shd w:val="clear" w:color="auto" w:fill="FFFFFF"/>
        </w:rPr>
        <w:t>vyj</w:t>
      </w:r>
      <w:r w:rsidRPr="00950294">
        <w:rPr>
          <w:rStyle w:val="Zdraznn"/>
          <w:rFonts w:eastAsia="Calibri"/>
          <w:i w:val="0"/>
          <w:iCs w:val="0"/>
          <w:shd w:val="clear" w:color="auto" w:fill="FFFFFF"/>
        </w:rPr>
        <w:t xml:space="preserve">ádřenou přírůstkem průměrného ročního indexu spotřebitelských cen za uplynulý kalendářní rok, vyhlášenou Českým statistickým úřadem. Tímto k navýšení ceny dochází automaticky, nicméně poskytovatel </w:t>
      </w:r>
      <w:r w:rsidRPr="00207C2C">
        <w:t>se zavazuje objednateli zvýšení ceny o míru inflace dle výše uvedeného vždy oznámit</w:t>
      </w:r>
      <w:r>
        <w:t xml:space="preserve"> nejpozději jako součást faktury</w:t>
      </w:r>
      <w:r w:rsidRPr="00207C2C">
        <w:t xml:space="preserve">. </w:t>
      </w:r>
    </w:p>
    <w:p w14:paraId="2BA72B6F" w14:textId="77777777" w:rsidR="00FB3B3C" w:rsidRDefault="00FB3B3C" w:rsidP="00FB3B3C">
      <w:pPr>
        <w:pStyle w:val="Odstavecseseznamem"/>
        <w:rPr>
          <w:i/>
          <w:iCs/>
        </w:rPr>
      </w:pPr>
    </w:p>
    <w:p w14:paraId="651D2F29" w14:textId="77777777" w:rsidR="00FB3B3C" w:rsidRPr="00207C2C" w:rsidRDefault="00FB3B3C" w:rsidP="00FB3B3C">
      <w:pPr>
        <w:pStyle w:val="Zhlav"/>
        <w:widowControl/>
        <w:tabs>
          <w:tab w:val="clear" w:pos="4536"/>
          <w:tab w:val="clear" w:pos="9072"/>
        </w:tabs>
        <w:spacing w:line="240" w:lineRule="auto"/>
        <w:jc w:val="both"/>
        <w:rPr>
          <w:i/>
          <w:iCs/>
        </w:rPr>
      </w:pPr>
    </w:p>
    <w:p w14:paraId="689E0F51" w14:textId="77777777" w:rsidR="00E96181" w:rsidRDefault="00E96181" w:rsidP="006E39A5">
      <w:pPr>
        <w:pStyle w:val="Zhlav"/>
        <w:widowControl/>
        <w:tabs>
          <w:tab w:val="clear" w:pos="4536"/>
          <w:tab w:val="clear" w:pos="9072"/>
        </w:tabs>
        <w:spacing w:line="240" w:lineRule="auto"/>
        <w:ind w:left="714"/>
        <w:jc w:val="both"/>
      </w:pPr>
    </w:p>
    <w:p w14:paraId="70438F5B" w14:textId="5B033082" w:rsidR="000C2EFC" w:rsidRPr="000C2EFC" w:rsidRDefault="000C2EFC" w:rsidP="006E39A5">
      <w:pPr>
        <w:pStyle w:val="Zhlav"/>
        <w:widowControl/>
        <w:tabs>
          <w:tab w:val="clear" w:pos="4536"/>
          <w:tab w:val="clear" w:pos="9072"/>
        </w:tabs>
        <w:spacing w:line="240" w:lineRule="auto"/>
        <w:ind w:left="567"/>
        <w:jc w:val="center"/>
        <w:rPr>
          <w:b/>
        </w:rPr>
      </w:pPr>
      <w:r w:rsidRPr="000C2EFC">
        <w:rPr>
          <w:b/>
        </w:rPr>
        <w:t xml:space="preserve">Čl. </w:t>
      </w:r>
      <w:r w:rsidR="00FB3B3C">
        <w:rPr>
          <w:b/>
        </w:rPr>
        <w:t>4</w:t>
      </w:r>
    </w:p>
    <w:p w14:paraId="7304A3AF" w14:textId="473A1E9C" w:rsidR="000C2EFC" w:rsidRDefault="000C2EFC" w:rsidP="006E39A5">
      <w:pPr>
        <w:pStyle w:val="Zkladntext"/>
        <w:spacing w:after="0" w:line="240" w:lineRule="auto"/>
        <w:ind w:left="567"/>
        <w:jc w:val="center"/>
        <w:rPr>
          <w:rFonts w:ascii="Arial" w:hAnsi="Arial" w:cs="Arial"/>
          <w:b/>
        </w:rPr>
      </w:pPr>
      <w:r w:rsidRPr="000C2EFC">
        <w:rPr>
          <w:rFonts w:ascii="Arial" w:hAnsi="Arial" w:cs="Arial"/>
          <w:b/>
        </w:rPr>
        <w:t xml:space="preserve">Zvláštní ujednání </w:t>
      </w:r>
    </w:p>
    <w:p w14:paraId="1BB525FC" w14:textId="77777777" w:rsidR="00FB3B3C" w:rsidRPr="000C2EFC" w:rsidRDefault="00FB3B3C" w:rsidP="006E39A5">
      <w:pPr>
        <w:pStyle w:val="Zkladntext"/>
        <w:spacing w:after="0" w:line="240" w:lineRule="auto"/>
        <w:ind w:left="567"/>
        <w:jc w:val="center"/>
        <w:rPr>
          <w:rFonts w:ascii="Arial" w:hAnsi="Arial" w:cs="Arial"/>
          <w:b/>
        </w:rPr>
      </w:pPr>
    </w:p>
    <w:p w14:paraId="208EEA36" w14:textId="0F7EE9D3" w:rsidR="000C2EFC" w:rsidRDefault="00F27408" w:rsidP="006E39A5">
      <w:pPr>
        <w:pStyle w:val="Zhlav"/>
        <w:widowControl/>
        <w:numPr>
          <w:ilvl w:val="0"/>
          <w:numId w:val="26"/>
        </w:numPr>
        <w:tabs>
          <w:tab w:val="clear" w:pos="4536"/>
          <w:tab w:val="clear" w:pos="9072"/>
        </w:tabs>
        <w:spacing w:line="240" w:lineRule="auto"/>
        <w:jc w:val="both"/>
      </w:pPr>
      <w:r>
        <w:t>Poskytovatel</w:t>
      </w:r>
      <w:r w:rsidR="000C2EFC">
        <w:t xml:space="preserve"> je povinen zachovávat mlčenlivost o všech skutečnostech, o kterých se dozví při plnění této smlouvy, a které nejsou právním předpisem nebo objednatelem určeny ke zveřejnění nebo nejsou obecně známé. S informacemi poskytnutými objednatelem za účelem splnění závazků plynoucích z této smlouvy je povinen </w:t>
      </w:r>
      <w:r>
        <w:t>poskytovatel</w:t>
      </w:r>
      <w:r w:rsidR="000C2EFC">
        <w:t xml:space="preserve"> nakládat jako s důvěrnými materiály. </w:t>
      </w:r>
    </w:p>
    <w:p w14:paraId="12DCFCC0" w14:textId="77777777" w:rsidR="00FB3B3C" w:rsidRDefault="00FB3B3C" w:rsidP="00FB3B3C">
      <w:pPr>
        <w:pStyle w:val="Zhlav"/>
        <w:widowControl/>
        <w:tabs>
          <w:tab w:val="clear" w:pos="4536"/>
          <w:tab w:val="clear" w:pos="9072"/>
        </w:tabs>
        <w:spacing w:line="240" w:lineRule="auto"/>
        <w:ind w:left="720"/>
        <w:jc w:val="both"/>
      </w:pPr>
    </w:p>
    <w:p w14:paraId="562E6507" w14:textId="42D914F6" w:rsidR="000C2EFC" w:rsidRDefault="00F27408" w:rsidP="006E39A5">
      <w:pPr>
        <w:pStyle w:val="Zhlav"/>
        <w:widowControl/>
        <w:numPr>
          <w:ilvl w:val="0"/>
          <w:numId w:val="26"/>
        </w:numPr>
        <w:tabs>
          <w:tab w:val="clear" w:pos="4536"/>
          <w:tab w:val="clear" w:pos="9072"/>
        </w:tabs>
        <w:spacing w:line="240" w:lineRule="auto"/>
        <w:jc w:val="both"/>
      </w:pPr>
      <w:r>
        <w:t>Poskytovatel</w:t>
      </w:r>
      <w:r w:rsidR="000C2EFC">
        <w:t xml:space="preserve"> se zavazuje použít důvěrné materiály výhradně za účelem splnění svých závazků vyplývajících z této smlouvy. </w:t>
      </w:r>
      <w:r>
        <w:t>Poskytovatel</w:t>
      </w:r>
      <w:r w:rsidR="000C2EFC">
        <w:t xml:space="preserve"> se zejména zavazuje, že on ani jiná osoba, která bude </w:t>
      </w:r>
      <w:r>
        <w:t>poskytovatel</w:t>
      </w:r>
      <w:r w:rsidR="000C2EFC">
        <w:t xml:space="preserve">em seznámena s důvěrnými materiály v souladu s touto smlouvou, je nezpřístupní žádné třetí osobě vyjma případů, kdy </w:t>
      </w:r>
      <w:r>
        <w:t>poskytovatel</w:t>
      </w:r>
      <w:r w:rsidR="000C2EFC">
        <w:t xml:space="preserve"> zpřístupní důvěrné materiály s předchozím písemným souhlasem objednatele nebo tak stanoví obecně závazný právní předpis. </w:t>
      </w:r>
    </w:p>
    <w:p w14:paraId="1D05F896" w14:textId="77777777" w:rsidR="00FB3B3C" w:rsidRDefault="00FB3B3C" w:rsidP="00FB3B3C">
      <w:pPr>
        <w:pStyle w:val="Zhlav"/>
        <w:widowControl/>
        <w:tabs>
          <w:tab w:val="clear" w:pos="4536"/>
          <w:tab w:val="clear" w:pos="9072"/>
        </w:tabs>
        <w:spacing w:line="240" w:lineRule="auto"/>
        <w:jc w:val="both"/>
      </w:pPr>
    </w:p>
    <w:p w14:paraId="05932416" w14:textId="6BE77050" w:rsidR="000C2EFC" w:rsidRDefault="00F27408" w:rsidP="006E39A5">
      <w:pPr>
        <w:pStyle w:val="Zhlav"/>
        <w:widowControl/>
        <w:numPr>
          <w:ilvl w:val="0"/>
          <w:numId w:val="26"/>
        </w:numPr>
        <w:tabs>
          <w:tab w:val="clear" w:pos="4536"/>
          <w:tab w:val="clear" w:pos="9072"/>
        </w:tabs>
        <w:spacing w:line="240" w:lineRule="auto"/>
        <w:jc w:val="both"/>
      </w:pPr>
      <w:r>
        <w:t>Poskytovatel</w:t>
      </w:r>
      <w:r w:rsidR="000C2EFC">
        <w:t xml:space="preserve"> je povinen předat bez zbytečného odkladu objednateli veškeré materiály a věci, které od něho či jeho jménem převzal při plnění smlouvy, a to bez zbytečného odkladu po ukončení této smlouvy. Důvěrné materiály uložené v elektronické podobě je </w:t>
      </w:r>
      <w:r>
        <w:t>poskytovatel</w:t>
      </w:r>
      <w:r w:rsidR="000C2EFC">
        <w:t xml:space="preserve"> povinen trvale odstranit. </w:t>
      </w:r>
    </w:p>
    <w:p w14:paraId="28CC948A" w14:textId="77777777" w:rsidR="00FB3B3C" w:rsidRDefault="00FB3B3C" w:rsidP="00FB3B3C">
      <w:pPr>
        <w:pStyle w:val="Zhlav"/>
        <w:widowControl/>
        <w:tabs>
          <w:tab w:val="clear" w:pos="4536"/>
          <w:tab w:val="clear" w:pos="9072"/>
        </w:tabs>
        <w:spacing w:line="240" w:lineRule="auto"/>
        <w:jc w:val="both"/>
      </w:pPr>
    </w:p>
    <w:p w14:paraId="32D3C51D" w14:textId="1A77EB86" w:rsidR="00E96181" w:rsidRDefault="000C2EFC" w:rsidP="006E39A5">
      <w:pPr>
        <w:pStyle w:val="Zhlav"/>
        <w:widowControl/>
        <w:numPr>
          <w:ilvl w:val="0"/>
          <w:numId w:val="26"/>
        </w:numPr>
        <w:tabs>
          <w:tab w:val="clear" w:pos="4536"/>
          <w:tab w:val="clear" w:pos="9072"/>
        </w:tabs>
        <w:spacing w:line="240" w:lineRule="auto"/>
        <w:jc w:val="both"/>
      </w:pPr>
      <w:r>
        <w:t>Závazek ochrany důvěrných informací zůstává v platnosti i po ukončení této smlouvy.</w:t>
      </w:r>
    </w:p>
    <w:p w14:paraId="0D475787" w14:textId="3DC56262" w:rsidR="00FA0928" w:rsidRDefault="00FA0928" w:rsidP="006E39A5">
      <w:pPr>
        <w:pStyle w:val="Zhlav"/>
        <w:widowControl/>
        <w:tabs>
          <w:tab w:val="clear" w:pos="4536"/>
          <w:tab w:val="clear" w:pos="9072"/>
          <w:tab w:val="num" w:pos="1065"/>
        </w:tabs>
        <w:spacing w:line="240" w:lineRule="auto"/>
        <w:ind w:left="1407" w:hanging="840"/>
        <w:jc w:val="both"/>
      </w:pPr>
    </w:p>
    <w:p w14:paraId="585C11D5" w14:textId="77777777" w:rsidR="00704168" w:rsidRDefault="00704168" w:rsidP="006E39A5">
      <w:pPr>
        <w:pStyle w:val="Zhlav"/>
        <w:widowControl/>
        <w:tabs>
          <w:tab w:val="clear" w:pos="4536"/>
          <w:tab w:val="clear" w:pos="9072"/>
          <w:tab w:val="num" w:pos="1065"/>
        </w:tabs>
        <w:spacing w:line="240" w:lineRule="auto"/>
        <w:ind w:left="1407" w:hanging="840"/>
        <w:jc w:val="both"/>
      </w:pPr>
    </w:p>
    <w:p w14:paraId="7CE8C9CD" w14:textId="6DE35712" w:rsidR="00D03151" w:rsidRDefault="00FB54EC" w:rsidP="006E39A5">
      <w:pPr>
        <w:pStyle w:val="Zhlav"/>
        <w:widowControl/>
        <w:tabs>
          <w:tab w:val="clear" w:pos="4536"/>
          <w:tab w:val="clear" w:pos="9072"/>
        </w:tabs>
        <w:spacing w:line="240" w:lineRule="auto"/>
        <w:jc w:val="center"/>
        <w:rPr>
          <w:b/>
        </w:rPr>
      </w:pPr>
      <w:bookmarkStart w:id="0" w:name="_Hlk101863051"/>
      <w:r>
        <w:rPr>
          <w:b/>
        </w:rPr>
        <w:t xml:space="preserve">Čl. </w:t>
      </w:r>
      <w:r w:rsidR="00FB3B3C">
        <w:rPr>
          <w:b/>
        </w:rPr>
        <w:t>5</w:t>
      </w:r>
    </w:p>
    <w:p w14:paraId="04EDA870" w14:textId="29267AFC" w:rsidR="000A216B" w:rsidRPr="00E90C73" w:rsidRDefault="006B52B8" w:rsidP="000A216B">
      <w:pPr>
        <w:pStyle w:val="Zhlav"/>
        <w:widowControl/>
        <w:tabs>
          <w:tab w:val="clear" w:pos="4536"/>
          <w:tab w:val="clear" w:pos="9072"/>
        </w:tabs>
        <w:spacing w:line="240" w:lineRule="auto"/>
        <w:jc w:val="center"/>
        <w:rPr>
          <w:b/>
        </w:rPr>
      </w:pPr>
      <w:r w:rsidRPr="00E90C73">
        <w:rPr>
          <w:b/>
        </w:rPr>
        <w:t>Kontaktní osoby</w:t>
      </w:r>
    </w:p>
    <w:p w14:paraId="4448D084" w14:textId="38742FEB" w:rsidR="000A216B" w:rsidRPr="00E90C73" w:rsidRDefault="000A216B" w:rsidP="000A216B">
      <w:pPr>
        <w:pStyle w:val="Zhlav"/>
        <w:widowControl/>
        <w:tabs>
          <w:tab w:val="clear" w:pos="4536"/>
          <w:tab w:val="clear" w:pos="9072"/>
        </w:tabs>
        <w:spacing w:line="240" w:lineRule="auto"/>
        <w:jc w:val="center"/>
        <w:rPr>
          <w:b/>
        </w:rPr>
      </w:pPr>
    </w:p>
    <w:p w14:paraId="21AF3365" w14:textId="0D47530A" w:rsidR="006B52B8" w:rsidRPr="00E90C73" w:rsidRDefault="006B52B8" w:rsidP="000A216B">
      <w:pPr>
        <w:pStyle w:val="Zhlav"/>
        <w:widowControl/>
        <w:numPr>
          <w:ilvl w:val="0"/>
          <w:numId w:val="37"/>
        </w:numPr>
        <w:tabs>
          <w:tab w:val="clear" w:pos="4536"/>
          <w:tab w:val="clear" w:pos="9072"/>
        </w:tabs>
        <w:spacing w:line="240" w:lineRule="auto"/>
        <w:jc w:val="both"/>
      </w:pPr>
      <w:r w:rsidRPr="00E90C73">
        <w:t xml:space="preserve">Kontaktní osobou Poskytovatele je </w:t>
      </w:r>
      <w:r w:rsidR="008409FB">
        <w:t>XXXXXXXXXX</w:t>
      </w:r>
      <w:r w:rsidRPr="00E90C73">
        <w:t xml:space="preserve"> mail:</w:t>
      </w:r>
      <w:r w:rsidR="00D13AF7" w:rsidRPr="00E90C73">
        <w:t xml:space="preserve"> </w:t>
      </w:r>
      <w:r w:rsidR="008409FB">
        <w:t>XXXXXXXXXX</w:t>
      </w:r>
      <w:r w:rsidRPr="00E90C73">
        <w:t>, tel.:</w:t>
      </w:r>
      <w:r w:rsidR="00D13AF7" w:rsidRPr="00E90C73">
        <w:t xml:space="preserve"> </w:t>
      </w:r>
      <w:r w:rsidR="008409FB">
        <w:t>XXXXXXXXXX</w:t>
      </w:r>
    </w:p>
    <w:p w14:paraId="397A9886" w14:textId="77777777" w:rsidR="000A216B" w:rsidRPr="00E90C73" w:rsidRDefault="000A216B" w:rsidP="000A216B">
      <w:pPr>
        <w:pStyle w:val="Zhlav"/>
        <w:widowControl/>
        <w:tabs>
          <w:tab w:val="clear" w:pos="4536"/>
          <w:tab w:val="clear" w:pos="9072"/>
        </w:tabs>
        <w:spacing w:line="240" w:lineRule="auto"/>
        <w:ind w:left="720"/>
        <w:jc w:val="both"/>
      </w:pPr>
    </w:p>
    <w:p w14:paraId="45905070" w14:textId="69979F14" w:rsidR="006B52B8" w:rsidRPr="00E90C73" w:rsidRDefault="006B52B8" w:rsidP="000A216B">
      <w:pPr>
        <w:pStyle w:val="Zhlav"/>
        <w:widowControl/>
        <w:numPr>
          <w:ilvl w:val="0"/>
          <w:numId w:val="37"/>
        </w:numPr>
        <w:tabs>
          <w:tab w:val="clear" w:pos="4536"/>
          <w:tab w:val="clear" w:pos="9072"/>
        </w:tabs>
        <w:spacing w:line="240" w:lineRule="auto"/>
        <w:jc w:val="both"/>
      </w:pPr>
      <w:r w:rsidRPr="00E90C73">
        <w:t xml:space="preserve">Kontaktní osobou Objednatele je </w:t>
      </w:r>
      <w:r w:rsidR="008409FB">
        <w:t>XXXXXXXXXX</w:t>
      </w:r>
      <w:r w:rsidRPr="00E90C73">
        <w:t>, mail:</w:t>
      </w:r>
      <w:r w:rsidR="00E90C73">
        <w:t xml:space="preserve"> </w:t>
      </w:r>
      <w:r w:rsidR="008409FB">
        <w:t>XXXXXXXXXX</w:t>
      </w:r>
      <w:r w:rsidRPr="00E90C73">
        <w:t>, tel.:</w:t>
      </w:r>
      <w:r w:rsidR="00E90C73">
        <w:t xml:space="preserve"> </w:t>
      </w:r>
      <w:r w:rsidR="008409FB">
        <w:t>XXXXXXXXXX</w:t>
      </w:r>
    </w:p>
    <w:p w14:paraId="1ADE7C18" w14:textId="77777777" w:rsidR="00093C8F" w:rsidRDefault="00093C8F" w:rsidP="006E39A5">
      <w:pPr>
        <w:pStyle w:val="Zhlav"/>
        <w:widowControl/>
        <w:tabs>
          <w:tab w:val="clear" w:pos="4536"/>
          <w:tab w:val="clear" w:pos="9072"/>
        </w:tabs>
        <w:spacing w:line="240" w:lineRule="auto"/>
        <w:jc w:val="center"/>
        <w:rPr>
          <w:b/>
        </w:rPr>
      </w:pPr>
    </w:p>
    <w:p w14:paraId="2DE3CE69" w14:textId="10F9F19F" w:rsidR="00093C8F" w:rsidRDefault="00093C8F" w:rsidP="006E39A5">
      <w:pPr>
        <w:pStyle w:val="Zhlav"/>
        <w:widowControl/>
        <w:tabs>
          <w:tab w:val="clear" w:pos="4536"/>
          <w:tab w:val="clear" w:pos="9072"/>
        </w:tabs>
        <w:spacing w:line="240" w:lineRule="auto"/>
        <w:jc w:val="center"/>
        <w:rPr>
          <w:b/>
        </w:rPr>
      </w:pPr>
      <w:r>
        <w:rPr>
          <w:b/>
        </w:rPr>
        <w:t>Čl. 6</w:t>
      </w:r>
    </w:p>
    <w:p w14:paraId="0992B104" w14:textId="448933D1" w:rsidR="00E21AC8" w:rsidRDefault="000C2EFC" w:rsidP="006E39A5">
      <w:pPr>
        <w:pStyle w:val="Zhlav"/>
        <w:widowControl/>
        <w:tabs>
          <w:tab w:val="clear" w:pos="4536"/>
          <w:tab w:val="clear" w:pos="9072"/>
        </w:tabs>
        <w:spacing w:line="240" w:lineRule="auto"/>
        <w:ind w:left="567"/>
        <w:jc w:val="center"/>
        <w:rPr>
          <w:b/>
        </w:rPr>
      </w:pPr>
      <w:r>
        <w:rPr>
          <w:b/>
        </w:rPr>
        <w:t>Ukončení smlouvy</w:t>
      </w:r>
    </w:p>
    <w:bookmarkEnd w:id="0"/>
    <w:p w14:paraId="10AAE6D1" w14:textId="77777777" w:rsidR="00327E43" w:rsidRDefault="00327E43" w:rsidP="006E39A5">
      <w:pPr>
        <w:pStyle w:val="Zhlav"/>
        <w:widowControl/>
        <w:tabs>
          <w:tab w:val="clear" w:pos="4536"/>
          <w:tab w:val="clear" w:pos="9072"/>
        </w:tabs>
        <w:spacing w:line="240" w:lineRule="auto"/>
        <w:ind w:left="720"/>
      </w:pPr>
    </w:p>
    <w:p w14:paraId="5E69BCE5" w14:textId="6D6E2B37" w:rsidR="000C2EFC" w:rsidRDefault="000C2EFC" w:rsidP="006E39A5">
      <w:pPr>
        <w:pStyle w:val="Zhlav"/>
        <w:widowControl/>
        <w:numPr>
          <w:ilvl w:val="0"/>
          <w:numId w:val="27"/>
        </w:numPr>
        <w:tabs>
          <w:tab w:val="clear" w:pos="4536"/>
          <w:tab w:val="clear" w:pos="9072"/>
        </w:tabs>
        <w:spacing w:line="240" w:lineRule="auto"/>
      </w:pPr>
      <w:r>
        <w:t>Tato smlouva může být ukončena:</w:t>
      </w:r>
    </w:p>
    <w:p w14:paraId="367CC4E8" w14:textId="77777777" w:rsidR="00FB3B3C" w:rsidRPr="009F6FF3" w:rsidRDefault="00FB3B3C" w:rsidP="00FB3B3C">
      <w:pPr>
        <w:pStyle w:val="Zhlav"/>
        <w:widowControl/>
        <w:tabs>
          <w:tab w:val="clear" w:pos="4536"/>
          <w:tab w:val="clear" w:pos="9072"/>
        </w:tabs>
        <w:spacing w:line="240" w:lineRule="auto"/>
        <w:ind w:left="720"/>
      </w:pPr>
    </w:p>
    <w:p w14:paraId="558E138B" w14:textId="6B9ACFB8" w:rsidR="009C32E4" w:rsidRDefault="000C2EFC" w:rsidP="006E39A5">
      <w:pPr>
        <w:pStyle w:val="Zhlav"/>
        <w:widowControl/>
        <w:numPr>
          <w:ilvl w:val="0"/>
          <w:numId w:val="28"/>
        </w:numPr>
        <w:tabs>
          <w:tab w:val="clear" w:pos="4536"/>
          <w:tab w:val="clear" w:pos="9072"/>
          <w:tab w:val="left" w:pos="1418"/>
        </w:tabs>
        <w:spacing w:line="240" w:lineRule="auto"/>
        <w:jc w:val="both"/>
      </w:pPr>
      <w:r>
        <w:t>dohodou smluvních stran;</w:t>
      </w:r>
    </w:p>
    <w:p w14:paraId="2D1FC513" w14:textId="77777777" w:rsidR="00FB3B3C" w:rsidRDefault="00FB3B3C" w:rsidP="00FB3B3C">
      <w:pPr>
        <w:pStyle w:val="Zhlav"/>
        <w:widowControl/>
        <w:tabs>
          <w:tab w:val="clear" w:pos="4536"/>
          <w:tab w:val="clear" w:pos="9072"/>
          <w:tab w:val="left" w:pos="1418"/>
        </w:tabs>
        <w:spacing w:line="240" w:lineRule="auto"/>
        <w:ind w:left="1077"/>
        <w:jc w:val="both"/>
      </w:pPr>
    </w:p>
    <w:p w14:paraId="49CBF018" w14:textId="36D82DDD" w:rsidR="009C32E4" w:rsidRDefault="000C2EFC" w:rsidP="006E39A5">
      <w:pPr>
        <w:pStyle w:val="Zhlav"/>
        <w:widowControl/>
        <w:numPr>
          <w:ilvl w:val="0"/>
          <w:numId w:val="28"/>
        </w:numPr>
        <w:tabs>
          <w:tab w:val="clear" w:pos="4536"/>
          <w:tab w:val="clear" w:pos="9072"/>
          <w:tab w:val="left" w:pos="1418"/>
        </w:tabs>
        <w:spacing w:line="240" w:lineRule="auto"/>
        <w:jc w:val="both"/>
      </w:pPr>
      <w:r>
        <w:t>výpovědí kterékoliv ze smluvních stran i bez udání důvodu ve výpov</w:t>
      </w:r>
      <w:r w:rsidRPr="00E90C73">
        <w:t>ědní lhůtě tří měsíců,</w:t>
      </w:r>
      <w:r>
        <w:t xml:space="preserve"> která počne běžet prvního dne měsíce následujícího od doručení písemné výpovědi druhé straně;</w:t>
      </w:r>
    </w:p>
    <w:p w14:paraId="1E644776" w14:textId="77777777" w:rsidR="00FB3B3C" w:rsidRDefault="00FB3B3C" w:rsidP="00FB3B3C">
      <w:pPr>
        <w:pStyle w:val="Zhlav"/>
        <w:widowControl/>
        <w:tabs>
          <w:tab w:val="clear" w:pos="4536"/>
          <w:tab w:val="clear" w:pos="9072"/>
          <w:tab w:val="left" w:pos="1418"/>
        </w:tabs>
        <w:spacing w:line="240" w:lineRule="auto"/>
        <w:jc w:val="both"/>
      </w:pPr>
    </w:p>
    <w:p w14:paraId="4C36E823" w14:textId="57E1831A" w:rsidR="000C2EFC" w:rsidRDefault="000C2EFC" w:rsidP="00704168">
      <w:pPr>
        <w:pStyle w:val="Zhlav"/>
        <w:widowControl/>
        <w:numPr>
          <w:ilvl w:val="0"/>
          <w:numId w:val="28"/>
        </w:numPr>
        <w:tabs>
          <w:tab w:val="clear" w:pos="4536"/>
          <w:tab w:val="clear" w:pos="9072"/>
          <w:tab w:val="left" w:pos="1418"/>
        </w:tabs>
        <w:spacing w:line="240" w:lineRule="auto"/>
        <w:jc w:val="both"/>
      </w:pPr>
      <w:r>
        <w:t>odstoupením z důvodů podstatného porušení povinností vyplývajících pro smluvní strany z této smlouvy. Za podstatné porušení povinností je dle této smlouvy považováno takové porušení povinností, které povinná smluvní strana neodstraní ani v dodatečně stanovené lhůtě k</w:t>
      </w:r>
      <w:r w:rsidR="009C32E4">
        <w:t> </w:t>
      </w:r>
      <w:r>
        <w:t>odstranění</w:t>
      </w:r>
      <w:r w:rsidR="009C32E4">
        <w:t>.</w:t>
      </w:r>
      <w:r>
        <w:t xml:space="preserve"> </w:t>
      </w:r>
    </w:p>
    <w:p w14:paraId="016F6713" w14:textId="77777777" w:rsidR="00FB3B3C" w:rsidRDefault="00FB3B3C" w:rsidP="00FB3B3C">
      <w:pPr>
        <w:pStyle w:val="Zhlav"/>
        <w:widowControl/>
        <w:tabs>
          <w:tab w:val="clear" w:pos="4536"/>
          <w:tab w:val="clear" w:pos="9072"/>
          <w:tab w:val="left" w:pos="1418"/>
        </w:tabs>
        <w:spacing w:line="240" w:lineRule="auto"/>
        <w:jc w:val="both"/>
      </w:pPr>
    </w:p>
    <w:p w14:paraId="1664CB81" w14:textId="1D20381C" w:rsidR="009C32E4" w:rsidRDefault="009C32E4" w:rsidP="00704168">
      <w:pPr>
        <w:pStyle w:val="Zhlav"/>
        <w:widowControl/>
        <w:tabs>
          <w:tab w:val="clear" w:pos="4536"/>
          <w:tab w:val="clear" w:pos="9072"/>
          <w:tab w:val="left" w:pos="1418"/>
        </w:tabs>
        <w:spacing w:line="240" w:lineRule="auto"/>
        <w:jc w:val="both"/>
      </w:pPr>
    </w:p>
    <w:p w14:paraId="6F9C4D9A" w14:textId="1517A928" w:rsidR="00704168" w:rsidRPr="00704168" w:rsidRDefault="00327E43" w:rsidP="00704168">
      <w:pPr>
        <w:pStyle w:val="Zhlav"/>
        <w:widowControl/>
        <w:tabs>
          <w:tab w:val="clear" w:pos="4536"/>
          <w:tab w:val="clear" w:pos="9072"/>
        </w:tabs>
        <w:spacing w:line="240" w:lineRule="auto"/>
        <w:jc w:val="center"/>
        <w:rPr>
          <w:b/>
        </w:rPr>
      </w:pPr>
      <w:r>
        <w:rPr>
          <w:b/>
        </w:rPr>
        <w:t xml:space="preserve">Čl. </w:t>
      </w:r>
      <w:r w:rsidR="00093C8F">
        <w:rPr>
          <w:b/>
        </w:rPr>
        <w:t>7</w:t>
      </w:r>
    </w:p>
    <w:p w14:paraId="4865DD59" w14:textId="43C08D7F" w:rsidR="00704168" w:rsidRDefault="00704168" w:rsidP="00704168">
      <w:pPr>
        <w:spacing w:after="0" w:line="240" w:lineRule="auto"/>
        <w:ind w:left="714" w:hanging="357"/>
        <w:jc w:val="center"/>
        <w:rPr>
          <w:rFonts w:ascii="Arial" w:hAnsi="Arial" w:cs="Arial"/>
          <w:b/>
        </w:rPr>
      </w:pPr>
      <w:r w:rsidRPr="00704168">
        <w:rPr>
          <w:rFonts w:ascii="Arial" w:hAnsi="Arial" w:cs="Arial"/>
          <w:b/>
        </w:rPr>
        <w:t>Ochrana osobních údajů</w:t>
      </w:r>
    </w:p>
    <w:p w14:paraId="4D011668" w14:textId="77777777" w:rsidR="00704168" w:rsidRPr="00704168" w:rsidRDefault="00704168" w:rsidP="00704168">
      <w:pPr>
        <w:spacing w:after="0" w:line="240" w:lineRule="auto"/>
        <w:ind w:left="714" w:hanging="357"/>
        <w:jc w:val="center"/>
        <w:rPr>
          <w:rFonts w:ascii="Arial" w:eastAsia="Times New Roman" w:hAnsi="Arial" w:cs="Arial"/>
          <w:b/>
          <w:lang w:eastAsia="zh-CN"/>
        </w:rPr>
      </w:pPr>
    </w:p>
    <w:p w14:paraId="48B44C78" w14:textId="7BE70AF5" w:rsidR="00704168" w:rsidRDefault="00704168" w:rsidP="00704168">
      <w:pPr>
        <w:pStyle w:val="Odstavecseseznamem"/>
        <w:numPr>
          <w:ilvl w:val="0"/>
          <w:numId w:val="33"/>
        </w:numPr>
        <w:spacing w:after="0" w:line="240" w:lineRule="auto"/>
        <w:jc w:val="both"/>
        <w:rPr>
          <w:rFonts w:ascii="Arial" w:hAnsi="Arial" w:cs="Arial"/>
        </w:rPr>
      </w:pPr>
      <w:r w:rsidRPr="00704168">
        <w:rPr>
          <w:rFonts w:ascii="Arial" w:hAnsi="Arial" w:cs="Arial"/>
        </w:rPr>
        <w:t>Smluvní strany berou na vědomí, že tato smlouva obsahuje osobní údaje fyzických osob typu: jméno a příjmení, e-mail, telefon, IČO a souhlasí s tím, že správcem osobních údajů jsou nadále pro účely této smlouvy obě strany smlouvy.</w:t>
      </w:r>
    </w:p>
    <w:p w14:paraId="699C4B7E" w14:textId="77777777" w:rsidR="00511C57" w:rsidRPr="00704168" w:rsidRDefault="00511C57" w:rsidP="00511C57">
      <w:pPr>
        <w:pStyle w:val="Odstavecseseznamem"/>
        <w:spacing w:after="0" w:line="240" w:lineRule="auto"/>
        <w:ind w:left="720"/>
        <w:jc w:val="both"/>
        <w:rPr>
          <w:rFonts w:ascii="Arial" w:hAnsi="Arial" w:cs="Arial"/>
        </w:rPr>
      </w:pPr>
    </w:p>
    <w:p w14:paraId="0FEAD23E" w14:textId="2C090F98" w:rsidR="00704168" w:rsidRDefault="00704168" w:rsidP="00704168">
      <w:pPr>
        <w:pStyle w:val="Odstavecseseznamem"/>
        <w:numPr>
          <w:ilvl w:val="0"/>
          <w:numId w:val="33"/>
        </w:numPr>
        <w:spacing w:after="0" w:line="240" w:lineRule="auto"/>
        <w:jc w:val="both"/>
        <w:rPr>
          <w:rFonts w:ascii="Arial" w:hAnsi="Arial" w:cs="Arial"/>
        </w:rPr>
      </w:pPr>
      <w:r w:rsidRPr="00704168">
        <w:rPr>
          <w:rFonts w:ascii="Arial" w:hAnsi="Arial" w:cs="Arial"/>
        </w:rPr>
        <w:t xml:space="preserve">Smluvní strany jsou si dále vědomy, že právním titulem pro zpracování zde uvedených osobních údajů je splnění smlouvy dle článku 6 odst. 1. písm. b) nařízení Evropského </w:t>
      </w:r>
      <w:r w:rsidRPr="00704168">
        <w:rPr>
          <w:rFonts w:ascii="Arial" w:hAnsi="Arial" w:cs="Arial"/>
        </w:rPr>
        <w:lastRenderedPageBreak/>
        <w:t>parlamentu a Rady (EU) 2016/679 ze dne 27. dubna 2016 o ochraně fyzických osob v souvislosti se zpracováním osobních údajů a o volném pohybu těchto údajů a o zrušení směrnice 95/46/ES (obecné nařízení o ochraně osobních údajů).</w:t>
      </w:r>
    </w:p>
    <w:p w14:paraId="72A8067E" w14:textId="77777777" w:rsidR="00511C57" w:rsidRPr="00511C57" w:rsidRDefault="00511C57" w:rsidP="00511C57">
      <w:pPr>
        <w:spacing w:after="0" w:line="240" w:lineRule="auto"/>
        <w:jc w:val="both"/>
        <w:rPr>
          <w:rFonts w:ascii="Arial" w:hAnsi="Arial" w:cs="Arial"/>
        </w:rPr>
      </w:pPr>
    </w:p>
    <w:p w14:paraId="48E6E726" w14:textId="39EA4CE5" w:rsidR="00704168" w:rsidRDefault="00704168" w:rsidP="00704168">
      <w:pPr>
        <w:pStyle w:val="Odstavecseseznamem"/>
        <w:numPr>
          <w:ilvl w:val="0"/>
          <w:numId w:val="33"/>
        </w:numPr>
        <w:spacing w:after="0" w:line="240" w:lineRule="auto"/>
        <w:jc w:val="both"/>
        <w:rPr>
          <w:rFonts w:ascii="Arial" w:hAnsi="Arial" w:cs="Arial"/>
        </w:rPr>
      </w:pPr>
      <w:r w:rsidRPr="00704168">
        <w:rPr>
          <w:rFonts w:ascii="Arial" w:hAnsi="Arial" w:cs="Arial"/>
        </w:rPr>
        <w:t>Správce osobních údajů se zavazuje tyto osobní údaje zpracovávat výlučně pro účely této smlouvy a v souladu s platnými právními předpisy.</w:t>
      </w:r>
    </w:p>
    <w:p w14:paraId="23C3C2A6" w14:textId="77777777" w:rsidR="00511C57" w:rsidRPr="00511C57" w:rsidRDefault="00511C57" w:rsidP="00511C57">
      <w:pPr>
        <w:pStyle w:val="Odstavecseseznamem"/>
        <w:rPr>
          <w:rFonts w:ascii="Arial" w:hAnsi="Arial" w:cs="Arial"/>
        </w:rPr>
      </w:pPr>
    </w:p>
    <w:p w14:paraId="6FDB06F9" w14:textId="57CA204F" w:rsidR="00704168" w:rsidRDefault="00704168" w:rsidP="00511C57">
      <w:pPr>
        <w:pStyle w:val="Zhlav"/>
        <w:widowControl/>
        <w:tabs>
          <w:tab w:val="clear" w:pos="4536"/>
          <w:tab w:val="clear" w:pos="9072"/>
        </w:tabs>
        <w:spacing w:line="240" w:lineRule="auto"/>
        <w:jc w:val="center"/>
        <w:rPr>
          <w:b/>
        </w:rPr>
      </w:pPr>
      <w:r>
        <w:rPr>
          <w:b/>
        </w:rPr>
        <w:t xml:space="preserve">Čl. </w:t>
      </w:r>
      <w:r w:rsidR="00093C8F">
        <w:rPr>
          <w:b/>
        </w:rPr>
        <w:t>8</w:t>
      </w:r>
    </w:p>
    <w:p w14:paraId="3636AEBB" w14:textId="0B9E6536" w:rsidR="00327E43" w:rsidRDefault="00327E43" w:rsidP="00511C57">
      <w:pPr>
        <w:pStyle w:val="Zhlav"/>
        <w:widowControl/>
        <w:tabs>
          <w:tab w:val="clear" w:pos="4536"/>
          <w:tab w:val="clear" w:pos="9072"/>
        </w:tabs>
        <w:spacing w:line="240" w:lineRule="auto"/>
        <w:ind w:left="567"/>
        <w:jc w:val="center"/>
        <w:rPr>
          <w:b/>
        </w:rPr>
      </w:pPr>
      <w:r>
        <w:rPr>
          <w:b/>
        </w:rPr>
        <w:t>Z</w:t>
      </w:r>
      <w:r w:rsidRPr="00262535">
        <w:rPr>
          <w:b/>
        </w:rPr>
        <w:t>ávěrečná</w:t>
      </w:r>
      <w:r w:rsidR="00511C57">
        <w:rPr>
          <w:b/>
        </w:rPr>
        <w:t xml:space="preserve"> ustanovení</w:t>
      </w:r>
    </w:p>
    <w:p w14:paraId="781546A3" w14:textId="6343CB75" w:rsidR="00327E43" w:rsidRPr="006E39A5" w:rsidRDefault="00327E43" w:rsidP="00511C57">
      <w:pPr>
        <w:pStyle w:val="Zhlav"/>
        <w:widowControl/>
        <w:tabs>
          <w:tab w:val="clear" w:pos="4536"/>
          <w:tab w:val="clear" w:pos="9072"/>
          <w:tab w:val="left" w:pos="1418"/>
        </w:tabs>
        <w:spacing w:line="240" w:lineRule="auto"/>
        <w:jc w:val="both"/>
      </w:pPr>
    </w:p>
    <w:p w14:paraId="3AE1253D" w14:textId="77777777" w:rsidR="00327E43" w:rsidRPr="006E39A5" w:rsidRDefault="00327E43" w:rsidP="00511C57">
      <w:pPr>
        <w:pStyle w:val="Zhlav"/>
        <w:widowControl/>
        <w:tabs>
          <w:tab w:val="clear" w:pos="4536"/>
          <w:tab w:val="clear" w:pos="9072"/>
          <w:tab w:val="left" w:pos="1418"/>
        </w:tabs>
        <w:spacing w:line="240" w:lineRule="auto"/>
        <w:jc w:val="both"/>
      </w:pPr>
    </w:p>
    <w:p w14:paraId="21309E4B" w14:textId="2B2D6257" w:rsidR="00327E43" w:rsidRPr="006E39A5" w:rsidRDefault="00327E43" w:rsidP="00704168">
      <w:pPr>
        <w:pStyle w:val="odstavec"/>
        <w:numPr>
          <w:ilvl w:val="0"/>
          <w:numId w:val="30"/>
        </w:numPr>
        <w:spacing w:before="0" w:after="0" w:line="240" w:lineRule="auto"/>
        <w:ind w:left="714" w:hanging="357"/>
        <w:rPr>
          <w:rFonts w:eastAsia="Arial"/>
          <w:sz w:val="22"/>
          <w:szCs w:val="22"/>
        </w:rPr>
      </w:pPr>
      <w:r w:rsidRPr="006E39A5">
        <w:rPr>
          <w:sz w:val="22"/>
          <w:szCs w:val="22"/>
        </w:rPr>
        <w:t xml:space="preserve">Není-li v této smlouvě smluvními stranami dohodnuto jinak, řídí se práva a povinnosti smluvních stran, zejména práva a povinnosti touto smlouvou neupravené či výslovně nevyloučené zejména příslušnými ustanoveními občanského zákoníku a dalšími právními předpisy účinnými ke dni uzavření této smlouvy. </w:t>
      </w:r>
    </w:p>
    <w:p w14:paraId="07226C11" w14:textId="77777777" w:rsidR="00867527" w:rsidRPr="006E39A5" w:rsidRDefault="00867527" w:rsidP="006E39A5">
      <w:pPr>
        <w:pStyle w:val="odstavec"/>
        <w:spacing w:before="0" w:after="0" w:line="240" w:lineRule="auto"/>
        <w:ind w:left="714"/>
        <w:rPr>
          <w:rFonts w:eastAsia="Arial"/>
          <w:sz w:val="22"/>
          <w:szCs w:val="22"/>
        </w:rPr>
      </w:pPr>
    </w:p>
    <w:p w14:paraId="0856FCE4" w14:textId="77777777" w:rsidR="00511C57" w:rsidRDefault="00327E43" w:rsidP="00511C57">
      <w:pPr>
        <w:pStyle w:val="odstavec"/>
        <w:numPr>
          <w:ilvl w:val="0"/>
          <w:numId w:val="30"/>
        </w:numPr>
        <w:spacing w:before="0" w:after="0" w:line="240" w:lineRule="auto"/>
        <w:ind w:left="714" w:hanging="357"/>
        <w:rPr>
          <w:rFonts w:eastAsia="Arial"/>
          <w:sz w:val="22"/>
          <w:szCs w:val="22"/>
        </w:rPr>
      </w:pPr>
      <w:r w:rsidRPr="006E39A5">
        <w:rPr>
          <w:rFonts w:eastAsia="Arial"/>
          <w:sz w:val="22"/>
          <w:szCs w:val="22"/>
        </w:rPr>
        <w:t>Změny a doplňky této smlouvy lze provést pouze formou písemných dodatků, podepsaných oprávněnými zástupci obou smluvních stran</w:t>
      </w:r>
      <w:r w:rsidR="009D7945">
        <w:rPr>
          <w:rFonts w:eastAsia="Arial"/>
          <w:sz w:val="22"/>
          <w:szCs w:val="22"/>
        </w:rPr>
        <w:t>, vyjma změn uvedených v čl. I. odst. 6 a čl. III. odst. 7 této smlouvy.</w:t>
      </w:r>
    </w:p>
    <w:p w14:paraId="629D083D" w14:textId="77777777" w:rsidR="000A216B" w:rsidRDefault="000A216B" w:rsidP="000A216B">
      <w:pPr>
        <w:pStyle w:val="odstavec"/>
        <w:spacing w:before="0" w:after="0" w:line="240" w:lineRule="auto"/>
        <w:ind w:left="714"/>
        <w:rPr>
          <w:rFonts w:eastAsia="Arial"/>
          <w:sz w:val="22"/>
          <w:szCs w:val="22"/>
        </w:rPr>
      </w:pPr>
    </w:p>
    <w:p w14:paraId="6F5FBFD3" w14:textId="6CAF9D38" w:rsidR="00511C57" w:rsidRPr="00511C57" w:rsidRDefault="00327E43" w:rsidP="00511C57">
      <w:pPr>
        <w:pStyle w:val="odstavec"/>
        <w:numPr>
          <w:ilvl w:val="0"/>
          <w:numId w:val="30"/>
        </w:numPr>
        <w:spacing w:before="0" w:after="0" w:line="240" w:lineRule="auto"/>
        <w:ind w:left="714" w:hanging="357"/>
        <w:rPr>
          <w:rFonts w:eastAsia="Arial"/>
          <w:sz w:val="22"/>
          <w:szCs w:val="22"/>
        </w:rPr>
      </w:pPr>
      <w:r w:rsidRPr="006E39A5">
        <w:rPr>
          <w:rFonts w:eastAsia="Arial"/>
          <w:sz w:val="22"/>
          <w:szCs w:val="22"/>
        </w:rPr>
        <w:t xml:space="preserve">Tato </w:t>
      </w:r>
      <w:r w:rsidR="00511C57">
        <w:rPr>
          <w:rFonts w:eastAsia="Arial"/>
          <w:sz w:val="22"/>
          <w:szCs w:val="22"/>
        </w:rPr>
        <w:t>s</w:t>
      </w:r>
      <w:r w:rsidRPr="006E39A5">
        <w:rPr>
          <w:rFonts w:eastAsia="Arial"/>
          <w:sz w:val="22"/>
          <w:szCs w:val="22"/>
        </w:rPr>
        <w:t xml:space="preserve">mlouva nabývá platnosti dnem jejího podpisu oběma smluvními stranami a účinnosti dnem </w:t>
      </w:r>
      <w:r w:rsidRPr="006E39A5">
        <w:rPr>
          <w:bCs/>
          <w:sz w:val="22"/>
          <w:szCs w:val="22"/>
        </w:rPr>
        <w:t>uveřejněn</w:t>
      </w:r>
      <w:r w:rsidR="00867527" w:rsidRPr="006E39A5">
        <w:rPr>
          <w:bCs/>
          <w:sz w:val="22"/>
          <w:szCs w:val="22"/>
        </w:rPr>
        <w:t>í</w:t>
      </w:r>
      <w:r w:rsidRPr="006E39A5">
        <w:rPr>
          <w:bCs/>
          <w:sz w:val="22"/>
          <w:szCs w:val="22"/>
        </w:rPr>
        <w:t xml:space="preserve"> v registru smluv</w:t>
      </w:r>
      <w:r w:rsidR="00867527" w:rsidRPr="006E39A5">
        <w:rPr>
          <w:bCs/>
          <w:sz w:val="22"/>
          <w:szCs w:val="22"/>
        </w:rPr>
        <w:t>.</w:t>
      </w:r>
      <w:r w:rsidRPr="006E39A5">
        <w:rPr>
          <w:bCs/>
          <w:sz w:val="22"/>
          <w:szCs w:val="22"/>
        </w:rPr>
        <w:t xml:space="preserve"> Smlouva se uzavírá na dobu neurčitou, a to ode dne nabytí účinnosti smlouvy.</w:t>
      </w:r>
    </w:p>
    <w:p w14:paraId="75FA1782" w14:textId="77777777" w:rsidR="00511C57" w:rsidRPr="00511C57" w:rsidRDefault="00511C57" w:rsidP="00511C57">
      <w:pPr>
        <w:pStyle w:val="odstavec"/>
        <w:spacing w:before="0" w:after="0" w:line="240" w:lineRule="auto"/>
        <w:rPr>
          <w:rFonts w:eastAsia="Arial"/>
          <w:sz w:val="22"/>
          <w:szCs w:val="22"/>
        </w:rPr>
      </w:pPr>
    </w:p>
    <w:p w14:paraId="7D7BB6B4" w14:textId="12FE219A" w:rsidR="00327E43" w:rsidRPr="006E39A5" w:rsidRDefault="00327E43" w:rsidP="006E39A5">
      <w:pPr>
        <w:pStyle w:val="odstavec"/>
        <w:numPr>
          <w:ilvl w:val="0"/>
          <w:numId w:val="30"/>
        </w:numPr>
        <w:spacing w:before="0" w:after="0" w:line="240" w:lineRule="auto"/>
        <w:ind w:left="714" w:hanging="357"/>
        <w:rPr>
          <w:rFonts w:eastAsia="Arial"/>
          <w:sz w:val="22"/>
          <w:szCs w:val="22"/>
        </w:rPr>
      </w:pPr>
      <w:r w:rsidRPr="006E39A5">
        <w:rPr>
          <w:rFonts w:eastAsia="Arial"/>
          <w:sz w:val="22"/>
          <w:szCs w:val="22"/>
        </w:rPr>
        <w:t>Poskytovatel se zavazuje zajistit uveřejnění této smlouvy prostřednictvím registru smluv v souladu se zákonem č. 340/2015 Sb., o zvláštních podmínkách účinnosti některých smluv, uveřejňování těchto smluv a registru smluv, v platném znění (zákon o registru smluv).</w:t>
      </w:r>
    </w:p>
    <w:p w14:paraId="5B059806" w14:textId="77777777" w:rsidR="00867527" w:rsidRPr="006E39A5" w:rsidRDefault="00867527" w:rsidP="006E39A5">
      <w:pPr>
        <w:pStyle w:val="odstavec"/>
        <w:spacing w:before="0" w:after="0" w:line="240" w:lineRule="auto"/>
        <w:rPr>
          <w:rFonts w:eastAsia="Arial"/>
          <w:sz w:val="22"/>
          <w:szCs w:val="22"/>
        </w:rPr>
      </w:pPr>
    </w:p>
    <w:p w14:paraId="0E1D03E4" w14:textId="7A034B2B" w:rsidR="00327E43" w:rsidRPr="006E39A5" w:rsidRDefault="00327E43" w:rsidP="006E39A5">
      <w:pPr>
        <w:pStyle w:val="odstavec"/>
        <w:numPr>
          <w:ilvl w:val="0"/>
          <w:numId w:val="30"/>
        </w:numPr>
        <w:spacing w:before="0" w:after="0" w:line="240" w:lineRule="auto"/>
        <w:ind w:left="714" w:hanging="357"/>
        <w:rPr>
          <w:rFonts w:eastAsia="Arial"/>
          <w:sz w:val="22"/>
          <w:szCs w:val="22"/>
        </w:rPr>
      </w:pPr>
      <w:r w:rsidRPr="006E39A5">
        <w:rPr>
          <w:rFonts w:eastAsia="Arial"/>
          <w:sz w:val="22"/>
          <w:szCs w:val="22"/>
        </w:rPr>
        <w:t xml:space="preserve">Bude-li některé ustanovení této smlouvy prohlášeno za neplatné, není tím platnost smlouvy jejích ostatních ustanovení dotčena. Pro tento případ se smluvní strany zavazují nahradit neplatné ustanovení platným, které bude původnímu ustanovení obsahem a účelem nejbližší. </w:t>
      </w:r>
    </w:p>
    <w:p w14:paraId="6B679938" w14:textId="77777777" w:rsidR="00867527" w:rsidRPr="006E39A5" w:rsidRDefault="00867527" w:rsidP="006E39A5">
      <w:pPr>
        <w:pStyle w:val="odstavec"/>
        <w:spacing w:before="0" w:after="0" w:line="240" w:lineRule="auto"/>
        <w:rPr>
          <w:rFonts w:eastAsia="Arial"/>
          <w:sz w:val="22"/>
          <w:szCs w:val="22"/>
        </w:rPr>
      </w:pPr>
    </w:p>
    <w:p w14:paraId="0D47FA8A" w14:textId="40D7ECA9" w:rsidR="00867527" w:rsidRPr="00511C57" w:rsidRDefault="00327E43" w:rsidP="00511C57">
      <w:pPr>
        <w:pStyle w:val="odstavec"/>
        <w:numPr>
          <w:ilvl w:val="0"/>
          <w:numId w:val="30"/>
        </w:numPr>
        <w:spacing w:before="0" w:after="0" w:line="240" w:lineRule="auto"/>
        <w:ind w:left="714" w:hanging="357"/>
        <w:rPr>
          <w:rFonts w:eastAsia="Arial"/>
          <w:sz w:val="22"/>
          <w:szCs w:val="22"/>
        </w:rPr>
      </w:pPr>
      <w:r w:rsidRPr="006E39A5">
        <w:rPr>
          <w:rFonts w:eastAsia="Arial"/>
          <w:sz w:val="22"/>
          <w:szCs w:val="22"/>
        </w:rPr>
        <w:t>Tato Smlouva je vyhotovena ve dvou vyhotoveních, z nichž poskytovatel obdrží jedno vyhotovení a objednatel obdrží také jedno vyhotovení.</w:t>
      </w:r>
    </w:p>
    <w:p w14:paraId="141FBA98" w14:textId="77777777" w:rsidR="003E1124" w:rsidRPr="006E39A5" w:rsidRDefault="003E1124" w:rsidP="006E39A5">
      <w:pPr>
        <w:pStyle w:val="Odstavecseseznamem"/>
        <w:spacing w:after="0" w:line="240" w:lineRule="auto"/>
        <w:rPr>
          <w:rFonts w:ascii="Arial" w:hAnsi="Arial" w:cs="Arial"/>
        </w:rPr>
      </w:pPr>
    </w:p>
    <w:p w14:paraId="6CE1F300" w14:textId="7CE0275D" w:rsidR="003E1124" w:rsidRPr="006E39A5" w:rsidRDefault="003E1124" w:rsidP="006E39A5">
      <w:pPr>
        <w:pStyle w:val="odstavec"/>
        <w:numPr>
          <w:ilvl w:val="0"/>
          <w:numId w:val="30"/>
        </w:numPr>
        <w:spacing w:before="0" w:after="0" w:line="240" w:lineRule="auto"/>
        <w:ind w:left="714" w:hanging="357"/>
        <w:rPr>
          <w:rFonts w:eastAsia="Arial"/>
          <w:sz w:val="22"/>
          <w:szCs w:val="22"/>
        </w:rPr>
      </w:pPr>
      <w:r w:rsidRPr="006E39A5">
        <w:rPr>
          <w:sz w:val="22"/>
          <w:szCs w:val="22"/>
        </w:rPr>
        <w:t>Smluvní strany si smlouvu přečetly, s jejím obsahem souhlasí, což stvrzují svými podpisy.</w:t>
      </w:r>
    </w:p>
    <w:p w14:paraId="07A55607" w14:textId="77777777" w:rsidR="003E1124" w:rsidRPr="006E39A5" w:rsidRDefault="003E1124" w:rsidP="006E39A5">
      <w:pPr>
        <w:pStyle w:val="Odstavecseseznamem"/>
        <w:spacing w:after="0" w:line="240" w:lineRule="auto"/>
        <w:rPr>
          <w:rFonts w:ascii="Arial" w:eastAsia="Arial" w:hAnsi="Arial" w:cs="Arial"/>
        </w:rPr>
      </w:pPr>
    </w:p>
    <w:p w14:paraId="03ACA9B7" w14:textId="11F77DEB" w:rsidR="006E39A5" w:rsidRDefault="006E39A5" w:rsidP="006E39A5">
      <w:pPr>
        <w:pStyle w:val="Zhlav"/>
        <w:widowControl/>
        <w:tabs>
          <w:tab w:val="clear" w:pos="4536"/>
          <w:tab w:val="clear" w:pos="9072"/>
        </w:tabs>
        <w:spacing w:line="240" w:lineRule="auto"/>
        <w:ind w:left="567"/>
      </w:pPr>
    </w:p>
    <w:p w14:paraId="5EA648D5" w14:textId="77777777" w:rsidR="006E39A5" w:rsidRPr="006E39A5" w:rsidRDefault="006E39A5" w:rsidP="006E39A5">
      <w:pPr>
        <w:pStyle w:val="Zhlav"/>
        <w:widowControl/>
        <w:tabs>
          <w:tab w:val="clear" w:pos="4536"/>
          <w:tab w:val="clear" w:pos="9072"/>
        </w:tabs>
        <w:spacing w:line="240" w:lineRule="auto"/>
        <w:ind w:left="567"/>
      </w:pPr>
    </w:p>
    <w:p w14:paraId="797A8C7B" w14:textId="3880A159" w:rsidR="00787BDE" w:rsidRPr="006E39A5" w:rsidRDefault="003E1124" w:rsidP="006E39A5">
      <w:pPr>
        <w:pStyle w:val="Zhlav"/>
        <w:widowControl/>
        <w:tabs>
          <w:tab w:val="clear" w:pos="4536"/>
          <w:tab w:val="clear" w:pos="9072"/>
        </w:tabs>
        <w:spacing w:line="240" w:lineRule="auto"/>
        <w:ind w:left="567"/>
        <w:jc w:val="both"/>
      </w:pPr>
      <w:r w:rsidRPr="006E39A5">
        <w:t>Objednatel:</w:t>
      </w:r>
      <w:r w:rsidRPr="006E39A5">
        <w:tab/>
      </w:r>
      <w:r w:rsidRPr="006E39A5">
        <w:tab/>
      </w:r>
      <w:r w:rsidRPr="006E39A5">
        <w:tab/>
      </w:r>
      <w:r w:rsidRPr="006E39A5">
        <w:tab/>
      </w:r>
      <w:r w:rsidRPr="006E39A5">
        <w:tab/>
      </w:r>
      <w:r w:rsidR="00FB54EC" w:rsidRPr="006E39A5">
        <w:t>Poskytovatel</w:t>
      </w:r>
      <w:r w:rsidR="00A955BE" w:rsidRPr="006E39A5">
        <w:t>:</w:t>
      </w:r>
      <w:r w:rsidR="0096095A" w:rsidRPr="006E39A5">
        <w:tab/>
      </w:r>
      <w:r w:rsidR="0096095A" w:rsidRPr="006E39A5">
        <w:tab/>
      </w:r>
      <w:r w:rsidR="0096095A" w:rsidRPr="006E39A5">
        <w:tab/>
      </w:r>
      <w:r w:rsidR="0096095A" w:rsidRPr="006E39A5">
        <w:tab/>
      </w:r>
    </w:p>
    <w:p w14:paraId="6BCBC953" w14:textId="77777777" w:rsidR="006E39A5" w:rsidRDefault="006E39A5" w:rsidP="006E39A5">
      <w:pPr>
        <w:pStyle w:val="Normln1"/>
        <w:tabs>
          <w:tab w:val="left" w:pos="2127"/>
        </w:tabs>
        <w:spacing w:line="240" w:lineRule="auto"/>
        <w:ind w:left="708" w:hanging="141"/>
        <w:rPr>
          <w:b/>
          <w:bCs/>
          <w:color w:val="000000"/>
          <w:shd w:val="clear" w:color="auto" w:fill="FFFFFF"/>
        </w:rPr>
      </w:pPr>
    </w:p>
    <w:p w14:paraId="704C1CCA" w14:textId="23AB71FE" w:rsidR="00787BDE" w:rsidRPr="006E39A5" w:rsidRDefault="00D13AF7" w:rsidP="006E39A5">
      <w:pPr>
        <w:pStyle w:val="Normln1"/>
        <w:tabs>
          <w:tab w:val="left" w:pos="2127"/>
        </w:tabs>
        <w:spacing w:line="240" w:lineRule="auto"/>
        <w:ind w:left="708" w:hanging="141"/>
        <w:rPr>
          <w:b/>
          <w:bCs/>
        </w:rPr>
      </w:pPr>
      <w:r>
        <w:rPr>
          <w:b/>
          <w:bCs/>
          <w:color w:val="000000"/>
          <w:shd w:val="clear" w:color="auto" w:fill="FFFFFF"/>
        </w:rPr>
        <w:t>Institut umění – Divadelní ústav</w:t>
      </w:r>
      <w:r w:rsidR="00787BDE" w:rsidRPr="006E39A5">
        <w:rPr>
          <w:b/>
          <w:bCs/>
          <w:color w:val="000000"/>
          <w:shd w:val="clear" w:color="auto" w:fill="FFFFFF"/>
        </w:rPr>
        <w:t xml:space="preserve"> </w:t>
      </w:r>
      <w:r w:rsidR="00787BDE" w:rsidRPr="006E39A5">
        <w:rPr>
          <w:b/>
          <w:bCs/>
          <w:color w:val="000000"/>
          <w:shd w:val="clear" w:color="auto" w:fill="FFFFFF"/>
        </w:rPr>
        <w:tab/>
      </w:r>
      <w:r w:rsidR="00787BDE" w:rsidRPr="006E39A5">
        <w:rPr>
          <w:b/>
          <w:bCs/>
          <w:color w:val="000000"/>
          <w:shd w:val="clear" w:color="auto" w:fill="FFFFFF"/>
        </w:rPr>
        <w:tab/>
      </w:r>
      <w:proofErr w:type="spellStart"/>
      <w:r w:rsidR="00787BDE" w:rsidRPr="006E39A5">
        <w:rPr>
          <w:b/>
          <w:bCs/>
        </w:rPr>
        <w:t>Ústav</w:t>
      </w:r>
      <w:proofErr w:type="spellEnd"/>
      <w:r w:rsidR="00787BDE" w:rsidRPr="006E39A5">
        <w:rPr>
          <w:b/>
          <w:bCs/>
        </w:rPr>
        <w:t xml:space="preserve"> pro českou literaturu AV ČR, v. v. i.</w:t>
      </w:r>
    </w:p>
    <w:p w14:paraId="59B06873" w14:textId="31927211" w:rsidR="0099302F" w:rsidRPr="006E39A5" w:rsidRDefault="0099302F" w:rsidP="006E39A5">
      <w:pPr>
        <w:pStyle w:val="Zhlav"/>
        <w:widowControl/>
        <w:tabs>
          <w:tab w:val="clear" w:pos="4536"/>
          <w:tab w:val="clear" w:pos="9072"/>
        </w:tabs>
        <w:spacing w:line="240" w:lineRule="auto"/>
        <w:ind w:firstLine="567"/>
        <w:jc w:val="both"/>
        <w:rPr>
          <w:bCs/>
        </w:rPr>
      </w:pPr>
    </w:p>
    <w:p w14:paraId="5FA3F405" w14:textId="77777777" w:rsidR="0099302F" w:rsidRPr="006E39A5" w:rsidRDefault="0099302F" w:rsidP="006E39A5">
      <w:pPr>
        <w:pStyle w:val="Zhlav"/>
        <w:widowControl/>
        <w:tabs>
          <w:tab w:val="clear" w:pos="4536"/>
          <w:tab w:val="clear" w:pos="9072"/>
        </w:tabs>
        <w:spacing w:line="240" w:lineRule="auto"/>
        <w:ind w:left="567"/>
      </w:pPr>
    </w:p>
    <w:p w14:paraId="431F66B1" w14:textId="77777777" w:rsidR="006E39A5" w:rsidRDefault="006E39A5" w:rsidP="006E39A5">
      <w:pPr>
        <w:pStyle w:val="Zhlav"/>
        <w:widowControl/>
        <w:tabs>
          <w:tab w:val="clear" w:pos="4536"/>
          <w:tab w:val="clear" w:pos="9072"/>
        </w:tabs>
        <w:spacing w:line="240" w:lineRule="auto"/>
        <w:ind w:left="567"/>
        <w:jc w:val="both"/>
      </w:pPr>
    </w:p>
    <w:p w14:paraId="2FD54167" w14:textId="03F75909" w:rsidR="00FB54EC" w:rsidRPr="006E39A5" w:rsidRDefault="00FB54EC" w:rsidP="006E39A5">
      <w:pPr>
        <w:pStyle w:val="Zhlav"/>
        <w:widowControl/>
        <w:tabs>
          <w:tab w:val="clear" w:pos="4536"/>
          <w:tab w:val="clear" w:pos="9072"/>
        </w:tabs>
        <w:spacing w:line="240" w:lineRule="auto"/>
        <w:ind w:left="567"/>
        <w:jc w:val="both"/>
        <w:rPr>
          <w:rStyle w:val="Standardnpsmoodstavce1"/>
          <w:u w:val="single"/>
        </w:rPr>
      </w:pPr>
      <w:r w:rsidRPr="006E39A5">
        <w:t xml:space="preserve">V Praze dne </w:t>
      </w:r>
      <w:r w:rsidR="003E1124" w:rsidRPr="006E39A5">
        <w:rPr>
          <w:rStyle w:val="Standardnpsmoodstavce1"/>
        </w:rPr>
        <w:t>……………….</w:t>
      </w:r>
      <w:r w:rsidR="0096095A" w:rsidRPr="006E39A5">
        <w:t> </w:t>
      </w:r>
      <w:r w:rsidR="0096095A" w:rsidRPr="006E39A5">
        <w:tab/>
      </w:r>
      <w:r w:rsidR="0096095A" w:rsidRPr="006E39A5">
        <w:tab/>
        <w:t xml:space="preserve">     </w:t>
      </w:r>
      <w:r w:rsidR="003E1124" w:rsidRPr="006E39A5">
        <w:tab/>
      </w:r>
      <w:r w:rsidRPr="006E39A5">
        <w:t xml:space="preserve">V </w:t>
      </w:r>
      <w:r w:rsidR="003E1124" w:rsidRPr="006E39A5">
        <w:t>Praze</w:t>
      </w:r>
      <w:r w:rsidRPr="006E39A5">
        <w:t xml:space="preserve"> dne </w:t>
      </w:r>
      <w:r w:rsidR="00787BDE" w:rsidRPr="006E39A5">
        <w:rPr>
          <w:rStyle w:val="Standardnpsmoodstavce1"/>
        </w:rPr>
        <w:t>………………</w:t>
      </w:r>
    </w:p>
    <w:p w14:paraId="233AE13D" w14:textId="77777777" w:rsidR="00FB54EC" w:rsidRPr="006E39A5" w:rsidRDefault="00FB54EC" w:rsidP="006E39A5">
      <w:pPr>
        <w:pStyle w:val="Zhlav"/>
        <w:widowControl/>
        <w:tabs>
          <w:tab w:val="clear" w:pos="4536"/>
          <w:tab w:val="clear" w:pos="9072"/>
        </w:tabs>
        <w:spacing w:line="240" w:lineRule="auto"/>
        <w:ind w:left="567"/>
      </w:pPr>
    </w:p>
    <w:p w14:paraId="24DFAC51" w14:textId="26B36586" w:rsidR="00FB54EC" w:rsidRDefault="00FB54EC" w:rsidP="006E39A5">
      <w:pPr>
        <w:pStyle w:val="Zhlav"/>
        <w:widowControl/>
        <w:tabs>
          <w:tab w:val="clear" w:pos="4536"/>
          <w:tab w:val="clear" w:pos="9072"/>
        </w:tabs>
        <w:spacing w:line="240" w:lineRule="auto"/>
        <w:ind w:left="567"/>
      </w:pPr>
    </w:p>
    <w:p w14:paraId="4B4A9B9F" w14:textId="084109B8" w:rsidR="006E39A5" w:rsidRDefault="006E39A5" w:rsidP="006E39A5">
      <w:pPr>
        <w:pStyle w:val="Zhlav"/>
        <w:widowControl/>
        <w:tabs>
          <w:tab w:val="clear" w:pos="4536"/>
          <w:tab w:val="clear" w:pos="9072"/>
        </w:tabs>
        <w:spacing w:line="240" w:lineRule="auto"/>
        <w:ind w:left="567"/>
      </w:pPr>
    </w:p>
    <w:p w14:paraId="039AA45B" w14:textId="77777777" w:rsidR="006E39A5" w:rsidRPr="006E39A5" w:rsidRDefault="006E39A5" w:rsidP="006E39A5">
      <w:pPr>
        <w:pStyle w:val="Zhlav"/>
        <w:widowControl/>
        <w:tabs>
          <w:tab w:val="clear" w:pos="4536"/>
          <w:tab w:val="clear" w:pos="9072"/>
        </w:tabs>
        <w:spacing w:line="240" w:lineRule="auto"/>
        <w:ind w:left="567"/>
      </w:pPr>
    </w:p>
    <w:p w14:paraId="50432377" w14:textId="18D8A18E" w:rsidR="001C6D0C" w:rsidRPr="006E39A5" w:rsidRDefault="00FB54EC" w:rsidP="006E39A5">
      <w:pPr>
        <w:pStyle w:val="Zhlav"/>
        <w:widowControl/>
        <w:tabs>
          <w:tab w:val="clear" w:pos="4536"/>
          <w:tab w:val="clear" w:pos="9072"/>
        </w:tabs>
        <w:spacing w:line="240" w:lineRule="auto"/>
        <w:ind w:left="567"/>
        <w:rPr>
          <w:u w:val="single"/>
        </w:rPr>
      </w:pPr>
      <w:r w:rsidRPr="006E39A5">
        <w:rPr>
          <w:rStyle w:val="Standardnpsmoodstavce1"/>
          <w:u w:val="single"/>
        </w:rPr>
        <w:tab/>
      </w:r>
      <w:r w:rsidRPr="006E39A5">
        <w:rPr>
          <w:rStyle w:val="Standardnpsmoodstavce1"/>
          <w:u w:val="single"/>
        </w:rPr>
        <w:tab/>
      </w:r>
      <w:r w:rsidRPr="006E39A5">
        <w:rPr>
          <w:rStyle w:val="Standardnpsmoodstavce1"/>
          <w:u w:val="single"/>
        </w:rPr>
        <w:tab/>
      </w:r>
      <w:r w:rsidRPr="006E39A5">
        <w:rPr>
          <w:rStyle w:val="Standardnpsmoodstavce1"/>
          <w:u w:val="single"/>
        </w:rPr>
        <w:tab/>
      </w:r>
      <w:r w:rsidRPr="006E39A5">
        <w:rPr>
          <w:rStyle w:val="Standardnpsmoodstavce1"/>
          <w:u w:val="single"/>
        </w:rPr>
        <w:tab/>
      </w:r>
      <w:r w:rsidRPr="006E39A5">
        <w:rPr>
          <w:rStyle w:val="Standardnpsmoodstavce1"/>
        </w:rPr>
        <w:tab/>
      </w:r>
      <w:r w:rsidRPr="006E39A5">
        <w:rPr>
          <w:rStyle w:val="Standardnpsmoodstavce1"/>
        </w:rPr>
        <w:tab/>
      </w:r>
      <w:r w:rsidRPr="006E39A5">
        <w:rPr>
          <w:rStyle w:val="Standardnpsmoodstavce1"/>
          <w:u w:val="single"/>
        </w:rPr>
        <w:tab/>
      </w:r>
      <w:r w:rsidRPr="006E39A5">
        <w:rPr>
          <w:rStyle w:val="Standardnpsmoodstavce1"/>
          <w:u w:val="single"/>
        </w:rPr>
        <w:tab/>
      </w:r>
      <w:r w:rsidRPr="006E39A5">
        <w:rPr>
          <w:rStyle w:val="Standardnpsmoodstavce1"/>
          <w:u w:val="single"/>
        </w:rPr>
        <w:tab/>
      </w:r>
      <w:r w:rsidRPr="006E39A5">
        <w:rPr>
          <w:rStyle w:val="Standardnpsmoodstavce1"/>
          <w:u w:val="single"/>
        </w:rPr>
        <w:tab/>
      </w:r>
      <w:r w:rsidRPr="006E39A5">
        <w:rPr>
          <w:rStyle w:val="Standardnpsmoodstavce1"/>
          <w:u w:val="single"/>
        </w:rPr>
        <w:tab/>
      </w:r>
    </w:p>
    <w:p w14:paraId="6FF9B5EB" w14:textId="114F6047" w:rsidR="00B54D95" w:rsidRPr="006E39A5" w:rsidRDefault="008409FB" w:rsidP="000A216B">
      <w:pPr>
        <w:pStyle w:val="Normln1"/>
        <w:tabs>
          <w:tab w:val="left" w:pos="2127"/>
        </w:tabs>
        <w:spacing w:line="240" w:lineRule="auto"/>
        <w:ind w:firstLine="567"/>
      </w:pPr>
      <w:r>
        <w:t>XXXXXXXXXX</w:t>
      </w:r>
      <w:r w:rsidR="00D13AF7" w:rsidRPr="00E90C73">
        <w:t>, ředitelka</w:t>
      </w:r>
      <w:r w:rsidR="004C6FFF">
        <w:tab/>
      </w:r>
      <w:r w:rsidR="00787BDE" w:rsidRPr="006E39A5">
        <w:tab/>
      </w:r>
      <w:r>
        <w:t xml:space="preserve">                  </w:t>
      </w:r>
      <w:r>
        <w:t>XXXXXXXXXX</w:t>
      </w:r>
      <w:r w:rsidR="00787BDE" w:rsidRPr="006E39A5">
        <w:t>, ř</w:t>
      </w:r>
      <w:r w:rsidR="00511C57">
        <w:t>editel</w:t>
      </w:r>
    </w:p>
    <w:sectPr w:rsidR="00B54D95" w:rsidRPr="006E39A5" w:rsidSect="00E90C73">
      <w:footerReference w:type="default" r:id="rId8"/>
      <w:type w:val="continuous"/>
      <w:pgSz w:w="11906" w:h="16838"/>
      <w:pgMar w:top="993" w:right="1134" w:bottom="851" w:left="1134"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084B" w14:textId="77777777" w:rsidR="00B45D57" w:rsidRDefault="00B45D57">
      <w:pPr>
        <w:spacing w:after="0" w:line="240" w:lineRule="auto"/>
      </w:pPr>
      <w:r>
        <w:separator/>
      </w:r>
    </w:p>
  </w:endnote>
  <w:endnote w:type="continuationSeparator" w:id="0">
    <w:p w14:paraId="730B8F00" w14:textId="77777777" w:rsidR="00B45D57" w:rsidRDefault="00B4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B477" w14:textId="7F4E380E" w:rsidR="006C19C9" w:rsidRDefault="006C19C9">
    <w:pPr>
      <w:pStyle w:val="Zpat"/>
      <w:widowControl/>
      <w:tabs>
        <w:tab w:val="clear" w:pos="4536"/>
        <w:tab w:val="left" w:pos="8647"/>
      </w:tabs>
      <w:jc w:val="center"/>
    </w:pPr>
    <w:r>
      <w:rPr>
        <w:rStyle w:val="Standardnpsmoodstavce1"/>
        <w:i/>
        <w:iCs/>
        <w:sz w:val="16"/>
        <w:szCs w:val="16"/>
      </w:rPr>
      <w:tab/>
      <w:t xml:space="preserve">Strana </w:t>
    </w:r>
    <w:r w:rsidR="00E00B99">
      <w:rPr>
        <w:rStyle w:val="slostrnky"/>
        <w:i/>
        <w:iCs/>
        <w:sz w:val="16"/>
        <w:szCs w:val="16"/>
      </w:rPr>
      <w:fldChar w:fldCharType="begin"/>
    </w:r>
    <w:r>
      <w:rPr>
        <w:rStyle w:val="slostrnky"/>
        <w:i/>
        <w:iCs/>
        <w:sz w:val="16"/>
        <w:szCs w:val="16"/>
      </w:rPr>
      <w:instrText xml:space="preserve"> PAGE </w:instrText>
    </w:r>
    <w:r w:rsidR="00E00B99">
      <w:rPr>
        <w:rStyle w:val="slostrnky"/>
        <w:i/>
        <w:iCs/>
        <w:sz w:val="16"/>
        <w:szCs w:val="16"/>
      </w:rPr>
      <w:fldChar w:fldCharType="separate"/>
    </w:r>
    <w:r w:rsidR="00B36EBE">
      <w:rPr>
        <w:rStyle w:val="slostrnky"/>
        <w:i/>
        <w:iCs/>
        <w:noProof/>
        <w:sz w:val="16"/>
        <w:szCs w:val="16"/>
      </w:rPr>
      <w:t>4</w:t>
    </w:r>
    <w:r w:rsidR="00E00B99">
      <w:rPr>
        <w:rStyle w:val="slostrnky"/>
        <w:i/>
        <w:iCs/>
        <w:sz w:val="16"/>
        <w:szCs w:val="16"/>
      </w:rPr>
      <w:fldChar w:fldCharType="end"/>
    </w:r>
    <w:r>
      <w:rPr>
        <w:rStyle w:val="slostrnky"/>
        <w:i/>
        <w:iCs/>
        <w:sz w:val="16"/>
        <w:szCs w:val="16"/>
      </w:rPr>
      <w:t xml:space="preserve"> z </w:t>
    </w:r>
    <w:r w:rsidR="00E00B99">
      <w:rPr>
        <w:rStyle w:val="slostrnky"/>
        <w:i/>
        <w:iCs/>
        <w:sz w:val="16"/>
        <w:szCs w:val="16"/>
      </w:rPr>
      <w:fldChar w:fldCharType="begin"/>
    </w:r>
    <w:r>
      <w:rPr>
        <w:rStyle w:val="slostrnky"/>
        <w:i/>
        <w:iCs/>
        <w:sz w:val="16"/>
        <w:szCs w:val="16"/>
      </w:rPr>
      <w:instrText xml:space="preserve"> NUMPAGES </w:instrText>
    </w:r>
    <w:r w:rsidR="00E00B99">
      <w:rPr>
        <w:rStyle w:val="slostrnky"/>
        <w:i/>
        <w:iCs/>
        <w:sz w:val="16"/>
        <w:szCs w:val="16"/>
      </w:rPr>
      <w:fldChar w:fldCharType="separate"/>
    </w:r>
    <w:r w:rsidR="00B36EBE">
      <w:rPr>
        <w:rStyle w:val="slostrnky"/>
        <w:i/>
        <w:iCs/>
        <w:noProof/>
        <w:sz w:val="16"/>
        <w:szCs w:val="16"/>
      </w:rPr>
      <w:t>4</w:t>
    </w:r>
    <w:r w:rsidR="00E00B99">
      <w:rPr>
        <w:rStyle w:val="slostrnky"/>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4C2B" w14:textId="77777777" w:rsidR="00B45D57" w:rsidRDefault="00B45D57">
      <w:pPr>
        <w:spacing w:after="0" w:line="240" w:lineRule="auto"/>
      </w:pPr>
      <w:r>
        <w:separator/>
      </w:r>
    </w:p>
  </w:footnote>
  <w:footnote w:type="continuationSeparator" w:id="0">
    <w:p w14:paraId="648C440D" w14:textId="77777777" w:rsidR="00B45D57" w:rsidRDefault="00B45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1065"/>
        </w:tabs>
        <w:ind w:left="1065" w:hanging="705"/>
      </w:pPr>
    </w:lvl>
    <w:lvl w:ilvl="1">
      <w:start w:val="1"/>
      <w:numFmt w:val="decimal"/>
      <w:lvlText w:val="%1.%2"/>
      <w:lvlJc w:val="left"/>
      <w:pPr>
        <w:tabs>
          <w:tab w:val="num" w:pos="996"/>
        </w:tabs>
        <w:ind w:left="996" w:hanging="57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E60989"/>
    <w:multiLevelType w:val="multilevel"/>
    <w:tmpl w:val="FE5491A0"/>
    <w:lvl w:ilvl="0">
      <w:start w:val="1"/>
      <w:numFmt w:val="decimal"/>
      <w:lvlText w:val="%1"/>
      <w:lvlJc w:val="left"/>
      <w:pPr>
        <w:ind w:left="840" w:hanging="840"/>
      </w:pPr>
      <w:rPr>
        <w:rFonts w:hint="default"/>
      </w:rPr>
    </w:lvl>
    <w:lvl w:ilvl="1">
      <w:start w:val="1"/>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541" w:hanging="84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8461C97"/>
    <w:multiLevelType w:val="hybridMultilevel"/>
    <w:tmpl w:val="28FA4F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885BB8"/>
    <w:multiLevelType w:val="hybridMultilevel"/>
    <w:tmpl w:val="CA9E83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662A9F"/>
    <w:multiLevelType w:val="hybridMultilevel"/>
    <w:tmpl w:val="55668C8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0E6572F6"/>
    <w:multiLevelType w:val="hybridMultilevel"/>
    <w:tmpl w:val="C89C9518"/>
    <w:lvl w:ilvl="0" w:tplc="3F42145E">
      <w:start w:val="1"/>
      <w:numFmt w:val="decimal"/>
      <w:lvlText w:val="%1."/>
      <w:lvlJc w:val="left"/>
      <w:pPr>
        <w:ind w:left="720" w:hanging="360"/>
      </w:pPr>
      <w:rPr>
        <w:rFonts w:ascii="Arial" w:hAnsi="Arial" w:cs="Arial"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CD059C"/>
    <w:multiLevelType w:val="hybridMultilevel"/>
    <w:tmpl w:val="4BF0A1B8"/>
    <w:lvl w:ilvl="0" w:tplc="96F0F4D8">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743849"/>
    <w:multiLevelType w:val="multilevel"/>
    <w:tmpl w:val="BB6E1416"/>
    <w:lvl w:ilvl="0">
      <w:start w:val="1"/>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2B730EA"/>
    <w:multiLevelType w:val="hybridMultilevel"/>
    <w:tmpl w:val="0DA4B3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BA431E"/>
    <w:multiLevelType w:val="hybridMultilevel"/>
    <w:tmpl w:val="12A4652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92854E2"/>
    <w:multiLevelType w:val="hybridMultilevel"/>
    <w:tmpl w:val="7F1A9E44"/>
    <w:lvl w:ilvl="0" w:tplc="C13E04C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19D52410"/>
    <w:multiLevelType w:val="hybridMultilevel"/>
    <w:tmpl w:val="72522F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2597458"/>
    <w:multiLevelType w:val="hybridMultilevel"/>
    <w:tmpl w:val="558EBF8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B366E30"/>
    <w:multiLevelType w:val="hybridMultilevel"/>
    <w:tmpl w:val="4BF0A1B8"/>
    <w:lvl w:ilvl="0" w:tplc="96F0F4D8">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7B5C39"/>
    <w:multiLevelType w:val="hybridMultilevel"/>
    <w:tmpl w:val="7C94CA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2EE07999"/>
    <w:multiLevelType w:val="hybridMultilevel"/>
    <w:tmpl w:val="681EBB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0F0A20"/>
    <w:multiLevelType w:val="hybridMultilevel"/>
    <w:tmpl w:val="E4288EDE"/>
    <w:lvl w:ilvl="0" w:tplc="04050019">
      <w:start w:val="1"/>
      <w:numFmt w:val="lowerLetter"/>
      <w:lvlText w:val="%1."/>
      <w:lvlJc w:val="left"/>
      <w:pPr>
        <w:ind w:left="1845" w:hanging="360"/>
      </w:pPr>
      <w:rPr>
        <w:rFonts w:hint="default"/>
      </w:rPr>
    </w:lvl>
    <w:lvl w:ilvl="1" w:tplc="04050003" w:tentative="1">
      <w:start w:val="1"/>
      <w:numFmt w:val="bullet"/>
      <w:lvlText w:val="o"/>
      <w:lvlJc w:val="left"/>
      <w:pPr>
        <w:ind w:left="2565" w:hanging="360"/>
      </w:pPr>
      <w:rPr>
        <w:rFonts w:ascii="Courier New" w:hAnsi="Courier New" w:cs="Courier New" w:hint="default"/>
      </w:rPr>
    </w:lvl>
    <w:lvl w:ilvl="2" w:tplc="04050005" w:tentative="1">
      <w:start w:val="1"/>
      <w:numFmt w:val="bullet"/>
      <w:lvlText w:val=""/>
      <w:lvlJc w:val="left"/>
      <w:pPr>
        <w:ind w:left="3285" w:hanging="360"/>
      </w:pPr>
      <w:rPr>
        <w:rFonts w:ascii="Wingdings" w:hAnsi="Wingdings" w:hint="default"/>
      </w:rPr>
    </w:lvl>
    <w:lvl w:ilvl="3" w:tplc="04050001" w:tentative="1">
      <w:start w:val="1"/>
      <w:numFmt w:val="bullet"/>
      <w:lvlText w:val=""/>
      <w:lvlJc w:val="left"/>
      <w:pPr>
        <w:ind w:left="4005" w:hanging="360"/>
      </w:pPr>
      <w:rPr>
        <w:rFonts w:ascii="Symbol" w:hAnsi="Symbol" w:hint="default"/>
      </w:rPr>
    </w:lvl>
    <w:lvl w:ilvl="4" w:tplc="04050003" w:tentative="1">
      <w:start w:val="1"/>
      <w:numFmt w:val="bullet"/>
      <w:lvlText w:val="o"/>
      <w:lvlJc w:val="left"/>
      <w:pPr>
        <w:ind w:left="4725" w:hanging="360"/>
      </w:pPr>
      <w:rPr>
        <w:rFonts w:ascii="Courier New" w:hAnsi="Courier New" w:cs="Courier New" w:hint="default"/>
      </w:rPr>
    </w:lvl>
    <w:lvl w:ilvl="5" w:tplc="04050005" w:tentative="1">
      <w:start w:val="1"/>
      <w:numFmt w:val="bullet"/>
      <w:lvlText w:val=""/>
      <w:lvlJc w:val="left"/>
      <w:pPr>
        <w:ind w:left="5445" w:hanging="360"/>
      </w:pPr>
      <w:rPr>
        <w:rFonts w:ascii="Wingdings" w:hAnsi="Wingdings" w:hint="default"/>
      </w:rPr>
    </w:lvl>
    <w:lvl w:ilvl="6" w:tplc="04050001" w:tentative="1">
      <w:start w:val="1"/>
      <w:numFmt w:val="bullet"/>
      <w:lvlText w:val=""/>
      <w:lvlJc w:val="left"/>
      <w:pPr>
        <w:ind w:left="6165" w:hanging="360"/>
      </w:pPr>
      <w:rPr>
        <w:rFonts w:ascii="Symbol" w:hAnsi="Symbol" w:hint="default"/>
      </w:rPr>
    </w:lvl>
    <w:lvl w:ilvl="7" w:tplc="04050003" w:tentative="1">
      <w:start w:val="1"/>
      <w:numFmt w:val="bullet"/>
      <w:lvlText w:val="o"/>
      <w:lvlJc w:val="left"/>
      <w:pPr>
        <w:ind w:left="6885" w:hanging="360"/>
      </w:pPr>
      <w:rPr>
        <w:rFonts w:ascii="Courier New" w:hAnsi="Courier New" w:cs="Courier New" w:hint="default"/>
      </w:rPr>
    </w:lvl>
    <w:lvl w:ilvl="8" w:tplc="04050005" w:tentative="1">
      <w:start w:val="1"/>
      <w:numFmt w:val="bullet"/>
      <w:lvlText w:val=""/>
      <w:lvlJc w:val="left"/>
      <w:pPr>
        <w:ind w:left="7605" w:hanging="360"/>
      </w:pPr>
      <w:rPr>
        <w:rFonts w:ascii="Wingdings" w:hAnsi="Wingdings" w:hint="default"/>
      </w:rPr>
    </w:lvl>
  </w:abstractNum>
  <w:abstractNum w:abstractNumId="19" w15:restartNumberingAfterBreak="0">
    <w:nsid w:val="3E9B0225"/>
    <w:multiLevelType w:val="hybridMultilevel"/>
    <w:tmpl w:val="FA6A570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43067618"/>
    <w:multiLevelType w:val="hybridMultilevel"/>
    <w:tmpl w:val="2A44CE6E"/>
    <w:lvl w:ilvl="0" w:tplc="F282F75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8C3DDF"/>
    <w:multiLevelType w:val="hybridMultilevel"/>
    <w:tmpl w:val="F6108C86"/>
    <w:lvl w:ilvl="0" w:tplc="96F0F4D8">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E56F0C"/>
    <w:multiLevelType w:val="hybridMultilevel"/>
    <w:tmpl w:val="0DA4B3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F1E13"/>
    <w:multiLevelType w:val="hybridMultilevel"/>
    <w:tmpl w:val="2BC6AFAA"/>
    <w:lvl w:ilvl="0" w:tplc="79645EC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4" w15:restartNumberingAfterBreak="0">
    <w:nsid w:val="58B43CCE"/>
    <w:multiLevelType w:val="multilevel"/>
    <w:tmpl w:val="B96AA6D4"/>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CA2007C"/>
    <w:multiLevelType w:val="hybridMultilevel"/>
    <w:tmpl w:val="FFFFFFFF"/>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15:restartNumberingAfterBreak="0">
    <w:nsid w:val="5E9D6E31"/>
    <w:multiLevelType w:val="hybridMultilevel"/>
    <w:tmpl w:val="23ACE81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6241183D"/>
    <w:multiLevelType w:val="multilevel"/>
    <w:tmpl w:val="00000002"/>
    <w:lvl w:ilvl="0">
      <w:start w:val="1"/>
      <w:numFmt w:val="decimal"/>
      <w:lvlText w:val="%1."/>
      <w:lvlJc w:val="left"/>
      <w:pPr>
        <w:tabs>
          <w:tab w:val="num" w:pos="1065"/>
        </w:tabs>
        <w:ind w:left="1065" w:hanging="705"/>
      </w:pPr>
    </w:lvl>
    <w:lvl w:ilvl="1">
      <w:start w:val="1"/>
      <w:numFmt w:val="decimal"/>
      <w:lvlText w:val="%1.%2"/>
      <w:lvlJc w:val="left"/>
      <w:pPr>
        <w:tabs>
          <w:tab w:val="num" w:pos="996"/>
        </w:tabs>
        <w:ind w:left="996" w:hanging="57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8" w15:restartNumberingAfterBreak="0">
    <w:nsid w:val="63230D5C"/>
    <w:multiLevelType w:val="hybridMultilevel"/>
    <w:tmpl w:val="745A3286"/>
    <w:lvl w:ilvl="0" w:tplc="BA02630A">
      <w:start w:val="1"/>
      <w:numFmt w:val="decimal"/>
      <w:lvlText w:val="%1."/>
      <w:lvlJc w:val="left"/>
      <w:pPr>
        <w:ind w:left="1069" w:hanging="360"/>
      </w:pPr>
      <w:rPr>
        <w:b w:val="0"/>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678C2BF5"/>
    <w:multiLevelType w:val="hybridMultilevel"/>
    <w:tmpl w:val="213A1B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708B4619"/>
    <w:multiLevelType w:val="hybridMultilevel"/>
    <w:tmpl w:val="D572EC8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720572A6"/>
    <w:multiLevelType w:val="hybridMultilevel"/>
    <w:tmpl w:val="139805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357863"/>
    <w:multiLevelType w:val="hybridMultilevel"/>
    <w:tmpl w:val="12C467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B69C9"/>
    <w:multiLevelType w:val="hybridMultilevel"/>
    <w:tmpl w:val="12C467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55231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F71717A"/>
    <w:multiLevelType w:val="hybridMultilevel"/>
    <w:tmpl w:val="4DC4EB6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1183277408">
    <w:abstractNumId w:val="0"/>
  </w:num>
  <w:num w:numId="2" w16cid:durableId="1866360667">
    <w:abstractNumId w:val="1"/>
  </w:num>
  <w:num w:numId="3" w16cid:durableId="1046951389">
    <w:abstractNumId w:val="2"/>
  </w:num>
  <w:num w:numId="4" w16cid:durableId="1685278803">
    <w:abstractNumId w:val="14"/>
  </w:num>
  <w:num w:numId="5" w16cid:durableId="1612778101">
    <w:abstractNumId w:val="24"/>
  </w:num>
  <w:num w:numId="6" w16cid:durableId="1827477627">
    <w:abstractNumId w:val="23"/>
  </w:num>
  <w:num w:numId="7" w16cid:durableId="160776955">
    <w:abstractNumId w:val="27"/>
  </w:num>
  <w:num w:numId="8" w16cid:durableId="1783499637">
    <w:abstractNumId w:val="12"/>
  </w:num>
  <w:num w:numId="9" w16cid:durableId="1310942008">
    <w:abstractNumId w:val="9"/>
  </w:num>
  <w:num w:numId="10" w16cid:durableId="446042216">
    <w:abstractNumId w:val="18"/>
  </w:num>
  <w:num w:numId="11" w16cid:durableId="2320272">
    <w:abstractNumId w:val="19"/>
  </w:num>
  <w:num w:numId="12" w16cid:durableId="311569964">
    <w:abstractNumId w:val="3"/>
  </w:num>
  <w:num w:numId="13" w16cid:durableId="607665406">
    <w:abstractNumId w:val="11"/>
  </w:num>
  <w:num w:numId="14" w16cid:durableId="1535652954">
    <w:abstractNumId w:val="5"/>
  </w:num>
  <w:num w:numId="15" w16cid:durableId="2114861218">
    <w:abstractNumId w:val="15"/>
  </w:num>
  <w:num w:numId="16" w16cid:durableId="684793310">
    <w:abstractNumId w:val="26"/>
  </w:num>
  <w:num w:numId="17" w16cid:durableId="1235775393">
    <w:abstractNumId w:val="31"/>
  </w:num>
  <w:num w:numId="18" w16cid:durableId="1687756076">
    <w:abstractNumId w:val="16"/>
  </w:num>
  <w:num w:numId="19" w16cid:durableId="331881657">
    <w:abstractNumId w:val="29"/>
  </w:num>
  <w:num w:numId="20" w16cid:durableId="1258634541">
    <w:abstractNumId w:val="4"/>
  </w:num>
  <w:num w:numId="21" w16cid:durableId="688874431">
    <w:abstractNumId w:val="17"/>
  </w:num>
  <w:num w:numId="22" w16cid:durableId="1292244114">
    <w:abstractNumId w:val="30"/>
  </w:num>
  <w:num w:numId="23" w16cid:durableId="1256210699">
    <w:abstractNumId w:val="28"/>
  </w:num>
  <w:num w:numId="24" w16cid:durableId="1838761721">
    <w:abstractNumId w:val="6"/>
  </w:num>
  <w:num w:numId="25" w16cid:durableId="1816528282">
    <w:abstractNumId w:val="7"/>
  </w:num>
  <w:num w:numId="26" w16cid:durableId="749431273">
    <w:abstractNumId w:val="33"/>
  </w:num>
  <w:num w:numId="27" w16cid:durableId="1763067281">
    <w:abstractNumId w:val="10"/>
  </w:num>
  <w:num w:numId="28" w16cid:durableId="1933664544">
    <w:abstractNumId w:val="35"/>
  </w:num>
  <w:num w:numId="29" w16cid:durableId="21450761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7037433">
    <w:abstractNumId w:val="34"/>
  </w:num>
  <w:num w:numId="31" w16cid:durableId="1206210756">
    <w:abstractNumId w:val="13"/>
  </w:num>
  <w:num w:numId="32" w16cid:durableId="4022637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2684590">
    <w:abstractNumId w:val="22"/>
  </w:num>
  <w:num w:numId="34" w16cid:durableId="341322747">
    <w:abstractNumId w:val="20"/>
  </w:num>
  <w:num w:numId="35" w16cid:durableId="2000958981">
    <w:abstractNumId w:val="8"/>
  </w:num>
  <w:num w:numId="36" w16cid:durableId="1134758803">
    <w:abstractNumId w:val="21"/>
  </w:num>
  <w:num w:numId="37" w16cid:durableId="34271037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G1NDa2NDMzNLKwNDdQ0lEKTi0uzszPAykwrAUArnoYDCwAAAA="/>
  </w:docVars>
  <w:rsids>
    <w:rsidRoot w:val="00421195"/>
    <w:rsid w:val="00011413"/>
    <w:rsid w:val="000143E5"/>
    <w:rsid w:val="000170F3"/>
    <w:rsid w:val="00021A1C"/>
    <w:rsid w:val="00027D9D"/>
    <w:rsid w:val="00030F46"/>
    <w:rsid w:val="00045669"/>
    <w:rsid w:val="00054B61"/>
    <w:rsid w:val="00060AEE"/>
    <w:rsid w:val="00062DF6"/>
    <w:rsid w:val="00075B34"/>
    <w:rsid w:val="00082A9D"/>
    <w:rsid w:val="00093C8F"/>
    <w:rsid w:val="000A216B"/>
    <w:rsid w:val="000A54DD"/>
    <w:rsid w:val="000B1FE0"/>
    <w:rsid w:val="000B35CE"/>
    <w:rsid w:val="000B69AE"/>
    <w:rsid w:val="000C0558"/>
    <w:rsid w:val="000C2EFC"/>
    <w:rsid w:val="000D75C7"/>
    <w:rsid w:val="000E266A"/>
    <w:rsid w:val="000F29C8"/>
    <w:rsid w:val="0011322E"/>
    <w:rsid w:val="00125FAF"/>
    <w:rsid w:val="00127987"/>
    <w:rsid w:val="00142F6B"/>
    <w:rsid w:val="00143B7A"/>
    <w:rsid w:val="00144768"/>
    <w:rsid w:val="00163E15"/>
    <w:rsid w:val="001716D6"/>
    <w:rsid w:val="00183442"/>
    <w:rsid w:val="0019608D"/>
    <w:rsid w:val="001B17F9"/>
    <w:rsid w:val="001B51FD"/>
    <w:rsid w:val="001C6D0C"/>
    <w:rsid w:val="001D66C4"/>
    <w:rsid w:val="001E0EEA"/>
    <w:rsid w:val="001E21C9"/>
    <w:rsid w:val="001E75E7"/>
    <w:rsid w:val="00201D1D"/>
    <w:rsid w:val="00207C2C"/>
    <w:rsid w:val="00213A52"/>
    <w:rsid w:val="0021583F"/>
    <w:rsid w:val="00216659"/>
    <w:rsid w:val="00224B70"/>
    <w:rsid w:val="00227DD4"/>
    <w:rsid w:val="00231F7A"/>
    <w:rsid w:val="00240419"/>
    <w:rsid w:val="002431EF"/>
    <w:rsid w:val="002448F3"/>
    <w:rsid w:val="00246F83"/>
    <w:rsid w:val="00253926"/>
    <w:rsid w:val="00285E4E"/>
    <w:rsid w:val="002922F6"/>
    <w:rsid w:val="00295143"/>
    <w:rsid w:val="00295155"/>
    <w:rsid w:val="002C032B"/>
    <w:rsid w:val="002C5ABC"/>
    <w:rsid w:val="002C7D6D"/>
    <w:rsid w:val="002E2F4A"/>
    <w:rsid w:val="002E4B71"/>
    <w:rsid w:val="002F12CD"/>
    <w:rsid w:val="00323350"/>
    <w:rsid w:val="00327E43"/>
    <w:rsid w:val="003353C6"/>
    <w:rsid w:val="0034222C"/>
    <w:rsid w:val="003442CA"/>
    <w:rsid w:val="00360B45"/>
    <w:rsid w:val="00377501"/>
    <w:rsid w:val="00377BD3"/>
    <w:rsid w:val="00380F41"/>
    <w:rsid w:val="003840D8"/>
    <w:rsid w:val="00390FB4"/>
    <w:rsid w:val="003A1A74"/>
    <w:rsid w:val="003A2535"/>
    <w:rsid w:val="003B4BFD"/>
    <w:rsid w:val="003C2983"/>
    <w:rsid w:val="003C2B17"/>
    <w:rsid w:val="003D400B"/>
    <w:rsid w:val="003E1124"/>
    <w:rsid w:val="003F34B1"/>
    <w:rsid w:val="004005AB"/>
    <w:rsid w:val="00406520"/>
    <w:rsid w:val="00417531"/>
    <w:rsid w:val="00417F0F"/>
    <w:rsid w:val="00421195"/>
    <w:rsid w:val="00430628"/>
    <w:rsid w:val="00430960"/>
    <w:rsid w:val="00433692"/>
    <w:rsid w:val="0043667B"/>
    <w:rsid w:val="004458DF"/>
    <w:rsid w:val="0045493B"/>
    <w:rsid w:val="004551C2"/>
    <w:rsid w:val="00455748"/>
    <w:rsid w:val="00460C56"/>
    <w:rsid w:val="00461DF2"/>
    <w:rsid w:val="00481168"/>
    <w:rsid w:val="00484A24"/>
    <w:rsid w:val="00497BF4"/>
    <w:rsid w:val="004A28B3"/>
    <w:rsid w:val="004A3E41"/>
    <w:rsid w:val="004A735E"/>
    <w:rsid w:val="004B087A"/>
    <w:rsid w:val="004B5B9D"/>
    <w:rsid w:val="004C119E"/>
    <w:rsid w:val="004C2326"/>
    <w:rsid w:val="004C5425"/>
    <w:rsid w:val="004C6FFF"/>
    <w:rsid w:val="004D4FD9"/>
    <w:rsid w:val="004D4FFF"/>
    <w:rsid w:val="004E5531"/>
    <w:rsid w:val="004E652F"/>
    <w:rsid w:val="00511C57"/>
    <w:rsid w:val="0053176B"/>
    <w:rsid w:val="00533BFC"/>
    <w:rsid w:val="00543FDC"/>
    <w:rsid w:val="00546A50"/>
    <w:rsid w:val="00550968"/>
    <w:rsid w:val="00554728"/>
    <w:rsid w:val="00556021"/>
    <w:rsid w:val="00576BEA"/>
    <w:rsid w:val="00584861"/>
    <w:rsid w:val="00586D17"/>
    <w:rsid w:val="00591BD5"/>
    <w:rsid w:val="00595094"/>
    <w:rsid w:val="005A127F"/>
    <w:rsid w:val="005A2083"/>
    <w:rsid w:val="005A7031"/>
    <w:rsid w:val="005C6CA3"/>
    <w:rsid w:val="005D110D"/>
    <w:rsid w:val="005D6FCA"/>
    <w:rsid w:val="005E6777"/>
    <w:rsid w:val="005E7130"/>
    <w:rsid w:val="005F061E"/>
    <w:rsid w:val="005F1BA3"/>
    <w:rsid w:val="005F46C5"/>
    <w:rsid w:val="00605E17"/>
    <w:rsid w:val="00607198"/>
    <w:rsid w:val="00631966"/>
    <w:rsid w:val="00631AE1"/>
    <w:rsid w:val="00636237"/>
    <w:rsid w:val="00654633"/>
    <w:rsid w:val="00667E89"/>
    <w:rsid w:val="00674FFD"/>
    <w:rsid w:val="00675BF9"/>
    <w:rsid w:val="006817F8"/>
    <w:rsid w:val="00683959"/>
    <w:rsid w:val="00687018"/>
    <w:rsid w:val="0069271F"/>
    <w:rsid w:val="00692D5F"/>
    <w:rsid w:val="00693461"/>
    <w:rsid w:val="00697C35"/>
    <w:rsid w:val="006A2A60"/>
    <w:rsid w:val="006B52B8"/>
    <w:rsid w:val="006C19C9"/>
    <w:rsid w:val="006D4F2D"/>
    <w:rsid w:val="006E39A5"/>
    <w:rsid w:val="006E676A"/>
    <w:rsid w:val="006F12A7"/>
    <w:rsid w:val="00704168"/>
    <w:rsid w:val="00706261"/>
    <w:rsid w:val="00706725"/>
    <w:rsid w:val="0071601B"/>
    <w:rsid w:val="0072150C"/>
    <w:rsid w:val="007227C5"/>
    <w:rsid w:val="00740B14"/>
    <w:rsid w:val="00745EF2"/>
    <w:rsid w:val="007552E7"/>
    <w:rsid w:val="00757E9B"/>
    <w:rsid w:val="00766531"/>
    <w:rsid w:val="00767899"/>
    <w:rsid w:val="00773EF1"/>
    <w:rsid w:val="00782A40"/>
    <w:rsid w:val="007845F7"/>
    <w:rsid w:val="00787BDE"/>
    <w:rsid w:val="007937AD"/>
    <w:rsid w:val="007941E2"/>
    <w:rsid w:val="00797546"/>
    <w:rsid w:val="007A07B8"/>
    <w:rsid w:val="007A63BA"/>
    <w:rsid w:val="007A6A02"/>
    <w:rsid w:val="007C0F8B"/>
    <w:rsid w:val="007C379A"/>
    <w:rsid w:val="007C6892"/>
    <w:rsid w:val="007D762F"/>
    <w:rsid w:val="007E7086"/>
    <w:rsid w:val="007F71AE"/>
    <w:rsid w:val="008121B4"/>
    <w:rsid w:val="008144E4"/>
    <w:rsid w:val="00816270"/>
    <w:rsid w:val="00817171"/>
    <w:rsid w:val="00821711"/>
    <w:rsid w:val="00822DC6"/>
    <w:rsid w:val="00827F9F"/>
    <w:rsid w:val="0083127D"/>
    <w:rsid w:val="008367E1"/>
    <w:rsid w:val="00837696"/>
    <w:rsid w:val="008409FB"/>
    <w:rsid w:val="00855979"/>
    <w:rsid w:val="00856E03"/>
    <w:rsid w:val="0086341D"/>
    <w:rsid w:val="00867527"/>
    <w:rsid w:val="00867E29"/>
    <w:rsid w:val="00870970"/>
    <w:rsid w:val="00890BC0"/>
    <w:rsid w:val="008A001C"/>
    <w:rsid w:val="008B1E8F"/>
    <w:rsid w:val="008B73B3"/>
    <w:rsid w:val="008D408E"/>
    <w:rsid w:val="008D5E29"/>
    <w:rsid w:val="008E48F5"/>
    <w:rsid w:val="008E4907"/>
    <w:rsid w:val="008F131A"/>
    <w:rsid w:val="008F1574"/>
    <w:rsid w:val="008F3ECB"/>
    <w:rsid w:val="008F6442"/>
    <w:rsid w:val="008F73C0"/>
    <w:rsid w:val="00923C5A"/>
    <w:rsid w:val="00924E71"/>
    <w:rsid w:val="009256D7"/>
    <w:rsid w:val="0093123B"/>
    <w:rsid w:val="009333EB"/>
    <w:rsid w:val="00937BBB"/>
    <w:rsid w:val="00950294"/>
    <w:rsid w:val="0095129A"/>
    <w:rsid w:val="009519F9"/>
    <w:rsid w:val="0095679A"/>
    <w:rsid w:val="0096095A"/>
    <w:rsid w:val="00962568"/>
    <w:rsid w:val="0096368E"/>
    <w:rsid w:val="00967609"/>
    <w:rsid w:val="009751F9"/>
    <w:rsid w:val="009764D3"/>
    <w:rsid w:val="0099302F"/>
    <w:rsid w:val="009945F8"/>
    <w:rsid w:val="00994AB8"/>
    <w:rsid w:val="009A03F8"/>
    <w:rsid w:val="009A5B2A"/>
    <w:rsid w:val="009A7537"/>
    <w:rsid w:val="009B5FDB"/>
    <w:rsid w:val="009C32E4"/>
    <w:rsid w:val="009D5AEF"/>
    <w:rsid w:val="009D7945"/>
    <w:rsid w:val="009E6BEC"/>
    <w:rsid w:val="009F2BAB"/>
    <w:rsid w:val="009F2D1E"/>
    <w:rsid w:val="009F6FF3"/>
    <w:rsid w:val="00A3017A"/>
    <w:rsid w:val="00A34754"/>
    <w:rsid w:val="00A3744B"/>
    <w:rsid w:val="00A44AE1"/>
    <w:rsid w:val="00A44FEE"/>
    <w:rsid w:val="00A47854"/>
    <w:rsid w:val="00A479B7"/>
    <w:rsid w:val="00A52429"/>
    <w:rsid w:val="00A65E89"/>
    <w:rsid w:val="00A72F90"/>
    <w:rsid w:val="00A757FE"/>
    <w:rsid w:val="00A76C0F"/>
    <w:rsid w:val="00A76D0E"/>
    <w:rsid w:val="00A82A39"/>
    <w:rsid w:val="00A94555"/>
    <w:rsid w:val="00A955BE"/>
    <w:rsid w:val="00A963D7"/>
    <w:rsid w:val="00AA0C7A"/>
    <w:rsid w:val="00AA2901"/>
    <w:rsid w:val="00AB23BD"/>
    <w:rsid w:val="00AB4E92"/>
    <w:rsid w:val="00AB5323"/>
    <w:rsid w:val="00AC293B"/>
    <w:rsid w:val="00AC445A"/>
    <w:rsid w:val="00AC5530"/>
    <w:rsid w:val="00AE41DE"/>
    <w:rsid w:val="00AE47A1"/>
    <w:rsid w:val="00AF06CF"/>
    <w:rsid w:val="00B017F9"/>
    <w:rsid w:val="00B066C6"/>
    <w:rsid w:val="00B15719"/>
    <w:rsid w:val="00B167EE"/>
    <w:rsid w:val="00B20B2B"/>
    <w:rsid w:val="00B214AE"/>
    <w:rsid w:val="00B36EBE"/>
    <w:rsid w:val="00B4142E"/>
    <w:rsid w:val="00B45D57"/>
    <w:rsid w:val="00B53E7D"/>
    <w:rsid w:val="00B54D95"/>
    <w:rsid w:val="00B56ADA"/>
    <w:rsid w:val="00B80A2A"/>
    <w:rsid w:val="00B85082"/>
    <w:rsid w:val="00B94B06"/>
    <w:rsid w:val="00B9599F"/>
    <w:rsid w:val="00BA1341"/>
    <w:rsid w:val="00BB0FF9"/>
    <w:rsid w:val="00BB5625"/>
    <w:rsid w:val="00BD5A17"/>
    <w:rsid w:val="00BD61C6"/>
    <w:rsid w:val="00BD63D9"/>
    <w:rsid w:val="00BD6AF5"/>
    <w:rsid w:val="00BE1946"/>
    <w:rsid w:val="00C101C5"/>
    <w:rsid w:val="00C106D9"/>
    <w:rsid w:val="00C34B98"/>
    <w:rsid w:val="00C4315B"/>
    <w:rsid w:val="00C4479A"/>
    <w:rsid w:val="00C53313"/>
    <w:rsid w:val="00C80E77"/>
    <w:rsid w:val="00C8545E"/>
    <w:rsid w:val="00CA1B58"/>
    <w:rsid w:val="00CA780F"/>
    <w:rsid w:val="00CB09B2"/>
    <w:rsid w:val="00CB2A8A"/>
    <w:rsid w:val="00CB3607"/>
    <w:rsid w:val="00CB63AC"/>
    <w:rsid w:val="00CC3357"/>
    <w:rsid w:val="00CD0925"/>
    <w:rsid w:val="00CD4845"/>
    <w:rsid w:val="00CD5B95"/>
    <w:rsid w:val="00CD6B5E"/>
    <w:rsid w:val="00CF139C"/>
    <w:rsid w:val="00CF4907"/>
    <w:rsid w:val="00D00B5B"/>
    <w:rsid w:val="00D03151"/>
    <w:rsid w:val="00D038A3"/>
    <w:rsid w:val="00D103AE"/>
    <w:rsid w:val="00D13AF7"/>
    <w:rsid w:val="00D26A3E"/>
    <w:rsid w:val="00D3564A"/>
    <w:rsid w:val="00D5538D"/>
    <w:rsid w:val="00D64649"/>
    <w:rsid w:val="00D66B61"/>
    <w:rsid w:val="00D72547"/>
    <w:rsid w:val="00D75830"/>
    <w:rsid w:val="00D82C47"/>
    <w:rsid w:val="00DA1956"/>
    <w:rsid w:val="00DA1CE0"/>
    <w:rsid w:val="00DB011E"/>
    <w:rsid w:val="00DB2C39"/>
    <w:rsid w:val="00DB7843"/>
    <w:rsid w:val="00DB7865"/>
    <w:rsid w:val="00DD3D11"/>
    <w:rsid w:val="00DD4708"/>
    <w:rsid w:val="00DD6D63"/>
    <w:rsid w:val="00DE2BB6"/>
    <w:rsid w:val="00DE549F"/>
    <w:rsid w:val="00DF0227"/>
    <w:rsid w:val="00DF10DF"/>
    <w:rsid w:val="00DF597B"/>
    <w:rsid w:val="00E00B99"/>
    <w:rsid w:val="00E01934"/>
    <w:rsid w:val="00E12BFB"/>
    <w:rsid w:val="00E21AC8"/>
    <w:rsid w:val="00E304E1"/>
    <w:rsid w:val="00E364AF"/>
    <w:rsid w:val="00E468EF"/>
    <w:rsid w:val="00E748CB"/>
    <w:rsid w:val="00E871A7"/>
    <w:rsid w:val="00E90C73"/>
    <w:rsid w:val="00E96181"/>
    <w:rsid w:val="00EA516F"/>
    <w:rsid w:val="00EB047E"/>
    <w:rsid w:val="00EB1C6D"/>
    <w:rsid w:val="00EC2250"/>
    <w:rsid w:val="00EC48E7"/>
    <w:rsid w:val="00ED3EC1"/>
    <w:rsid w:val="00EE4C24"/>
    <w:rsid w:val="00F03ACD"/>
    <w:rsid w:val="00F073EB"/>
    <w:rsid w:val="00F27408"/>
    <w:rsid w:val="00F36096"/>
    <w:rsid w:val="00F44C2A"/>
    <w:rsid w:val="00F45A14"/>
    <w:rsid w:val="00F52046"/>
    <w:rsid w:val="00F625AB"/>
    <w:rsid w:val="00F72E10"/>
    <w:rsid w:val="00F77B58"/>
    <w:rsid w:val="00F840D6"/>
    <w:rsid w:val="00F871B2"/>
    <w:rsid w:val="00F92745"/>
    <w:rsid w:val="00FA0928"/>
    <w:rsid w:val="00FA3527"/>
    <w:rsid w:val="00FA7781"/>
    <w:rsid w:val="00FB1F61"/>
    <w:rsid w:val="00FB3B3C"/>
    <w:rsid w:val="00FB52BA"/>
    <w:rsid w:val="00FB54EC"/>
    <w:rsid w:val="00FC017E"/>
    <w:rsid w:val="00FC4E84"/>
    <w:rsid w:val="00FC687C"/>
    <w:rsid w:val="00FD28F1"/>
    <w:rsid w:val="00FD43B2"/>
    <w:rsid w:val="00FE6F40"/>
    <w:rsid w:val="00FE70AB"/>
    <w:rsid w:val="00FF39DC"/>
    <w:rsid w:val="00FF6684"/>
    <w:rsid w:val="00FF7391"/>
    <w:rsid w:val="00FF7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FC4DC0"/>
  <w15:docId w15:val="{03603EBB-3BF0-4C7D-8ED3-96F9123B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6D17"/>
    <w:pPr>
      <w:spacing w:after="200" w:line="276" w:lineRule="auto"/>
    </w:pPr>
    <w:rPr>
      <w:rFonts w:ascii="Calibri" w:eastAsia="Calibri" w:hAnsi="Calibri"/>
      <w:sz w:val="22"/>
      <w:szCs w:val="22"/>
      <w:lang w:eastAsia="ar-SA"/>
    </w:rPr>
  </w:style>
  <w:style w:type="paragraph" w:styleId="Nadpis1">
    <w:name w:val="heading 1"/>
    <w:basedOn w:val="Normln1"/>
    <w:next w:val="Normln1"/>
    <w:qFormat/>
    <w:rsid w:val="00E00B99"/>
    <w:pPr>
      <w:keepNext/>
      <w:numPr>
        <w:numId w:val="1"/>
      </w:numPr>
      <w:tabs>
        <w:tab w:val="left" w:pos="360"/>
      </w:tabs>
      <w:jc w:val="both"/>
      <w:outlineLvl w:val="0"/>
    </w:pPr>
    <w:rPr>
      <w:b/>
      <w:bCs/>
      <w:sz w:val="28"/>
      <w:szCs w:val="28"/>
    </w:rPr>
  </w:style>
  <w:style w:type="paragraph" w:styleId="Nadpis2">
    <w:name w:val="heading 2"/>
    <w:basedOn w:val="Normln1"/>
    <w:next w:val="Normln1"/>
    <w:qFormat/>
    <w:rsid w:val="00E00B99"/>
    <w:pPr>
      <w:keepNext/>
      <w:numPr>
        <w:ilvl w:val="1"/>
        <w:numId w:val="1"/>
      </w:numPr>
      <w:tabs>
        <w:tab w:val="left" w:pos="360"/>
      </w:tabs>
      <w:ind w:left="720"/>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E00B99"/>
  </w:style>
  <w:style w:type="character" w:customStyle="1" w:styleId="Nadpis1Char">
    <w:name w:val="Nadpis 1 Char"/>
    <w:rsid w:val="00E00B99"/>
    <w:rPr>
      <w:rFonts w:ascii="Arial" w:eastAsia="Times New Roman" w:hAnsi="Arial" w:cs="Arial"/>
      <w:b/>
      <w:bCs/>
      <w:sz w:val="28"/>
      <w:szCs w:val="28"/>
    </w:rPr>
  </w:style>
  <w:style w:type="character" w:customStyle="1" w:styleId="Nadpis2Char">
    <w:name w:val="Nadpis 2 Char"/>
    <w:rsid w:val="00E00B99"/>
    <w:rPr>
      <w:rFonts w:ascii="Arial" w:eastAsia="Times New Roman" w:hAnsi="Arial" w:cs="Arial"/>
      <w:b/>
      <w:bCs/>
    </w:rPr>
  </w:style>
  <w:style w:type="character" w:customStyle="1" w:styleId="ZhlavChar">
    <w:name w:val="Záhlaví Char"/>
    <w:rsid w:val="00E00B99"/>
    <w:rPr>
      <w:rFonts w:ascii="Arial" w:eastAsia="Times New Roman" w:hAnsi="Arial" w:cs="Arial"/>
    </w:rPr>
  </w:style>
  <w:style w:type="character" w:customStyle="1" w:styleId="ZpatChar">
    <w:name w:val="Zápatí Char"/>
    <w:rsid w:val="00E00B99"/>
    <w:rPr>
      <w:rFonts w:ascii="Arial" w:eastAsia="Times New Roman" w:hAnsi="Arial" w:cs="Arial"/>
    </w:rPr>
  </w:style>
  <w:style w:type="character" w:styleId="slostrnky">
    <w:name w:val="page number"/>
    <w:rsid w:val="00E00B99"/>
    <w:rPr>
      <w:sz w:val="20"/>
      <w:szCs w:val="20"/>
    </w:rPr>
  </w:style>
  <w:style w:type="character" w:customStyle="1" w:styleId="NzevChar">
    <w:name w:val="Název Char"/>
    <w:rsid w:val="00E00B99"/>
    <w:rPr>
      <w:rFonts w:ascii="Arial" w:eastAsia="Times New Roman" w:hAnsi="Arial" w:cs="Times New Roman"/>
      <w:b/>
      <w:sz w:val="24"/>
      <w:szCs w:val="24"/>
    </w:rPr>
  </w:style>
  <w:style w:type="paragraph" w:customStyle="1" w:styleId="Nadpis">
    <w:name w:val="Nadpis"/>
    <w:basedOn w:val="Normln"/>
    <w:next w:val="Zkladntext"/>
    <w:rsid w:val="00E00B99"/>
    <w:pPr>
      <w:keepNext/>
      <w:spacing w:before="240" w:after="120"/>
    </w:pPr>
    <w:rPr>
      <w:rFonts w:ascii="Arial" w:eastAsia="Arial Unicode MS" w:hAnsi="Arial" w:cs="Tahoma"/>
      <w:sz w:val="28"/>
      <w:szCs w:val="28"/>
    </w:rPr>
  </w:style>
  <w:style w:type="paragraph" w:styleId="Zkladntext">
    <w:name w:val="Body Text"/>
    <w:basedOn w:val="Normln"/>
    <w:rsid w:val="00E00B99"/>
    <w:pPr>
      <w:spacing w:after="120"/>
    </w:pPr>
  </w:style>
  <w:style w:type="paragraph" w:customStyle="1" w:styleId="Normln1">
    <w:name w:val="Normální1"/>
    <w:rsid w:val="00E00B99"/>
    <w:pPr>
      <w:widowControl w:val="0"/>
      <w:suppressAutoHyphens/>
      <w:autoSpaceDE w:val="0"/>
      <w:spacing w:line="100" w:lineRule="atLeast"/>
    </w:pPr>
    <w:rPr>
      <w:rFonts w:ascii="Arial" w:hAnsi="Arial" w:cs="Arial"/>
      <w:sz w:val="22"/>
      <w:szCs w:val="22"/>
      <w:lang w:eastAsia="ar-SA"/>
    </w:rPr>
  </w:style>
  <w:style w:type="paragraph" w:styleId="Zhlav">
    <w:name w:val="header"/>
    <w:basedOn w:val="Normln1"/>
    <w:rsid w:val="00E00B99"/>
    <w:pPr>
      <w:tabs>
        <w:tab w:val="center" w:pos="4536"/>
        <w:tab w:val="right" w:pos="9072"/>
      </w:tabs>
    </w:pPr>
  </w:style>
  <w:style w:type="paragraph" w:styleId="Zpat">
    <w:name w:val="footer"/>
    <w:basedOn w:val="Normln1"/>
    <w:rsid w:val="00E00B99"/>
    <w:pPr>
      <w:tabs>
        <w:tab w:val="center" w:pos="4536"/>
        <w:tab w:val="right" w:pos="9072"/>
      </w:tabs>
    </w:pPr>
  </w:style>
  <w:style w:type="paragraph" w:styleId="Nzev">
    <w:name w:val="Title"/>
    <w:basedOn w:val="Normln1"/>
    <w:qFormat/>
    <w:rsid w:val="00E00B99"/>
    <w:pPr>
      <w:widowControl/>
      <w:autoSpaceDE/>
      <w:jc w:val="center"/>
    </w:pPr>
    <w:rPr>
      <w:rFonts w:cs="Times New Roman"/>
      <w:b/>
      <w:sz w:val="24"/>
      <w:szCs w:val="24"/>
    </w:rPr>
  </w:style>
  <w:style w:type="paragraph" w:styleId="Podnadpis">
    <w:name w:val="Subtitle"/>
    <w:basedOn w:val="Nadpis"/>
    <w:next w:val="Zkladntext"/>
    <w:qFormat/>
    <w:rsid w:val="00E00B99"/>
    <w:pPr>
      <w:jc w:val="center"/>
    </w:pPr>
    <w:rPr>
      <w:i/>
      <w:iCs/>
    </w:rPr>
  </w:style>
  <w:style w:type="paragraph" w:customStyle="1" w:styleId="Obsahtabulky">
    <w:name w:val="Obsah tabulky"/>
    <w:basedOn w:val="Normln"/>
    <w:rsid w:val="00E00B99"/>
    <w:pPr>
      <w:suppressLineNumbers/>
    </w:pPr>
  </w:style>
  <w:style w:type="paragraph" w:styleId="Bezmezer">
    <w:name w:val="No Spacing"/>
    <w:qFormat/>
    <w:rsid w:val="00817171"/>
    <w:pPr>
      <w:suppressAutoHyphens/>
    </w:pPr>
    <w:rPr>
      <w:rFonts w:ascii="Calibri" w:eastAsia="Calibri" w:hAnsi="Calibri" w:cs="Calibri"/>
      <w:sz w:val="22"/>
      <w:szCs w:val="22"/>
      <w:lang w:eastAsia="ar-SA"/>
    </w:rPr>
  </w:style>
  <w:style w:type="paragraph" w:customStyle="1" w:styleId="Default">
    <w:name w:val="Default"/>
    <w:uiPriority w:val="99"/>
    <w:rsid w:val="00127987"/>
    <w:pPr>
      <w:autoSpaceDE w:val="0"/>
      <w:autoSpaceDN w:val="0"/>
      <w:adjustRightInd w:val="0"/>
    </w:pPr>
    <w:rPr>
      <w:rFonts w:eastAsia="Calibri"/>
      <w:color w:val="000000"/>
      <w:sz w:val="24"/>
      <w:szCs w:val="24"/>
      <w:lang w:eastAsia="en-US"/>
    </w:rPr>
  </w:style>
  <w:style w:type="character" w:styleId="Hypertextovodkaz">
    <w:name w:val="Hyperlink"/>
    <w:uiPriority w:val="99"/>
    <w:unhideWhenUsed/>
    <w:rsid w:val="00E468EF"/>
    <w:rPr>
      <w:color w:val="0000FF"/>
      <w:u w:val="single"/>
    </w:rPr>
  </w:style>
  <w:style w:type="paragraph" w:styleId="Textbubliny">
    <w:name w:val="Balloon Text"/>
    <w:basedOn w:val="Normln"/>
    <w:link w:val="TextbublinyChar"/>
    <w:uiPriority w:val="99"/>
    <w:semiHidden/>
    <w:unhideWhenUsed/>
    <w:rsid w:val="004D4FD9"/>
    <w:pPr>
      <w:spacing w:after="0" w:line="240" w:lineRule="auto"/>
    </w:pPr>
    <w:rPr>
      <w:rFonts w:ascii="Tahoma" w:hAnsi="Tahoma"/>
      <w:sz w:val="16"/>
      <w:szCs w:val="16"/>
    </w:rPr>
  </w:style>
  <w:style w:type="character" w:customStyle="1" w:styleId="TextbublinyChar">
    <w:name w:val="Text bubliny Char"/>
    <w:link w:val="Textbubliny"/>
    <w:uiPriority w:val="99"/>
    <w:semiHidden/>
    <w:rsid w:val="004D4FD9"/>
    <w:rPr>
      <w:rFonts w:ascii="Tahoma" w:eastAsia="Calibri" w:hAnsi="Tahoma" w:cs="Tahoma"/>
      <w:sz w:val="16"/>
      <w:szCs w:val="16"/>
      <w:lang w:eastAsia="ar-SA"/>
    </w:rPr>
  </w:style>
  <w:style w:type="paragraph" w:styleId="Odstavecseseznamem">
    <w:name w:val="List Paragraph"/>
    <w:basedOn w:val="Normln"/>
    <w:uiPriority w:val="34"/>
    <w:qFormat/>
    <w:rsid w:val="009F6FF3"/>
    <w:pPr>
      <w:ind w:left="708"/>
    </w:pPr>
  </w:style>
  <w:style w:type="character" w:styleId="Odkaznakoment">
    <w:name w:val="annotation reference"/>
    <w:uiPriority w:val="99"/>
    <w:semiHidden/>
    <w:unhideWhenUsed/>
    <w:rsid w:val="00430960"/>
    <w:rPr>
      <w:sz w:val="16"/>
      <w:szCs w:val="16"/>
    </w:rPr>
  </w:style>
  <w:style w:type="paragraph" w:styleId="Textkomente">
    <w:name w:val="annotation text"/>
    <w:basedOn w:val="Normln"/>
    <w:link w:val="TextkomenteChar"/>
    <w:uiPriority w:val="99"/>
    <w:semiHidden/>
    <w:unhideWhenUsed/>
    <w:rsid w:val="00430960"/>
    <w:rPr>
      <w:sz w:val="20"/>
      <w:szCs w:val="20"/>
    </w:rPr>
  </w:style>
  <w:style w:type="character" w:customStyle="1" w:styleId="TextkomenteChar">
    <w:name w:val="Text komentáře Char"/>
    <w:link w:val="Textkomente"/>
    <w:uiPriority w:val="99"/>
    <w:semiHidden/>
    <w:rsid w:val="00430960"/>
    <w:rPr>
      <w:rFonts w:ascii="Calibri" w:eastAsia="Calibri" w:hAnsi="Calibri"/>
      <w:lang w:eastAsia="ar-SA"/>
    </w:rPr>
  </w:style>
  <w:style w:type="paragraph" w:styleId="Pedmtkomente">
    <w:name w:val="annotation subject"/>
    <w:basedOn w:val="Textkomente"/>
    <w:next w:val="Textkomente"/>
    <w:link w:val="PedmtkomenteChar"/>
    <w:uiPriority w:val="99"/>
    <w:semiHidden/>
    <w:unhideWhenUsed/>
    <w:rsid w:val="00430960"/>
    <w:rPr>
      <w:b/>
      <w:bCs/>
    </w:rPr>
  </w:style>
  <w:style w:type="character" w:customStyle="1" w:styleId="PedmtkomenteChar">
    <w:name w:val="Předmět komentáře Char"/>
    <w:link w:val="Pedmtkomente"/>
    <w:uiPriority w:val="99"/>
    <w:semiHidden/>
    <w:rsid w:val="00430960"/>
    <w:rPr>
      <w:rFonts w:ascii="Calibri" w:eastAsia="Calibri" w:hAnsi="Calibri"/>
      <w:b/>
      <w:bCs/>
      <w:lang w:eastAsia="ar-SA"/>
    </w:rPr>
  </w:style>
  <w:style w:type="paragraph" w:styleId="Textpoznpodarou">
    <w:name w:val="footnote text"/>
    <w:basedOn w:val="Normln"/>
    <w:link w:val="TextpoznpodarouChar"/>
    <w:uiPriority w:val="99"/>
    <w:semiHidden/>
    <w:unhideWhenUsed/>
    <w:rsid w:val="00AE47A1"/>
    <w:rPr>
      <w:sz w:val="20"/>
      <w:szCs w:val="20"/>
    </w:rPr>
  </w:style>
  <w:style w:type="character" w:customStyle="1" w:styleId="TextpoznpodarouChar">
    <w:name w:val="Text pozn. pod čarou Char"/>
    <w:link w:val="Textpoznpodarou"/>
    <w:uiPriority w:val="99"/>
    <w:semiHidden/>
    <w:rsid w:val="00AE47A1"/>
    <w:rPr>
      <w:rFonts w:ascii="Calibri" w:eastAsia="Calibri" w:hAnsi="Calibri"/>
      <w:lang w:eastAsia="ar-SA"/>
    </w:rPr>
  </w:style>
  <w:style w:type="character" w:styleId="Znakapoznpodarou">
    <w:name w:val="footnote reference"/>
    <w:uiPriority w:val="99"/>
    <w:semiHidden/>
    <w:unhideWhenUsed/>
    <w:rsid w:val="00AE47A1"/>
    <w:rPr>
      <w:vertAlign w:val="superscript"/>
    </w:rPr>
  </w:style>
  <w:style w:type="paragraph" w:styleId="Revize">
    <w:name w:val="Revision"/>
    <w:hidden/>
    <w:uiPriority w:val="99"/>
    <w:semiHidden/>
    <w:rsid w:val="008E4907"/>
    <w:rPr>
      <w:rFonts w:ascii="Calibri" w:eastAsia="Calibri" w:hAnsi="Calibri"/>
      <w:sz w:val="22"/>
      <w:szCs w:val="22"/>
      <w:lang w:eastAsia="ar-SA"/>
    </w:rPr>
  </w:style>
  <w:style w:type="paragraph" w:styleId="Zkladntextodsazen">
    <w:name w:val="Body Text Indent"/>
    <w:basedOn w:val="Normln"/>
    <w:link w:val="ZkladntextodsazenChar"/>
    <w:uiPriority w:val="99"/>
    <w:semiHidden/>
    <w:unhideWhenUsed/>
    <w:rsid w:val="002C7D6D"/>
    <w:pPr>
      <w:spacing w:after="120"/>
      <w:ind w:left="283"/>
    </w:pPr>
  </w:style>
  <w:style w:type="character" w:customStyle="1" w:styleId="ZkladntextodsazenChar">
    <w:name w:val="Základní text odsazený Char"/>
    <w:basedOn w:val="Standardnpsmoodstavce"/>
    <w:link w:val="Zkladntextodsazen"/>
    <w:uiPriority w:val="99"/>
    <w:semiHidden/>
    <w:rsid w:val="002C7D6D"/>
    <w:rPr>
      <w:rFonts w:ascii="Calibri" w:eastAsia="Calibri" w:hAnsi="Calibri"/>
      <w:sz w:val="22"/>
      <w:szCs w:val="22"/>
      <w:lang w:eastAsia="ar-SA"/>
    </w:rPr>
  </w:style>
  <w:style w:type="paragraph" w:styleId="Zkladntext2">
    <w:name w:val="Body Text 2"/>
    <w:basedOn w:val="Normln"/>
    <w:link w:val="Zkladntext2Char"/>
    <w:uiPriority w:val="99"/>
    <w:semiHidden/>
    <w:unhideWhenUsed/>
    <w:rsid w:val="00CA780F"/>
    <w:pPr>
      <w:spacing w:after="120" w:line="480" w:lineRule="auto"/>
    </w:pPr>
  </w:style>
  <w:style w:type="character" w:customStyle="1" w:styleId="Zkladntext2Char">
    <w:name w:val="Základní text 2 Char"/>
    <w:basedOn w:val="Standardnpsmoodstavce"/>
    <w:link w:val="Zkladntext2"/>
    <w:uiPriority w:val="99"/>
    <w:semiHidden/>
    <w:rsid w:val="00CA780F"/>
    <w:rPr>
      <w:rFonts w:ascii="Calibri" w:eastAsia="Calibri" w:hAnsi="Calibri"/>
      <w:sz w:val="22"/>
      <w:szCs w:val="22"/>
      <w:lang w:eastAsia="ar-SA"/>
    </w:rPr>
  </w:style>
  <w:style w:type="paragraph" w:styleId="Prosttext">
    <w:name w:val="Plain Text"/>
    <w:basedOn w:val="Normln"/>
    <w:link w:val="ProsttextChar"/>
    <w:uiPriority w:val="99"/>
    <w:semiHidden/>
    <w:unhideWhenUsed/>
    <w:rsid w:val="005D6FCA"/>
    <w:pPr>
      <w:spacing w:after="0" w:line="240" w:lineRule="auto"/>
    </w:pPr>
    <w:rPr>
      <w:rFonts w:ascii="Consolas" w:eastAsia="Times New Roman" w:hAnsi="Consolas"/>
      <w:sz w:val="21"/>
      <w:szCs w:val="21"/>
      <w:lang w:eastAsia="en-US"/>
    </w:rPr>
  </w:style>
  <w:style w:type="character" w:customStyle="1" w:styleId="ProsttextChar">
    <w:name w:val="Prostý text Char"/>
    <w:basedOn w:val="Standardnpsmoodstavce"/>
    <w:link w:val="Prosttext"/>
    <w:uiPriority w:val="99"/>
    <w:semiHidden/>
    <w:rsid w:val="005D6FCA"/>
    <w:rPr>
      <w:rFonts w:ascii="Consolas" w:hAnsi="Consolas"/>
      <w:sz w:val="21"/>
      <w:szCs w:val="21"/>
      <w:lang w:eastAsia="en-US"/>
    </w:rPr>
  </w:style>
  <w:style w:type="character" w:styleId="Zdraznn">
    <w:name w:val="Emphasis"/>
    <w:basedOn w:val="Standardnpsmoodstavce"/>
    <w:uiPriority w:val="20"/>
    <w:qFormat/>
    <w:rsid w:val="000E266A"/>
    <w:rPr>
      <w:i/>
      <w:iCs/>
    </w:rPr>
  </w:style>
  <w:style w:type="character" w:customStyle="1" w:styleId="odstavecChar">
    <w:name w:val="odstavec Char"/>
    <w:basedOn w:val="Standardnpsmoodstavce"/>
    <w:link w:val="odstavec"/>
    <w:locked/>
    <w:rsid w:val="00327E43"/>
    <w:rPr>
      <w:rFonts w:ascii="Arial" w:hAnsi="Arial" w:cs="Arial"/>
    </w:rPr>
  </w:style>
  <w:style w:type="paragraph" w:customStyle="1" w:styleId="odstavec">
    <w:name w:val="odstavec"/>
    <w:basedOn w:val="Normln"/>
    <w:link w:val="odstavecChar"/>
    <w:qFormat/>
    <w:rsid w:val="00327E43"/>
    <w:pPr>
      <w:autoSpaceDE w:val="0"/>
      <w:autoSpaceDN w:val="0"/>
      <w:spacing w:before="120" w:after="120"/>
      <w:jc w:val="both"/>
    </w:pPr>
    <w:rPr>
      <w:rFonts w:ascii="Arial" w:eastAsia="Times New Roman" w:hAnsi="Arial" w:cs="Arial"/>
      <w:sz w:val="20"/>
      <w:szCs w:val="20"/>
      <w:lang w:eastAsia="cs-CZ"/>
    </w:rPr>
  </w:style>
  <w:style w:type="character" w:customStyle="1" w:styleId="Nevyeenzmnka1">
    <w:name w:val="Nevyřešená zmínka1"/>
    <w:basedOn w:val="Standardnpsmoodstavce"/>
    <w:uiPriority w:val="99"/>
    <w:semiHidden/>
    <w:unhideWhenUsed/>
    <w:rsid w:val="00D82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99403">
      <w:bodyDiv w:val="1"/>
      <w:marLeft w:val="0"/>
      <w:marRight w:val="0"/>
      <w:marTop w:val="0"/>
      <w:marBottom w:val="0"/>
      <w:divBdr>
        <w:top w:val="none" w:sz="0" w:space="0" w:color="auto"/>
        <w:left w:val="none" w:sz="0" w:space="0" w:color="auto"/>
        <w:bottom w:val="none" w:sz="0" w:space="0" w:color="auto"/>
        <w:right w:val="none" w:sz="0" w:space="0" w:color="auto"/>
      </w:divBdr>
    </w:div>
    <w:div w:id="457840177">
      <w:bodyDiv w:val="1"/>
      <w:marLeft w:val="0"/>
      <w:marRight w:val="0"/>
      <w:marTop w:val="0"/>
      <w:marBottom w:val="0"/>
      <w:divBdr>
        <w:top w:val="none" w:sz="0" w:space="0" w:color="auto"/>
        <w:left w:val="none" w:sz="0" w:space="0" w:color="auto"/>
        <w:bottom w:val="none" w:sz="0" w:space="0" w:color="auto"/>
        <w:right w:val="none" w:sz="0" w:space="0" w:color="auto"/>
      </w:divBdr>
    </w:div>
    <w:div w:id="525144897">
      <w:bodyDiv w:val="1"/>
      <w:marLeft w:val="0"/>
      <w:marRight w:val="0"/>
      <w:marTop w:val="0"/>
      <w:marBottom w:val="0"/>
      <w:divBdr>
        <w:top w:val="none" w:sz="0" w:space="0" w:color="auto"/>
        <w:left w:val="none" w:sz="0" w:space="0" w:color="auto"/>
        <w:bottom w:val="none" w:sz="0" w:space="0" w:color="auto"/>
        <w:right w:val="none" w:sz="0" w:space="0" w:color="auto"/>
      </w:divBdr>
    </w:div>
    <w:div w:id="556549489">
      <w:bodyDiv w:val="1"/>
      <w:marLeft w:val="0"/>
      <w:marRight w:val="0"/>
      <w:marTop w:val="0"/>
      <w:marBottom w:val="0"/>
      <w:divBdr>
        <w:top w:val="none" w:sz="0" w:space="0" w:color="auto"/>
        <w:left w:val="none" w:sz="0" w:space="0" w:color="auto"/>
        <w:bottom w:val="none" w:sz="0" w:space="0" w:color="auto"/>
        <w:right w:val="none" w:sz="0" w:space="0" w:color="auto"/>
      </w:divBdr>
    </w:div>
    <w:div w:id="640427690">
      <w:bodyDiv w:val="1"/>
      <w:marLeft w:val="0"/>
      <w:marRight w:val="0"/>
      <w:marTop w:val="0"/>
      <w:marBottom w:val="0"/>
      <w:divBdr>
        <w:top w:val="none" w:sz="0" w:space="0" w:color="auto"/>
        <w:left w:val="none" w:sz="0" w:space="0" w:color="auto"/>
        <w:bottom w:val="none" w:sz="0" w:space="0" w:color="auto"/>
        <w:right w:val="none" w:sz="0" w:space="0" w:color="auto"/>
      </w:divBdr>
    </w:div>
    <w:div w:id="652180672">
      <w:bodyDiv w:val="1"/>
      <w:marLeft w:val="0"/>
      <w:marRight w:val="0"/>
      <w:marTop w:val="0"/>
      <w:marBottom w:val="0"/>
      <w:divBdr>
        <w:top w:val="none" w:sz="0" w:space="0" w:color="auto"/>
        <w:left w:val="none" w:sz="0" w:space="0" w:color="auto"/>
        <w:bottom w:val="none" w:sz="0" w:space="0" w:color="auto"/>
        <w:right w:val="none" w:sz="0" w:space="0" w:color="auto"/>
      </w:divBdr>
    </w:div>
    <w:div w:id="842672457">
      <w:bodyDiv w:val="1"/>
      <w:marLeft w:val="0"/>
      <w:marRight w:val="0"/>
      <w:marTop w:val="0"/>
      <w:marBottom w:val="0"/>
      <w:divBdr>
        <w:top w:val="none" w:sz="0" w:space="0" w:color="auto"/>
        <w:left w:val="none" w:sz="0" w:space="0" w:color="auto"/>
        <w:bottom w:val="none" w:sz="0" w:space="0" w:color="auto"/>
        <w:right w:val="none" w:sz="0" w:space="0" w:color="auto"/>
      </w:divBdr>
    </w:div>
    <w:div w:id="1207256103">
      <w:bodyDiv w:val="1"/>
      <w:marLeft w:val="0"/>
      <w:marRight w:val="0"/>
      <w:marTop w:val="0"/>
      <w:marBottom w:val="0"/>
      <w:divBdr>
        <w:top w:val="none" w:sz="0" w:space="0" w:color="auto"/>
        <w:left w:val="none" w:sz="0" w:space="0" w:color="auto"/>
        <w:bottom w:val="none" w:sz="0" w:space="0" w:color="auto"/>
        <w:right w:val="none" w:sz="0" w:space="0" w:color="auto"/>
      </w:divBdr>
    </w:div>
    <w:div w:id="1321352217">
      <w:bodyDiv w:val="1"/>
      <w:marLeft w:val="0"/>
      <w:marRight w:val="0"/>
      <w:marTop w:val="0"/>
      <w:marBottom w:val="0"/>
      <w:divBdr>
        <w:top w:val="none" w:sz="0" w:space="0" w:color="auto"/>
        <w:left w:val="none" w:sz="0" w:space="0" w:color="auto"/>
        <w:bottom w:val="none" w:sz="0" w:space="0" w:color="auto"/>
        <w:right w:val="none" w:sz="0" w:space="0" w:color="auto"/>
      </w:divBdr>
    </w:div>
    <w:div w:id="1334994054">
      <w:bodyDiv w:val="1"/>
      <w:marLeft w:val="0"/>
      <w:marRight w:val="0"/>
      <w:marTop w:val="0"/>
      <w:marBottom w:val="0"/>
      <w:divBdr>
        <w:top w:val="none" w:sz="0" w:space="0" w:color="auto"/>
        <w:left w:val="none" w:sz="0" w:space="0" w:color="auto"/>
        <w:bottom w:val="none" w:sz="0" w:space="0" w:color="auto"/>
        <w:right w:val="none" w:sz="0" w:space="0" w:color="auto"/>
      </w:divBdr>
    </w:div>
    <w:div w:id="1498501722">
      <w:bodyDiv w:val="1"/>
      <w:marLeft w:val="0"/>
      <w:marRight w:val="0"/>
      <w:marTop w:val="0"/>
      <w:marBottom w:val="0"/>
      <w:divBdr>
        <w:top w:val="none" w:sz="0" w:space="0" w:color="auto"/>
        <w:left w:val="none" w:sz="0" w:space="0" w:color="auto"/>
        <w:bottom w:val="none" w:sz="0" w:space="0" w:color="auto"/>
        <w:right w:val="none" w:sz="0" w:space="0" w:color="auto"/>
      </w:divBdr>
    </w:div>
    <w:div w:id="17690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091C8-1FE8-4710-AA5D-ED716CBA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1350</Words>
  <Characters>7966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SSČ AV ČR, v. v. i.</Company>
  <LinksUpToDate>false</LinksUpToDate>
  <CharactersWithSpaces>9298</CharactersWithSpaces>
  <SharedDoc>false</SharedDoc>
  <HLinks>
    <vt:vector size="6" baseType="variant">
      <vt:variant>
        <vt:i4>8061023</vt:i4>
      </vt:variant>
      <vt:variant>
        <vt:i4>0</vt:i4>
      </vt:variant>
      <vt:variant>
        <vt:i4>0</vt:i4>
      </vt:variant>
      <vt:variant>
        <vt:i4>5</vt:i4>
      </vt:variant>
      <vt:variant>
        <vt:lpwstr>mailto:kotrlova@praha.psu.cas.cz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Šimonová</dc:creator>
  <cp:lastModifiedBy>help help</cp:lastModifiedBy>
  <cp:revision>2</cp:revision>
  <cp:lastPrinted>2014-01-29T09:30:00Z</cp:lastPrinted>
  <dcterms:created xsi:type="dcterms:W3CDTF">2023-11-23T09:11:00Z</dcterms:created>
  <dcterms:modified xsi:type="dcterms:W3CDTF">2023-11-23T09:11:00Z</dcterms:modified>
</cp:coreProperties>
</file>