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89A7EF" w14:textId="77777777" w:rsidR="00610C33" w:rsidRDefault="00AC4781">
      <w:pPr>
        <w:jc w:val="center"/>
        <w:rPr>
          <w:b/>
          <w:spacing w:val="16"/>
          <w:sz w:val="40"/>
          <w:szCs w:val="40"/>
        </w:rPr>
      </w:pPr>
      <w:r>
        <w:rPr>
          <w:b/>
          <w:spacing w:val="16"/>
          <w:sz w:val="40"/>
          <w:szCs w:val="40"/>
        </w:rPr>
        <w:t xml:space="preserve">SMLOUVA O DÍLO </w:t>
      </w:r>
    </w:p>
    <w:p w14:paraId="2FFC214A" w14:textId="77777777" w:rsidR="00610C33" w:rsidRDefault="00610C33">
      <w:pPr>
        <w:ind w:firstLine="283"/>
        <w:jc w:val="both"/>
        <w:rPr>
          <w:b/>
          <w:sz w:val="22"/>
        </w:rPr>
      </w:pPr>
    </w:p>
    <w:p w14:paraId="7695E6D3" w14:textId="738F14D1" w:rsidR="00610C33" w:rsidRDefault="00AC4781">
      <w:pPr>
        <w:ind w:firstLine="283"/>
        <w:jc w:val="both"/>
      </w:pPr>
      <w:r>
        <w:t>Níže uvedeného dne, měsíce a roku byla uzavřena na základě §</w:t>
      </w:r>
      <w:r w:rsidR="009B4628">
        <w:t xml:space="preserve"> 2586</w:t>
      </w:r>
      <w:r>
        <w:t xml:space="preserve"> zákona č </w:t>
      </w:r>
      <w:r w:rsidR="009B4628">
        <w:t>89/2012 Sb., občanský zákoník v platném</w:t>
      </w:r>
      <w:r>
        <w:t xml:space="preserve"> znění, mezi smluvními stranami smlouva o dílo tohoto znění:</w:t>
      </w:r>
    </w:p>
    <w:p w14:paraId="6FC52FC6" w14:textId="77777777" w:rsidR="00610C33" w:rsidRDefault="00610C33">
      <w:pPr>
        <w:rPr>
          <w:i/>
        </w:rPr>
      </w:pPr>
    </w:p>
    <w:p w14:paraId="7AC6BA55" w14:textId="77777777" w:rsidR="00610C33" w:rsidRDefault="00610C33">
      <w:pPr>
        <w:ind w:left="1500" w:hanging="1500"/>
        <w:jc w:val="both"/>
      </w:pPr>
    </w:p>
    <w:p w14:paraId="34E75560" w14:textId="77777777" w:rsidR="00610C33" w:rsidRDefault="00AC4781">
      <w:pPr>
        <w:spacing w:after="113"/>
        <w:ind w:left="1500" w:hanging="1500"/>
        <w:jc w:val="both"/>
      </w:pPr>
      <w:r>
        <w:rPr>
          <w:b/>
          <w:i/>
        </w:rPr>
        <w:t>Název akce:</w:t>
      </w:r>
      <w:r>
        <w:rPr>
          <w:b/>
          <w:i/>
        </w:rPr>
        <w:tab/>
      </w:r>
      <w:r>
        <w:rPr>
          <w:b/>
        </w:rPr>
        <w:t>Malování vybraných učeben školy, pokojů domova mládeže a prostor školní jídelny</w:t>
      </w:r>
    </w:p>
    <w:p w14:paraId="29C31F84" w14:textId="77777777" w:rsidR="00610C33" w:rsidRDefault="00AC4781">
      <w:pPr>
        <w:shd w:val="clear" w:color="auto" w:fill="FFFFFF"/>
        <w:ind w:left="1531" w:hanging="1531"/>
        <w:jc w:val="both"/>
      </w:pPr>
      <w:r>
        <w:rPr>
          <w:b/>
          <w:bCs/>
          <w:i/>
          <w:iCs/>
        </w:rPr>
        <w:t>Místo plnění:</w:t>
      </w:r>
      <w:r>
        <w:tab/>
        <w:t>Střední odborná škola pro administrativu Evropské unie, Praha 9, Lipí 1911, domov mládeže a školní jídelna – Lipí 1854, 193 00 Praha 9 – Horní Počernice</w:t>
      </w:r>
    </w:p>
    <w:p w14:paraId="3D9CC40D" w14:textId="77777777" w:rsidR="00610C33" w:rsidRDefault="00610C33">
      <w:pPr>
        <w:jc w:val="center"/>
        <w:rPr>
          <w:b/>
        </w:rPr>
      </w:pPr>
    </w:p>
    <w:p w14:paraId="4219E9EF" w14:textId="77777777" w:rsidR="00610C33" w:rsidRDefault="00AC4781">
      <w:pPr>
        <w:jc w:val="center"/>
        <w:rPr>
          <w:b/>
        </w:rPr>
      </w:pPr>
      <w:r>
        <w:rPr>
          <w:b/>
        </w:rPr>
        <w:t>I.</w:t>
      </w:r>
    </w:p>
    <w:p w14:paraId="77304D0A" w14:textId="77777777" w:rsidR="00610C33" w:rsidRDefault="00AC4781">
      <w:pPr>
        <w:jc w:val="center"/>
        <w:rPr>
          <w:b/>
        </w:rPr>
      </w:pPr>
      <w:r>
        <w:rPr>
          <w:b/>
        </w:rPr>
        <w:t>Smluvní strany</w:t>
      </w:r>
    </w:p>
    <w:p w14:paraId="130862F6" w14:textId="77777777" w:rsidR="00610C33" w:rsidRDefault="00610C33"/>
    <w:p w14:paraId="43C92141" w14:textId="77777777" w:rsidR="00610C33" w:rsidRDefault="00AC4781" w:rsidP="00CE00ED">
      <w:pPr>
        <w:tabs>
          <w:tab w:val="left" w:pos="1414"/>
        </w:tabs>
        <w:ind w:right="-78"/>
        <w:jc w:val="both"/>
      </w:pPr>
      <w:r>
        <w:rPr>
          <w:b/>
        </w:rPr>
        <w:t>Objednatel:</w:t>
      </w:r>
      <w:r>
        <w:rPr>
          <w:b/>
        </w:rPr>
        <w:tab/>
        <w:t xml:space="preserve"> Střední odborná škola pro administrativu Evropské unie</w:t>
      </w:r>
      <w:r w:rsidR="00CE00ED">
        <w:rPr>
          <w:b/>
        </w:rPr>
        <w:t>, Praha 9, Lipí 1911</w:t>
      </w:r>
    </w:p>
    <w:p w14:paraId="160D82B2" w14:textId="77777777" w:rsidR="00610C33" w:rsidRDefault="00AC4781">
      <w:pPr>
        <w:jc w:val="both"/>
      </w:pPr>
      <w:r>
        <w:rPr>
          <w:b/>
        </w:rPr>
        <w:tab/>
      </w:r>
      <w:r>
        <w:rPr>
          <w:b/>
        </w:rPr>
        <w:tab/>
      </w:r>
      <w:r>
        <w:t>Lipí 1911</w:t>
      </w:r>
    </w:p>
    <w:p w14:paraId="1F5BB677" w14:textId="77777777" w:rsidR="00610C33" w:rsidRDefault="00AC4781">
      <w:pPr>
        <w:jc w:val="both"/>
      </w:pPr>
      <w:r>
        <w:tab/>
      </w:r>
      <w:r>
        <w:tab/>
        <w:t>193 00 Praha 9 – Horní Počernice</w:t>
      </w:r>
    </w:p>
    <w:p w14:paraId="1C73B7DE" w14:textId="77777777" w:rsidR="00610C33" w:rsidRDefault="00250357">
      <w:pPr>
        <w:jc w:val="both"/>
      </w:pPr>
      <w:r>
        <w:tab/>
      </w:r>
      <w:r>
        <w:tab/>
        <w:t xml:space="preserve">IČO: </w:t>
      </w:r>
      <w:r w:rsidR="00AC4781">
        <w:t>148 912 47, DIČ: CZ 148 912 47</w:t>
      </w:r>
    </w:p>
    <w:p w14:paraId="1E6181D0" w14:textId="77777777" w:rsidR="00610C33" w:rsidRDefault="00AC4781">
      <w:pPr>
        <w:jc w:val="both"/>
      </w:pPr>
      <w:r>
        <w:tab/>
      </w:r>
      <w:r>
        <w:tab/>
        <w:t>zastoupený: PhDr. Romanem Liškou, ředitelem školy</w:t>
      </w:r>
    </w:p>
    <w:p w14:paraId="1DBDCAF4" w14:textId="77777777" w:rsidR="00610C33" w:rsidRDefault="00AC4781">
      <w:pPr>
        <w:jc w:val="both"/>
      </w:pPr>
      <w:r>
        <w:tab/>
      </w:r>
      <w:r>
        <w:tab/>
        <w:t>telefon: 281 012 711</w:t>
      </w:r>
    </w:p>
    <w:p w14:paraId="151FA392" w14:textId="77777777" w:rsidR="00610C33" w:rsidRDefault="00AC4781">
      <w:pPr>
        <w:jc w:val="both"/>
        <w:rPr>
          <w:rStyle w:val="Internetovodkaz"/>
        </w:rPr>
      </w:pPr>
      <w:r>
        <w:tab/>
      </w:r>
      <w:r>
        <w:tab/>
        <w:t xml:space="preserve">e-mail: </w:t>
      </w:r>
      <w:hyperlink r:id="rId8">
        <w:r>
          <w:rPr>
            <w:rStyle w:val="Internetovodkaz"/>
          </w:rPr>
          <w:t>r.liska@skola-eu-praha.cz</w:t>
        </w:r>
      </w:hyperlink>
    </w:p>
    <w:p w14:paraId="79D2E2F7" w14:textId="77777777" w:rsidR="00CE00ED" w:rsidRDefault="00CE00ED">
      <w:pPr>
        <w:jc w:val="both"/>
        <w:rPr>
          <w:rStyle w:val="Internetovodkaz"/>
          <w:color w:val="auto"/>
          <w:u w:val="none"/>
        </w:rPr>
      </w:pPr>
      <w:r w:rsidRPr="00CE00ED">
        <w:rPr>
          <w:rStyle w:val="Internetovodkaz"/>
          <w:color w:val="auto"/>
          <w:u w:val="none"/>
        </w:rPr>
        <w:t xml:space="preserve">                        ba</w:t>
      </w:r>
      <w:r>
        <w:rPr>
          <w:rStyle w:val="Internetovodkaz"/>
          <w:color w:val="auto"/>
          <w:u w:val="none"/>
        </w:rPr>
        <w:t xml:space="preserve">nkovní spojení: Komerční banka </w:t>
      </w:r>
    </w:p>
    <w:p w14:paraId="2A5A1026" w14:textId="77777777" w:rsidR="00CE00ED" w:rsidRPr="00CE00ED" w:rsidRDefault="00CE00ED" w:rsidP="00CE00ED">
      <w:r>
        <w:rPr>
          <w:rStyle w:val="Internetovodkaz"/>
          <w:color w:val="auto"/>
          <w:u w:val="none"/>
        </w:rPr>
        <w:t xml:space="preserve">                        číslo účtu: </w:t>
      </w:r>
      <w:r w:rsidRPr="00B674CD">
        <w:t>19-396 033 0297/0100</w:t>
      </w:r>
    </w:p>
    <w:p w14:paraId="5C2A435E" w14:textId="77777777" w:rsidR="00250357" w:rsidRDefault="00AC4781">
      <w:pPr>
        <w:tabs>
          <w:tab w:val="left" w:pos="1479"/>
          <w:tab w:val="left" w:pos="3118"/>
        </w:tabs>
        <w:jc w:val="both"/>
      </w:pPr>
      <w:r>
        <w:tab/>
        <w:t xml:space="preserve">kontaktní osoby: </w:t>
      </w:r>
      <w:r w:rsidR="00CE00ED">
        <w:t xml:space="preserve"> </w:t>
      </w:r>
      <w:r>
        <w:t>Ivan</w:t>
      </w:r>
      <w:r w:rsidR="00CE00ED">
        <w:t>a</w:t>
      </w:r>
      <w:r>
        <w:t xml:space="preserve"> Smaha, vedoucí provozně technického oddělení </w:t>
      </w:r>
    </w:p>
    <w:p w14:paraId="5C674483" w14:textId="77777777" w:rsidR="00610C33" w:rsidRDefault="00250357">
      <w:pPr>
        <w:tabs>
          <w:tab w:val="left" w:pos="1479"/>
          <w:tab w:val="left" w:pos="3118"/>
        </w:tabs>
        <w:jc w:val="both"/>
      </w:pPr>
      <w:r>
        <w:tab/>
      </w:r>
      <w:r>
        <w:tab/>
        <w:t xml:space="preserve"> </w:t>
      </w:r>
      <w:r w:rsidR="00CE00ED">
        <w:t xml:space="preserve"> </w:t>
      </w:r>
      <w:r w:rsidR="00AC4781">
        <w:t>tel.: 605 295 534, 281 012 704</w:t>
      </w:r>
    </w:p>
    <w:p w14:paraId="00BC4DDB" w14:textId="77777777" w:rsidR="00610C33" w:rsidRDefault="00250357">
      <w:pPr>
        <w:tabs>
          <w:tab w:val="left" w:pos="1479"/>
          <w:tab w:val="left" w:pos="2496"/>
          <w:tab w:val="left" w:pos="3118"/>
          <w:tab w:val="left" w:pos="3461"/>
        </w:tabs>
        <w:jc w:val="both"/>
      </w:pPr>
      <w:r>
        <w:tab/>
      </w:r>
      <w:r>
        <w:tab/>
      </w:r>
      <w:r>
        <w:tab/>
      </w:r>
      <w:r w:rsidR="00CE00ED">
        <w:t xml:space="preserve">  </w:t>
      </w:r>
      <w:r w:rsidR="00AC4781">
        <w:t>Alois Potěšil, vedoucí správy budov</w:t>
      </w:r>
    </w:p>
    <w:p w14:paraId="53036C20" w14:textId="77777777" w:rsidR="00610C33" w:rsidRDefault="00250357">
      <w:pPr>
        <w:tabs>
          <w:tab w:val="left" w:pos="1479"/>
          <w:tab w:val="left" w:pos="2496"/>
          <w:tab w:val="left" w:pos="3118"/>
          <w:tab w:val="left" w:pos="3461"/>
        </w:tabs>
        <w:jc w:val="both"/>
      </w:pPr>
      <w:r>
        <w:tab/>
      </w:r>
      <w:r>
        <w:tab/>
      </w:r>
      <w:r>
        <w:tab/>
      </w:r>
      <w:r w:rsidR="00CE00ED">
        <w:t xml:space="preserve">  </w:t>
      </w:r>
      <w:r w:rsidR="00AC4781">
        <w:t>tel.: 605 295 536, 281 012 714</w:t>
      </w:r>
    </w:p>
    <w:p w14:paraId="4557EFDA" w14:textId="77777777" w:rsidR="00610C33" w:rsidRDefault="00AC4781">
      <w:pPr>
        <w:jc w:val="both"/>
      </w:pPr>
      <w:r>
        <w:tab/>
      </w:r>
      <w:r>
        <w:tab/>
      </w:r>
      <w:r>
        <w:rPr>
          <w:i/>
          <w:iCs/>
        </w:rPr>
        <w:t>(dále jen objednatel)</w:t>
      </w:r>
    </w:p>
    <w:p w14:paraId="59995689" w14:textId="77777777" w:rsidR="00610C33" w:rsidRDefault="00AC4781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6A99A587" w14:textId="77777777" w:rsidR="00610C33" w:rsidRDefault="00AC4781">
      <w:r>
        <w:rPr>
          <w:b/>
          <w:sz w:val="22"/>
        </w:rPr>
        <w:t>Zhotovitel:</w:t>
      </w:r>
      <w:r>
        <w:rPr>
          <w:sz w:val="22"/>
        </w:rPr>
        <w:tab/>
      </w:r>
      <w:r>
        <w:rPr>
          <w:b/>
          <w:sz w:val="26"/>
        </w:rPr>
        <w:t>AZ BARVY s. r. o.</w:t>
      </w:r>
    </w:p>
    <w:p w14:paraId="23700B21" w14:textId="77777777" w:rsidR="00610C33" w:rsidRDefault="00AC4781">
      <w:r>
        <w:tab/>
      </w:r>
      <w:r>
        <w:tab/>
        <w:t>Bílkova 4/132</w:t>
      </w:r>
    </w:p>
    <w:p w14:paraId="1C67B7B9" w14:textId="77777777" w:rsidR="00610C33" w:rsidRDefault="00AC4781">
      <w:r>
        <w:tab/>
      </w:r>
      <w:r>
        <w:tab/>
      </w:r>
      <w:proofErr w:type="gramStart"/>
      <w:r>
        <w:t>110 00  Praha</w:t>
      </w:r>
      <w:proofErr w:type="gramEnd"/>
      <w:r>
        <w:t xml:space="preserve"> 1</w:t>
      </w:r>
    </w:p>
    <w:p w14:paraId="51FFF9AA" w14:textId="77777777" w:rsidR="00610C33" w:rsidRDefault="00AC4781">
      <w:r>
        <w:tab/>
      </w:r>
      <w:r>
        <w:tab/>
      </w:r>
      <w:r>
        <w:rPr>
          <w:sz w:val="22"/>
        </w:rPr>
        <w:t xml:space="preserve">IČO: </w:t>
      </w:r>
      <w:r>
        <w:rPr>
          <w:sz w:val="22"/>
        </w:rPr>
        <w:tab/>
      </w:r>
      <w:r>
        <w:rPr>
          <w:sz w:val="22"/>
        </w:rPr>
        <w:tab/>
        <w:t>274 348 18, DIČ: CZ 274 348 18</w:t>
      </w:r>
    </w:p>
    <w:p w14:paraId="6419D735" w14:textId="77777777" w:rsidR="00610C33" w:rsidRDefault="00AC4781">
      <w:pPr>
        <w:ind w:left="1134" w:hanging="1134"/>
      </w:pPr>
      <w:r>
        <w:rPr>
          <w:sz w:val="22"/>
        </w:rPr>
        <w:tab/>
      </w:r>
      <w:r>
        <w:rPr>
          <w:sz w:val="22"/>
        </w:rPr>
        <w:tab/>
      </w:r>
      <w:r>
        <w:t xml:space="preserve">zapsaná:   </w:t>
      </w:r>
      <w:r>
        <w:tab/>
        <w:t xml:space="preserve">v OR u MS v </w:t>
      </w:r>
      <w:proofErr w:type="gramStart"/>
      <w:r>
        <w:t>Praze , oddíl</w:t>
      </w:r>
      <w:proofErr w:type="gramEnd"/>
      <w:r>
        <w:t xml:space="preserve"> C, vložka 112238</w:t>
      </w:r>
    </w:p>
    <w:p w14:paraId="4E61EE09" w14:textId="77777777" w:rsidR="00610C33" w:rsidRDefault="00AC4781">
      <w:pPr>
        <w:ind w:left="1134" w:hanging="1134"/>
      </w:pPr>
      <w:r>
        <w:tab/>
      </w:r>
      <w:r>
        <w:tab/>
        <w:t xml:space="preserve">zastoupená:   </w:t>
      </w:r>
      <w:r>
        <w:tab/>
        <w:t>Josefem Svobodou, jednatelem</w:t>
      </w:r>
    </w:p>
    <w:p w14:paraId="1DF5AAAF" w14:textId="77777777" w:rsidR="00610C33" w:rsidRDefault="00250357">
      <w:pPr>
        <w:ind w:left="1134" w:hanging="1134"/>
      </w:pPr>
      <w:r>
        <w:tab/>
      </w:r>
      <w:r>
        <w:tab/>
        <w:t xml:space="preserve">bank. </w:t>
      </w:r>
      <w:proofErr w:type="gramStart"/>
      <w:r>
        <w:t>spojení</w:t>
      </w:r>
      <w:proofErr w:type="gramEnd"/>
      <w:r>
        <w:t>:</w:t>
      </w:r>
      <w:r>
        <w:tab/>
        <w:t>Komerční banka</w:t>
      </w:r>
    </w:p>
    <w:p w14:paraId="74A1C620" w14:textId="77777777" w:rsidR="00610C33" w:rsidRDefault="00AC4781">
      <w:pPr>
        <w:ind w:left="1134" w:hanging="1134"/>
      </w:pPr>
      <w:r>
        <w:tab/>
      </w:r>
      <w:r w:rsidR="00250357">
        <w:tab/>
        <w:t>č. účtu:</w:t>
      </w:r>
      <w:r w:rsidR="00250357">
        <w:tab/>
      </w:r>
      <w:r w:rsidR="00250357">
        <w:tab/>
        <w:t>51-273 242 0237/0100</w:t>
      </w:r>
    </w:p>
    <w:p w14:paraId="7D3AAF8F" w14:textId="77777777" w:rsidR="00610C33" w:rsidRDefault="00AC4781">
      <w:pPr>
        <w:ind w:left="1134" w:hanging="1134"/>
      </w:pPr>
      <w:r>
        <w:tab/>
      </w:r>
      <w:r>
        <w:tab/>
        <w:t>telefon/fax:</w:t>
      </w:r>
      <w:r>
        <w:tab/>
        <w:t>233 311 848-9, 607 641 054</w:t>
      </w:r>
    </w:p>
    <w:p w14:paraId="4F6DFD8E" w14:textId="77777777" w:rsidR="00610C33" w:rsidRDefault="00AC4781">
      <w:pPr>
        <w:ind w:left="1134" w:hanging="1134"/>
      </w:pPr>
      <w:r>
        <w:tab/>
      </w:r>
      <w:r>
        <w:tab/>
        <w:t>e-mail:</w:t>
      </w:r>
      <w:r>
        <w:tab/>
      </w:r>
      <w:r>
        <w:tab/>
      </w:r>
      <w:hyperlink r:id="rId9">
        <w:r>
          <w:rPr>
            <w:rStyle w:val="Internetovodkaz"/>
          </w:rPr>
          <w:t>azbarvy@azbarvy.cz</w:t>
        </w:r>
      </w:hyperlink>
      <w:r>
        <w:tab/>
      </w:r>
    </w:p>
    <w:p w14:paraId="49A50D1F" w14:textId="77777777" w:rsidR="00610C33" w:rsidRDefault="00AC4781">
      <w:r>
        <w:tab/>
      </w:r>
      <w:r>
        <w:tab/>
      </w:r>
      <w:r>
        <w:rPr>
          <w:i/>
          <w:iCs/>
        </w:rPr>
        <w:t>(dále jen zhotovitel)</w:t>
      </w:r>
    </w:p>
    <w:p w14:paraId="5BF5449D" w14:textId="77777777" w:rsidR="00610C33" w:rsidRDefault="00610C33"/>
    <w:p w14:paraId="6B561984" w14:textId="77777777" w:rsidR="00610C33" w:rsidRDefault="00610C33"/>
    <w:p w14:paraId="611DDF07" w14:textId="77777777" w:rsidR="00610C33" w:rsidRDefault="00AC4781">
      <w:pPr>
        <w:jc w:val="center"/>
        <w:rPr>
          <w:b/>
        </w:rPr>
      </w:pPr>
      <w:r>
        <w:rPr>
          <w:b/>
        </w:rPr>
        <w:t>II.</w:t>
      </w:r>
    </w:p>
    <w:p w14:paraId="5201F5F8" w14:textId="77777777" w:rsidR="00610C33" w:rsidRDefault="00AC4781">
      <w:pPr>
        <w:jc w:val="center"/>
      </w:pPr>
      <w:r>
        <w:rPr>
          <w:b/>
        </w:rPr>
        <w:t>Předmět smlouvy</w:t>
      </w:r>
    </w:p>
    <w:p w14:paraId="3046108C" w14:textId="77777777" w:rsidR="00610C33" w:rsidRDefault="00610C33">
      <w:pPr>
        <w:rPr>
          <w:i/>
          <w:iCs/>
        </w:rPr>
      </w:pPr>
    </w:p>
    <w:p w14:paraId="0AF5A274" w14:textId="77777777" w:rsidR="00610C33" w:rsidRDefault="00AC4781">
      <w:r>
        <w:rPr>
          <w:i/>
          <w:iCs/>
        </w:rPr>
        <w:t xml:space="preserve">1. Název akce: </w:t>
      </w:r>
      <w:r>
        <w:rPr>
          <w:b/>
        </w:rPr>
        <w:t>Malování vybraných učeben školy, pokojů domova mládeže a prostor školní</w:t>
      </w:r>
      <w:r>
        <w:rPr>
          <w:b/>
        </w:rPr>
        <w:br/>
      </w:r>
      <w:r>
        <w:rPr>
          <w:b/>
        </w:rPr>
        <w:tab/>
      </w:r>
      <w:r>
        <w:rPr>
          <w:b/>
        </w:rPr>
        <w:tab/>
        <w:t>jídelny</w:t>
      </w:r>
    </w:p>
    <w:p w14:paraId="0C65FC95" w14:textId="77777777" w:rsidR="00610C33" w:rsidRDefault="00610C33"/>
    <w:p w14:paraId="3F979BB2" w14:textId="77777777" w:rsidR="00610C33" w:rsidRDefault="00AC4781">
      <w:r>
        <w:rPr>
          <w:i/>
          <w:iCs/>
        </w:rPr>
        <w:t xml:space="preserve">2. Výmalba vybraných učeben, pokojů a prostor školní jídelny v objektech: </w:t>
      </w:r>
    </w:p>
    <w:p w14:paraId="363CE504" w14:textId="77777777" w:rsidR="00610C33" w:rsidRDefault="00AC4781">
      <w:r>
        <w:t>Střední odborná škola pro administrativu Evropské unie, Praha 9, Lipí 1911, domov mládeže a školní jídelna – Lipí 1854, 193 00 Praha 9 – Horní Počernice</w:t>
      </w:r>
    </w:p>
    <w:p w14:paraId="50670B87" w14:textId="5999DB98" w:rsidR="00610C33" w:rsidRDefault="00610C33">
      <w:pPr>
        <w:spacing w:after="120"/>
        <w:jc w:val="both"/>
      </w:pPr>
    </w:p>
    <w:p w14:paraId="1C320918" w14:textId="1753F643" w:rsidR="00610C33" w:rsidRDefault="009B4628">
      <w:pPr>
        <w:spacing w:after="120"/>
        <w:jc w:val="both"/>
      </w:pPr>
      <w:r>
        <w:lastRenderedPageBreak/>
        <w:t>3</w:t>
      </w:r>
      <w:r w:rsidR="00AC4781">
        <w:t xml:space="preserve">. </w:t>
      </w:r>
      <w:r w:rsidR="00250357">
        <w:rPr>
          <w:i/>
        </w:rPr>
        <w:t>Předmět díla:</w:t>
      </w:r>
    </w:p>
    <w:p w14:paraId="4693A965" w14:textId="77777777" w:rsidR="00610C33" w:rsidRDefault="00AC4781">
      <w:pPr>
        <w:jc w:val="both"/>
      </w:pPr>
      <w:r>
        <w:t xml:space="preserve">Předmětem smlouvy, tj. dílem, je realizace specifikovaná v cenové nabídce zhotovitele ze dne 18. května 2017 a krycí list (přílohy č. 1, 2, 3, a rekapitulace č. 4). </w:t>
      </w:r>
    </w:p>
    <w:p w14:paraId="29D67311" w14:textId="77777777" w:rsidR="00610C33" w:rsidRDefault="00610C33">
      <w:pPr>
        <w:jc w:val="both"/>
      </w:pPr>
    </w:p>
    <w:p w14:paraId="230911D1" w14:textId="77777777" w:rsidR="00610C33" w:rsidRDefault="00610C33">
      <w:pPr>
        <w:jc w:val="both"/>
      </w:pPr>
    </w:p>
    <w:p w14:paraId="2DFD5312" w14:textId="77777777" w:rsidR="00610C33" w:rsidRDefault="00AC4781">
      <w:pPr>
        <w:jc w:val="both"/>
      </w:pPr>
      <w:r>
        <w:t>Předmětem plnění Smlouvy o dílo je také průběžná likvidace odpadů a přebytečného materiálu při provádění díla a úklidové práce při dokončení díla.</w:t>
      </w:r>
    </w:p>
    <w:p w14:paraId="6A68B2B4" w14:textId="77777777" w:rsidR="00610C33" w:rsidRDefault="00610C33">
      <w:pPr>
        <w:jc w:val="both"/>
      </w:pPr>
    </w:p>
    <w:p w14:paraId="4D9C8313" w14:textId="29D8F4AB" w:rsidR="00610C33" w:rsidRDefault="009B4628">
      <w:pPr>
        <w:spacing w:after="113"/>
        <w:jc w:val="both"/>
      </w:pPr>
      <w:r>
        <w:t>4</w:t>
      </w:r>
      <w:r w:rsidR="00AC4781">
        <w:t xml:space="preserve">. </w:t>
      </w:r>
      <w:r w:rsidR="00AC4781">
        <w:rPr>
          <w:i/>
          <w:iCs/>
        </w:rPr>
        <w:t>Provedení prací:</w:t>
      </w:r>
    </w:p>
    <w:p w14:paraId="085D4806" w14:textId="77777777" w:rsidR="00610C33" w:rsidRDefault="00AC4781">
      <w:pPr>
        <w:jc w:val="both"/>
      </w:pPr>
      <w:r>
        <w:t>Provedení dalších prací zadané objednavatelem budou specifikovány při průběhu prací, a odsouhlaseny objednatelem. Specifikace prací bude vždy doložena jednotlivými dodatky ke smlouvě.</w:t>
      </w:r>
    </w:p>
    <w:p w14:paraId="7DA0B2AB" w14:textId="77777777" w:rsidR="00610C33" w:rsidRDefault="00610C33">
      <w:pPr>
        <w:jc w:val="both"/>
      </w:pPr>
    </w:p>
    <w:p w14:paraId="18F33592" w14:textId="3FEE0B70" w:rsidR="00610C33" w:rsidRDefault="009B4628">
      <w:pPr>
        <w:spacing w:after="113"/>
        <w:jc w:val="both"/>
      </w:pPr>
      <w:r>
        <w:t>5</w:t>
      </w:r>
      <w:r w:rsidR="00AC4781">
        <w:t xml:space="preserve">. </w:t>
      </w:r>
      <w:r w:rsidR="00AC4781">
        <w:rPr>
          <w:i/>
          <w:iCs/>
        </w:rPr>
        <w:t>Závazek objednatele:</w:t>
      </w:r>
    </w:p>
    <w:p w14:paraId="455AE7CC" w14:textId="77777777" w:rsidR="00610C33" w:rsidRDefault="00AC4781">
      <w:pPr>
        <w:jc w:val="both"/>
      </w:pPr>
      <w:r>
        <w:t>Objednatel se zavazuje za sjednaných podmínek dílo převzít a zaplatit za něj cenu dle č. IV této smlouvy.</w:t>
      </w:r>
    </w:p>
    <w:p w14:paraId="4B7B5B12" w14:textId="77777777" w:rsidR="00610C33" w:rsidRDefault="00610C33">
      <w:pPr>
        <w:jc w:val="both"/>
      </w:pPr>
    </w:p>
    <w:p w14:paraId="566192D6" w14:textId="77777777" w:rsidR="00610C33" w:rsidRDefault="00AC4781">
      <w:pPr>
        <w:jc w:val="center"/>
        <w:rPr>
          <w:b/>
        </w:rPr>
      </w:pPr>
      <w:r>
        <w:rPr>
          <w:b/>
        </w:rPr>
        <w:t>III.</w:t>
      </w:r>
    </w:p>
    <w:p w14:paraId="784AF8A6" w14:textId="77777777" w:rsidR="00610C33" w:rsidRDefault="00AC4781">
      <w:pPr>
        <w:jc w:val="center"/>
        <w:rPr>
          <w:b/>
        </w:rPr>
      </w:pPr>
      <w:r>
        <w:rPr>
          <w:b/>
        </w:rPr>
        <w:t xml:space="preserve">Doba plnění </w:t>
      </w:r>
    </w:p>
    <w:p w14:paraId="6F32017F" w14:textId="77777777" w:rsidR="00610C33" w:rsidRDefault="00610C33"/>
    <w:p w14:paraId="6C705574" w14:textId="77777777" w:rsidR="00610C33" w:rsidRDefault="00AC4781">
      <w:r>
        <w:t xml:space="preserve">Termín zahájení prací: </w:t>
      </w:r>
      <w:r>
        <w:tab/>
        <w:t>3. července 2017 (nejdříve)</w:t>
      </w:r>
    </w:p>
    <w:p w14:paraId="2C8B27C5" w14:textId="77777777" w:rsidR="00610C33" w:rsidRDefault="00AC4781">
      <w:r>
        <w:t>Termín dokončení:</w:t>
      </w:r>
      <w:r>
        <w:tab/>
      </w:r>
      <w:r>
        <w:tab/>
        <w:t>11. srpna 2017</w:t>
      </w:r>
      <w:r>
        <w:tab/>
        <w:t xml:space="preserve"> (nejpozději)</w:t>
      </w:r>
      <w:r>
        <w:tab/>
      </w:r>
    </w:p>
    <w:p w14:paraId="7181884E" w14:textId="77777777" w:rsidR="00610C33" w:rsidRDefault="00610C33">
      <w:pPr>
        <w:jc w:val="center"/>
      </w:pPr>
    </w:p>
    <w:p w14:paraId="11570D14" w14:textId="77777777" w:rsidR="00610C33" w:rsidRDefault="00610C33">
      <w:pPr>
        <w:jc w:val="center"/>
      </w:pPr>
    </w:p>
    <w:p w14:paraId="539D6BBE" w14:textId="77777777" w:rsidR="00610C33" w:rsidRDefault="00AC4781">
      <w:pPr>
        <w:jc w:val="center"/>
        <w:rPr>
          <w:b/>
        </w:rPr>
      </w:pPr>
      <w:r>
        <w:rPr>
          <w:b/>
        </w:rPr>
        <w:t>IV.</w:t>
      </w:r>
    </w:p>
    <w:p w14:paraId="593B29B2" w14:textId="77777777" w:rsidR="00610C33" w:rsidRDefault="00AC4781">
      <w:pPr>
        <w:jc w:val="center"/>
        <w:rPr>
          <w:b/>
        </w:rPr>
      </w:pPr>
      <w:r>
        <w:rPr>
          <w:b/>
        </w:rPr>
        <w:t>Cena díla</w:t>
      </w:r>
    </w:p>
    <w:p w14:paraId="4DBB6B0E" w14:textId="77777777" w:rsidR="00610C33" w:rsidRDefault="00610C33">
      <w:pPr>
        <w:jc w:val="center"/>
        <w:rPr>
          <w:b/>
        </w:rPr>
      </w:pPr>
    </w:p>
    <w:p w14:paraId="2A06C650" w14:textId="77777777" w:rsidR="00610C33" w:rsidRDefault="00AC4781">
      <w:pPr>
        <w:spacing w:after="120"/>
      </w:pPr>
      <w:r>
        <w:t xml:space="preserve">1. </w:t>
      </w:r>
      <w:r>
        <w:rPr>
          <w:i/>
        </w:rPr>
        <w:t>Cena díla</w:t>
      </w:r>
    </w:p>
    <w:p w14:paraId="60F2B6D0" w14:textId="77777777" w:rsidR="00610C33" w:rsidRDefault="00AC4781">
      <w:pPr>
        <w:jc w:val="both"/>
      </w:pPr>
      <w:r>
        <w:t xml:space="preserve">V souladu se zákonem č. 526/1990 Sb., o cenách, se smluvní strany dohodly na smluvní ceně za zhotovené dílo, a to: </w:t>
      </w:r>
      <w:r>
        <w:tab/>
      </w:r>
    </w:p>
    <w:p w14:paraId="5A5C3BE7" w14:textId="77777777" w:rsidR="00610C33" w:rsidRDefault="00AC4781">
      <w:pPr>
        <w:spacing w:after="120"/>
        <w:jc w:val="center"/>
      </w:pPr>
      <w:r>
        <w:t>bez DPH:</w:t>
      </w:r>
      <w:r>
        <w:tab/>
        <w:t>241 278,00 Kč</w:t>
      </w:r>
    </w:p>
    <w:p w14:paraId="1F72EDCD" w14:textId="77777777" w:rsidR="00610C33" w:rsidRDefault="00AC4781">
      <w:pPr>
        <w:spacing w:after="120"/>
        <w:jc w:val="center"/>
      </w:pPr>
      <w:r>
        <w:t>21 % DPH:</w:t>
      </w:r>
      <w:r>
        <w:tab/>
        <w:t xml:space="preserve">  50 668,38 Kč</w:t>
      </w:r>
    </w:p>
    <w:p w14:paraId="1719A5FF" w14:textId="77777777" w:rsidR="00610C33" w:rsidRDefault="00AC4781">
      <w:pPr>
        <w:spacing w:after="120"/>
        <w:jc w:val="center"/>
      </w:pPr>
      <w:r>
        <w:rPr>
          <w:b/>
          <w:bCs/>
        </w:rPr>
        <w:t>Celkem:</w:t>
      </w:r>
      <w:r>
        <w:rPr>
          <w:b/>
          <w:bCs/>
        </w:rPr>
        <w:tab/>
        <w:t xml:space="preserve">291 946,38 Kč </w:t>
      </w:r>
    </w:p>
    <w:p w14:paraId="4E01D6EA" w14:textId="0FE640F5" w:rsidR="00610C33" w:rsidRDefault="00AC4781">
      <w:pPr>
        <w:spacing w:after="120"/>
        <w:jc w:val="center"/>
        <w:rPr>
          <w:i/>
          <w:iCs/>
        </w:rPr>
      </w:pPr>
      <w:r>
        <w:rPr>
          <w:i/>
          <w:iCs/>
        </w:rPr>
        <w:t xml:space="preserve">(slovy: </w:t>
      </w:r>
      <w:proofErr w:type="spellStart"/>
      <w:r>
        <w:rPr>
          <w:i/>
          <w:iCs/>
        </w:rPr>
        <w:t>dvěstědevadesátjedentisícdevětsetčtyři</w:t>
      </w:r>
      <w:r w:rsidR="009B4628">
        <w:rPr>
          <w:i/>
          <w:iCs/>
        </w:rPr>
        <w:t>cetš</w:t>
      </w:r>
      <w:r>
        <w:rPr>
          <w:i/>
          <w:iCs/>
        </w:rPr>
        <w:t>est</w:t>
      </w:r>
      <w:proofErr w:type="spellEnd"/>
      <w:r>
        <w:rPr>
          <w:i/>
          <w:iCs/>
        </w:rPr>
        <w:t xml:space="preserve"> korun českých a </w:t>
      </w:r>
      <w:proofErr w:type="spellStart"/>
      <w:r>
        <w:rPr>
          <w:i/>
          <w:iCs/>
        </w:rPr>
        <w:t>třicetosm</w:t>
      </w:r>
      <w:proofErr w:type="spellEnd"/>
      <w:r>
        <w:rPr>
          <w:i/>
          <w:iCs/>
        </w:rPr>
        <w:t xml:space="preserve"> hal</w:t>
      </w:r>
      <w:r w:rsidR="009B4628">
        <w:rPr>
          <w:i/>
          <w:iCs/>
        </w:rPr>
        <w:t>é</w:t>
      </w:r>
      <w:r>
        <w:rPr>
          <w:i/>
          <w:iCs/>
        </w:rPr>
        <w:t>řů)</w:t>
      </w:r>
    </w:p>
    <w:p w14:paraId="379EC073" w14:textId="77777777" w:rsidR="00610C33" w:rsidRDefault="00AC4781">
      <w:pPr>
        <w:jc w:val="both"/>
      </w:pPr>
      <w:r>
        <w:t xml:space="preserve">Tato cena může být měněna </w:t>
      </w:r>
      <w:r w:rsidR="00250357">
        <w:t>p</w:t>
      </w:r>
      <w:r>
        <w:t>ouze písemně, a to v případě objednávky víceprací, na kterých se dohodnou obě strany. Podkladem pro sjednání ceny díla byl položkový rozpočet předložený objednatelem a zpracovaný zhotovitelem.</w:t>
      </w:r>
    </w:p>
    <w:p w14:paraId="6049D5C4" w14:textId="77777777" w:rsidR="00610C33" w:rsidRDefault="00AC4781">
      <w:pPr>
        <w:jc w:val="both"/>
      </w:pPr>
      <w:r>
        <w:t xml:space="preserve">Případné překročení nabídkové ceny bude pouze v souvislosti se změnou daňových předpisů. </w:t>
      </w:r>
    </w:p>
    <w:p w14:paraId="0B9A9FD1" w14:textId="77777777" w:rsidR="00610C33" w:rsidRDefault="00610C33">
      <w:pPr>
        <w:jc w:val="both"/>
      </w:pPr>
    </w:p>
    <w:p w14:paraId="45F1BFB6" w14:textId="77777777" w:rsidR="00610C33" w:rsidRDefault="00AC4781">
      <w:pPr>
        <w:spacing w:line="360" w:lineRule="auto"/>
        <w:jc w:val="both"/>
      </w:pPr>
      <w:r>
        <w:t>2</w:t>
      </w:r>
      <w:r>
        <w:rPr>
          <w:i/>
        </w:rPr>
        <w:t>.  Platební podmínky</w:t>
      </w:r>
    </w:p>
    <w:p w14:paraId="66547817" w14:textId="77777777" w:rsidR="00610C33" w:rsidRDefault="00AC4781">
      <w:pPr>
        <w:jc w:val="both"/>
      </w:pPr>
      <w:r>
        <w:t>Objednatel uhradí zhotoviteli fakturu na základě odsouhlasených a provedených prací.</w:t>
      </w:r>
    </w:p>
    <w:p w14:paraId="518FF56D" w14:textId="77777777" w:rsidR="00610C33" w:rsidRDefault="00610C33">
      <w:pPr>
        <w:pStyle w:val="WW-Vchoz"/>
        <w:jc w:val="both"/>
        <w:rPr>
          <w:sz w:val="24"/>
        </w:rPr>
      </w:pPr>
    </w:p>
    <w:p w14:paraId="1AC74618" w14:textId="0F56BD07" w:rsidR="00610C33" w:rsidRDefault="00AC4781">
      <w:pPr>
        <w:pStyle w:val="Zkladntext1"/>
        <w:spacing w:line="200" w:lineRule="atLeast"/>
      </w:pPr>
      <w:r>
        <w:rPr>
          <w:sz w:val="24"/>
        </w:rPr>
        <w:t>Faktura bude splatná ve lhůtě 21 kalendářních dnů</w:t>
      </w:r>
      <w:r w:rsidR="009B4628">
        <w:rPr>
          <w:sz w:val="24"/>
        </w:rPr>
        <w:t xml:space="preserve"> od doručení objednateli</w:t>
      </w:r>
      <w:r>
        <w:rPr>
          <w:sz w:val="24"/>
        </w:rPr>
        <w:t>.</w:t>
      </w:r>
    </w:p>
    <w:p w14:paraId="69D8C4FB" w14:textId="77777777" w:rsidR="00610C33" w:rsidRDefault="00610C33">
      <w:pPr>
        <w:pStyle w:val="Zkladntext1"/>
        <w:spacing w:line="200" w:lineRule="atLeast"/>
        <w:rPr>
          <w:sz w:val="24"/>
        </w:rPr>
      </w:pPr>
    </w:p>
    <w:p w14:paraId="3C09CF37" w14:textId="77777777" w:rsidR="00610C33" w:rsidRDefault="00AC4781">
      <w:pPr>
        <w:pStyle w:val="Zkladntext1"/>
        <w:spacing w:line="200" w:lineRule="atLeast"/>
      </w:pPr>
      <w:r>
        <w:rPr>
          <w:sz w:val="24"/>
        </w:rPr>
        <w:t>Faktura bude vystavena po protokolárním převzetí díla objednatelem a po odstranění vad a nedodělků. Faktura bude znít na celou cenu díla. Datum zdanitelného plnění je stejné jako datum převzetí díla. Platební povinnost je splněna dnem, kdy bude příslušná částka správně odepsána z účtu objednatele, ve prospěch účtu zhotovitele.</w:t>
      </w:r>
    </w:p>
    <w:p w14:paraId="5F5F3863" w14:textId="77777777" w:rsidR="00610C33" w:rsidRDefault="00610C33">
      <w:pPr>
        <w:pStyle w:val="Zkladntext1"/>
        <w:spacing w:line="216" w:lineRule="auto"/>
        <w:rPr>
          <w:sz w:val="24"/>
        </w:rPr>
      </w:pPr>
    </w:p>
    <w:p w14:paraId="63030BC6" w14:textId="39E5945E" w:rsidR="00610C33" w:rsidRDefault="00AC4781">
      <w:pPr>
        <w:shd w:val="clear" w:color="auto" w:fill="FFFFFF"/>
        <w:tabs>
          <w:tab w:val="left" w:pos="2547"/>
          <w:tab w:val="left" w:pos="2830"/>
          <w:tab w:val="left" w:pos="2831"/>
          <w:tab w:val="left" w:pos="3396"/>
          <w:tab w:val="left" w:pos="3679"/>
          <w:tab w:val="left" w:pos="3681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  <w:tab w:val="left" w:pos="9905"/>
          <w:tab w:val="left" w:pos="10188"/>
          <w:tab w:val="left" w:pos="10471"/>
          <w:tab w:val="left" w:pos="10754"/>
          <w:tab w:val="left" w:pos="11037"/>
          <w:tab w:val="left" w:pos="11320"/>
        </w:tabs>
        <w:jc w:val="both"/>
      </w:pPr>
      <w:r>
        <w:lastRenderedPageBreak/>
        <w:t xml:space="preserve">V případě nedodržení splatnosti se obě strany dohodly na smluvní </w:t>
      </w:r>
      <w:r w:rsidR="009B4628">
        <w:t>pokutě ve výši</w:t>
      </w:r>
      <w:r>
        <w:t xml:space="preserve"> 0,</w:t>
      </w:r>
      <w:r w:rsidR="009B4628">
        <w:t>0</w:t>
      </w:r>
      <w:r>
        <w:t>5 % z neuhrazené částky za každý den prodlení.</w:t>
      </w:r>
    </w:p>
    <w:p w14:paraId="06E794A8" w14:textId="3779A048" w:rsidR="00610C33" w:rsidRDefault="00AC4781">
      <w:pPr>
        <w:shd w:val="clear" w:color="auto" w:fill="FFFFFF"/>
        <w:tabs>
          <w:tab w:val="left" w:pos="2547"/>
          <w:tab w:val="left" w:pos="2830"/>
          <w:tab w:val="left" w:pos="2831"/>
          <w:tab w:val="left" w:pos="3396"/>
          <w:tab w:val="left" w:pos="3679"/>
          <w:tab w:val="left" w:pos="3681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  <w:tab w:val="left" w:pos="9905"/>
          <w:tab w:val="left" w:pos="10188"/>
          <w:tab w:val="left" w:pos="10471"/>
          <w:tab w:val="left" w:pos="10754"/>
          <w:tab w:val="left" w:pos="11037"/>
          <w:tab w:val="left" w:pos="11320"/>
        </w:tabs>
        <w:jc w:val="both"/>
      </w:pPr>
      <w:r>
        <w:t>Za nesplnění konečného termínu provedení díla zaplatí zhotovitel objednateli pokutu ve výši 0,5% z ceny díla</w:t>
      </w:r>
      <w:r w:rsidR="009B4628">
        <w:t xml:space="preserve"> (včetně DPH)</w:t>
      </w:r>
      <w:r>
        <w:t xml:space="preserve"> za každý započatý den prodlení.</w:t>
      </w:r>
    </w:p>
    <w:p w14:paraId="7D3EAFD1" w14:textId="77777777" w:rsidR="00610C33" w:rsidRDefault="00610C33">
      <w:pPr>
        <w:tabs>
          <w:tab w:val="left" w:pos="1415"/>
          <w:tab w:val="left" w:pos="1698"/>
          <w:tab w:val="left" w:pos="1699"/>
          <w:tab w:val="left" w:pos="2264"/>
          <w:tab w:val="left" w:pos="2547"/>
          <w:tab w:val="left" w:pos="2549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  <w:tab w:val="left" w:pos="9905"/>
          <w:tab w:val="left" w:pos="10188"/>
        </w:tabs>
        <w:jc w:val="both"/>
      </w:pPr>
    </w:p>
    <w:p w14:paraId="68EBED5E" w14:textId="77777777" w:rsidR="00610C33" w:rsidRDefault="00AC4781">
      <w:pPr>
        <w:tabs>
          <w:tab w:val="left" w:pos="1415"/>
          <w:tab w:val="left" w:pos="1698"/>
          <w:tab w:val="left" w:pos="1699"/>
          <w:tab w:val="left" w:pos="2264"/>
          <w:tab w:val="left" w:pos="2547"/>
          <w:tab w:val="left" w:pos="2549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  <w:tab w:val="left" w:pos="9905"/>
          <w:tab w:val="left" w:pos="10188"/>
        </w:tabs>
        <w:jc w:val="both"/>
      </w:pPr>
      <w:r>
        <w:t xml:space="preserve"> Předložená faktura bude mít veškeré náležitosti daňového dokladu. Bude obsahovat:</w:t>
      </w:r>
    </w:p>
    <w:p w14:paraId="3DFE2682" w14:textId="77777777" w:rsidR="00610C33" w:rsidRDefault="00AC4781">
      <w:pPr>
        <w:numPr>
          <w:ilvl w:val="0"/>
          <w:numId w:val="1"/>
        </w:numPr>
        <w:tabs>
          <w:tab w:val="left" w:pos="5796"/>
          <w:tab w:val="left" w:pos="5872"/>
          <w:tab w:val="left" w:pos="6079"/>
          <w:tab w:val="left" w:pos="6362"/>
          <w:tab w:val="left" w:pos="6577"/>
          <w:tab w:val="left" w:pos="6645"/>
          <w:tab w:val="left" w:pos="6928"/>
          <w:tab w:val="left" w:pos="7211"/>
          <w:tab w:val="left" w:pos="7494"/>
          <w:tab w:val="left" w:pos="7777"/>
          <w:tab w:val="left" w:pos="8060"/>
          <w:tab w:val="left" w:pos="8343"/>
          <w:tab w:val="left" w:pos="8626"/>
          <w:tab w:val="left" w:pos="8909"/>
          <w:tab w:val="left" w:pos="9192"/>
          <w:tab w:val="left" w:pos="9475"/>
          <w:tab w:val="left" w:pos="9758"/>
          <w:tab w:val="left" w:pos="10041"/>
          <w:tab w:val="left" w:pos="10324"/>
          <w:tab w:val="left" w:pos="10607"/>
          <w:tab w:val="left" w:pos="10890"/>
          <w:tab w:val="left" w:pos="11173"/>
          <w:tab w:val="left" w:pos="11456"/>
          <w:tab w:val="left" w:pos="11739"/>
          <w:tab w:val="left" w:pos="12022"/>
          <w:tab w:val="left" w:pos="12305"/>
          <w:tab w:val="left" w:pos="12588"/>
          <w:tab w:val="left" w:pos="12871"/>
          <w:tab w:val="left" w:pos="13154"/>
          <w:tab w:val="left" w:pos="13437"/>
          <w:tab w:val="left" w:pos="13720"/>
          <w:tab w:val="left" w:pos="14003"/>
          <w:tab w:val="left" w:pos="14286"/>
          <w:tab w:val="left" w:pos="14569"/>
        </w:tabs>
        <w:ind w:left="644" w:hanging="360"/>
      </w:pPr>
      <w:r>
        <w:t>označení faktury a číslo</w:t>
      </w:r>
    </w:p>
    <w:p w14:paraId="5A1830A0" w14:textId="77777777" w:rsidR="00610C33" w:rsidRDefault="00AC4781">
      <w:pPr>
        <w:numPr>
          <w:ilvl w:val="0"/>
          <w:numId w:val="1"/>
        </w:numPr>
        <w:tabs>
          <w:tab w:val="left" w:pos="5796"/>
          <w:tab w:val="left" w:pos="5872"/>
          <w:tab w:val="left" w:pos="6079"/>
          <w:tab w:val="left" w:pos="6362"/>
          <w:tab w:val="left" w:pos="6577"/>
          <w:tab w:val="left" w:pos="6645"/>
          <w:tab w:val="left" w:pos="6928"/>
          <w:tab w:val="left" w:pos="7211"/>
          <w:tab w:val="left" w:pos="7494"/>
          <w:tab w:val="left" w:pos="7777"/>
          <w:tab w:val="left" w:pos="8060"/>
          <w:tab w:val="left" w:pos="8343"/>
          <w:tab w:val="left" w:pos="8626"/>
          <w:tab w:val="left" w:pos="8909"/>
          <w:tab w:val="left" w:pos="9192"/>
          <w:tab w:val="left" w:pos="9475"/>
          <w:tab w:val="left" w:pos="9758"/>
          <w:tab w:val="left" w:pos="10041"/>
          <w:tab w:val="left" w:pos="10324"/>
          <w:tab w:val="left" w:pos="10607"/>
          <w:tab w:val="left" w:pos="10890"/>
          <w:tab w:val="left" w:pos="11173"/>
          <w:tab w:val="left" w:pos="11456"/>
          <w:tab w:val="left" w:pos="11739"/>
          <w:tab w:val="left" w:pos="12022"/>
          <w:tab w:val="left" w:pos="12305"/>
          <w:tab w:val="left" w:pos="12588"/>
          <w:tab w:val="left" w:pos="12871"/>
          <w:tab w:val="left" w:pos="13154"/>
          <w:tab w:val="left" w:pos="13437"/>
          <w:tab w:val="left" w:pos="13720"/>
          <w:tab w:val="left" w:pos="14003"/>
          <w:tab w:val="left" w:pos="14286"/>
          <w:tab w:val="left" w:pos="14569"/>
        </w:tabs>
        <w:ind w:left="644" w:hanging="360"/>
      </w:pPr>
      <w:r>
        <w:t>název a sídlo zhotovitele a objednatele</w:t>
      </w:r>
    </w:p>
    <w:p w14:paraId="6D0E5D70" w14:textId="77777777" w:rsidR="00610C33" w:rsidRDefault="00AC4781">
      <w:pPr>
        <w:numPr>
          <w:ilvl w:val="0"/>
          <w:numId w:val="1"/>
        </w:numPr>
        <w:tabs>
          <w:tab w:val="left" w:pos="5796"/>
          <w:tab w:val="left" w:pos="5872"/>
          <w:tab w:val="left" w:pos="6079"/>
          <w:tab w:val="left" w:pos="6362"/>
          <w:tab w:val="left" w:pos="6577"/>
          <w:tab w:val="left" w:pos="6645"/>
          <w:tab w:val="left" w:pos="6928"/>
          <w:tab w:val="left" w:pos="7211"/>
          <w:tab w:val="left" w:pos="7494"/>
          <w:tab w:val="left" w:pos="7777"/>
          <w:tab w:val="left" w:pos="8060"/>
          <w:tab w:val="left" w:pos="8343"/>
          <w:tab w:val="left" w:pos="8626"/>
          <w:tab w:val="left" w:pos="8909"/>
          <w:tab w:val="left" w:pos="9192"/>
          <w:tab w:val="left" w:pos="9475"/>
          <w:tab w:val="left" w:pos="9758"/>
          <w:tab w:val="left" w:pos="10041"/>
          <w:tab w:val="left" w:pos="10324"/>
          <w:tab w:val="left" w:pos="10607"/>
          <w:tab w:val="left" w:pos="10890"/>
          <w:tab w:val="left" w:pos="11173"/>
          <w:tab w:val="left" w:pos="11456"/>
          <w:tab w:val="left" w:pos="11739"/>
          <w:tab w:val="left" w:pos="12022"/>
          <w:tab w:val="left" w:pos="12305"/>
          <w:tab w:val="left" w:pos="12588"/>
          <w:tab w:val="left" w:pos="12871"/>
          <w:tab w:val="left" w:pos="13154"/>
          <w:tab w:val="left" w:pos="13437"/>
          <w:tab w:val="left" w:pos="13720"/>
          <w:tab w:val="left" w:pos="14003"/>
          <w:tab w:val="left" w:pos="14286"/>
          <w:tab w:val="left" w:pos="14569"/>
        </w:tabs>
        <w:ind w:left="644" w:hanging="360"/>
      </w:pPr>
      <w:r>
        <w:t>předmět plnění, číslo smlouvy a den předání díla</w:t>
      </w:r>
    </w:p>
    <w:p w14:paraId="5B23806E" w14:textId="77777777" w:rsidR="00610C33" w:rsidRDefault="00AC4781">
      <w:pPr>
        <w:numPr>
          <w:ilvl w:val="0"/>
          <w:numId w:val="1"/>
        </w:numPr>
        <w:tabs>
          <w:tab w:val="left" w:pos="5796"/>
          <w:tab w:val="left" w:pos="5872"/>
          <w:tab w:val="left" w:pos="6079"/>
          <w:tab w:val="left" w:pos="6362"/>
          <w:tab w:val="left" w:pos="6577"/>
          <w:tab w:val="left" w:pos="6645"/>
          <w:tab w:val="left" w:pos="6928"/>
          <w:tab w:val="left" w:pos="7211"/>
          <w:tab w:val="left" w:pos="7494"/>
          <w:tab w:val="left" w:pos="7777"/>
          <w:tab w:val="left" w:pos="8060"/>
          <w:tab w:val="left" w:pos="8343"/>
          <w:tab w:val="left" w:pos="8626"/>
          <w:tab w:val="left" w:pos="8909"/>
          <w:tab w:val="left" w:pos="9192"/>
          <w:tab w:val="left" w:pos="9475"/>
          <w:tab w:val="left" w:pos="9758"/>
          <w:tab w:val="left" w:pos="10041"/>
          <w:tab w:val="left" w:pos="10324"/>
          <w:tab w:val="left" w:pos="10607"/>
          <w:tab w:val="left" w:pos="10890"/>
          <w:tab w:val="left" w:pos="11173"/>
          <w:tab w:val="left" w:pos="11456"/>
          <w:tab w:val="left" w:pos="11739"/>
          <w:tab w:val="left" w:pos="12022"/>
          <w:tab w:val="left" w:pos="12305"/>
          <w:tab w:val="left" w:pos="12588"/>
          <w:tab w:val="left" w:pos="12871"/>
          <w:tab w:val="left" w:pos="13154"/>
          <w:tab w:val="left" w:pos="13437"/>
          <w:tab w:val="left" w:pos="13720"/>
          <w:tab w:val="left" w:pos="14003"/>
          <w:tab w:val="left" w:pos="14286"/>
          <w:tab w:val="left" w:pos="14569"/>
        </w:tabs>
        <w:ind w:left="644" w:hanging="360"/>
        <w:jc w:val="both"/>
      </w:pPr>
      <w:r>
        <w:t>vzájemně odsouhlasený soupis provedených prací (soupis bude před vystavením faktury předán objednateli k odsouhlasení, osobou oprávněnou odsouhlasit soup</w:t>
      </w:r>
      <w:r w:rsidR="00CE00ED">
        <w:t>is prací za objednatele: PhDr. Roman Liška, ředitel školy, tel: 281 012 711.</w:t>
      </w:r>
    </w:p>
    <w:p w14:paraId="7C02E7C8" w14:textId="77777777" w:rsidR="00610C33" w:rsidRDefault="00AC4781">
      <w:pPr>
        <w:tabs>
          <w:tab w:val="left" w:pos="0"/>
          <w:tab w:val="left" w:pos="76"/>
          <w:tab w:val="left" w:pos="283"/>
          <w:tab w:val="left" w:pos="421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</w:tabs>
        <w:jc w:val="both"/>
      </w:pPr>
      <w:r>
        <w:t>V případě, že faktura nebude obsahovat požadované náležitosti je objednatel oprávněn ji vrátit zhotoviteli k doplnění.</w:t>
      </w:r>
    </w:p>
    <w:p w14:paraId="1682CC1C" w14:textId="77777777" w:rsidR="00610C33" w:rsidRDefault="00AC4781">
      <w:pPr>
        <w:tabs>
          <w:tab w:val="left" w:pos="0"/>
          <w:tab w:val="left" w:pos="283"/>
          <w:tab w:val="left" w:pos="421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</w:tabs>
        <w:jc w:val="center"/>
        <w:rPr>
          <w:b/>
        </w:rPr>
      </w:pPr>
      <w:r>
        <w:rPr>
          <w:b/>
        </w:rPr>
        <w:t>V.</w:t>
      </w:r>
    </w:p>
    <w:p w14:paraId="32DD09BE" w14:textId="77777777" w:rsidR="00610C33" w:rsidRDefault="00AC4781">
      <w:pPr>
        <w:tabs>
          <w:tab w:val="left" w:pos="0"/>
          <w:tab w:val="left" w:pos="283"/>
          <w:tab w:val="left" w:pos="421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</w:tabs>
        <w:jc w:val="center"/>
        <w:rPr>
          <w:b/>
        </w:rPr>
      </w:pPr>
      <w:r>
        <w:rPr>
          <w:b/>
        </w:rPr>
        <w:t>Záruční doba</w:t>
      </w:r>
    </w:p>
    <w:p w14:paraId="64CB8102" w14:textId="77777777" w:rsidR="00610C33" w:rsidRDefault="00610C33">
      <w:pPr>
        <w:tabs>
          <w:tab w:val="left" w:pos="0"/>
          <w:tab w:val="left" w:pos="283"/>
          <w:tab w:val="left" w:pos="421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</w:tabs>
        <w:jc w:val="center"/>
        <w:rPr>
          <w:b/>
        </w:rPr>
      </w:pPr>
    </w:p>
    <w:p w14:paraId="6E211266" w14:textId="77777777" w:rsidR="00610C33" w:rsidRDefault="00AC4781">
      <w:pPr>
        <w:tabs>
          <w:tab w:val="left" w:pos="135"/>
          <w:tab w:val="left" w:pos="418"/>
          <w:tab w:val="left" w:pos="571"/>
          <w:tab w:val="left" w:pos="701"/>
          <w:tab w:val="left" w:pos="984"/>
          <w:tab w:val="left" w:pos="1267"/>
          <w:tab w:val="left" w:pos="1550"/>
          <w:tab w:val="left" w:pos="1833"/>
          <w:tab w:val="left" w:pos="2116"/>
          <w:tab w:val="left" w:pos="2399"/>
          <w:tab w:val="left" w:pos="2682"/>
          <w:tab w:val="left" w:pos="2965"/>
          <w:tab w:val="left" w:pos="3248"/>
          <w:tab w:val="left" w:pos="3531"/>
          <w:tab w:val="left" w:pos="3814"/>
          <w:tab w:val="left" w:pos="4097"/>
          <w:tab w:val="left" w:pos="4380"/>
          <w:tab w:val="left" w:pos="4663"/>
          <w:tab w:val="left" w:pos="4946"/>
          <w:tab w:val="left" w:pos="5229"/>
          <w:tab w:val="left" w:pos="5512"/>
          <w:tab w:val="left" w:pos="5795"/>
          <w:tab w:val="left" w:pos="6078"/>
          <w:tab w:val="left" w:pos="6361"/>
          <w:tab w:val="left" w:pos="6644"/>
          <w:tab w:val="left" w:pos="6927"/>
          <w:tab w:val="left" w:pos="7210"/>
          <w:tab w:val="left" w:pos="7493"/>
          <w:tab w:val="left" w:pos="7776"/>
          <w:tab w:val="left" w:pos="8059"/>
          <w:tab w:val="left" w:pos="8342"/>
          <w:tab w:val="left" w:pos="8625"/>
          <w:tab w:val="left" w:pos="8908"/>
        </w:tabs>
        <w:ind w:left="15" w:hanging="30"/>
        <w:jc w:val="both"/>
      </w:pPr>
      <w:r>
        <w:t>Záruční doba na práci je 60 měsíců, záruční doba na dodávky je dána platností záručních listů, a to minimálně 24 měsíců. Záruční doba začíná plynout dnem předání díla. Zhotovitel se zavazuje nastoupit na opravu záručních vad do 3 pracovních dnů od nahlášení</w:t>
      </w:r>
      <w:r w:rsidR="00250357">
        <w:t>, v případě havárie neprodleně.</w:t>
      </w:r>
    </w:p>
    <w:p w14:paraId="5006C498" w14:textId="2FF759B6" w:rsidR="009B4628" w:rsidRDefault="009B4628">
      <w:pPr>
        <w:tabs>
          <w:tab w:val="left" w:pos="135"/>
          <w:tab w:val="left" w:pos="418"/>
          <w:tab w:val="left" w:pos="571"/>
          <w:tab w:val="left" w:pos="701"/>
          <w:tab w:val="left" w:pos="984"/>
          <w:tab w:val="left" w:pos="1267"/>
          <w:tab w:val="left" w:pos="1550"/>
          <w:tab w:val="left" w:pos="1833"/>
          <w:tab w:val="left" w:pos="2116"/>
          <w:tab w:val="left" w:pos="2399"/>
          <w:tab w:val="left" w:pos="2682"/>
          <w:tab w:val="left" w:pos="2965"/>
          <w:tab w:val="left" w:pos="3248"/>
          <w:tab w:val="left" w:pos="3531"/>
          <w:tab w:val="left" w:pos="3814"/>
          <w:tab w:val="left" w:pos="4097"/>
          <w:tab w:val="left" w:pos="4380"/>
          <w:tab w:val="left" w:pos="4663"/>
          <w:tab w:val="left" w:pos="4946"/>
          <w:tab w:val="left" w:pos="5229"/>
          <w:tab w:val="left" w:pos="5512"/>
          <w:tab w:val="left" w:pos="5795"/>
          <w:tab w:val="left" w:pos="6078"/>
          <w:tab w:val="left" w:pos="6361"/>
          <w:tab w:val="left" w:pos="6644"/>
          <w:tab w:val="left" w:pos="6927"/>
          <w:tab w:val="left" w:pos="7210"/>
          <w:tab w:val="left" w:pos="7493"/>
          <w:tab w:val="left" w:pos="7776"/>
          <w:tab w:val="left" w:pos="8059"/>
          <w:tab w:val="left" w:pos="8342"/>
          <w:tab w:val="left" w:pos="8625"/>
          <w:tab w:val="left" w:pos="8908"/>
        </w:tabs>
        <w:ind w:left="15" w:hanging="30"/>
        <w:jc w:val="both"/>
      </w:pPr>
      <w:r>
        <w:t>Pro případ prodlení s odstraněním záruční vady se sjednává smluvní pokuta ve výši 500,- Kč za vadu a započatý den prodlení.</w:t>
      </w:r>
    </w:p>
    <w:p w14:paraId="05CBC9BF" w14:textId="77777777" w:rsidR="00610C33" w:rsidRDefault="00610C33">
      <w:pPr>
        <w:tabs>
          <w:tab w:val="left" w:pos="135"/>
          <w:tab w:val="left" w:pos="418"/>
          <w:tab w:val="left" w:pos="571"/>
          <w:tab w:val="left" w:pos="701"/>
          <w:tab w:val="left" w:pos="984"/>
          <w:tab w:val="left" w:pos="1267"/>
          <w:tab w:val="left" w:pos="1550"/>
          <w:tab w:val="left" w:pos="1833"/>
          <w:tab w:val="left" w:pos="2116"/>
          <w:tab w:val="left" w:pos="2399"/>
          <w:tab w:val="left" w:pos="2682"/>
          <w:tab w:val="left" w:pos="2965"/>
          <w:tab w:val="left" w:pos="3248"/>
          <w:tab w:val="left" w:pos="3531"/>
          <w:tab w:val="left" w:pos="3814"/>
          <w:tab w:val="left" w:pos="4097"/>
          <w:tab w:val="left" w:pos="4380"/>
          <w:tab w:val="left" w:pos="4663"/>
          <w:tab w:val="left" w:pos="4946"/>
          <w:tab w:val="left" w:pos="5229"/>
          <w:tab w:val="left" w:pos="5512"/>
          <w:tab w:val="left" w:pos="5795"/>
          <w:tab w:val="left" w:pos="6078"/>
          <w:tab w:val="left" w:pos="6361"/>
          <w:tab w:val="left" w:pos="6644"/>
          <w:tab w:val="left" w:pos="6927"/>
          <w:tab w:val="left" w:pos="7210"/>
          <w:tab w:val="left" w:pos="7493"/>
          <w:tab w:val="left" w:pos="7776"/>
          <w:tab w:val="left" w:pos="8059"/>
          <w:tab w:val="left" w:pos="8342"/>
          <w:tab w:val="left" w:pos="8625"/>
          <w:tab w:val="left" w:pos="8908"/>
        </w:tabs>
        <w:ind w:left="15" w:hanging="30"/>
        <w:jc w:val="center"/>
      </w:pPr>
    </w:p>
    <w:p w14:paraId="76074D12" w14:textId="77777777" w:rsidR="00610C33" w:rsidRDefault="00AC4781">
      <w:pPr>
        <w:tabs>
          <w:tab w:val="left" w:pos="135"/>
          <w:tab w:val="left" w:pos="418"/>
          <w:tab w:val="left" w:pos="571"/>
          <w:tab w:val="left" w:pos="701"/>
          <w:tab w:val="left" w:pos="984"/>
          <w:tab w:val="left" w:pos="1267"/>
          <w:tab w:val="left" w:pos="1550"/>
          <w:tab w:val="left" w:pos="1833"/>
          <w:tab w:val="left" w:pos="2116"/>
          <w:tab w:val="left" w:pos="2399"/>
          <w:tab w:val="left" w:pos="2682"/>
          <w:tab w:val="left" w:pos="2965"/>
          <w:tab w:val="left" w:pos="3248"/>
          <w:tab w:val="left" w:pos="3531"/>
          <w:tab w:val="left" w:pos="3814"/>
          <w:tab w:val="left" w:pos="4097"/>
          <w:tab w:val="left" w:pos="4380"/>
          <w:tab w:val="left" w:pos="4663"/>
          <w:tab w:val="left" w:pos="4946"/>
          <w:tab w:val="left" w:pos="5229"/>
          <w:tab w:val="left" w:pos="5512"/>
          <w:tab w:val="left" w:pos="5795"/>
          <w:tab w:val="left" w:pos="6078"/>
          <w:tab w:val="left" w:pos="6361"/>
          <w:tab w:val="left" w:pos="6644"/>
          <w:tab w:val="left" w:pos="6927"/>
          <w:tab w:val="left" w:pos="7210"/>
          <w:tab w:val="left" w:pos="7493"/>
          <w:tab w:val="left" w:pos="7776"/>
          <w:tab w:val="left" w:pos="8059"/>
          <w:tab w:val="left" w:pos="8342"/>
          <w:tab w:val="left" w:pos="8625"/>
          <w:tab w:val="left" w:pos="8908"/>
        </w:tabs>
        <w:ind w:left="15" w:hanging="30"/>
        <w:jc w:val="center"/>
        <w:rPr>
          <w:b/>
        </w:rPr>
      </w:pPr>
      <w:r>
        <w:rPr>
          <w:b/>
        </w:rPr>
        <w:t>VI.</w:t>
      </w:r>
    </w:p>
    <w:p w14:paraId="11249D95" w14:textId="77777777" w:rsidR="00610C33" w:rsidRDefault="00AC4781">
      <w:pPr>
        <w:jc w:val="center"/>
        <w:rPr>
          <w:b/>
        </w:rPr>
      </w:pPr>
      <w:r>
        <w:rPr>
          <w:b/>
        </w:rPr>
        <w:t>Předání díla</w:t>
      </w:r>
    </w:p>
    <w:p w14:paraId="44BE224A" w14:textId="77777777" w:rsidR="00610C33" w:rsidRDefault="00610C33">
      <w:pPr>
        <w:jc w:val="center"/>
        <w:rPr>
          <w:b/>
        </w:rPr>
      </w:pPr>
    </w:p>
    <w:p w14:paraId="4D363D76" w14:textId="5EDF18DE" w:rsidR="00610C33" w:rsidRDefault="00AC4781">
      <w:pPr>
        <w:jc w:val="both"/>
      </w:pPr>
      <w:r>
        <w:t>Předání bude provedeno písemnou formou a podepsáno oběma stra</w:t>
      </w:r>
      <w:r w:rsidR="008412CA">
        <w:t>nami</w:t>
      </w:r>
      <w:r w:rsidR="00C725FB">
        <w:t>.</w:t>
      </w:r>
      <w:bookmarkStart w:id="0" w:name="_GoBack"/>
      <w:bookmarkEnd w:id="0"/>
      <w:r w:rsidR="008412C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4628">
        <w:t xml:space="preserve">                             </w:t>
      </w:r>
      <w:proofErr w:type="gramStart"/>
      <w:r>
        <w:t>Předpokladem</w:t>
      </w:r>
      <w:proofErr w:type="gramEnd"/>
      <w:r>
        <w:t xml:space="preserve"> předání a převzetí díla je jeho provedení bez vad a nedodělků a předáním veškerých požadovaných prohlášení.</w:t>
      </w:r>
    </w:p>
    <w:p w14:paraId="34E0A3C5" w14:textId="77777777" w:rsidR="00610C33" w:rsidRDefault="00610C33">
      <w:pPr>
        <w:rPr>
          <w:b/>
        </w:rPr>
      </w:pPr>
    </w:p>
    <w:p w14:paraId="28F7967B" w14:textId="77777777" w:rsidR="00610C33" w:rsidRDefault="00610C33">
      <w:pPr>
        <w:rPr>
          <w:b/>
        </w:rPr>
      </w:pPr>
    </w:p>
    <w:p w14:paraId="3D54C553" w14:textId="77777777" w:rsidR="00610C33" w:rsidRDefault="00AC4781">
      <w:pPr>
        <w:jc w:val="center"/>
        <w:rPr>
          <w:b/>
        </w:rPr>
      </w:pPr>
      <w:r>
        <w:rPr>
          <w:b/>
        </w:rPr>
        <w:t>VII.</w:t>
      </w:r>
    </w:p>
    <w:p w14:paraId="7822D66B" w14:textId="77777777" w:rsidR="00610C33" w:rsidRDefault="00AC4781">
      <w:pPr>
        <w:jc w:val="center"/>
        <w:rPr>
          <w:b/>
        </w:rPr>
      </w:pPr>
      <w:r>
        <w:rPr>
          <w:b/>
        </w:rPr>
        <w:t>Provádění díla</w:t>
      </w:r>
    </w:p>
    <w:p w14:paraId="6B88BBD5" w14:textId="77777777" w:rsidR="00610C33" w:rsidRDefault="00610C33">
      <w:pPr>
        <w:jc w:val="center"/>
        <w:rPr>
          <w:b/>
        </w:rPr>
      </w:pPr>
    </w:p>
    <w:p w14:paraId="779AC90C" w14:textId="77777777" w:rsidR="00610C33" w:rsidRDefault="00AC4781">
      <w:pPr>
        <w:spacing w:before="100" w:after="120"/>
        <w:jc w:val="both"/>
      </w:pPr>
      <w:r>
        <w:t>Objednatel zajistí zhotoviteli přístup na staveniště, určí mu připojovací body pro odběr vody a elektrické energie.</w:t>
      </w:r>
    </w:p>
    <w:p w14:paraId="081FB624" w14:textId="77777777" w:rsidR="00610C33" w:rsidRDefault="00AC4781">
      <w:pPr>
        <w:spacing w:after="120"/>
        <w:jc w:val="both"/>
      </w:pPr>
      <w:r>
        <w:t xml:space="preserve">Zhotovitel provede práce v odpovídající kvalitě (v souladu s ČSN). V případě oprav nekvalitně provedených prací provede zhotovitel neprodleně opravu dle pokynů bez nároku na odměnu. </w:t>
      </w:r>
    </w:p>
    <w:p w14:paraId="439B4265" w14:textId="2EB02F3E" w:rsidR="00610C33" w:rsidRDefault="00AC4781">
      <w:pPr>
        <w:spacing w:after="113"/>
        <w:jc w:val="both"/>
      </w:pPr>
      <w:r>
        <w:t>Všechny instalované prvky (okna, dveře, klempířské prvky) před provedením prací</w:t>
      </w:r>
      <w:r w:rsidR="009B4628">
        <w:t xml:space="preserve"> zhotovitel </w:t>
      </w:r>
      <w:r>
        <w:t>zakry</w:t>
      </w:r>
      <w:r w:rsidR="009B4628">
        <w:t xml:space="preserve">je a tak </w:t>
      </w:r>
      <w:r>
        <w:t>ochrán</w:t>
      </w:r>
      <w:r w:rsidR="009B4628">
        <w:t>í</w:t>
      </w:r>
      <w:r>
        <w:t>. Zhotovitel je povinen provádět úklid každý den po ukončení prací. Pokud zhotovitel úklid a očistu neprovede, zajistí ji na náklady zhotovitele objednatel.</w:t>
      </w:r>
    </w:p>
    <w:p w14:paraId="364EE2D3" w14:textId="77777777" w:rsidR="00610C33" w:rsidRDefault="00AC4781">
      <w:pPr>
        <w:jc w:val="both"/>
      </w:pPr>
      <w:r>
        <w:t xml:space="preserve">Objednatel nebo jím pověřená osoba je oprávněn kontrolovat způsob provádění díla během celého období jeho provádění. </w:t>
      </w:r>
    </w:p>
    <w:p w14:paraId="0B609318" w14:textId="77777777" w:rsidR="00610C33" w:rsidRDefault="00610C33">
      <w:pPr>
        <w:jc w:val="both"/>
        <w:rPr>
          <w:b/>
        </w:rPr>
      </w:pPr>
    </w:p>
    <w:p w14:paraId="12F7BC6A" w14:textId="77777777" w:rsidR="00610C33" w:rsidRDefault="00610C33">
      <w:pPr>
        <w:jc w:val="center"/>
        <w:rPr>
          <w:b/>
        </w:rPr>
      </w:pPr>
    </w:p>
    <w:p w14:paraId="4503E6EE" w14:textId="38112E4C" w:rsidR="00610C33" w:rsidRDefault="00AC4781">
      <w:pPr>
        <w:jc w:val="center"/>
        <w:rPr>
          <w:b/>
        </w:rPr>
      </w:pPr>
      <w:r>
        <w:rPr>
          <w:b/>
        </w:rPr>
        <w:t>VI</w:t>
      </w:r>
      <w:r w:rsidR="009B4628">
        <w:rPr>
          <w:b/>
        </w:rPr>
        <w:t>I</w:t>
      </w:r>
      <w:r>
        <w:rPr>
          <w:b/>
        </w:rPr>
        <w:t>I.</w:t>
      </w:r>
    </w:p>
    <w:p w14:paraId="41BF09AF" w14:textId="77777777" w:rsidR="00610C33" w:rsidRDefault="00AC4781">
      <w:pPr>
        <w:jc w:val="center"/>
        <w:rPr>
          <w:b/>
        </w:rPr>
      </w:pPr>
      <w:r>
        <w:rPr>
          <w:b/>
        </w:rPr>
        <w:t>Bezpečnost práce</w:t>
      </w:r>
    </w:p>
    <w:p w14:paraId="58E35484" w14:textId="77777777" w:rsidR="00610C33" w:rsidRDefault="00610C33">
      <w:pPr>
        <w:jc w:val="center"/>
        <w:rPr>
          <w:b/>
        </w:rPr>
      </w:pPr>
    </w:p>
    <w:p w14:paraId="242E32E8" w14:textId="1153A120" w:rsidR="00610C33" w:rsidRDefault="00AC4781">
      <w:pPr>
        <w:spacing w:before="100"/>
        <w:jc w:val="both"/>
      </w:pPr>
      <w:r>
        <w:t xml:space="preserve">Zhotovitel zaručuje, že všichni jeho pracovníci, kteří se podílejí na plnění této smlouvy, jsou proškolení o bezpečnosti práce ve smyslu vyhlášky č. </w:t>
      </w:r>
      <w:r w:rsidR="009B4628">
        <w:t>601/2006</w:t>
      </w:r>
      <w:r>
        <w:t xml:space="preserve"> Sb. a vyhlášky č. 48/1982 Sb. </w:t>
      </w:r>
      <w:r>
        <w:lastRenderedPageBreak/>
        <w:t>včetně dodržování protipožárních předpisů. Za případné porušení těchto předpisů pracovníky zhotovitele zodpovídá v plném rozsahu zhotovitel.</w:t>
      </w:r>
    </w:p>
    <w:p w14:paraId="1B63B7CA" w14:textId="77777777" w:rsidR="00610C33" w:rsidRDefault="00610C33">
      <w:pPr>
        <w:jc w:val="center"/>
        <w:rPr>
          <w:b/>
        </w:rPr>
      </w:pPr>
    </w:p>
    <w:p w14:paraId="5B8E7B20" w14:textId="77777777" w:rsidR="00610C33" w:rsidRDefault="00610C33">
      <w:pPr>
        <w:jc w:val="center"/>
        <w:rPr>
          <w:b/>
        </w:rPr>
      </w:pPr>
    </w:p>
    <w:p w14:paraId="0416640E" w14:textId="5C86AF56" w:rsidR="00610C33" w:rsidRDefault="009B4628">
      <w:pPr>
        <w:jc w:val="center"/>
        <w:rPr>
          <w:b/>
        </w:rPr>
      </w:pPr>
      <w:r>
        <w:rPr>
          <w:b/>
        </w:rPr>
        <w:t>IX</w:t>
      </w:r>
      <w:r w:rsidR="00AC4781">
        <w:rPr>
          <w:b/>
        </w:rPr>
        <w:t>.</w:t>
      </w:r>
    </w:p>
    <w:p w14:paraId="6A091000" w14:textId="77777777" w:rsidR="00610C33" w:rsidRDefault="00AC4781">
      <w:pPr>
        <w:jc w:val="center"/>
        <w:rPr>
          <w:b/>
        </w:rPr>
      </w:pPr>
      <w:r>
        <w:rPr>
          <w:b/>
        </w:rPr>
        <w:t>Závěrečná ustanovení.</w:t>
      </w:r>
    </w:p>
    <w:p w14:paraId="78B7C290" w14:textId="77777777" w:rsidR="00610C33" w:rsidRDefault="00610C33">
      <w:pPr>
        <w:rPr>
          <w:b/>
        </w:rPr>
      </w:pPr>
    </w:p>
    <w:p w14:paraId="3CB0041A" w14:textId="77777777" w:rsidR="00610C33" w:rsidRDefault="00AC4781">
      <w:pPr>
        <w:jc w:val="both"/>
      </w:pPr>
      <w:r>
        <w:t>Smlouva nabývá platnosti podpisem obou smluvních stran.</w:t>
      </w:r>
    </w:p>
    <w:p w14:paraId="479A219A" w14:textId="77777777" w:rsidR="00610C33" w:rsidRDefault="00AC4781">
      <w:pPr>
        <w:jc w:val="both"/>
      </w:pPr>
      <w:r>
        <w:t>Smlouva je vyhotovena ve dvou exemplářích, po jednom pro každou smluvní stranu.</w:t>
      </w:r>
    </w:p>
    <w:p w14:paraId="7F07E7B5" w14:textId="77777777" w:rsidR="00610C33" w:rsidRDefault="00AC4781">
      <w:pPr>
        <w:jc w:val="both"/>
      </w:pPr>
      <w:r>
        <w:t>Objednatel nabývá vlastnického práva k předmětu plnění po písemném předání díla a úhradě faktur.</w:t>
      </w:r>
    </w:p>
    <w:p w14:paraId="6D5117FE" w14:textId="77777777" w:rsidR="00610C33" w:rsidRDefault="00AC4781">
      <w:pPr>
        <w:jc w:val="both"/>
      </w:pPr>
      <w:r>
        <w:t>Odpovědnost za dílo, jeho poškození nebo ztrátu nese do předání a převzetí díla zhotovitel.</w:t>
      </w:r>
    </w:p>
    <w:p w14:paraId="5B12543F" w14:textId="77777777" w:rsidR="00610C33" w:rsidRDefault="00AC4781">
      <w:pPr>
        <w:jc w:val="both"/>
      </w:pPr>
      <w:r>
        <w:t>Zhotovitel prohlašuje, že je osoba oprávněná vystupovat v obchodně právních vztazích, a že má veškeré doklady od orgánů ČR nutné pro výkon stavebních a malířských prací.</w:t>
      </w:r>
    </w:p>
    <w:p w14:paraId="6936E128" w14:textId="77777777" w:rsidR="00610C33" w:rsidRDefault="00610C33">
      <w:pPr>
        <w:jc w:val="both"/>
      </w:pPr>
    </w:p>
    <w:p w14:paraId="7968A76D" w14:textId="77777777" w:rsidR="00610C33" w:rsidRDefault="00AC4781">
      <w:pPr>
        <w:jc w:val="both"/>
      </w:pPr>
      <w:r>
        <w:t>Zhotovitel se zavazuje uhradit v prokázané výši škodu způsobenou jeho zaviněním objednateli nebo třetím osobám. Pokud tak neučiní je objednatel oprávněn pozastavit na pokrytí této škody odpovídající část fakturace zhotovitele.</w:t>
      </w:r>
    </w:p>
    <w:p w14:paraId="36017060" w14:textId="77777777" w:rsidR="009B4628" w:rsidRDefault="009B4628">
      <w:pPr>
        <w:jc w:val="both"/>
      </w:pPr>
    </w:p>
    <w:p w14:paraId="5C05A6A9" w14:textId="77777777" w:rsidR="009B4628" w:rsidRDefault="009B4628" w:rsidP="009B4628">
      <w:pPr>
        <w:jc w:val="both"/>
        <w:rPr>
          <w:i/>
          <w:iCs/>
        </w:rPr>
      </w:pPr>
      <w:r>
        <w:rPr>
          <w:iCs/>
        </w:rPr>
        <w:t>Smluvní strany shodně konstatují, že tato smlouva podléhá režimu zákona č. 340/2015 Sb. o zvláštních podmínkách účinnosti některých smluv, uveřejňování těchto smluv a o registru smluv (zákon o registru smluv). Zveřejnění této smlouvy v registru smluv provede Střední odborná škola pro administrativu Evropské unie, Praha 9, Lipí 1911, IČO: 14891247.</w:t>
      </w:r>
    </w:p>
    <w:p w14:paraId="0633353E" w14:textId="77777777" w:rsidR="009B4628" w:rsidRDefault="009B4628">
      <w:pPr>
        <w:jc w:val="both"/>
      </w:pPr>
    </w:p>
    <w:p w14:paraId="3EEBF004" w14:textId="77777777" w:rsidR="00610C33" w:rsidRDefault="00AC4781">
      <w:pPr>
        <w:spacing w:after="113"/>
        <w:jc w:val="both"/>
      </w:pPr>
      <w:r>
        <w:t>Případné dodatky k této smlouvě budou provedeny v písemné formě, označeny pořadovými čísly a podepsány osobami oprávněnými jednat ve věcech této smlouvy.</w:t>
      </w:r>
    </w:p>
    <w:p w14:paraId="7C63A72F" w14:textId="77777777" w:rsidR="00610C33" w:rsidRDefault="00AC4781">
      <w:pPr>
        <w:jc w:val="both"/>
      </w:pPr>
      <w:r>
        <w:t>Smluvní strany níže svým podpisem stvrzují, že si Smlouvu o dílo před jejím podpisem přečetly, s jejím obsahem souhlasí, a tato je sepsána podle jejich pravé a skutečné vůle, srozumitelně a určitě, nikoli v tísni za nápadně nevýhodných podmínek</w:t>
      </w:r>
    </w:p>
    <w:p w14:paraId="1611BF32" w14:textId="77777777" w:rsidR="00610C33" w:rsidRDefault="00610C33">
      <w:pPr>
        <w:jc w:val="both"/>
        <w:rPr>
          <w:b/>
        </w:rPr>
      </w:pPr>
    </w:p>
    <w:p w14:paraId="41E0A43A" w14:textId="77777777" w:rsidR="00610C33" w:rsidRDefault="00610C33">
      <w:pPr>
        <w:spacing w:before="60" w:after="60"/>
      </w:pPr>
    </w:p>
    <w:p w14:paraId="62090E59" w14:textId="77777777" w:rsidR="00610C33" w:rsidRDefault="00610C33">
      <w:pPr>
        <w:spacing w:before="60" w:after="60"/>
      </w:pPr>
    </w:p>
    <w:p w14:paraId="10785EE7" w14:textId="77777777" w:rsidR="00610C33" w:rsidRDefault="00610C33">
      <w:pPr>
        <w:spacing w:before="60" w:after="60"/>
      </w:pPr>
    </w:p>
    <w:p w14:paraId="74DD6CFA" w14:textId="27725A04" w:rsidR="00610C33" w:rsidRDefault="009B4628" w:rsidP="009B4628">
      <w:r>
        <w:t>V Praze dne ………………</w:t>
      </w:r>
      <w:proofErr w:type="gramStart"/>
      <w:r>
        <w:t>…..</w:t>
      </w:r>
      <w:r>
        <w:tab/>
      </w:r>
      <w:r>
        <w:tab/>
      </w:r>
      <w:r>
        <w:tab/>
      </w:r>
      <w:r>
        <w:tab/>
      </w:r>
      <w:r w:rsidR="00AC4781">
        <w:t>V Praze</w:t>
      </w:r>
      <w:proofErr w:type="gramEnd"/>
      <w:r w:rsidR="00AC4781">
        <w:t xml:space="preserve"> dne 18. května 2017</w:t>
      </w:r>
    </w:p>
    <w:p w14:paraId="6DAAA156" w14:textId="77777777" w:rsidR="00610C33" w:rsidRDefault="00610C33">
      <w:pPr>
        <w:jc w:val="both"/>
      </w:pPr>
    </w:p>
    <w:p w14:paraId="45FC5D73" w14:textId="77777777" w:rsidR="00610C33" w:rsidRDefault="00AC4781">
      <w:r>
        <w:rPr>
          <w:noProof/>
          <w:lang w:eastAsia="cs-CZ"/>
        </w:rPr>
        <w:drawing>
          <wp:anchor distT="0" distB="0" distL="0" distR="0" simplePos="0" relativeHeight="2" behindDoc="0" locked="0" layoutInCell="1" allowOverlap="1" wp14:anchorId="7EEF5215" wp14:editId="3E2CF3A7">
            <wp:simplePos x="0" y="0"/>
            <wp:positionH relativeFrom="column">
              <wp:posOffset>3522980</wp:posOffset>
            </wp:positionH>
            <wp:positionV relativeFrom="paragraph">
              <wp:posOffset>130810</wp:posOffset>
            </wp:positionV>
            <wp:extent cx="2220595" cy="1284605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128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D99CC55" w14:textId="77777777" w:rsidR="00610C33" w:rsidRDefault="00610C33"/>
    <w:p w14:paraId="1040C4A1" w14:textId="77777777" w:rsidR="00610C33" w:rsidRDefault="00610C33"/>
    <w:p w14:paraId="1FC40FC2" w14:textId="77777777" w:rsidR="00610C33" w:rsidRDefault="00610C33"/>
    <w:p w14:paraId="3F9D52F4" w14:textId="77777777" w:rsidR="00610C33" w:rsidRDefault="00610C33"/>
    <w:p w14:paraId="11842D71" w14:textId="77777777" w:rsidR="00610C33" w:rsidRDefault="00610C33"/>
    <w:p w14:paraId="16CFF084" w14:textId="77777777" w:rsidR="00610C33" w:rsidRDefault="00610C33"/>
    <w:p w14:paraId="424AAEBA" w14:textId="77777777" w:rsidR="00610C33" w:rsidRDefault="00610C33"/>
    <w:p w14:paraId="461DE6F1" w14:textId="77777777" w:rsidR="00610C33" w:rsidRDefault="00610C33"/>
    <w:p w14:paraId="04318F6F" w14:textId="77777777" w:rsidR="00610C33" w:rsidRDefault="00AC4781">
      <w:pPr>
        <w:jc w:val="both"/>
      </w:pPr>
      <w:r>
        <w:t>……………………………...</w:t>
      </w:r>
      <w:r>
        <w:tab/>
      </w:r>
      <w:r>
        <w:tab/>
      </w:r>
      <w:r>
        <w:tab/>
      </w:r>
      <w:r>
        <w:tab/>
      </w:r>
      <w:r>
        <w:tab/>
        <w:t>………………………………..</w:t>
      </w:r>
    </w:p>
    <w:p w14:paraId="7C584DAB" w14:textId="77777777" w:rsidR="00610C33" w:rsidRDefault="008412CA">
      <w:r>
        <w:t xml:space="preserve">          </w:t>
      </w:r>
      <w:r>
        <w:rPr>
          <w:i/>
          <w:iCs/>
        </w:rPr>
        <w:t>Za objedna</w:t>
      </w:r>
      <w:r w:rsidR="00AC4781">
        <w:rPr>
          <w:i/>
          <w:iCs/>
        </w:rPr>
        <w:t>tele:</w:t>
      </w:r>
      <w:r w:rsidR="00AC4781">
        <w:rPr>
          <w:i/>
          <w:iCs/>
        </w:rPr>
        <w:tab/>
      </w:r>
      <w:r w:rsidR="00AC4781">
        <w:tab/>
      </w:r>
      <w:r w:rsidR="00AC4781">
        <w:tab/>
      </w:r>
      <w:r w:rsidR="00AC4781">
        <w:tab/>
      </w:r>
      <w:r w:rsidR="00AC4781">
        <w:tab/>
      </w:r>
      <w:r w:rsidR="00AC4781">
        <w:tab/>
      </w:r>
      <w:r w:rsidR="00AC4781">
        <w:tab/>
      </w:r>
      <w:r>
        <w:rPr>
          <w:i/>
          <w:iCs/>
        </w:rPr>
        <w:t xml:space="preserve"> Za zhotovi</w:t>
      </w:r>
      <w:r w:rsidR="00AC4781">
        <w:rPr>
          <w:i/>
          <w:iCs/>
        </w:rPr>
        <w:t>tele:</w:t>
      </w:r>
    </w:p>
    <w:p w14:paraId="62A889BD" w14:textId="77777777" w:rsidR="00610C33" w:rsidRDefault="00250357" w:rsidP="00250357">
      <w:r>
        <w:t xml:space="preserve">       </w:t>
      </w:r>
      <w:r w:rsidR="00AC4781">
        <w:t>PhDr. Roman Liška</w:t>
      </w:r>
      <w:r w:rsidR="00AC4781">
        <w:tab/>
      </w:r>
      <w:r w:rsidR="00AC4781">
        <w:tab/>
      </w:r>
      <w:r w:rsidR="00AC4781">
        <w:tab/>
      </w:r>
      <w:r w:rsidR="00AC4781">
        <w:tab/>
      </w:r>
      <w:r w:rsidR="00AC4781">
        <w:tab/>
      </w:r>
      <w:r w:rsidR="00AC4781">
        <w:tab/>
        <w:t xml:space="preserve">  Josef Svoboda</w:t>
      </w:r>
    </w:p>
    <w:p w14:paraId="76B8F1CC" w14:textId="77777777" w:rsidR="00610C33" w:rsidRDefault="00AC4781">
      <w:r>
        <w:t xml:space="preserve">          </w:t>
      </w:r>
      <w:r w:rsidR="008412CA">
        <w:t xml:space="preserve"> </w:t>
      </w:r>
      <w:r>
        <w:t>ředitel školy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jednatel firmy AZ Barvy, s. r. o.</w:t>
      </w:r>
    </w:p>
    <w:p w14:paraId="30210CA8" w14:textId="77777777" w:rsidR="00610C33" w:rsidRDefault="00610C33"/>
    <w:sectPr w:rsidR="00610C33">
      <w:headerReference w:type="default" r:id="rId11"/>
      <w:footerReference w:type="default" r:id="rId12"/>
      <w:pgSz w:w="11812" w:h="16706"/>
      <w:pgMar w:top="1134" w:right="1415" w:bottom="851" w:left="1119" w:header="0" w:footer="0" w:gutter="0"/>
      <w:cols w:space="708"/>
      <w:formProt w:val="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56D434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5AF6C2" w14:textId="77777777" w:rsidR="00805A53" w:rsidRDefault="00805A53" w:rsidP="009B4628">
      <w:r>
        <w:separator/>
      </w:r>
    </w:p>
  </w:endnote>
  <w:endnote w:type="continuationSeparator" w:id="0">
    <w:p w14:paraId="02D57497" w14:textId="77777777" w:rsidR="00805A53" w:rsidRDefault="00805A53" w:rsidP="009B4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980358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81417C0" w14:textId="3C4CC826" w:rsidR="009B4628" w:rsidRDefault="009B4628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C725FB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C725FB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A49D3A4" w14:textId="77777777" w:rsidR="009B4628" w:rsidRDefault="009B462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091F3C" w14:textId="77777777" w:rsidR="00805A53" w:rsidRDefault="00805A53" w:rsidP="009B4628">
      <w:r>
        <w:separator/>
      </w:r>
    </w:p>
  </w:footnote>
  <w:footnote w:type="continuationSeparator" w:id="0">
    <w:p w14:paraId="06EDF22F" w14:textId="77777777" w:rsidR="00805A53" w:rsidRDefault="00805A53" w:rsidP="009B4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DFC99" w14:textId="77777777" w:rsidR="009B4628" w:rsidRDefault="009B4628">
    <w:pPr>
      <w:pStyle w:val="Zhlav"/>
      <w:rPr>
        <w:sz w:val="16"/>
        <w:szCs w:val="16"/>
      </w:rPr>
    </w:pPr>
  </w:p>
  <w:p w14:paraId="4A203F91" w14:textId="77777777" w:rsidR="009B4628" w:rsidRDefault="009B4628">
    <w:pPr>
      <w:pStyle w:val="Zhlav"/>
      <w:rPr>
        <w:sz w:val="16"/>
        <w:szCs w:val="16"/>
      </w:rPr>
    </w:pPr>
  </w:p>
  <w:p w14:paraId="30872CAE" w14:textId="4C8AEC09" w:rsidR="009B4628" w:rsidRPr="009B4628" w:rsidRDefault="009B4628">
    <w:pPr>
      <w:pStyle w:val="Zhlav"/>
      <w:rPr>
        <w:sz w:val="16"/>
        <w:szCs w:val="16"/>
      </w:rPr>
    </w:pPr>
    <w:r>
      <w:rPr>
        <w:sz w:val="16"/>
        <w:szCs w:val="16"/>
      </w:rPr>
      <w:t>6/17/30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8029D"/>
    <w:multiLevelType w:val="multilevel"/>
    <w:tmpl w:val="C0D8D6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FCC1ACC"/>
    <w:multiLevelType w:val="multilevel"/>
    <w:tmpl w:val="76120EFC"/>
    <w:lvl w:ilvl="0">
      <w:start w:val="1"/>
      <w:numFmt w:val="bullet"/>
      <w:lvlText w:val="·"/>
      <w:lvlJc w:val="left"/>
      <w:pPr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ois Potěšil">
    <w15:presenceInfo w15:providerId="AD" w15:userId="S-1-5-21-62290652-2955452325-359016650-11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C33"/>
    <w:rsid w:val="00171771"/>
    <w:rsid w:val="00250357"/>
    <w:rsid w:val="00610C33"/>
    <w:rsid w:val="00805A53"/>
    <w:rsid w:val="008412CA"/>
    <w:rsid w:val="009B4628"/>
    <w:rsid w:val="00A67038"/>
    <w:rsid w:val="00AC4781"/>
    <w:rsid w:val="00AE14BE"/>
    <w:rsid w:val="00C725FB"/>
    <w:rsid w:val="00C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F79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  <w:rPr>
      <w:rFonts w:eastAsia="Times New Roman" w:cs="Times New Roman"/>
      <w:sz w:val="24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color w:val="00000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St1z0">
    <w:name w:val="WW8NumSt1z0"/>
    <w:rPr>
      <w:rFonts w:ascii="Times New Roman" w:hAnsi="Times New Roman" w:cs="Times New Roman"/>
      <w:color w:val="000000"/>
    </w:rPr>
  </w:style>
  <w:style w:type="character" w:customStyle="1" w:styleId="WW8NumSt2z0">
    <w:name w:val="WW8NumSt2z0"/>
    <w:rPr>
      <w:rFonts w:ascii="Symbol" w:hAnsi="Symbol" w:cs="Symbol"/>
      <w:color w:val="000000"/>
    </w:rPr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WW-Vchoz">
    <w:name w:val="WW-Výchozí"/>
    <w:basedOn w:val="Normln"/>
    <w:pPr>
      <w:widowControl w:val="0"/>
    </w:pPr>
    <w:rPr>
      <w:color w:val="000000"/>
      <w:sz w:val="20"/>
    </w:rPr>
  </w:style>
  <w:style w:type="paragraph" w:customStyle="1" w:styleId="Zkladntext1">
    <w:name w:val="Základní text1"/>
    <w:basedOn w:val="WW-Vchoz"/>
    <w:pPr>
      <w:tabs>
        <w:tab w:val="left" w:pos="324"/>
        <w:tab w:val="left" w:pos="1951"/>
      </w:tabs>
      <w:spacing w:line="324" w:lineRule="auto"/>
      <w:jc w:val="both"/>
    </w:pPr>
  </w:style>
  <w:style w:type="numbering" w:customStyle="1" w:styleId="WW8Num1">
    <w:name w:val="WW8Num1"/>
  </w:style>
  <w:style w:type="numbering" w:customStyle="1" w:styleId="WW8Num2">
    <w:name w:val="WW8Num2"/>
  </w:style>
  <w:style w:type="character" w:styleId="Odkaznakoment">
    <w:name w:val="annotation reference"/>
    <w:basedOn w:val="Standardnpsmoodstavce"/>
    <w:uiPriority w:val="99"/>
    <w:semiHidden/>
    <w:unhideWhenUsed/>
    <w:rsid w:val="008412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12C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12CA"/>
    <w:rPr>
      <w:rFonts w:eastAsia="Times New Roman" w:cs="Times New Roman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12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12CA"/>
    <w:rPr>
      <w:rFonts w:eastAsia="Times New Roman" w:cs="Times New Roman"/>
      <w:b/>
      <w:bCs/>
      <w:szCs w:val="2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2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2CA"/>
    <w:rPr>
      <w:rFonts w:ascii="Segoe UI" w:eastAsia="Times New Roman" w:hAnsi="Segoe UI" w:cs="Segoe UI"/>
      <w:sz w:val="18"/>
      <w:szCs w:val="18"/>
      <w:lang w:bidi="ar-SA"/>
    </w:rPr>
  </w:style>
  <w:style w:type="character" w:customStyle="1" w:styleId="ZpatChar">
    <w:name w:val="Zápatí Char"/>
    <w:basedOn w:val="Standardnpsmoodstavce"/>
    <w:link w:val="Zpat"/>
    <w:uiPriority w:val="99"/>
    <w:rsid w:val="009B4628"/>
    <w:rPr>
      <w:rFonts w:eastAsia="Times New Roman" w:cs="Times New Roman"/>
      <w:sz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  <w:rPr>
      <w:rFonts w:eastAsia="Times New Roman" w:cs="Times New Roman"/>
      <w:sz w:val="24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color w:val="00000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St1z0">
    <w:name w:val="WW8NumSt1z0"/>
    <w:rPr>
      <w:rFonts w:ascii="Times New Roman" w:hAnsi="Times New Roman" w:cs="Times New Roman"/>
      <w:color w:val="000000"/>
    </w:rPr>
  </w:style>
  <w:style w:type="character" w:customStyle="1" w:styleId="WW8NumSt2z0">
    <w:name w:val="WW8NumSt2z0"/>
    <w:rPr>
      <w:rFonts w:ascii="Symbol" w:hAnsi="Symbol" w:cs="Symbol"/>
      <w:color w:val="000000"/>
    </w:rPr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WW-Vchoz">
    <w:name w:val="WW-Výchozí"/>
    <w:basedOn w:val="Normln"/>
    <w:pPr>
      <w:widowControl w:val="0"/>
    </w:pPr>
    <w:rPr>
      <w:color w:val="000000"/>
      <w:sz w:val="20"/>
    </w:rPr>
  </w:style>
  <w:style w:type="paragraph" w:customStyle="1" w:styleId="Zkladntext1">
    <w:name w:val="Základní text1"/>
    <w:basedOn w:val="WW-Vchoz"/>
    <w:pPr>
      <w:tabs>
        <w:tab w:val="left" w:pos="324"/>
        <w:tab w:val="left" w:pos="1951"/>
      </w:tabs>
      <w:spacing w:line="324" w:lineRule="auto"/>
      <w:jc w:val="both"/>
    </w:pPr>
  </w:style>
  <w:style w:type="numbering" w:customStyle="1" w:styleId="WW8Num1">
    <w:name w:val="WW8Num1"/>
  </w:style>
  <w:style w:type="numbering" w:customStyle="1" w:styleId="WW8Num2">
    <w:name w:val="WW8Num2"/>
  </w:style>
  <w:style w:type="character" w:styleId="Odkaznakoment">
    <w:name w:val="annotation reference"/>
    <w:basedOn w:val="Standardnpsmoodstavce"/>
    <w:uiPriority w:val="99"/>
    <w:semiHidden/>
    <w:unhideWhenUsed/>
    <w:rsid w:val="008412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12C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12CA"/>
    <w:rPr>
      <w:rFonts w:eastAsia="Times New Roman" w:cs="Times New Roman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12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12CA"/>
    <w:rPr>
      <w:rFonts w:eastAsia="Times New Roman" w:cs="Times New Roman"/>
      <w:b/>
      <w:bCs/>
      <w:szCs w:val="2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2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2CA"/>
    <w:rPr>
      <w:rFonts w:ascii="Segoe UI" w:eastAsia="Times New Roman" w:hAnsi="Segoe UI" w:cs="Segoe UI"/>
      <w:sz w:val="18"/>
      <w:szCs w:val="18"/>
      <w:lang w:bidi="ar-SA"/>
    </w:rPr>
  </w:style>
  <w:style w:type="character" w:customStyle="1" w:styleId="ZpatChar">
    <w:name w:val="Zápatí Char"/>
    <w:basedOn w:val="Standardnpsmoodstavce"/>
    <w:link w:val="Zpat"/>
    <w:uiPriority w:val="99"/>
    <w:rsid w:val="009B4628"/>
    <w:rPr>
      <w:rFonts w:eastAsia="Times New Roman" w:cs="Times New Roman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liska@skola-eu-praha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zbarvy@azbarvy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1270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Vzory smluv a podání</vt:lpstr>
    </vt:vector>
  </TitlesOfParts>
  <Company>Parlament CR</Company>
  <LinksUpToDate>false</LinksUpToDate>
  <CharactersWithSpaces>8746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Vzory smluv a podání</dc:title>
  <dc:subject>Právo</dc:subject>
  <dc:creator>Linde</dc:creator>
  <cp:keywords>smlouva zákon vzor právo</cp:keywords>
  <cp:lastModifiedBy>akbs</cp:lastModifiedBy>
  <cp:revision>6</cp:revision>
  <cp:lastPrinted>2017-05-31T11:51:00Z</cp:lastPrinted>
  <dcterms:created xsi:type="dcterms:W3CDTF">2017-05-31T11:43:00Z</dcterms:created>
  <dcterms:modified xsi:type="dcterms:W3CDTF">2017-05-31T11:52:00Z</dcterms:modified>
  <dc:language>cs-CZ</dc:language>
</cp:coreProperties>
</file>