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E5" w:rsidRDefault="00BA44E5" w:rsidP="00E954D5">
      <w:pPr>
        <w:spacing w:line="276" w:lineRule="auto"/>
        <w:jc w:val="center"/>
        <w:outlineLvl w:val="0"/>
        <w:rPr>
          <w:b/>
          <w:bCs/>
          <w:sz w:val="32"/>
          <w:lang w:bidi="en-US"/>
        </w:rPr>
      </w:pPr>
      <w:bookmarkStart w:id="0" w:name="_GoBack"/>
      <w:bookmarkEnd w:id="0"/>
    </w:p>
    <w:p w:rsidR="0086349D" w:rsidRPr="00FD3DA9" w:rsidRDefault="004C3ABD" w:rsidP="00E954D5">
      <w:pPr>
        <w:spacing w:line="276" w:lineRule="auto"/>
        <w:jc w:val="center"/>
        <w:outlineLvl w:val="0"/>
        <w:rPr>
          <w:b/>
          <w:bCs/>
          <w:sz w:val="32"/>
          <w:lang w:bidi="en-US"/>
        </w:rPr>
      </w:pPr>
      <w:r w:rsidRPr="00FD3DA9">
        <w:rPr>
          <w:b/>
          <w:bCs/>
          <w:sz w:val="32"/>
          <w:lang w:bidi="en-US"/>
        </w:rPr>
        <w:t>K</w:t>
      </w:r>
      <w:r w:rsidR="001D7FAA" w:rsidRPr="00FD3DA9">
        <w:rPr>
          <w:b/>
          <w:bCs/>
          <w:sz w:val="32"/>
          <w:lang w:bidi="en-US"/>
        </w:rPr>
        <w:t xml:space="preserve">upní </w:t>
      </w:r>
      <w:r w:rsidR="0086349D" w:rsidRPr="00FD3DA9">
        <w:rPr>
          <w:b/>
          <w:bCs/>
          <w:sz w:val="32"/>
          <w:lang w:bidi="en-US"/>
        </w:rPr>
        <w:t xml:space="preserve">smlouva na dodávky tonerů   </w:t>
      </w:r>
    </w:p>
    <w:p w:rsidR="0086349D" w:rsidRPr="00FD3DA9" w:rsidRDefault="0086349D" w:rsidP="00E954D5">
      <w:pPr>
        <w:spacing w:line="276" w:lineRule="auto"/>
        <w:rPr>
          <w:lang w:bidi="en-US"/>
        </w:rPr>
      </w:pPr>
      <w:r w:rsidRPr="00FD3DA9">
        <w:rPr>
          <w:lang w:bidi="en-US"/>
        </w:rPr>
        <w:t xml:space="preserve"> </w:t>
      </w:r>
    </w:p>
    <w:p w:rsidR="00D82F4C" w:rsidRPr="00FD3DA9" w:rsidRDefault="00D82F4C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I.</w:t>
      </w:r>
    </w:p>
    <w:p w:rsidR="00DC26BF" w:rsidRPr="00FD3DA9" w:rsidRDefault="00DD4A1D" w:rsidP="00DD4A1D">
      <w:pPr>
        <w:tabs>
          <w:tab w:val="center" w:pos="4536"/>
          <w:tab w:val="left" w:pos="6435"/>
        </w:tabs>
        <w:spacing w:line="276" w:lineRule="auto"/>
        <w:rPr>
          <w:b/>
        </w:rPr>
      </w:pPr>
      <w:r w:rsidRPr="00FD3DA9">
        <w:rPr>
          <w:b/>
        </w:rPr>
        <w:tab/>
      </w:r>
      <w:r w:rsidR="00DC26BF" w:rsidRPr="00FD3DA9">
        <w:rPr>
          <w:b/>
        </w:rPr>
        <w:t>Smluvní strany</w:t>
      </w:r>
      <w:r w:rsidRPr="00FD3DA9">
        <w:rPr>
          <w:b/>
        </w:rPr>
        <w:tab/>
      </w:r>
    </w:p>
    <w:p w:rsidR="00DC26BF" w:rsidRPr="00FD3DA9" w:rsidRDefault="00DC26BF" w:rsidP="00E954D5">
      <w:pPr>
        <w:spacing w:line="276" w:lineRule="auto"/>
      </w:pPr>
    </w:p>
    <w:p w:rsidR="00796861" w:rsidRPr="00FD3DA9" w:rsidRDefault="00796861" w:rsidP="00E954D5">
      <w:pPr>
        <w:spacing w:line="276" w:lineRule="auto"/>
        <w:rPr>
          <w:b/>
          <w:i/>
        </w:rPr>
      </w:pPr>
      <w:r w:rsidRPr="00FD3DA9">
        <w:rPr>
          <w:b/>
          <w:i/>
        </w:rPr>
        <w:t>Prodávající</w:t>
      </w:r>
    </w:p>
    <w:p w:rsidR="00DC26BF" w:rsidRPr="00FD3DA9" w:rsidRDefault="0086349D" w:rsidP="00E954D5">
      <w:pPr>
        <w:spacing w:line="276" w:lineRule="auto"/>
      </w:pPr>
      <w:r w:rsidRPr="00FD3DA9">
        <w:rPr>
          <w:b/>
        </w:rPr>
        <w:t>Název</w:t>
      </w:r>
      <w:r w:rsidR="00D05AC2">
        <w:t>:</w:t>
      </w:r>
      <w:r w:rsidR="00D05AC2">
        <w:tab/>
      </w:r>
      <w:r w:rsidR="00D05AC2">
        <w:tab/>
      </w:r>
      <w:r w:rsidR="00D05AC2">
        <w:tab/>
      </w:r>
      <w:r w:rsidR="00D05AC2" w:rsidRPr="00D05AC2">
        <w:rPr>
          <w:b/>
        </w:rPr>
        <w:t>Pody print s.r.o.</w:t>
      </w:r>
      <w:r w:rsidR="00417DBF" w:rsidRPr="00FD3DA9">
        <w:br/>
      </w:r>
      <w:r w:rsidR="00796861" w:rsidRPr="00FD3DA9">
        <w:t xml:space="preserve">se </w:t>
      </w:r>
      <w:r w:rsidR="007503E2" w:rsidRPr="00FD3DA9">
        <w:t>s</w:t>
      </w:r>
      <w:r w:rsidR="00DC26BF" w:rsidRPr="00FD3DA9">
        <w:t>ídl</w:t>
      </w:r>
      <w:r w:rsidR="00796861" w:rsidRPr="00FD3DA9">
        <w:t>em</w:t>
      </w:r>
      <w:r w:rsidR="00DC26BF" w:rsidRPr="00FD3DA9">
        <w:t>:</w:t>
      </w:r>
      <w:r w:rsidR="00DC26BF" w:rsidRPr="00FD3DA9">
        <w:tab/>
      </w:r>
      <w:r w:rsidR="00DC26BF" w:rsidRPr="00FD3DA9">
        <w:tab/>
      </w:r>
      <w:r w:rsidR="00D05AC2" w:rsidRPr="00D05AC2">
        <w:t>K Lesu 345/10; 142 00 Praha 4 - Kamýk</w:t>
      </w:r>
      <w:r w:rsidR="00417DBF" w:rsidRPr="00FD3DA9">
        <w:br/>
      </w:r>
      <w:r w:rsidR="009740A8" w:rsidRPr="00FD3DA9">
        <w:t>z</w:t>
      </w:r>
      <w:r w:rsidR="00796861" w:rsidRPr="00FD3DA9">
        <w:t>apsán:</w:t>
      </w:r>
      <w:r w:rsidR="00796861" w:rsidRPr="00FD3DA9">
        <w:tab/>
      </w:r>
      <w:r w:rsidR="00796861" w:rsidRPr="00FD3DA9">
        <w:tab/>
      </w:r>
      <w:r w:rsidR="00D05AC2" w:rsidRPr="00D05AC2">
        <w:t>v OR u Městského soudu v Praze C 204895</w:t>
      </w:r>
      <w:r w:rsidR="00417DBF" w:rsidRPr="00FD3DA9">
        <w:br/>
      </w:r>
      <w:r w:rsidR="00DC26BF" w:rsidRPr="00FD3DA9">
        <w:t>IČ:</w:t>
      </w:r>
      <w:r w:rsidR="00DC26BF" w:rsidRPr="00FD3DA9">
        <w:tab/>
      </w:r>
      <w:r w:rsidR="00DC26BF" w:rsidRPr="00FD3DA9">
        <w:tab/>
      </w:r>
      <w:r w:rsidR="00DC26BF" w:rsidRPr="00FD3DA9">
        <w:tab/>
      </w:r>
      <w:r w:rsidR="00D05AC2" w:rsidRPr="00D05AC2">
        <w:t>29155207</w:t>
      </w:r>
    </w:p>
    <w:p w:rsidR="00DC26BF" w:rsidRPr="00FD3DA9" w:rsidRDefault="00DC26BF" w:rsidP="00E954D5">
      <w:pPr>
        <w:spacing w:line="276" w:lineRule="auto"/>
        <w:jc w:val="both"/>
      </w:pPr>
      <w:r w:rsidRPr="00FD3DA9">
        <w:t>DIČ:</w:t>
      </w:r>
      <w:r w:rsidRPr="00FD3DA9">
        <w:tab/>
      </w:r>
      <w:r w:rsidRPr="00FD3DA9">
        <w:tab/>
      </w:r>
      <w:r w:rsidRPr="00FD3DA9">
        <w:tab/>
      </w:r>
      <w:r w:rsidR="00D05AC2" w:rsidRPr="00D05AC2">
        <w:t>CZ29155207</w:t>
      </w:r>
    </w:p>
    <w:p w:rsidR="00DC26BF" w:rsidRPr="00FD3DA9" w:rsidRDefault="007503E2" w:rsidP="00E954D5">
      <w:pPr>
        <w:spacing w:line="276" w:lineRule="auto"/>
      </w:pPr>
      <w:r w:rsidRPr="00FD3DA9">
        <w:t>b</w:t>
      </w:r>
      <w:r w:rsidR="00DC26BF" w:rsidRPr="00FD3DA9">
        <w:t>ankovní spojení:</w:t>
      </w:r>
      <w:r w:rsidR="00DC26BF" w:rsidRPr="00FD3DA9">
        <w:tab/>
      </w:r>
      <w:r w:rsidR="00D05AC2" w:rsidRPr="00D05AC2">
        <w:t>Raiffeisenbank a.s.</w:t>
      </w:r>
    </w:p>
    <w:p w:rsidR="00DC26BF" w:rsidRPr="00FD3DA9" w:rsidRDefault="007503E2" w:rsidP="00E954D5">
      <w:pPr>
        <w:spacing w:line="276" w:lineRule="auto"/>
      </w:pPr>
      <w:r w:rsidRPr="00FD3DA9">
        <w:t>č</w:t>
      </w:r>
      <w:r w:rsidR="00DC26BF" w:rsidRPr="00FD3DA9">
        <w:t>íslo účtu:</w:t>
      </w:r>
      <w:r w:rsidR="00DC26BF" w:rsidRPr="00FD3DA9">
        <w:tab/>
      </w:r>
      <w:r w:rsidR="00DC26BF" w:rsidRPr="00FD3DA9">
        <w:tab/>
      </w:r>
      <w:r w:rsidR="00D05AC2" w:rsidRPr="00D05AC2">
        <w:t>295198105/5500</w:t>
      </w:r>
    </w:p>
    <w:p w:rsidR="00DC26BF" w:rsidRPr="00FD3DA9" w:rsidRDefault="007503E2" w:rsidP="00E954D5">
      <w:pPr>
        <w:spacing w:line="276" w:lineRule="auto"/>
      </w:pPr>
      <w:r w:rsidRPr="00FD3DA9">
        <w:t>z</w:t>
      </w:r>
      <w:r w:rsidR="00DC26BF" w:rsidRPr="00FD3DA9">
        <w:t>astoupen:</w:t>
      </w:r>
      <w:r w:rsidR="00DC26BF" w:rsidRPr="00FD3DA9">
        <w:tab/>
      </w:r>
      <w:r w:rsidR="00DC26BF" w:rsidRPr="00FD3DA9">
        <w:tab/>
      </w:r>
      <w:r w:rsidR="00D05AC2" w:rsidRPr="00D05AC2">
        <w:t>Tomáš Podolák, jednatel</w:t>
      </w:r>
    </w:p>
    <w:p w:rsidR="00DC26BF" w:rsidRPr="00FD3DA9" w:rsidRDefault="00DC26BF" w:rsidP="00E954D5">
      <w:pPr>
        <w:spacing w:line="276" w:lineRule="auto"/>
      </w:pPr>
      <w:r w:rsidRPr="00FD3DA9">
        <w:t>(</w:t>
      </w:r>
      <w:r w:rsidR="003740D7" w:rsidRPr="00FD3DA9">
        <w:t xml:space="preserve">dále </w:t>
      </w:r>
      <w:r w:rsidRPr="00FD3DA9">
        <w:t xml:space="preserve">jako </w:t>
      </w:r>
      <w:r w:rsidR="003740D7" w:rsidRPr="00FD3DA9">
        <w:t>„</w:t>
      </w:r>
      <w:r w:rsidRPr="00FD3DA9">
        <w:t>prodávající</w:t>
      </w:r>
      <w:r w:rsidR="003740D7" w:rsidRPr="00FD3DA9">
        <w:t>“</w:t>
      </w:r>
      <w:r w:rsidRPr="00FD3DA9">
        <w:t>)</w:t>
      </w:r>
    </w:p>
    <w:p w:rsidR="00DC26BF" w:rsidRPr="00FD3DA9" w:rsidRDefault="00DC26BF" w:rsidP="00E954D5">
      <w:pPr>
        <w:spacing w:line="276" w:lineRule="auto"/>
        <w:jc w:val="right"/>
      </w:pPr>
    </w:p>
    <w:p w:rsidR="00DC26BF" w:rsidRPr="00FD3DA9" w:rsidRDefault="00DC26BF" w:rsidP="00E954D5">
      <w:pPr>
        <w:spacing w:line="276" w:lineRule="auto"/>
      </w:pPr>
      <w:r w:rsidRPr="00FD3DA9">
        <w:t>a</w:t>
      </w:r>
    </w:p>
    <w:p w:rsidR="00DC26BF" w:rsidRPr="00FD3DA9" w:rsidRDefault="00DC26BF" w:rsidP="00E954D5">
      <w:pPr>
        <w:spacing w:line="276" w:lineRule="auto"/>
      </w:pPr>
    </w:p>
    <w:p w:rsidR="00796861" w:rsidRPr="00FD3DA9" w:rsidRDefault="00796861" w:rsidP="00E954D5">
      <w:pPr>
        <w:spacing w:line="276" w:lineRule="auto"/>
        <w:rPr>
          <w:b/>
          <w:i/>
        </w:rPr>
      </w:pPr>
      <w:r w:rsidRPr="00FD3DA9">
        <w:rPr>
          <w:b/>
          <w:i/>
        </w:rPr>
        <w:t>Kupující</w:t>
      </w:r>
    </w:p>
    <w:p w:rsidR="00D92E93" w:rsidRPr="00FD3DA9" w:rsidRDefault="00D92E93" w:rsidP="00E954D5">
      <w:pPr>
        <w:spacing w:line="276" w:lineRule="auto"/>
        <w:jc w:val="both"/>
      </w:pPr>
      <w:r w:rsidRPr="00FD3DA9">
        <w:rPr>
          <w:b/>
        </w:rPr>
        <w:t>Psychiatrická nemocnice Horní Beřkovice</w:t>
      </w:r>
    </w:p>
    <w:p w:rsidR="00D92E93" w:rsidRPr="00FD3DA9" w:rsidRDefault="00D92E93" w:rsidP="00E954D5">
      <w:pPr>
        <w:spacing w:line="276" w:lineRule="auto"/>
        <w:jc w:val="both"/>
      </w:pPr>
      <w:r w:rsidRPr="00FD3DA9">
        <w:t>se sídlem: Podřipská 1, 411 85 Horní Beřkovice</w:t>
      </w:r>
    </w:p>
    <w:p w:rsidR="00A6586A" w:rsidRPr="00FD3DA9" w:rsidRDefault="00A6586A" w:rsidP="00A6586A">
      <w:pPr>
        <w:spacing w:line="276" w:lineRule="auto"/>
        <w:jc w:val="both"/>
      </w:pPr>
      <w:r w:rsidRPr="00FD3DA9">
        <w:t>státní příspěvková organizace zřízená rozhodnutím MZČR – zřizovací listina ze dne 25. 6. 2014, č. j. MZDR 32618/2014-2/FIN, ve znění změn provedených Opatřením MZČR ze dne 8. 9. 2022, č. j. MZDR 24237/2022-1/OPŘ</w:t>
      </w:r>
    </w:p>
    <w:p w:rsidR="00D92E93" w:rsidRPr="00FD3DA9" w:rsidRDefault="00D92E93" w:rsidP="00E954D5">
      <w:pPr>
        <w:spacing w:line="276" w:lineRule="auto"/>
        <w:jc w:val="both"/>
      </w:pPr>
      <w:r w:rsidRPr="00FD3DA9">
        <w:t>IČ: 00673552</w:t>
      </w:r>
    </w:p>
    <w:p w:rsidR="00D92E93" w:rsidRPr="00FD3DA9" w:rsidRDefault="00D92E93" w:rsidP="00E954D5">
      <w:pPr>
        <w:spacing w:line="276" w:lineRule="auto"/>
        <w:jc w:val="both"/>
      </w:pPr>
      <w:r w:rsidRPr="00FD3DA9">
        <w:t>DIČ: CZ00673552</w:t>
      </w:r>
    </w:p>
    <w:p w:rsidR="00D92E93" w:rsidRPr="00FD3DA9" w:rsidRDefault="00D92E93" w:rsidP="00E954D5">
      <w:pPr>
        <w:spacing w:line="276" w:lineRule="auto"/>
        <w:jc w:val="both"/>
      </w:pPr>
      <w:r w:rsidRPr="00FD3DA9">
        <w:t>zastoupená: MUDr. Jiřím Tomečkem, MBA, ředitelem</w:t>
      </w:r>
    </w:p>
    <w:p w:rsidR="00D92E93" w:rsidRPr="00FD3DA9" w:rsidRDefault="00D92E93" w:rsidP="00E954D5">
      <w:pPr>
        <w:spacing w:line="276" w:lineRule="auto"/>
        <w:jc w:val="both"/>
      </w:pPr>
      <w:r w:rsidRPr="00FD3DA9">
        <w:t>bankovní spojení: Česká národní banka, č. účtu: 7930171/0710</w:t>
      </w:r>
    </w:p>
    <w:p w:rsidR="00DC26BF" w:rsidRPr="00FD3DA9" w:rsidRDefault="00DC26BF" w:rsidP="00E954D5">
      <w:pPr>
        <w:spacing w:line="276" w:lineRule="auto"/>
      </w:pPr>
      <w:r w:rsidRPr="00FD3DA9">
        <w:t>(</w:t>
      </w:r>
      <w:r w:rsidR="003740D7" w:rsidRPr="00FD3DA9">
        <w:t xml:space="preserve">dále </w:t>
      </w:r>
      <w:r w:rsidRPr="00FD3DA9">
        <w:t xml:space="preserve">jako </w:t>
      </w:r>
      <w:r w:rsidR="003740D7" w:rsidRPr="00FD3DA9">
        <w:t>„</w:t>
      </w:r>
      <w:r w:rsidRPr="00FD3DA9">
        <w:t>kupující</w:t>
      </w:r>
      <w:r w:rsidR="003740D7" w:rsidRPr="00FD3DA9">
        <w:t>“</w:t>
      </w:r>
      <w:r w:rsidRPr="00FD3DA9">
        <w:t>)</w:t>
      </w:r>
    </w:p>
    <w:p w:rsidR="00DC26BF" w:rsidRPr="00FD3DA9" w:rsidRDefault="00DC26BF" w:rsidP="00E954D5">
      <w:pPr>
        <w:spacing w:line="276" w:lineRule="auto"/>
      </w:pPr>
    </w:p>
    <w:p w:rsidR="00491DB3" w:rsidRPr="00FD3DA9" w:rsidRDefault="005957DA" w:rsidP="00E954D5">
      <w:pPr>
        <w:spacing w:line="276" w:lineRule="auto"/>
        <w:jc w:val="both"/>
        <w:rPr>
          <w:rStyle w:val="trzistetableoutputtext"/>
        </w:rPr>
      </w:pPr>
      <w:r w:rsidRPr="00FD3DA9">
        <w:t xml:space="preserve">Smluvní strany uzavírají tuto smlouvu na základě výsledků výběrového řízení pro zakázku malého rozsahu s názvem </w:t>
      </w:r>
      <w:r w:rsidRPr="00FD3DA9">
        <w:rPr>
          <w:b/>
        </w:rPr>
        <w:t>„Nákup tonerů 20</w:t>
      </w:r>
      <w:r w:rsidR="00213A1E" w:rsidRPr="00FD3DA9">
        <w:rPr>
          <w:b/>
        </w:rPr>
        <w:t>2</w:t>
      </w:r>
      <w:r w:rsidR="00AA657D">
        <w:rPr>
          <w:b/>
        </w:rPr>
        <w:t>3</w:t>
      </w:r>
      <w:r w:rsidRPr="00FD3DA9">
        <w:rPr>
          <w:b/>
        </w:rPr>
        <w:t xml:space="preserve"> </w:t>
      </w:r>
      <w:r w:rsidR="00FE431E" w:rsidRPr="00FD3DA9">
        <w:rPr>
          <w:b/>
        </w:rPr>
        <w:t>–</w:t>
      </w:r>
      <w:r w:rsidRPr="00FD3DA9">
        <w:rPr>
          <w:b/>
        </w:rPr>
        <w:t xml:space="preserve"> </w:t>
      </w:r>
      <w:r w:rsidR="00FE431E" w:rsidRPr="00FD3DA9">
        <w:rPr>
          <w:b/>
        </w:rPr>
        <w:t>202</w:t>
      </w:r>
      <w:r w:rsidR="00182EF5">
        <w:rPr>
          <w:b/>
        </w:rPr>
        <w:t>4</w:t>
      </w:r>
      <w:r w:rsidRPr="00FD3DA9">
        <w:rPr>
          <w:b/>
        </w:rPr>
        <w:t xml:space="preserve">“, </w:t>
      </w:r>
      <w:r w:rsidRPr="00FD3DA9">
        <w:rPr>
          <w:rStyle w:val="trzistetableoutputtext"/>
          <w:b/>
        </w:rPr>
        <w:t>číslo</w:t>
      </w:r>
      <w:r w:rsidR="00F87193">
        <w:rPr>
          <w:rStyle w:val="trzistetableoutputtext"/>
          <w:b/>
        </w:rPr>
        <w:t xml:space="preserve"> </w:t>
      </w:r>
      <w:r w:rsidR="00346065" w:rsidRPr="00346065">
        <w:rPr>
          <w:rStyle w:val="trzistetableoutputtext"/>
          <w:b/>
        </w:rPr>
        <w:t>N006/23/V00029209</w:t>
      </w:r>
      <w:r w:rsidRPr="00FD3DA9">
        <w:rPr>
          <w:bCs/>
        </w:rPr>
        <w:t>,</w:t>
      </w:r>
      <w:r w:rsidRPr="00FD3DA9">
        <w:rPr>
          <w:b/>
          <w:bCs/>
        </w:rPr>
        <w:t xml:space="preserve"> </w:t>
      </w:r>
      <w:r w:rsidRPr="00FD3DA9">
        <w:rPr>
          <w:rStyle w:val="trzistetableoutputtext"/>
        </w:rPr>
        <w:t xml:space="preserve">realizovanou přes Národní elektronický nástroj (NEN), a to v souladu se zadávací dokumentací zadavatele (kupujícího) ze dne </w:t>
      </w:r>
      <w:r w:rsidR="0010744E">
        <w:rPr>
          <w:rStyle w:val="trzistetableoutputtext"/>
        </w:rPr>
        <w:t>17</w:t>
      </w:r>
      <w:r w:rsidR="005E3B84">
        <w:rPr>
          <w:rStyle w:val="trzistetableoutputtext"/>
        </w:rPr>
        <w:t>. 10. 2023</w:t>
      </w:r>
      <w:r w:rsidR="00385395" w:rsidRPr="00385395">
        <w:rPr>
          <w:rStyle w:val="trzistetableoutputtext"/>
        </w:rPr>
        <w:t xml:space="preserve"> </w:t>
      </w:r>
      <w:r w:rsidRPr="00FD3DA9">
        <w:rPr>
          <w:rStyle w:val="trzistetableoutputtext"/>
        </w:rPr>
        <w:t xml:space="preserve">(dále jako „zadávací dokumentace“) a nabídkou dodavatele (prodávajícího) ze dne </w:t>
      </w:r>
      <w:r w:rsidR="00D05AC2">
        <w:rPr>
          <w:rStyle w:val="trzistetableoutputtext"/>
        </w:rPr>
        <w:t xml:space="preserve">25. 10. 2023 </w:t>
      </w:r>
      <w:r w:rsidR="00FE431E" w:rsidRPr="00FD3DA9">
        <w:rPr>
          <w:rStyle w:val="trzistetableoutputtext"/>
        </w:rPr>
        <w:t xml:space="preserve"> </w:t>
      </w:r>
      <w:r w:rsidRPr="00FD3DA9">
        <w:rPr>
          <w:rStyle w:val="trzistetableoutputtext"/>
        </w:rPr>
        <w:t>dále jako „nabídka“)</w:t>
      </w:r>
      <w:r w:rsidR="00491DB3" w:rsidRPr="00FD3DA9">
        <w:rPr>
          <w:rStyle w:val="trzistetableoutputtext"/>
        </w:rPr>
        <w:t>.</w:t>
      </w:r>
    </w:p>
    <w:p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</w:p>
    <w:p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  <w:r w:rsidRPr="00FD3DA9">
        <w:rPr>
          <w:rStyle w:val="trzistetableoutputtext"/>
        </w:rPr>
        <w:t xml:space="preserve">Předpokládaná hodnota plnění dle zadávacích podmínek činí </w:t>
      </w:r>
      <w:r w:rsidR="00D05AC2">
        <w:rPr>
          <w:rStyle w:val="trzistetableoutputtext"/>
          <w:b/>
        </w:rPr>
        <w:t>361.004</w:t>
      </w:r>
      <w:r w:rsidRPr="00FD3DA9">
        <w:rPr>
          <w:rStyle w:val="trzistetableoutputtext"/>
          <w:b/>
        </w:rPr>
        <w:t>,-- Kč bez DPH</w:t>
      </w:r>
      <w:r w:rsidRPr="00FD3DA9">
        <w:rPr>
          <w:rStyle w:val="trzistetableoutputtext"/>
        </w:rPr>
        <w:t>.</w:t>
      </w:r>
    </w:p>
    <w:p w:rsidR="00491DB3" w:rsidRPr="00FD3DA9" w:rsidRDefault="00491DB3" w:rsidP="00E954D5">
      <w:pPr>
        <w:spacing w:line="276" w:lineRule="auto"/>
        <w:rPr>
          <w:rStyle w:val="trzistetableoutputtext"/>
        </w:rPr>
      </w:pPr>
    </w:p>
    <w:p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  <w:r w:rsidRPr="00FD3DA9">
        <w:rPr>
          <w:rStyle w:val="trzistetableoutputtext"/>
        </w:rPr>
        <w:t>Neoddělitelnou součást této smlouvy tv</w:t>
      </w:r>
      <w:r w:rsidR="00D82F4C" w:rsidRPr="00FD3DA9">
        <w:rPr>
          <w:rStyle w:val="trzistetableoutputtext"/>
        </w:rPr>
        <w:t xml:space="preserve">oří její Příloha č. 1 – Seznam </w:t>
      </w:r>
      <w:r w:rsidR="00D7550F" w:rsidRPr="00FD3DA9">
        <w:rPr>
          <w:rStyle w:val="trzistetableoutputtext"/>
        </w:rPr>
        <w:t>tonerů dodavatele (</w:t>
      </w:r>
      <w:r w:rsidRPr="00FD3DA9">
        <w:rPr>
          <w:rStyle w:val="trzistetableoutputtext"/>
        </w:rPr>
        <w:t>prodávajícího</w:t>
      </w:r>
      <w:r w:rsidR="00D7550F" w:rsidRPr="00FD3DA9">
        <w:rPr>
          <w:rStyle w:val="trzistetableoutputtext"/>
        </w:rPr>
        <w:t>)</w:t>
      </w:r>
      <w:r w:rsidRPr="00FD3DA9">
        <w:rPr>
          <w:rStyle w:val="trzistetableoutputtext"/>
        </w:rPr>
        <w:t xml:space="preserve"> ve shora uvedené veřejné zakázce. </w:t>
      </w:r>
    </w:p>
    <w:p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</w:p>
    <w:p w:rsidR="00E83ADC" w:rsidRPr="00FD3DA9" w:rsidRDefault="00E83ADC" w:rsidP="00E954D5">
      <w:pPr>
        <w:spacing w:line="276" w:lineRule="auto"/>
        <w:jc w:val="center"/>
        <w:rPr>
          <w:b/>
        </w:rPr>
      </w:pPr>
    </w:p>
    <w:p w:rsidR="00D82F4C" w:rsidRPr="00FD3DA9" w:rsidRDefault="00D82F4C" w:rsidP="00E954D5">
      <w:pPr>
        <w:spacing w:line="276" w:lineRule="auto"/>
        <w:jc w:val="center"/>
        <w:rPr>
          <w:b/>
        </w:rPr>
      </w:pPr>
      <w:r w:rsidRPr="00FD3DA9">
        <w:rPr>
          <w:b/>
        </w:rPr>
        <w:lastRenderedPageBreak/>
        <w:t>Čl. II.</w:t>
      </w:r>
    </w:p>
    <w:p w:rsidR="00DC26BF" w:rsidRPr="00FD3DA9" w:rsidRDefault="00DC26BF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Předmět smlouvy</w:t>
      </w:r>
    </w:p>
    <w:p w:rsidR="00D82F4C" w:rsidRPr="00FD3DA9" w:rsidRDefault="00A47011" w:rsidP="00E954D5">
      <w:pPr>
        <w:numPr>
          <w:ilvl w:val="0"/>
          <w:numId w:val="9"/>
        </w:numPr>
        <w:spacing w:line="276" w:lineRule="auto"/>
        <w:jc w:val="both"/>
      </w:pPr>
      <w:r w:rsidRPr="00FD3DA9">
        <w:t>Př</w:t>
      </w:r>
      <w:r w:rsidR="00357B05" w:rsidRPr="00FD3DA9">
        <w:t xml:space="preserve">edmětem této smlouvy jsou </w:t>
      </w:r>
      <w:r w:rsidR="00357B05" w:rsidRPr="00FD3DA9">
        <w:rPr>
          <w:b/>
        </w:rPr>
        <w:t xml:space="preserve">dodávky </w:t>
      </w:r>
      <w:r w:rsidR="00796861" w:rsidRPr="00FD3DA9">
        <w:rPr>
          <w:b/>
        </w:rPr>
        <w:t>originál</w:t>
      </w:r>
      <w:r w:rsidR="00502C01" w:rsidRPr="00FD3DA9">
        <w:rPr>
          <w:b/>
        </w:rPr>
        <w:t>ních</w:t>
      </w:r>
      <w:r w:rsidR="00796861" w:rsidRPr="00FD3DA9">
        <w:rPr>
          <w:b/>
        </w:rPr>
        <w:t xml:space="preserve"> </w:t>
      </w:r>
      <w:r w:rsidR="00357B05" w:rsidRPr="00FD3DA9">
        <w:rPr>
          <w:b/>
        </w:rPr>
        <w:t>tonerů</w:t>
      </w:r>
      <w:r w:rsidR="00846F18" w:rsidRPr="00FD3DA9">
        <w:rPr>
          <w:b/>
        </w:rPr>
        <w:t>, plněných (renovovaných) tonerů a alternativních tonerů, to vše</w:t>
      </w:r>
      <w:r w:rsidR="00357B05" w:rsidRPr="00FD3DA9">
        <w:rPr>
          <w:b/>
        </w:rPr>
        <w:t xml:space="preserve"> </w:t>
      </w:r>
      <w:r w:rsidR="00A7581B" w:rsidRPr="00FD3DA9">
        <w:rPr>
          <w:b/>
        </w:rPr>
        <w:t xml:space="preserve">v rozsahu </w:t>
      </w:r>
      <w:r w:rsidR="005B1217" w:rsidRPr="00FD3DA9">
        <w:rPr>
          <w:b/>
        </w:rPr>
        <w:t xml:space="preserve">dle </w:t>
      </w:r>
      <w:r w:rsidR="00AD6258" w:rsidRPr="00FD3DA9">
        <w:rPr>
          <w:b/>
        </w:rPr>
        <w:t>zadávacích podmínek kupující</w:t>
      </w:r>
      <w:r w:rsidR="00502C01" w:rsidRPr="00FD3DA9">
        <w:rPr>
          <w:b/>
        </w:rPr>
        <w:t>ho</w:t>
      </w:r>
      <w:r w:rsidR="00AD6258" w:rsidRPr="00FD3DA9">
        <w:rPr>
          <w:b/>
        </w:rPr>
        <w:t>,</w:t>
      </w:r>
      <w:r w:rsidR="005B1217" w:rsidRPr="00FD3DA9">
        <w:rPr>
          <w:b/>
        </w:rPr>
        <w:t xml:space="preserve"> včetně</w:t>
      </w:r>
      <w:r w:rsidR="00357B05" w:rsidRPr="00FD3DA9">
        <w:rPr>
          <w:b/>
        </w:rPr>
        <w:t xml:space="preserve"> servis</w:t>
      </w:r>
      <w:r w:rsidR="00752EAC" w:rsidRPr="00FD3DA9">
        <w:rPr>
          <w:b/>
        </w:rPr>
        <w:t>u</w:t>
      </w:r>
      <w:r w:rsidR="00641E1E" w:rsidRPr="00FD3DA9">
        <w:rPr>
          <w:b/>
        </w:rPr>
        <w:t xml:space="preserve"> specifikovaného v odst. 4) tohoto článku</w:t>
      </w:r>
      <w:r w:rsidR="001D466F" w:rsidRPr="00FD3DA9">
        <w:rPr>
          <w:b/>
        </w:rPr>
        <w:t>.</w:t>
      </w:r>
      <w:r w:rsidR="005B1217" w:rsidRPr="00FD3DA9">
        <w:rPr>
          <w:b/>
        </w:rPr>
        <w:t xml:space="preserve"> </w:t>
      </w:r>
    </w:p>
    <w:p w:rsidR="00D82F4C" w:rsidRPr="00FD3DA9" w:rsidRDefault="00A47011" w:rsidP="00E954D5">
      <w:pPr>
        <w:numPr>
          <w:ilvl w:val="0"/>
          <w:numId w:val="9"/>
        </w:numPr>
        <w:spacing w:line="276" w:lineRule="auto"/>
        <w:jc w:val="both"/>
      </w:pPr>
      <w:r w:rsidRPr="00FD3DA9">
        <w:t xml:space="preserve">Prodávající se zavazuje dodávat kupujícímu zboží specifikované v příloze č. </w:t>
      </w:r>
      <w:r w:rsidR="007503E2" w:rsidRPr="00FD3DA9">
        <w:t>1</w:t>
      </w:r>
      <w:r w:rsidRPr="00FD3DA9">
        <w:t xml:space="preserve"> </w:t>
      </w:r>
      <w:r w:rsidR="007503E2" w:rsidRPr="00FD3DA9">
        <w:t>t</w:t>
      </w:r>
      <w:r w:rsidR="00A43BF6" w:rsidRPr="00FD3DA9">
        <w:t>éto smlouvy formou dílčích plnění v rozsahu uvedeném v jednotlivých</w:t>
      </w:r>
      <w:r w:rsidRPr="00FD3DA9">
        <w:t xml:space="preserve"> </w:t>
      </w:r>
      <w:r w:rsidR="00A43BF6" w:rsidRPr="00FD3DA9">
        <w:t>výzvách kupujícího.</w:t>
      </w:r>
      <w:r w:rsidR="005D2CB8" w:rsidRPr="00FD3DA9">
        <w:t xml:space="preserve"> </w:t>
      </w:r>
      <w:r w:rsidR="00A43BF6" w:rsidRPr="00FD3DA9">
        <w:t>K</w:t>
      </w:r>
      <w:r w:rsidR="005D2CB8" w:rsidRPr="00FD3DA9">
        <w:t xml:space="preserve">upující se </w:t>
      </w:r>
      <w:r w:rsidR="00AD6258" w:rsidRPr="00FD3DA9">
        <w:t xml:space="preserve">zavazuje </w:t>
      </w:r>
      <w:r w:rsidRPr="00FD3DA9">
        <w:t>dodané</w:t>
      </w:r>
      <w:r w:rsidR="00AD6258" w:rsidRPr="00FD3DA9">
        <w:t xml:space="preserve"> </w:t>
      </w:r>
      <w:r w:rsidR="007503E2" w:rsidRPr="00FD3DA9">
        <w:t xml:space="preserve">zboží </w:t>
      </w:r>
      <w:r w:rsidRPr="00FD3DA9">
        <w:t xml:space="preserve">převzít a zaplatit za něj kupní cenu. </w:t>
      </w:r>
    </w:p>
    <w:p w:rsidR="00D82F4C" w:rsidRPr="00FD3DA9" w:rsidRDefault="00A47011" w:rsidP="00E954D5">
      <w:pPr>
        <w:numPr>
          <w:ilvl w:val="0"/>
          <w:numId w:val="9"/>
        </w:numPr>
        <w:spacing w:line="276" w:lineRule="auto"/>
        <w:jc w:val="both"/>
      </w:pPr>
      <w:r w:rsidRPr="00FD3DA9">
        <w:t>Pr</w:t>
      </w:r>
      <w:r w:rsidR="005D2CB8" w:rsidRPr="00FD3DA9">
        <w:t xml:space="preserve">odávající zaručuje, že zboží je a </w:t>
      </w:r>
      <w:r w:rsidRPr="00FD3DA9">
        <w:t>bude vyrobeno dle příslušných norem platných v EU. Prodávající výslovně prohlašuje, že zboží odpovídá všem požadavkům stanoveným obecně</w:t>
      </w:r>
      <w:r w:rsidR="00AD6258" w:rsidRPr="00FD3DA9">
        <w:t xml:space="preserve"> </w:t>
      </w:r>
      <w:r w:rsidRPr="00FD3DA9">
        <w:t xml:space="preserve">závaznými právními </w:t>
      </w:r>
      <w:r w:rsidR="00940454" w:rsidRPr="00FD3DA9">
        <w:t xml:space="preserve">předpisy a </w:t>
      </w:r>
      <w:r w:rsidR="005D2CB8" w:rsidRPr="00FD3DA9">
        <w:t xml:space="preserve">že </w:t>
      </w:r>
      <w:r w:rsidR="00940454" w:rsidRPr="00FD3DA9">
        <w:t>je držitelem certifikátu ISO 9001.</w:t>
      </w:r>
      <w:r w:rsidR="001B6984" w:rsidRPr="00FD3DA9">
        <w:t xml:space="preserve"> </w:t>
      </w:r>
      <w:r w:rsidR="00967E21" w:rsidRPr="00FD3DA9">
        <w:t xml:space="preserve">Prodávající se zavazuje dodávat kupujícímu </w:t>
      </w:r>
      <w:r w:rsidR="001B6984" w:rsidRPr="00FD3DA9">
        <w:t xml:space="preserve">pouze originální </w:t>
      </w:r>
      <w:r w:rsidR="00E15080" w:rsidRPr="00FD3DA9">
        <w:t>korpusy tonerů</w:t>
      </w:r>
      <w:r w:rsidR="001B6984" w:rsidRPr="00FD3DA9">
        <w:t xml:space="preserve"> a p</w:t>
      </w:r>
      <w:r w:rsidR="00967E21" w:rsidRPr="00FD3DA9">
        <w:t xml:space="preserve">ři každé renovaci používat </w:t>
      </w:r>
      <w:r w:rsidR="001B6984" w:rsidRPr="00FD3DA9">
        <w:t>nové válce z tvrdokovu, stěrky a korony</w:t>
      </w:r>
      <w:r w:rsidR="00642ED9" w:rsidRPr="00FD3DA9">
        <w:t>.</w:t>
      </w:r>
    </w:p>
    <w:p w:rsidR="0009145B" w:rsidRPr="00FD3DA9" w:rsidRDefault="00A47011" w:rsidP="00E954D5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FD3DA9">
        <w:t xml:space="preserve">Prodávající se zavazuje po dobu platnosti této </w:t>
      </w:r>
      <w:r w:rsidR="00C1712B" w:rsidRPr="00FD3DA9">
        <w:t xml:space="preserve">smlouvy </w:t>
      </w:r>
      <w:r w:rsidR="00C1712B" w:rsidRPr="00FD3DA9">
        <w:rPr>
          <w:b/>
        </w:rPr>
        <w:t>poskytovat kupujícímu</w:t>
      </w:r>
      <w:r w:rsidR="005B1217" w:rsidRPr="00FD3DA9">
        <w:rPr>
          <w:b/>
        </w:rPr>
        <w:t xml:space="preserve"> </w:t>
      </w:r>
      <w:r w:rsidRPr="00FD3DA9">
        <w:rPr>
          <w:b/>
        </w:rPr>
        <w:t>servis</w:t>
      </w:r>
      <w:r w:rsidR="00357B05" w:rsidRPr="00FD3DA9">
        <w:rPr>
          <w:b/>
        </w:rPr>
        <w:t xml:space="preserve"> tiskáren</w:t>
      </w:r>
      <w:r w:rsidR="0009145B" w:rsidRPr="00FD3DA9">
        <w:rPr>
          <w:bCs/>
        </w:rPr>
        <w:t>, a to následovně:</w:t>
      </w:r>
    </w:p>
    <w:p w:rsidR="00554F1F" w:rsidRPr="00FD3DA9" w:rsidRDefault="0009145B" w:rsidP="0009145B">
      <w:pPr>
        <w:numPr>
          <w:ilvl w:val="1"/>
          <w:numId w:val="9"/>
        </w:numPr>
        <w:spacing w:line="276" w:lineRule="auto"/>
        <w:jc w:val="both"/>
      </w:pPr>
      <w:r w:rsidRPr="00FD3DA9">
        <w:rPr>
          <w:b/>
        </w:rPr>
        <w:t>v případě použití plněných (renovovaných) tonerů</w:t>
      </w:r>
      <w:r w:rsidRPr="00FD3DA9">
        <w:t xml:space="preserve"> dodaných prodávajícím </w:t>
      </w:r>
      <w:r w:rsidR="00C0641B" w:rsidRPr="00FD3DA9">
        <w:t xml:space="preserve">spočívá </w:t>
      </w:r>
      <w:r w:rsidRPr="00FD3DA9">
        <w:t xml:space="preserve">servis poskytovaný prodávajícím v </w:t>
      </w:r>
      <w:r w:rsidR="00357B05" w:rsidRPr="00FD3DA9">
        <w:t xml:space="preserve">opravách a čištění </w:t>
      </w:r>
      <w:r w:rsidRPr="00FD3DA9">
        <w:t xml:space="preserve">těchto tiskáren </w:t>
      </w:r>
      <w:r w:rsidR="00357B05" w:rsidRPr="00FD3DA9">
        <w:t xml:space="preserve">v termínu </w:t>
      </w:r>
      <w:r w:rsidR="00AD17BC" w:rsidRPr="00FD3DA9">
        <w:t>dokončení se</w:t>
      </w:r>
      <w:r w:rsidR="00554F1F" w:rsidRPr="00FD3DA9">
        <w:t>r</w:t>
      </w:r>
      <w:r w:rsidR="00AD17BC" w:rsidRPr="00FD3DA9">
        <w:t>visního úkonu</w:t>
      </w:r>
      <w:r w:rsidR="009F130C" w:rsidRPr="00FD3DA9">
        <w:t>:</w:t>
      </w:r>
    </w:p>
    <w:p w:rsidR="00554F1F" w:rsidRPr="00FD3DA9" w:rsidRDefault="00382F46" w:rsidP="00554F1F">
      <w:pPr>
        <w:numPr>
          <w:ilvl w:val="2"/>
          <w:numId w:val="9"/>
        </w:numPr>
        <w:spacing w:line="276" w:lineRule="auto"/>
        <w:jc w:val="both"/>
      </w:pPr>
      <w:r w:rsidRPr="00FD3DA9">
        <w:t xml:space="preserve">oprava tiskárny – </w:t>
      </w:r>
      <w:r w:rsidR="00554F1F" w:rsidRPr="00FD3DA9">
        <w:t xml:space="preserve">do konce </w:t>
      </w:r>
      <w:r w:rsidR="000D321A" w:rsidRPr="00FD3DA9">
        <w:t>3.</w:t>
      </w:r>
      <w:r w:rsidR="00554F1F" w:rsidRPr="00FD3DA9">
        <w:t xml:space="preserve"> pracovního dne </w:t>
      </w:r>
      <w:r w:rsidRPr="00FD3DA9">
        <w:t>následujícího</w:t>
      </w:r>
      <w:r w:rsidR="000D321A" w:rsidRPr="00FD3DA9">
        <w:t xml:space="preserve"> </w:t>
      </w:r>
      <w:r w:rsidR="00554F1F" w:rsidRPr="00FD3DA9">
        <w:t>od nahlášení závady</w:t>
      </w:r>
      <w:r w:rsidR="000F3E06" w:rsidRPr="00FD3DA9">
        <w:t>,</w:t>
      </w:r>
    </w:p>
    <w:p w:rsidR="00554F1F" w:rsidRPr="00FD3DA9" w:rsidRDefault="00382F46" w:rsidP="00554F1F">
      <w:pPr>
        <w:numPr>
          <w:ilvl w:val="2"/>
          <w:numId w:val="9"/>
        </w:numPr>
        <w:spacing w:line="276" w:lineRule="auto"/>
        <w:jc w:val="both"/>
      </w:pPr>
      <w:r w:rsidRPr="00FD3DA9">
        <w:t xml:space="preserve">čištění tiskárny – </w:t>
      </w:r>
      <w:r w:rsidR="00940454" w:rsidRPr="00FD3DA9">
        <w:t xml:space="preserve">do konce pracovního dne </w:t>
      </w:r>
      <w:r w:rsidR="00554F1F" w:rsidRPr="00FD3DA9">
        <w:t xml:space="preserve">následujícího </w:t>
      </w:r>
      <w:r w:rsidRPr="00FD3DA9">
        <w:t xml:space="preserve">od nahlášení </w:t>
      </w:r>
      <w:r w:rsidR="00940454" w:rsidRPr="00FD3DA9">
        <w:t>závady</w:t>
      </w:r>
      <w:r w:rsidR="000F3E06" w:rsidRPr="00FD3DA9">
        <w:t>,</w:t>
      </w:r>
    </w:p>
    <w:p w:rsidR="00085CD1" w:rsidRPr="00FD3DA9" w:rsidRDefault="00061E44" w:rsidP="00085CD1">
      <w:pPr>
        <w:spacing w:line="276" w:lineRule="auto"/>
        <w:ind w:left="1080"/>
        <w:jc w:val="both"/>
      </w:pPr>
      <w:r w:rsidRPr="00FD3DA9">
        <w:t xml:space="preserve">a to </w:t>
      </w:r>
      <w:r w:rsidR="00940454" w:rsidRPr="00FD3DA9">
        <w:t>pouze za cenu náhradních dílů</w:t>
      </w:r>
      <w:r w:rsidRPr="00FD3DA9">
        <w:t xml:space="preserve">, včetně </w:t>
      </w:r>
      <w:r w:rsidR="002612C9" w:rsidRPr="00FD3DA9">
        <w:t xml:space="preserve">bezplatného </w:t>
      </w:r>
      <w:r w:rsidR="00940454" w:rsidRPr="00FD3DA9">
        <w:t>zapůjčení tiskáren dle potřeb kupujícího</w:t>
      </w:r>
      <w:r w:rsidR="00A315B5" w:rsidRPr="00FD3DA9">
        <w:t>. V případě, že by cena potř</w:t>
      </w:r>
      <w:r w:rsidR="00085CD1" w:rsidRPr="00FD3DA9">
        <w:t>ebných náhradních dílů</w:t>
      </w:r>
      <w:r w:rsidR="00844E3F" w:rsidRPr="00FD3DA9">
        <w:br/>
      </w:r>
      <w:r w:rsidR="0057608E" w:rsidRPr="00FD3DA9">
        <w:t xml:space="preserve">na jednotlivou </w:t>
      </w:r>
      <w:r w:rsidR="00A315B5" w:rsidRPr="00FD3DA9">
        <w:t>servisovanou tiskárnu měla přesáhnout částku 500,-- Kč bez DPH</w:t>
      </w:r>
      <w:r w:rsidR="0057608E" w:rsidRPr="00FD3DA9">
        <w:t>, je prodávající</w:t>
      </w:r>
      <w:r w:rsidR="00A315B5" w:rsidRPr="00FD3DA9">
        <w:t xml:space="preserve"> povinen si před </w:t>
      </w:r>
      <w:r w:rsidR="006E6EAE" w:rsidRPr="00FD3DA9">
        <w:t>objednávkou</w:t>
      </w:r>
      <w:r w:rsidR="00A315B5" w:rsidRPr="00FD3DA9">
        <w:t xml:space="preserve"> náhradního dílu vyžádat písemné souhlasné stanovisko kupujícího (dále jako „stanovisko kupujícího“). Provede-li prodávající objednávku náhradního dílu bez stanoviska kupujícího, nevzniká prodávajícímu </w:t>
      </w:r>
      <w:r w:rsidR="006E6EAE" w:rsidRPr="00FD3DA9">
        <w:t xml:space="preserve">za </w:t>
      </w:r>
      <w:r w:rsidR="00C32727" w:rsidRPr="00FD3DA9">
        <w:t xml:space="preserve">objednaný náhradní díl </w:t>
      </w:r>
      <w:r w:rsidR="00A315B5" w:rsidRPr="00FD3DA9">
        <w:t xml:space="preserve">jakýkoliv nárok na úhradu. </w:t>
      </w:r>
    </w:p>
    <w:p w:rsidR="00085CD1" w:rsidRPr="00FD3DA9" w:rsidRDefault="00061E44" w:rsidP="00085CD1">
      <w:pPr>
        <w:numPr>
          <w:ilvl w:val="1"/>
          <w:numId w:val="9"/>
        </w:numPr>
        <w:spacing w:line="276" w:lineRule="auto"/>
        <w:jc w:val="both"/>
      </w:pPr>
      <w:r w:rsidRPr="00FD3DA9">
        <w:rPr>
          <w:b/>
        </w:rPr>
        <w:t xml:space="preserve">v případě použití </w:t>
      </w:r>
      <w:r w:rsidR="005515E4">
        <w:rPr>
          <w:b/>
        </w:rPr>
        <w:t xml:space="preserve">originálních a </w:t>
      </w:r>
      <w:r w:rsidRPr="00FD3DA9">
        <w:rPr>
          <w:b/>
        </w:rPr>
        <w:t>alternativních tonerů</w:t>
      </w:r>
      <w:r w:rsidRPr="00FD3DA9">
        <w:t xml:space="preserve"> dodaných prodávajícím servis poskytovaný prodávajícím spočívá</w:t>
      </w:r>
      <w:r w:rsidR="00AD17BC" w:rsidRPr="00FD3DA9">
        <w:t xml:space="preserve"> v opravách a čištění těchto tiskáren </w:t>
      </w:r>
      <w:r w:rsidR="00085CD1" w:rsidRPr="00FD3DA9">
        <w:t>v</w:t>
      </w:r>
      <w:r w:rsidR="009F130C" w:rsidRPr="00FD3DA9">
        <w:t> </w:t>
      </w:r>
      <w:r w:rsidR="00085CD1" w:rsidRPr="00FD3DA9">
        <w:t>termínu</w:t>
      </w:r>
      <w:r w:rsidR="00EB0CC9" w:rsidRPr="00FD3DA9">
        <w:t xml:space="preserve"> dokončení servisního úkonu</w:t>
      </w:r>
      <w:r w:rsidR="009F130C" w:rsidRPr="00FD3DA9">
        <w:t>:</w:t>
      </w:r>
    </w:p>
    <w:p w:rsidR="00085CD1" w:rsidRPr="00FD3DA9" w:rsidRDefault="00E52AD4" w:rsidP="00085CD1">
      <w:pPr>
        <w:numPr>
          <w:ilvl w:val="2"/>
          <w:numId w:val="9"/>
        </w:numPr>
        <w:spacing w:line="276" w:lineRule="auto"/>
        <w:jc w:val="both"/>
      </w:pPr>
      <w:r w:rsidRPr="00FD3DA9">
        <w:t xml:space="preserve">oprava tiskárny – </w:t>
      </w:r>
      <w:r w:rsidR="00E20D1A" w:rsidRPr="00FD3DA9">
        <w:t xml:space="preserve">do konce </w:t>
      </w:r>
      <w:r w:rsidR="000D321A" w:rsidRPr="00FD3DA9">
        <w:t>5.</w:t>
      </w:r>
      <w:r w:rsidR="00E20D1A" w:rsidRPr="00FD3DA9">
        <w:t xml:space="preserve"> pracovního dne následujícího</w:t>
      </w:r>
      <w:r w:rsidR="000D321A" w:rsidRPr="00FD3DA9">
        <w:t xml:space="preserve"> </w:t>
      </w:r>
      <w:r w:rsidR="00E20D1A" w:rsidRPr="00FD3DA9">
        <w:t>od nahlášení závady</w:t>
      </w:r>
      <w:r w:rsidR="00085CD1" w:rsidRPr="00FD3DA9">
        <w:t>,</w:t>
      </w:r>
    </w:p>
    <w:p w:rsidR="00085CD1" w:rsidRPr="00FD3DA9" w:rsidRDefault="00E52AD4" w:rsidP="00085CD1">
      <w:pPr>
        <w:numPr>
          <w:ilvl w:val="2"/>
          <w:numId w:val="9"/>
        </w:numPr>
        <w:spacing w:line="276" w:lineRule="auto"/>
        <w:jc w:val="both"/>
      </w:pPr>
      <w:r w:rsidRPr="00FD3DA9">
        <w:t xml:space="preserve">čištění tiskárny – </w:t>
      </w:r>
      <w:r w:rsidR="00E20D1A" w:rsidRPr="00FD3DA9">
        <w:t xml:space="preserve">do konce </w:t>
      </w:r>
      <w:r w:rsidR="000D321A" w:rsidRPr="00FD3DA9">
        <w:t>3.</w:t>
      </w:r>
      <w:r w:rsidR="00E20D1A" w:rsidRPr="00FD3DA9">
        <w:t xml:space="preserve"> pracovního dne </w:t>
      </w:r>
      <w:r w:rsidRPr="00FD3DA9">
        <w:t>následujícího</w:t>
      </w:r>
      <w:r w:rsidR="000D321A" w:rsidRPr="00FD3DA9">
        <w:t xml:space="preserve"> </w:t>
      </w:r>
      <w:r w:rsidR="00E20D1A" w:rsidRPr="00FD3DA9">
        <w:t>od nahlášení závady</w:t>
      </w:r>
      <w:r w:rsidR="00085CD1" w:rsidRPr="00FD3DA9">
        <w:t>,</w:t>
      </w:r>
    </w:p>
    <w:p w:rsidR="00061E44" w:rsidRPr="00FD3DA9" w:rsidRDefault="00085CD1" w:rsidP="00085CD1">
      <w:pPr>
        <w:spacing w:line="276" w:lineRule="auto"/>
        <w:ind w:left="1080"/>
        <w:jc w:val="both"/>
      </w:pPr>
      <w:r w:rsidRPr="00FD3DA9">
        <w:t xml:space="preserve">a to na základě </w:t>
      </w:r>
      <w:r w:rsidR="001C41B6" w:rsidRPr="00FD3DA9">
        <w:t xml:space="preserve">prodávajícím </w:t>
      </w:r>
      <w:r w:rsidRPr="00FD3DA9">
        <w:t>předem písemně předložené a kupujícím písemně potvrzené nabídky celkové kalkulace opravy</w:t>
      </w:r>
      <w:r w:rsidR="007948BC" w:rsidRPr="00FD3DA9">
        <w:t xml:space="preserve"> (dále jako „nabídky opravy“)</w:t>
      </w:r>
      <w:r w:rsidRPr="00FD3DA9">
        <w:t xml:space="preserve">. </w:t>
      </w:r>
      <w:r w:rsidR="009908B5" w:rsidRPr="00FD3DA9">
        <w:t xml:space="preserve">Provede-li prodávající servisní úkon (či objednávku náhradního dílu) bez </w:t>
      </w:r>
      <w:r w:rsidR="003C18C6" w:rsidRPr="00FD3DA9">
        <w:t xml:space="preserve">písemného odsouhlasení nabídky </w:t>
      </w:r>
      <w:r w:rsidR="007948BC" w:rsidRPr="00FD3DA9">
        <w:t xml:space="preserve">opravy </w:t>
      </w:r>
      <w:r w:rsidR="009908B5" w:rsidRPr="00FD3DA9">
        <w:t>kupující</w:t>
      </w:r>
      <w:r w:rsidR="003C18C6" w:rsidRPr="00FD3DA9">
        <w:t>m</w:t>
      </w:r>
      <w:r w:rsidR="009908B5" w:rsidRPr="00FD3DA9">
        <w:t>,</w:t>
      </w:r>
      <w:r w:rsidR="001C41B6" w:rsidRPr="00FD3DA9">
        <w:t xml:space="preserve"> nevzniká </w:t>
      </w:r>
      <w:r w:rsidR="009908B5" w:rsidRPr="00FD3DA9">
        <w:t>prodávajícímu</w:t>
      </w:r>
      <w:r w:rsidR="008A5191" w:rsidRPr="00FD3DA9">
        <w:br/>
      </w:r>
      <w:r w:rsidR="009908B5" w:rsidRPr="00FD3DA9">
        <w:t xml:space="preserve">za provedený servis (či objednaný náhradní díl) </w:t>
      </w:r>
      <w:r w:rsidR="001C41B6" w:rsidRPr="00FD3DA9">
        <w:t>jakýkoliv nárok</w:t>
      </w:r>
      <w:r w:rsidR="003C18C6" w:rsidRPr="00FD3DA9">
        <w:t xml:space="preserve"> </w:t>
      </w:r>
      <w:r w:rsidR="009908B5" w:rsidRPr="00FD3DA9">
        <w:t>na úhradu.</w:t>
      </w:r>
    </w:p>
    <w:p w:rsidR="006623C5" w:rsidRPr="00FD3DA9" w:rsidRDefault="00D82F4C" w:rsidP="00E954D5">
      <w:pPr>
        <w:numPr>
          <w:ilvl w:val="0"/>
          <w:numId w:val="9"/>
        </w:numPr>
        <w:spacing w:line="276" w:lineRule="auto"/>
        <w:jc w:val="both"/>
      </w:pPr>
      <w:r w:rsidRPr="00FD3DA9">
        <w:t>P</w:t>
      </w:r>
      <w:r w:rsidR="006623C5" w:rsidRPr="00FD3DA9">
        <w:t>rodávající se zavazuje poskytovat předmět smlouvy řádně a včas, a to za podmínek stanovených v zadávací dokumentaci, své nabídce,</w:t>
      </w:r>
      <w:r w:rsidR="00C1712B" w:rsidRPr="00FD3DA9">
        <w:t xml:space="preserve"> v</w:t>
      </w:r>
      <w:r w:rsidR="006623C5" w:rsidRPr="00FD3DA9">
        <w:t xml:space="preserve"> této </w:t>
      </w:r>
      <w:r w:rsidR="0014029B" w:rsidRPr="00FD3DA9">
        <w:t>smlo</w:t>
      </w:r>
      <w:r w:rsidR="006623C5" w:rsidRPr="00FD3DA9">
        <w:t>uvě a dílčích objednávkách kupujícího.</w:t>
      </w:r>
    </w:p>
    <w:p w:rsidR="00B45E66" w:rsidRPr="00FD3DA9" w:rsidRDefault="00B45E66" w:rsidP="00B45E66">
      <w:pPr>
        <w:numPr>
          <w:ilvl w:val="0"/>
          <w:numId w:val="9"/>
        </w:numPr>
        <w:spacing w:line="276" w:lineRule="auto"/>
        <w:jc w:val="both"/>
      </w:pPr>
      <w:r w:rsidRPr="00FD3DA9">
        <w:lastRenderedPageBreak/>
        <w:t>Celkový objem předmětu koupě během platnosti této smlouvy je pouze předpokládaný</w:t>
      </w:r>
      <w:r w:rsidRPr="00FD3DA9">
        <w:br/>
        <w:t xml:space="preserve">a kupující není povinen tento celkový objem odebrat. Takové nenaplnění celkového objemu není porušením smlouvy. </w:t>
      </w:r>
    </w:p>
    <w:p w:rsidR="006036AC" w:rsidRPr="00FD3DA9" w:rsidRDefault="006036AC" w:rsidP="006036AC">
      <w:pPr>
        <w:spacing w:line="276" w:lineRule="auto"/>
        <w:jc w:val="both"/>
      </w:pPr>
    </w:p>
    <w:p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III.</w:t>
      </w:r>
    </w:p>
    <w:p w:rsidR="00836E88" w:rsidRPr="00FD3DA9" w:rsidRDefault="00836E88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Doba, místo a způsob dodání</w:t>
      </w:r>
    </w:p>
    <w:p w:rsidR="00EB352F" w:rsidRPr="00FD3DA9" w:rsidRDefault="00B179BE" w:rsidP="00EB352F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 xml:space="preserve">Tato </w:t>
      </w:r>
      <w:r w:rsidR="00EB352F" w:rsidRPr="00FD3DA9">
        <w:t>s</w:t>
      </w:r>
      <w:r w:rsidRPr="00FD3DA9">
        <w:t xml:space="preserve">mlouva se uzavírá na dobu určitou </w:t>
      </w:r>
      <w:r w:rsidR="00B0741B" w:rsidRPr="00FD3DA9">
        <w:t xml:space="preserve">s účinností </w:t>
      </w:r>
      <w:r w:rsidRPr="00FD3DA9">
        <w:t xml:space="preserve">od </w:t>
      </w:r>
      <w:r w:rsidR="00894D2B" w:rsidRPr="00FD3DA9">
        <w:rPr>
          <w:b/>
        </w:rPr>
        <w:t>1.</w:t>
      </w:r>
      <w:r w:rsidR="00375166">
        <w:rPr>
          <w:b/>
        </w:rPr>
        <w:t xml:space="preserve"> 12</w:t>
      </w:r>
      <w:r w:rsidRPr="00FD3DA9">
        <w:rPr>
          <w:b/>
        </w:rPr>
        <w:t>. 20</w:t>
      </w:r>
      <w:r w:rsidR="00C16CEB" w:rsidRPr="00FD3DA9">
        <w:rPr>
          <w:b/>
        </w:rPr>
        <w:t>2</w:t>
      </w:r>
      <w:r w:rsidR="00AA657D">
        <w:rPr>
          <w:b/>
        </w:rPr>
        <w:t>3</w:t>
      </w:r>
      <w:r w:rsidRPr="00FD3DA9">
        <w:t xml:space="preserve"> do </w:t>
      </w:r>
      <w:r w:rsidR="00375166">
        <w:rPr>
          <w:b/>
        </w:rPr>
        <w:t>30</w:t>
      </w:r>
      <w:r w:rsidR="00302156" w:rsidRPr="00FD3DA9">
        <w:rPr>
          <w:b/>
        </w:rPr>
        <w:t xml:space="preserve">. </w:t>
      </w:r>
      <w:r w:rsidR="00375166">
        <w:rPr>
          <w:b/>
        </w:rPr>
        <w:t>11</w:t>
      </w:r>
      <w:r w:rsidRPr="00FD3DA9">
        <w:rPr>
          <w:b/>
        </w:rPr>
        <w:t>. 202</w:t>
      </w:r>
      <w:r w:rsidR="00D030DA">
        <w:rPr>
          <w:b/>
        </w:rPr>
        <w:t>4</w:t>
      </w:r>
      <w:r w:rsidR="00EB352F" w:rsidRPr="00FD3DA9">
        <w:t>.</w:t>
      </w:r>
      <w:r w:rsidR="00EB352F" w:rsidRPr="00FD3DA9">
        <w:rPr>
          <w:b/>
        </w:rPr>
        <w:t xml:space="preserve"> </w:t>
      </w:r>
      <w:r w:rsidR="00EB352F" w:rsidRPr="00FD3DA9">
        <w:t xml:space="preserve">Před uplynutím této lhůty skončí bez dalšího platnost této smlouvy v případě </w:t>
      </w:r>
      <w:r w:rsidR="00EB352F" w:rsidRPr="00FD3DA9">
        <w:rPr>
          <w:b/>
        </w:rPr>
        <w:t>vyčerpání částky</w:t>
      </w:r>
      <w:r w:rsidR="00EB352F" w:rsidRPr="00FD3DA9">
        <w:t xml:space="preserve"> stanovené jako předpokládaná hodnota </w:t>
      </w:r>
      <w:r w:rsidR="00785775" w:rsidRPr="00FD3DA9">
        <w:t xml:space="preserve">této </w:t>
      </w:r>
      <w:r w:rsidR="00EB352F" w:rsidRPr="00FD3DA9">
        <w:t xml:space="preserve">veřejné zakázky.  </w:t>
      </w:r>
    </w:p>
    <w:p w:rsidR="00617D01" w:rsidRPr="00FD3DA9" w:rsidRDefault="001D7FAA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Z</w:t>
      </w:r>
      <w:r w:rsidR="00836E88" w:rsidRPr="00FD3DA9">
        <w:t xml:space="preserve">boží specifikované v příloze č. </w:t>
      </w:r>
      <w:r w:rsidR="00D34491" w:rsidRPr="00FD3DA9">
        <w:t xml:space="preserve">1 </w:t>
      </w:r>
      <w:r w:rsidR="009C7C30" w:rsidRPr="00FD3DA9">
        <w:t xml:space="preserve">této smlouvy </w:t>
      </w:r>
      <w:r w:rsidRPr="00FD3DA9">
        <w:t xml:space="preserve">bude </w:t>
      </w:r>
      <w:r w:rsidR="003D5DFC" w:rsidRPr="00FD3DA9">
        <w:t xml:space="preserve">tedy </w:t>
      </w:r>
      <w:r w:rsidRPr="00FD3DA9">
        <w:t xml:space="preserve">dodáváno prodávajícím </w:t>
      </w:r>
      <w:r w:rsidR="009C7C30" w:rsidRPr="00FD3DA9">
        <w:t xml:space="preserve">kupujícímu </w:t>
      </w:r>
      <w:r w:rsidRPr="00FD3DA9">
        <w:t xml:space="preserve">na základě </w:t>
      </w:r>
      <w:r w:rsidR="009C7C30" w:rsidRPr="00FD3DA9">
        <w:t xml:space="preserve">jeho </w:t>
      </w:r>
      <w:r w:rsidRPr="00FD3DA9">
        <w:t xml:space="preserve">dílčích výzev k plnění v termínech </w:t>
      </w:r>
      <w:r w:rsidR="009C7C30" w:rsidRPr="00FD3DA9">
        <w:t>odpovídajících aktuálním potřebám kupujícího.</w:t>
      </w:r>
    </w:p>
    <w:p w:rsidR="00617D01" w:rsidRPr="00FD3DA9" w:rsidRDefault="00C1712B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 xml:space="preserve">Osoba odpovědná za </w:t>
      </w:r>
      <w:r w:rsidR="001D7FAA" w:rsidRPr="00FD3DA9">
        <w:t xml:space="preserve">dílčí výzvy k plnění </w:t>
      </w:r>
      <w:r w:rsidR="00502D5D" w:rsidRPr="00FD3DA9">
        <w:t>za kupujícího</w:t>
      </w:r>
      <w:r w:rsidRPr="00FD3DA9">
        <w:t xml:space="preserve">: </w:t>
      </w:r>
      <w:r w:rsidR="00AD4B0A" w:rsidRPr="00AD4B0A">
        <w:rPr>
          <w:highlight w:val="black"/>
        </w:rPr>
        <w:t>xxxxxxxxxxxxx</w:t>
      </w:r>
      <w:r w:rsidRPr="00FD3DA9">
        <w:t>,</w:t>
      </w:r>
      <w:r w:rsidR="00781AE2" w:rsidRPr="00FD3DA9">
        <w:t xml:space="preserve"> vedoucí oddělení IVT,</w:t>
      </w:r>
      <w:r w:rsidR="00502D5D" w:rsidRPr="00FD3DA9">
        <w:t xml:space="preserve"> tel</w:t>
      </w:r>
      <w:r w:rsidR="00781AE2" w:rsidRPr="00FD3DA9">
        <w:t>efon</w:t>
      </w:r>
      <w:r w:rsidR="00502D5D" w:rsidRPr="00FD3DA9">
        <w:t xml:space="preserve"> </w:t>
      </w:r>
      <w:r w:rsidR="00AD4B0A" w:rsidRPr="00AD4B0A">
        <w:rPr>
          <w:highlight w:val="black"/>
        </w:rPr>
        <w:t>xxxxxxxxxxxx</w:t>
      </w:r>
      <w:r w:rsidR="00617D01" w:rsidRPr="00FD3DA9">
        <w:t xml:space="preserve">, </w:t>
      </w:r>
      <w:r w:rsidRPr="00FD3DA9">
        <w:t>e-mail:</w:t>
      </w:r>
      <w:r w:rsidR="00AD4B0A">
        <w:t xml:space="preserve"> </w:t>
      </w:r>
      <w:r w:rsidR="00AD4B0A" w:rsidRPr="00AD4B0A">
        <w:rPr>
          <w:highlight w:val="black"/>
        </w:rPr>
        <w:t>xxxxxxxxxxxxxxx</w:t>
      </w:r>
    </w:p>
    <w:p w:rsidR="00617D01" w:rsidRPr="00FD3DA9" w:rsidRDefault="00502D5D" w:rsidP="00D05AC2">
      <w:pPr>
        <w:pStyle w:val="Bezmezer"/>
        <w:numPr>
          <w:ilvl w:val="0"/>
          <w:numId w:val="11"/>
        </w:numPr>
        <w:spacing w:line="276" w:lineRule="auto"/>
        <w:jc w:val="both"/>
      </w:pPr>
      <w:r w:rsidRPr="00FD3DA9">
        <w:t>Osoba odpovědná za</w:t>
      </w:r>
      <w:r w:rsidR="00AD44BB" w:rsidRPr="00FD3DA9">
        <w:t xml:space="preserve"> plnění dle</w:t>
      </w:r>
      <w:r w:rsidR="001D7FAA" w:rsidRPr="00FD3DA9">
        <w:t xml:space="preserve"> výzvy k</w:t>
      </w:r>
      <w:r w:rsidR="00AD44BB" w:rsidRPr="00FD3DA9">
        <w:t> dílčímu plnění</w:t>
      </w:r>
      <w:r w:rsidR="0006176C" w:rsidRPr="00FD3DA9">
        <w:t xml:space="preserve"> </w:t>
      </w:r>
      <w:r w:rsidRPr="00FD3DA9">
        <w:t xml:space="preserve">za prodávajícího: </w:t>
      </w:r>
      <w:r w:rsidR="00AD4B0A" w:rsidRPr="00AD4B0A">
        <w:rPr>
          <w:highlight w:val="black"/>
        </w:rPr>
        <w:t>xxxxxxxxxxxx</w:t>
      </w:r>
      <w:r w:rsidR="00D05AC2" w:rsidRPr="00D05AC2">
        <w:t xml:space="preserve">, mobil: </w:t>
      </w:r>
      <w:r w:rsidR="00AD4B0A" w:rsidRPr="00AD4B0A">
        <w:rPr>
          <w:highlight w:val="black"/>
        </w:rPr>
        <w:t>xxxxxxxxxxxxxxx</w:t>
      </w:r>
      <w:r w:rsidR="00AD4B0A">
        <w:t xml:space="preserve">, email: </w:t>
      </w:r>
      <w:r w:rsidR="00AD4B0A" w:rsidRPr="00AD4B0A">
        <w:rPr>
          <w:highlight w:val="black"/>
        </w:rPr>
        <w:t>xxxxxxxxxx</w:t>
      </w:r>
    </w:p>
    <w:p w:rsidR="00617D01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Prod</w:t>
      </w:r>
      <w:r w:rsidR="009E47B7" w:rsidRPr="00FD3DA9">
        <w:t>ávající se zavazuje dodat plněné</w:t>
      </w:r>
      <w:r w:rsidR="001550D3" w:rsidRPr="00FD3DA9">
        <w:t xml:space="preserve"> (renovované)</w:t>
      </w:r>
      <w:r w:rsidR="009E47B7" w:rsidRPr="00FD3DA9">
        <w:t xml:space="preserve"> </w:t>
      </w:r>
      <w:r w:rsidR="001550D3" w:rsidRPr="00FD3DA9">
        <w:t xml:space="preserve">a alternativní </w:t>
      </w:r>
      <w:r w:rsidR="009E47B7" w:rsidRPr="00FD3DA9">
        <w:t xml:space="preserve">tonery </w:t>
      </w:r>
      <w:r w:rsidRPr="00FD3DA9">
        <w:t xml:space="preserve">nejpozději do </w:t>
      </w:r>
      <w:r w:rsidR="00DC5F3A" w:rsidRPr="00FD3DA9">
        <w:t xml:space="preserve">tří </w:t>
      </w:r>
      <w:r w:rsidR="008068C7" w:rsidRPr="00FD3DA9">
        <w:t xml:space="preserve">(3) </w:t>
      </w:r>
      <w:r w:rsidR="00DC5F3A" w:rsidRPr="00FD3DA9">
        <w:t>pracovních dnů</w:t>
      </w:r>
      <w:r w:rsidR="001550D3" w:rsidRPr="00FD3DA9">
        <w:t xml:space="preserve"> </w:t>
      </w:r>
      <w:r w:rsidR="009E47B7" w:rsidRPr="00FD3DA9">
        <w:t xml:space="preserve">a originály tonerů do pěti </w:t>
      </w:r>
      <w:r w:rsidR="008068C7" w:rsidRPr="00FD3DA9">
        <w:t xml:space="preserve">(5) </w:t>
      </w:r>
      <w:r w:rsidR="009E47B7" w:rsidRPr="00FD3DA9">
        <w:t>pracovníc</w:t>
      </w:r>
      <w:r w:rsidR="00154793">
        <w:t>h</w:t>
      </w:r>
      <w:r w:rsidR="009E47B7" w:rsidRPr="00FD3DA9">
        <w:t xml:space="preserve"> dnů; vše </w:t>
      </w:r>
      <w:r w:rsidRPr="00FD3DA9">
        <w:t>od</w:t>
      </w:r>
      <w:r w:rsidR="00DC5F3A" w:rsidRPr="00FD3DA9">
        <w:t xml:space="preserve">e dne </w:t>
      </w:r>
      <w:r w:rsidRPr="00FD3DA9">
        <w:t xml:space="preserve">odeslání </w:t>
      </w:r>
      <w:r w:rsidR="001D7FAA" w:rsidRPr="00FD3DA9">
        <w:t>dílčí výzvy k plnění</w:t>
      </w:r>
      <w:r w:rsidRPr="00FD3DA9">
        <w:t xml:space="preserve"> kupujícím. </w:t>
      </w:r>
      <w:r w:rsidR="009E47B7" w:rsidRPr="00FD3DA9">
        <w:t xml:space="preserve">Za pracovní den se považuje doba od 7:00 hod. do 15:00 hod. </w:t>
      </w:r>
    </w:p>
    <w:p w:rsidR="00617D01" w:rsidRPr="00FD3DA9" w:rsidRDefault="00A7581B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Prodávajíc</w:t>
      </w:r>
      <w:r w:rsidR="009E47B7" w:rsidRPr="00FD3DA9">
        <w:t xml:space="preserve">í se zavazuje provádět </w:t>
      </w:r>
      <w:r w:rsidRPr="00FD3DA9">
        <w:t>servis tiskáren, spočívající v jej</w:t>
      </w:r>
      <w:r w:rsidR="009E47B7" w:rsidRPr="00FD3DA9">
        <w:t>ich opravách a čištění v termínech dle dohody mezi prodávajícím a kupujícím.</w:t>
      </w:r>
      <w:r w:rsidRPr="00FD3DA9">
        <w:t xml:space="preserve"> </w:t>
      </w:r>
    </w:p>
    <w:p w:rsidR="00617D01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Místem plnění je sídlo kupujícího uvedené v </w:t>
      </w:r>
      <w:r w:rsidR="0094522B" w:rsidRPr="00FD3DA9">
        <w:t>záhlaví</w:t>
      </w:r>
      <w:r w:rsidRPr="00FD3DA9">
        <w:t xml:space="preserve"> této smlouvy.</w:t>
      </w:r>
    </w:p>
    <w:p w:rsidR="00617D01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Dodání zboží v souladu s touto smlouvou a jeho převzetí kupujícím bude potvrzeno podpisem kupujícího na dodacím listu. Okamžikem podpisu předávacího protokolu kupujícím přechází nebezpečí škody na zboží a vlastnické právo ke zboží na kupujícího.</w:t>
      </w:r>
    </w:p>
    <w:p w:rsidR="00E5584D" w:rsidRPr="00FD3DA9" w:rsidRDefault="00617D01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K</w:t>
      </w:r>
      <w:r w:rsidR="00836E88" w:rsidRPr="00FD3DA9">
        <w:t>upující je oprávněn nepřevzít zboží zejména, pokud prodávající nedodá zboží v dohodnutém množství nebo kvalitě, dodá zboží poškozené, rozbité nebo prodávající nedodá potřebné doklady ke zboží.</w:t>
      </w:r>
    </w:p>
    <w:p w:rsidR="00836E88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 xml:space="preserve">Součástí dodávky bude dodací list s číslem </w:t>
      </w:r>
      <w:r w:rsidR="001D7FAA" w:rsidRPr="00FD3DA9">
        <w:t>dílčí výzvy k plnění</w:t>
      </w:r>
      <w:r w:rsidRPr="00FD3DA9">
        <w:t xml:space="preserve"> a podpisem dodaného zboží. Objednané zboží musí být řádně zabaleno tak, aby jednotlivé balení bylo označeno druhem zboží, hmotností, chemickým složením a bezpečnostními symboly, počtem kusů (popřípadě katalogovým číslem). Hmotnost balení musí odpovídat </w:t>
      </w:r>
      <w:r w:rsidR="00E5584D" w:rsidRPr="00FD3DA9">
        <w:t>p</w:t>
      </w:r>
      <w:r w:rsidR="00611B2A" w:rsidRPr="00FD3DA9">
        <w:t>ředpisům</w:t>
      </w:r>
      <w:r w:rsidR="00611B2A" w:rsidRPr="00FD3DA9">
        <w:br/>
      </w:r>
      <w:r w:rsidR="00D34491" w:rsidRPr="00FD3DA9">
        <w:t xml:space="preserve">o </w:t>
      </w:r>
      <w:r w:rsidRPr="00FD3DA9">
        <w:t xml:space="preserve">bezpečnosti </w:t>
      </w:r>
      <w:r w:rsidR="000053DB" w:rsidRPr="00FD3DA9">
        <w:t xml:space="preserve">práce. </w:t>
      </w:r>
      <w:r w:rsidRPr="00FD3DA9">
        <w:t xml:space="preserve"> </w:t>
      </w:r>
    </w:p>
    <w:p w:rsidR="0043188E" w:rsidRPr="00FD3DA9" w:rsidRDefault="0043188E" w:rsidP="00E954D5">
      <w:pPr>
        <w:spacing w:line="276" w:lineRule="auto"/>
        <w:jc w:val="center"/>
      </w:pPr>
    </w:p>
    <w:p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IV.</w:t>
      </w:r>
    </w:p>
    <w:p w:rsidR="00836E88" w:rsidRPr="00FD3DA9" w:rsidRDefault="00836E88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Kupní cena</w:t>
      </w:r>
    </w:p>
    <w:p w:rsidR="00E5584D" w:rsidRPr="00FD3DA9" w:rsidRDefault="001A3417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>Kupující</w:t>
      </w:r>
      <w:r w:rsidR="00306890" w:rsidRPr="00FD3DA9">
        <w:t xml:space="preserve"> </w:t>
      </w:r>
      <w:r w:rsidR="00FF5A82" w:rsidRPr="00FD3DA9">
        <w:t xml:space="preserve">se </w:t>
      </w:r>
      <w:r w:rsidR="0043188E" w:rsidRPr="00FD3DA9">
        <w:t xml:space="preserve">zavazuje zaplatit prodávajícímu za zboží dodané v souladu s touto smlouvou dohodnutou kupní </w:t>
      </w:r>
      <w:r w:rsidR="00B20FF0" w:rsidRPr="00FD3DA9">
        <w:t xml:space="preserve">cenu </w:t>
      </w:r>
      <w:r w:rsidR="0075404E" w:rsidRPr="00FD3DA9">
        <w:t xml:space="preserve">postupně v </w:t>
      </w:r>
      <w:r w:rsidR="00B20FF0" w:rsidRPr="00FD3DA9">
        <w:t xml:space="preserve">návaznosti na </w:t>
      </w:r>
      <w:r w:rsidR="0075404E" w:rsidRPr="00FD3DA9">
        <w:t>jednotlivá dílčí plnění</w:t>
      </w:r>
      <w:r w:rsidR="00B20FF0" w:rsidRPr="00FD3DA9">
        <w:t>, a to</w:t>
      </w:r>
      <w:r w:rsidR="0075404E" w:rsidRPr="00FD3DA9">
        <w:t xml:space="preserve"> ve výši stanovené v příloze </w:t>
      </w:r>
      <w:r w:rsidR="00B20FF0" w:rsidRPr="00FD3DA9">
        <w:t xml:space="preserve">č. 1 této smlouvy. </w:t>
      </w:r>
      <w:r w:rsidRPr="00FD3DA9">
        <w:t>Tato cena je sjednána jako konečná a maximálně přípustná po celou dob</w:t>
      </w:r>
      <w:r w:rsidR="00B20FF0" w:rsidRPr="00FD3DA9">
        <w:t xml:space="preserve">u platnosti této smlouvy a </w:t>
      </w:r>
      <w:r w:rsidR="00056B76" w:rsidRPr="00FD3DA9">
        <w:t>zahrnuje veškeré náklady prodávajícího, které souvisí s realizací předmětu smlouvy.</w:t>
      </w:r>
      <w:r w:rsidR="00AD44BB" w:rsidRPr="00FD3DA9">
        <w:t xml:space="preserve"> Součá</w:t>
      </w:r>
      <w:r w:rsidR="00E3789F" w:rsidRPr="00FD3DA9">
        <w:t>stí smluvní ceny jsou mimo jiné</w:t>
      </w:r>
      <w:r w:rsidR="00E3789F" w:rsidRPr="00FD3DA9">
        <w:br/>
      </w:r>
      <w:r w:rsidR="00AD44BB" w:rsidRPr="00FD3DA9">
        <w:t>i náklady prodávajícího na za</w:t>
      </w:r>
      <w:r w:rsidR="00B20FF0" w:rsidRPr="00FD3DA9">
        <w:t xml:space="preserve">jištění požadovaného </w:t>
      </w:r>
      <w:r w:rsidR="00AD44BB" w:rsidRPr="00FD3DA9">
        <w:t>servisu tiskáren</w:t>
      </w:r>
      <w:r w:rsidR="00E6722F" w:rsidRPr="00FD3DA9">
        <w:t xml:space="preserve"> </w:t>
      </w:r>
      <w:r w:rsidR="00A335A8" w:rsidRPr="00FD3DA9">
        <w:t>(</w:t>
      </w:r>
      <w:r w:rsidR="00E6722F" w:rsidRPr="00FD3DA9">
        <w:t>u kterých byl použit plněn</w:t>
      </w:r>
      <w:r w:rsidR="00A335A8" w:rsidRPr="00FD3DA9">
        <w:t>ý</w:t>
      </w:r>
      <w:r w:rsidR="00E6722F" w:rsidRPr="00FD3DA9">
        <w:t xml:space="preserve"> (renovovaný) toner dodaný prodávajícím</w:t>
      </w:r>
      <w:r w:rsidR="00A335A8" w:rsidRPr="00FD3DA9">
        <w:t>)</w:t>
      </w:r>
      <w:r w:rsidR="00B20FF0" w:rsidRPr="00FD3DA9">
        <w:t>,</w:t>
      </w:r>
      <w:r w:rsidR="00AD44BB" w:rsidRPr="00FD3DA9">
        <w:t xml:space="preserve"> spočívajícího v jejich opravách a čištění </w:t>
      </w:r>
      <w:r w:rsidR="00AD44BB" w:rsidRPr="00FD3DA9">
        <w:lastRenderedPageBreak/>
        <w:t>pouze za cenu náhradních dílů, cla, dopravného, balného, kursových rozdílů</w:t>
      </w:r>
      <w:r w:rsidR="002C6E7F" w:rsidRPr="00FD3DA9">
        <w:t>, pojištění</w:t>
      </w:r>
      <w:r w:rsidR="002C6E7F" w:rsidRPr="00FD3DA9">
        <w:br/>
      </w:r>
      <w:r w:rsidRPr="00FD3DA9">
        <w:t>a veškerých</w:t>
      </w:r>
      <w:r w:rsidR="00AD44BB" w:rsidRPr="00FD3DA9">
        <w:t xml:space="preserve"> dalš</w:t>
      </w:r>
      <w:r w:rsidRPr="00FD3DA9">
        <w:t>ích nákladů</w:t>
      </w:r>
      <w:r w:rsidR="00AD44BB" w:rsidRPr="00FD3DA9">
        <w:t xml:space="preserve"> souvisejí</w:t>
      </w:r>
      <w:r w:rsidRPr="00FD3DA9">
        <w:t>cí s realizací předmětu smlouvy, odsouhlasených kupujícím</w:t>
      </w:r>
      <w:r w:rsidR="004C65F8" w:rsidRPr="00FD3DA9">
        <w:t>.</w:t>
      </w:r>
      <w:r w:rsidR="00AD44BB" w:rsidRPr="00FD3DA9">
        <w:t xml:space="preserve"> </w:t>
      </w:r>
    </w:p>
    <w:p w:rsidR="00E5584D" w:rsidRPr="00FD3DA9" w:rsidRDefault="00AE327C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rPr>
          <w:rStyle w:val="trzistetableoutputtext"/>
        </w:rPr>
        <w:t>Zadavatel neposkytuje zálohové platby.</w:t>
      </w:r>
    </w:p>
    <w:p w:rsidR="00E5584D" w:rsidRPr="00FD3DA9" w:rsidRDefault="00056B76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 xml:space="preserve">Kupující uhradí prodávajícímu kupní cenu </w:t>
      </w:r>
      <w:r w:rsidR="003D5DFC" w:rsidRPr="00FD3DA9">
        <w:t xml:space="preserve">bezhotovostním převodem na účet </w:t>
      </w:r>
      <w:r w:rsidR="00836E88" w:rsidRPr="00FD3DA9">
        <w:t>prodávajícíh</w:t>
      </w:r>
      <w:r w:rsidRPr="00FD3DA9">
        <w:t>o, a to na základě faktury, jejíž přílohou bude dodací list</w:t>
      </w:r>
      <w:r w:rsidR="00AC4E18" w:rsidRPr="00FD3DA9">
        <w:t xml:space="preserve"> potvr</w:t>
      </w:r>
      <w:r w:rsidRPr="00FD3DA9">
        <w:t>zený</w:t>
      </w:r>
      <w:r w:rsidR="00C34072" w:rsidRPr="00FD3DA9">
        <w:t xml:space="preserve"> </w:t>
      </w:r>
      <w:r w:rsidRPr="00FD3DA9">
        <w:t>kupujícím</w:t>
      </w:r>
      <w:r w:rsidR="009773A2" w:rsidRPr="00FD3DA9">
        <w:t>.</w:t>
      </w:r>
      <w:r w:rsidR="007943AB" w:rsidRPr="00FD3DA9">
        <w:t xml:space="preserve"> Faktura musí mít veškeré </w:t>
      </w:r>
      <w:r w:rsidR="009773A2" w:rsidRPr="00FD3DA9">
        <w:t xml:space="preserve">náležitosti daňového </w:t>
      </w:r>
      <w:r w:rsidR="007943AB" w:rsidRPr="00FD3DA9">
        <w:t>dokla</w:t>
      </w:r>
      <w:r w:rsidR="009773A2" w:rsidRPr="00FD3DA9">
        <w:t xml:space="preserve">du dle platných </w:t>
      </w:r>
      <w:r w:rsidRPr="00FD3DA9">
        <w:t xml:space="preserve">právních předpisů, </w:t>
      </w:r>
      <w:r w:rsidR="009773A2" w:rsidRPr="00FD3DA9">
        <w:t>kromě toho musí být ve faktuře označeno číslo veřejné zakázk</w:t>
      </w:r>
      <w:r w:rsidRPr="00FD3DA9">
        <w:t>y.</w:t>
      </w:r>
    </w:p>
    <w:p w:rsidR="00E5584D" w:rsidRPr="00FD3DA9" w:rsidRDefault="00E5584D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>S</w:t>
      </w:r>
      <w:r w:rsidR="007943AB" w:rsidRPr="00FD3DA9">
        <w:t xml:space="preserve">platnost faktury je </w:t>
      </w:r>
      <w:r w:rsidR="00502D5D" w:rsidRPr="00FD3DA9">
        <w:t>30</w:t>
      </w:r>
      <w:r w:rsidR="007943AB" w:rsidRPr="00FD3DA9">
        <w:t xml:space="preserve"> dní ode dne </w:t>
      </w:r>
      <w:r w:rsidR="001B6984" w:rsidRPr="00FD3DA9">
        <w:t xml:space="preserve">vystavení </w:t>
      </w:r>
      <w:r w:rsidR="007943AB" w:rsidRPr="00FD3DA9">
        <w:t>faktury.</w:t>
      </w:r>
    </w:p>
    <w:p w:rsidR="00E5584D" w:rsidRPr="00FD3DA9" w:rsidRDefault="007943AB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 xml:space="preserve">Reklamace zjevných vad uplatní kupující </w:t>
      </w:r>
      <w:r w:rsidR="00B20FF0" w:rsidRPr="00FD3DA9">
        <w:t>neprodleně po jejich zjištění,</w:t>
      </w:r>
      <w:r w:rsidRPr="00FD3DA9">
        <w:t xml:space="preserve"> skryté vady </w:t>
      </w:r>
      <w:r w:rsidR="00B20FF0" w:rsidRPr="00FD3DA9">
        <w:t>uplatní kupující v záruční době a doloží</w:t>
      </w:r>
      <w:r w:rsidRPr="00FD3DA9">
        <w:t xml:space="preserve"> vadným z</w:t>
      </w:r>
      <w:r w:rsidR="00B20FF0" w:rsidRPr="00FD3DA9">
        <w:t>božím včetně protokolu, ve kterém je obsažen</w:t>
      </w:r>
      <w:r w:rsidRPr="00FD3DA9">
        <w:t xml:space="preserve"> požadavek na náhradu v podobě nového zboží.</w:t>
      </w:r>
    </w:p>
    <w:p w:rsidR="00981D49" w:rsidRPr="00FD3DA9" w:rsidRDefault="00981D49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rPr>
          <w:lang w:bidi="en-US"/>
        </w:rPr>
        <w:t>Veškeré platby mezi smluvními stranami se uskutečňují prostřednictvím bankovních spojení uv</w:t>
      </w:r>
      <w:r w:rsidRPr="00FD3DA9">
        <w:rPr>
          <w:lang w:bidi="en-US"/>
        </w:rPr>
        <w:t>e</w:t>
      </w:r>
      <w:r w:rsidRPr="00FD3DA9">
        <w:rPr>
          <w:lang w:bidi="en-US"/>
        </w:rPr>
        <w:t xml:space="preserve">dených v záhlaví této smlouvy. </w:t>
      </w:r>
      <w:r w:rsidR="005B6307" w:rsidRPr="00FD3DA9">
        <w:rPr>
          <w:lang w:bidi="en-US"/>
        </w:rPr>
        <w:t xml:space="preserve">Prodávající </w:t>
      </w:r>
      <w:r w:rsidRPr="00FD3DA9">
        <w:rPr>
          <w:lang w:bidi="en-US"/>
        </w:rPr>
        <w:t>prohlašuje, že uvedené číslo jeho bankovního účtu splňuje požadavky dle zákona č. 235/2004 Sb.</w:t>
      </w:r>
      <w:r w:rsidR="005E7F1D" w:rsidRPr="00FD3DA9">
        <w:rPr>
          <w:lang w:bidi="en-US"/>
        </w:rPr>
        <w:t>,</w:t>
      </w:r>
      <w:r w:rsidRPr="00FD3DA9">
        <w:rPr>
          <w:lang w:bidi="en-US"/>
        </w:rPr>
        <w:t xml:space="preserve"> o dani z přidané hodnoty, v platném znění a jedná se o zveřejněné číslo účtu registrovaného plátce daně z přidané hodnoty.</w:t>
      </w:r>
    </w:p>
    <w:p w:rsidR="00F75322" w:rsidRPr="00FD3DA9" w:rsidRDefault="00F75322" w:rsidP="00E954D5">
      <w:pPr>
        <w:spacing w:line="276" w:lineRule="auto"/>
        <w:jc w:val="both"/>
      </w:pPr>
    </w:p>
    <w:p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V.</w:t>
      </w:r>
    </w:p>
    <w:p w:rsidR="007943AB" w:rsidRPr="00FD3DA9" w:rsidRDefault="007943AB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Sankce</w:t>
      </w:r>
    </w:p>
    <w:p w:rsidR="00E954D5" w:rsidRPr="00FD3DA9" w:rsidRDefault="00E954D5" w:rsidP="00E954D5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3DA9">
        <w:rPr>
          <w:rFonts w:ascii="Times New Roman" w:hAnsi="Times New Roman" w:cs="Times New Roman"/>
          <w:sz w:val="24"/>
        </w:rPr>
        <w:t xml:space="preserve">V případě, že prodávající nedodrží termíny dle čl. III. odst. </w:t>
      </w:r>
      <w:r w:rsidR="00F72917" w:rsidRPr="00FD3DA9">
        <w:rPr>
          <w:rFonts w:ascii="Times New Roman" w:hAnsi="Times New Roman" w:cs="Times New Roman"/>
          <w:sz w:val="24"/>
        </w:rPr>
        <w:t>5</w:t>
      </w:r>
      <w:r w:rsidRPr="00FD3DA9">
        <w:rPr>
          <w:rFonts w:ascii="Times New Roman" w:hAnsi="Times New Roman" w:cs="Times New Roman"/>
          <w:sz w:val="24"/>
        </w:rPr>
        <w:t>) této smlouvy, má kupující právo na smluvní pokutu, jejíž výše bude odpovídat zákonné výši úroku z</w:t>
      </w:r>
      <w:r w:rsidR="006F42F5" w:rsidRPr="00FD3DA9">
        <w:rPr>
          <w:rFonts w:ascii="Times New Roman" w:hAnsi="Times New Roman" w:cs="Times New Roman"/>
          <w:sz w:val="24"/>
        </w:rPr>
        <w:t> </w:t>
      </w:r>
      <w:r w:rsidRPr="00FD3DA9">
        <w:rPr>
          <w:rFonts w:ascii="Times New Roman" w:hAnsi="Times New Roman" w:cs="Times New Roman"/>
          <w:sz w:val="24"/>
        </w:rPr>
        <w:t>prodlení</w:t>
      </w:r>
      <w:r w:rsidR="006F42F5" w:rsidRPr="00FD3DA9">
        <w:rPr>
          <w:rFonts w:ascii="Times New Roman" w:hAnsi="Times New Roman" w:cs="Times New Roman"/>
          <w:sz w:val="24"/>
        </w:rPr>
        <w:br/>
        <w:t>za každý jednotlivý den prodlení</w:t>
      </w:r>
      <w:r w:rsidRPr="00FD3DA9">
        <w:rPr>
          <w:rFonts w:ascii="Times New Roman" w:hAnsi="Times New Roman" w:cs="Times New Roman"/>
          <w:sz w:val="24"/>
        </w:rPr>
        <w:t xml:space="preserve">. </w:t>
      </w:r>
    </w:p>
    <w:p w:rsidR="00E954D5" w:rsidRPr="00FD3DA9" w:rsidRDefault="00E954D5" w:rsidP="00E954D5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3DA9">
        <w:rPr>
          <w:rFonts w:ascii="Times New Roman" w:hAnsi="Times New Roman" w:cs="Times New Roman"/>
          <w:sz w:val="24"/>
        </w:rPr>
        <w:t>V případě, že kupující nedodrží dobu splatnosti faktur dle čl. IV. odst. 4) této smlouvy,</w:t>
      </w:r>
      <w:r w:rsidRPr="00FD3DA9">
        <w:rPr>
          <w:rFonts w:ascii="Times New Roman" w:hAnsi="Times New Roman" w:cs="Times New Roman"/>
          <w:sz w:val="24"/>
        </w:rPr>
        <w:br/>
        <w:t>má prodávající právo požadovat úrok z prodlení v zákonné výši</w:t>
      </w:r>
      <w:r w:rsidR="006F42F5" w:rsidRPr="00FD3DA9">
        <w:rPr>
          <w:rFonts w:ascii="Times New Roman" w:hAnsi="Times New Roman" w:cs="Times New Roman"/>
          <w:sz w:val="24"/>
        </w:rPr>
        <w:t xml:space="preserve"> za každý jednotlivý den prodlení</w:t>
      </w:r>
      <w:r w:rsidRPr="00FD3DA9">
        <w:rPr>
          <w:rFonts w:ascii="Times New Roman" w:hAnsi="Times New Roman" w:cs="Times New Roman"/>
          <w:sz w:val="24"/>
        </w:rPr>
        <w:t>.</w:t>
      </w:r>
    </w:p>
    <w:p w:rsidR="003053D2" w:rsidRPr="00FD3DA9" w:rsidRDefault="003053D2" w:rsidP="00E954D5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3DA9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:rsidR="007943AB" w:rsidRPr="00FD3DA9" w:rsidRDefault="007943AB" w:rsidP="00E954D5">
      <w:pPr>
        <w:spacing w:line="276" w:lineRule="auto"/>
        <w:jc w:val="both"/>
      </w:pPr>
    </w:p>
    <w:p w:rsidR="003A1BE1" w:rsidRPr="00FD3DA9" w:rsidRDefault="003A1BE1" w:rsidP="003A1BE1">
      <w:pPr>
        <w:spacing w:line="276" w:lineRule="auto"/>
        <w:jc w:val="center"/>
        <w:rPr>
          <w:b/>
        </w:rPr>
      </w:pPr>
      <w:r w:rsidRPr="00FD3DA9">
        <w:rPr>
          <w:b/>
        </w:rPr>
        <w:t>Čl. VI.</w:t>
      </w:r>
    </w:p>
    <w:p w:rsidR="003A1BE1" w:rsidRPr="00FD3DA9" w:rsidRDefault="003A1BE1" w:rsidP="003A1BE1">
      <w:pPr>
        <w:spacing w:line="276" w:lineRule="auto"/>
        <w:jc w:val="center"/>
        <w:rPr>
          <w:b/>
        </w:rPr>
      </w:pPr>
      <w:r w:rsidRPr="00FD3DA9">
        <w:rPr>
          <w:b/>
        </w:rPr>
        <w:t xml:space="preserve">Zvláštní </w:t>
      </w:r>
      <w:r w:rsidR="00D81D5A" w:rsidRPr="00FD3DA9">
        <w:rPr>
          <w:b/>
        </w:rPr>
        <w:t>odpovědnost</w:t>
      </w:r>
      <w:r w:rsidRPr="00FD3DA9">
        <w:rPr>
          <w:b/>
        </w:rPr>
        <w:t xml:space="preserve"> prodávajícího</w:t>
      </w:r>
    </w:p>
    <w:p w:rsidR="00BE7C60" w:rsidRPr="00FD3DA9" w:rsidRDefault="00D811CE" w:rsidP="00CB0BB4">
      <w:pPr>
        <w:numPr>
          <w:ilvl w:val="0"/>
          <w:numId w:val="18"/>
        </w:numPr>
        <w:spacing w:line="276" w:lineRule="auto"/>
        <w:jc w:val="both"/>
      </w:pPr>
      <w:r w:rsidRPr="00FD3DA9">
        <w:t xml:space="preserve">V případě, že v důsledku použití plněného (renovovaného) toneru dodaného prodávajícím dojde k poškození tiskárny či tiskáren kupujícího a bude-li záruční servis výrobce poškozené tiskárny či tiskáren </w:t>
      </w:r>
      <w:r w:rsidR="00646C76" w:rsidRPr="00FD3DA9">
        <w:t xml:space="preserve">výrobcem </w:t>
      </w:r>
      <w:r w:rsidRPr="00FD3DA9">
        <w:t xml:space="preserve">odepřen s odůvodněním, že </w:t>
      </w:r>
      <w:r w:rsidR="00D529FE" w:rsidRPr="00FD3DA9">
        <w:t xml:space="preserve">k poškození tiskárny </w:t>
      </w:r>
      <w:r w:rsidR="00A14DCF" w:rsidRPr="00FD3DA9">
        <w:t>či</w:t>
      </w:r>
      <w:r w:rsidR="00D529FE" w:rsidRPr="00FD3DA9">
        <w:t xml:space="preserve"> tiskáren došlo použitím plněného</w:t>
      </w:r>
      <w:r w:rsidRPr="00FD3DA9">
        <w:t xml:space="preserve"> </w:t>
      </w:r>
      <w:r w:rsidR="00D529FE" w:rsidRPr="00FD3DA9">
        <w:t>(renovovaného</w:t>
      </w:r>
      <w:r w:rsidRPr="00FD3DA9">
        <w:t>) toner</w:t>
      </w:r>
      <w:r w:rsidR="00D529FE" w:rsidRPr="00FD3DA9">
        <w:t>u dodaného</w:t>
      </w:r>
      <w:r w:rsidRPr="00FD3DA9">
        <w:t xml:space="preserve"> prodávajícím, zavazuje se prodávající </w:t>
      </w:r>
      <w:r w:rsidR="0082752D" w:rsidRPr="00FD3DA9">
        <w:t>plně na své náklady</w:t>
      </w:r>
      <w:r w:rsidR="00D529FE" w:rsidRPr="00FD3DA9">
        <w:t xml:space="preserve"> </w:t>
      </w:r>
      <w:r w:rsidR="009605C5" w:rsidRPr="00FD3DA9">
        <w:t>a</w:t>
      </w:r>
      <w:r w:rsidRPr="00FD3DA9">
        <w:t xml:space="preserve"> </w:t>
      </w:r>
      <w:r w:rsidR="009605C5" w:rsidRPr="00FD3DA9">
        <w:t xml:space="preserve">v plném rozsahu </w:t>
      </w:r>
      <w:r w:rsidR="00CD15D1" w:rsidRPr="00FD3DA9">
        <w:t>zajistit kompletní opravu</w:t>
      </w:r>
      <w:r w:rsidR="00CD15D1" w:rsidRPr="00FD3DA9">
        <w:br/>
      </w:r>
      <w:r w:rsidRPr="00FD3DA9">
        <w:t>či opravy poškozené tiskárny či tiskáren</w:t>
      </w:r>
      <w:r w:rsidR="00941D85" w:rsidRPr="00FD3DA9">
        <w:t>.</w:t>
      </w:r>
    </w:p>
    <w:p w:rsidR="007073AD" w:rsidRPr="00FD3DA9" w:rsidRDefault="00C94FAC" w:rsidP="00BE7C60">
      <w:pPr>
        <w:numPr>
          <w:ilvl w:val="0"/>
          <w:numId w:val="18"/>
        </w:numPr>
        <w:spacing w:line="276" w:lineRule="auto"/>
        <w:jc w:val="both"/>
      </w:pPr>
      <w:r w:rsidRPr="00FD3DA9">
        <w:t xml:space="preserve">V případě, že </w:t>
      </w:r>
      <w:r w:rsidR="007F5795" w:rsidRPr="00FD3DA9">
        <w:t>prodávající</w:t>
      </w:r>
      <w:r w:rsidRPr="00FD3DA9">
        <w:t xml:space="preserve"> nebude opravu specifikovanou odst. 1) tohoto článku </w:t>
      </w:r>
      <w:r w:rsidR="006352BD" w:rsidRPr="00FD3DA9">
        <w:t xml:space="preserve">schopen </w:t>
      </w:r>
      <w:r w:rsidRPr="00FD3DA9">
        <w:t>provést ani zajistit, zavazuje se nahradit kupujícímu hodnotu poškozené tiskárny</w:t>
      </w:r>
      <w:r w:rsidR="007F5795" w:rsidRPr="00FD3DA9">
        <w:br/>
      </w:r>
      <w:r w:rsidRPr="00FD3DA9">
        <w:t>či tiskáren dodáním nové</w:t>
      </w:r>
      <w:r w:rsidR="000F277C" w:rsidRPr="00FD3DA9">
        <w:t>, tj.</w:t>
      </w:r>
      <w:r w:rsidRPr="00FD3DA9">
        <w:t xml:space="preserve"> </w:t>
      </w:r>
      <w:r w:rsidR="005F197F" w:rsidRPr="00FD3DA9">
        <w:t xml:space="preserve">modelově a </w:t>
      </w:r>
      <w:r w:rsidR="00B62669" w:rsidRPr="00FD3DA9">
        <w:t>technicky zcela totožné</w:t>
      </w:r>
      <w:r w:rsidR="000F277C" w:rsidRPr="00FD3DA9">
        <w:t>,</w:t>
      </w:r>
      <w:r w:rsidR="00B62669" w:rsidRPr="00FD3DA9">
        <w:t xml:space="preserve"> </w:t>
      </w:r>
      <w:r w:rsidRPr="00FD3DA9">
        <w:t xml:space="preserve">tiskárny či tiskáren. </w:t>
      </w:r>
    </w:p>
    <w:p w:rsidR="00016F75" w:rsidRPr="00FD3DA9" w:rsidRDefault="00756577" w:rsidP="00BE7C60">
      <w:pPr>
        <w:numPr>
          <w:ilvl w:val="0"/>
          <w:numId w:val="18"/>
        </w:numPr>
        <w:spacing w:line="276" w:lineRule="auto"/>
        <w:jc w:val="both"/>
      </w:pPr>
      <w:r w:rsidRPr="00FD3DA9">
        <w:t>U</w:t>
      </w:r>
      <w:r w:rsidR="00016F75" w:rsidRPr="00FD3DA9">
        <w:t xml:space="preserve">stanovení odst. 2) </w:t>
      </w:r>
      <w:r w:rsidR="00B10440" w:rsidRPr="00FD3DA9">
        <w:t xml:space="preserve">tohoto </w:t>
      </w:r>
      <w:r w:rsidR="00016F75" w:rsidRPr="00FD3DA9">
        <w:t xml:space="preserve">článku je účinné pouze u </w:t>
      </w:r>
      <w:r w:rsidR="002517DB" w:rsidRPr="00FD3DA9">
        <w:t xml:space="preserve">tiskárny či </w:t>
      </w:r>
      <w:r w:rsidR="00B2438F" w:rsidRPr="00FD3DA9">
        <w:t>tiskáren, u nichž doba</w:t>
      </w:r>
      <w:r w:rsidR="00757D36" w:rsidRPr="00FD3DA9">
        <w:br/>
      </w:r>
      <w:r w:rsidR="00B2438F" w:rsidRPr="00FD3DA9">
        <w:t xml:space="preserve">od </w:t>
      </w:r>
      <w:r w:rsidR="00016F75" w:rsidRPr="00FD3DA9">
        <w:t xml:space="preserve">pořízení </w:t>
      </w:r>
      <w:r w:rsidR="004E2D32" w:rsidRPr="00FD3DA9">
        <w:t xml:space="preserve">tiskárny či tiskáren </w:t>
      </w:r>
      <w:r w:rsidR="002517DB" w:rsidRPr="00FD3DA9">
        <w:t xml:space="preserve">kupujícím </w:t>
      </w:r>
      <w:r w:rsidR="00016F75" w:rsidRPr="00FD3DA9">
        <w:t xml:space="preserve">do vzniku </w:t>
      </w:r>
      <w:r w:rsidR="00B91109" w:rsidRPr="00FD3DA9">
        <w:t xml:space="preserve">poškození </w:t>
      </w:r>
      <w:r w:rsidR="00416463" w:rsidRPr="00FD3DA9">
        <w:t xml:space="preserve">specifikovaného v odst. 1) tohoto článku </w:t>
      </w:r>
      <w:r w:rsidR="00F22B1C" w:rsidRPr="00FD3DA9">
        <w:t>nepřesáhla šest</w:t>
      </w:r>
      <w:r w:rsidR="007972AC" w:rsidRPr="00FD3DA9">
        <w:t xml:space="preserve"> </w:t>
      </w:r>
      <w:r w:rsidR="00016F75" w:rsidRPr="00FD3DA9">
        <w:t>po sobě jdoucích kalendářních měsíců.</w:t>
      </w:r>
    </w:p>
    <w:p w:rsidR="00F83C94" w:rsidRPr="00FD3DA9" w:rsidRDefault="00F83C94" w:rsidP="00E954D5">
      <w:pPr>
        <w:spacing w:line="276" w:lineRule="auto"/>
        <w:jc w:val="both"/>
      </w:pPr>
    </w:p>
    <w:p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lastRenderedPageBreak/>
        <w:t>Čl. VI</w:t>
      </w:r>
      <w:r w:rsidR="003A1BE1" w:rsidRPr="00FD3DA9">
        <w:rPr>
          <w:b/>
        </w:rPr>
        <w:t>I</w:t>
      </w:r>
      <w:r w:rsidRPr="00FD3DA9">
        <w:rPr>
          <w:b/>
        </w:rPr>
        <w:t>.</w:t>
      </w:r>
    </w:p>
    <w:p w:rsidR="007943AB" w:rsidRPr="00FD3DA9" w:rsidRDefault="007943AB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Závěrečná ustanovení</w:t>
      </w:r>
    </w:p>
    <w:p w:rsidR="001F366F" w:rsidRPr="00FD3DA9" w:rsidRDefault="001B6984" w:rsidP="001F366F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t xml:space="preserve">Kupující </w:t>
      </w:r>
      <w:r w:rsidR="002A7655" w:rsidRPr="00FD3DA9">
        <w:t xml:space="preserve">je oprávněn tuto smlouvu vypovědět </w:t>
      </w:r>
      <w:r w:rsidR="00971D24" w:rsidRPr="00FD3DA9">
        <w:t>případě,</w:t>
      </w:r>
      <w:r w:rsidR="00816047" w:rsidRPr="00FD3DA9">
        <w:t xml:space="preserve"> že:</w:t>
      </w:r>
    </w:p>
    <w:p w:rsidR="00DF7A23" w:rsidRPr="00FD3DA9" w:rsidRDefault="001B6984" w:rsidP="00DF7A23">
      <w:pPr>
        <w:pStyle w:val="Bezmezer"/>
        <w:numPr>
          <w:ilvl w:val="1"/>
          <w:numId w:val="14"/>
        </w:numPr>
        <w:spacing w:line="276" w:lineRule="auto"/>
        <w:ind w:left="993"/>
        <w:jc w:val="both"/>
      </w:pPr>
      <w:r w:rsidRPr="00FD3DA9">
        <w:t xml:space="preserve">prodávající poruší ustanovení </w:t>
      </w:r>
      <w:r w:rsidR="00117986" w:rsidRPr="00FD3DA9">
        <w:t xml:space="preserve">článku II., </w:t>
      </w:r>
      <w:r w:rsidR="00D03030" w:rsidRPr="00FD3DA9">
        <w:t>odst. 3)</w:t>
      </w:r>
      <w:r w:rsidR="00816047" w:rsidRPr="00FD3DA9">
        <w:t xml:space="preserve"> této smlouvy,</w:t>
      </w:r>
    </w:p>
    <w:p w:rsidR="00624F92" w:rsidRPr="00FD3DA9" w:rsidRDefault="00C5601A" w:rsidP="00624F92">
      <w:pPr>
        <w:pStyle w:val="Bezmezer"/>
        <w:numPr>
          <w:ilvl w:val="1"/>
          <w:numId w:val="14"/>
        </w:numPr>
        <w:spacing w:line="276" w:lineRule="auto"/>
        <w:ind w:left="993"/>
        <w:jc w:val="both"/>
      </w:pPr>
      <w:r w:rsidRPr="00FD3DA9">
        <w:t xml:space="preserve">prodávající </w:t>
      </w:r>
      <w:r w:rsidR="00816047" w:rsidRPr="00FD3DA9">
        <w:t>opakovaně</w:t>
      </w:r>
      <w:r w:rsidR="00BA1B68" w:rsidRPr="00FD3DA9">
        <w:t xml:space="preserve"> poruší</w:t>
      </w:r>
      <w:r w:rsidR="00816047" w:rsidRPr="00FD3DA9">
        <w:t xml:space="preserve">, přičemž postačí dvě opakovaní, ustanovení </w:t>
      </w:r>
      <w:r w:rsidR="00117986" w:rsidRPr="00FD3DA9">
        <w:t xml:space="preserve">článku II., </w:t>
      </w:r>
      <w:r w:rsidR="00971D24" w:rsidRPr="00FD3DA9">
        <w:t>odst. 4)</w:t>
      </w:r>
      <w:r w:rsidRPr="00FD3DA9">
        <w:t xml:space="preserve"> </w:t>
      </w:r>
      <w:r w:rsidR="007537DE" w:rsidRPr="00FD3DA9">
        <w:t xml:space="preserve">a </w:t>
      </w:r>
      <w:r w:rsidR="00D03030" w:rsidRPr="00FD3DA9">
        <w:t>5)</w:t>
      </w:r>
      <w:r w:rsidR="00816047" w:rsidRPr="00FD3DA9">
        <w:t xml:space="preserve"> </w:t>
      </w:r>
      <w:r w:rsidR="006370B2" w:rsidRPr="00FD3DA9">
        <w:t xml:space="preserve">této smlouvy </w:t>
      </w:r>
      <w:r w:rsidR="007537DE" w:rsidRPr="00FD3DA9">
        <w:t xml:space="preserve">a ustanovení čl. </w:t>
      </w:r>
      <w:r w:rsidR="00D03030" w:rsidRPr="00FD3DA9">
        <w:t>III</w:t>
      </w:r>
      <w:r w:rsidR="007537DE" w:rsidRPr="00FD3DA9">
        <w:t xml:space="preserve">. </w:t>
      </w:r>
      <w:r w:rsidR="00ED2507" w:rsidRPr="00FD3DA9">
        <w:t>odst. 5</w:t>
      </w:r>
      <w:r w:rsidR="00D03030" w:rsidRPr="00FD3DA9">
        <w:t>)</w:t>
      </w:r>
      <w:r w:rsidR="007537DE" w:rsidRPr="00FD3DA9">
        <w:t xml:space="preserve"> </w:t>
      </w:r>
      <w:r w:rsidR="001B6984" w:rsidRPr="00FD3DA9">
        <w:t>této smlouvy</w:t>
      </w:r>
      <w:r w:rsidR="00624F92" w:rsidRPr="00FD3DA9">
        <w:t>,</w:t>
      </w:r>
    </w:p>
    <w:p w:rsidR="00624F92" w:rsidRPr="00FD3DA9" w:rsidRDefault="00624F92" w:rsidP="00624F92">
      <w:pPr>
        <w:pStyle w:val="Bezmezer"/>
        <w:numPr>
          <w:ilvl w:val="1"/>
          <w:numId w:val="14"/>
        </w:numPr>
        <w:spacing w:line="276" w:lineRule="auto"/>
        <w:ind w:left="993"/>
        <w:jc w:val="both"/>
      </w:pPr>
      <w:r w:rsidRPr="00FD3DA9">
        <w:t xml:space="preserve">v případě, že Ministerstvo zdravotnictví ČR vydá rozhodnutí, že je zadavatel povinen odebírat tonery od jiného dodavatele vybraného Ministerstvem zdravotnictví ČR. </w:t>
      </w:r>
    </w:p>
    <w:p w:rsidR="00694381" w:rsidRPr="00FD3DA9" w:rsidRDefault="00281E31" w:rsidP="00BE737D">
      <w:pPr>
        <w:pStyle w:val="Bezmezer"/>
        <w:spacing w:line="276" w:lineRule="auto"/>
        <w:ind w:left="426"/>
        <w:jc w:val="both"/>
      </w:pPr>
      <w:r w:rsidRPr="00FD3DA9">
        <w:t xml:space="preserve">Výpovědní lhůta </w:t>
      </w:r>
      <w:r w:rsidR="00D74CD1" w:rsidRPr="00FD3DA9">
        <w:t xml:space="preserve">v těchto případech </w:t>
      </w:r>
      <w:r w:rsidRPr="00FD3DA9">
        <w:t>činí dva měsíce a počíná běžet prvním dnem měsíce následujícího</w:t>
      </w:r>
      <w:r w:rsidR="00D74CD1" w:rsidRPr="00FD3DA9">
        <w:t xml:space="preserve"> </w:t>
      </w:r>
      <w:r w:rsidRPr="00FD3DA9">
        <w:t xml:space="preserve">po doručení písemné výpovědi druhé smluvní straně. </w:t>
      </w:r>
    </w:p>
    <w:p w:rsidR="00694381" w:rsidRPr="00FD3DA9" w:rsidRDefault="00DC1BFE" w:rsidP="00694381">
      <w:pPr>
        <w:pStyle w:val="Bezmezer"/>
        <w:numPr>
          <w:ilvl w:val="0"/>
          <w:numId w:val="14"/>
        </w:numPr>
        <w:spacing w:line="276" w:lineRule="auto"/>
        <w:ind w:left="426"/>
        <w:jc w:val="both"/>
      </w:pPr>
      <w:r w:rsidRPr="00FD3DA9">
        <w:t>S</w:t>
      </w:r>
      <w:r w:rsidR="00694381" w:rsidRPr="00FD3DA9">
        <w:t>mluvní stran</w:t>
      </w:r>
      <w:r w:rsidRPr="00FD3DA9">
        <w:t>y</w:t>
      </w:r>
      <w:r w:rsidR="00694381" w:rsidRPr="00FD3DA9">
        <w:t xml:space="preserve"> </w:t>
      </w:r>
      <w:r w:rsidRPr="00FD3DA9">
        <w:t xml:space="preserve">mají </w:t>
      </w:r>
      <w:r w:rsidR="00694381" w:rsidRPr="00FD3DA9">
        <w:t xml:space="preserve">právo od této smlouvy odstoupit z kteréhokoliv zákonného důvodu, přičemž odstoupení je účinné doručením písemného oznámení o odstoupení druhé smluvní straně. </w:t>
      </w:r>
    </w:p>
    <w:p w:rsidR="00694381" w:rsidRPr="00FD3DA9" w:rsidRDefault="00694381" w:rsidP="00694381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t>Tato smlouva může být ukončena dohodou obou smluvních stran. Dohoda musí mít písemnou formu a musí být podepsána oprávněnými zástupci obou smluvních stran.</w:t>
      </w:r>
    </w:p>
    <w:p w:rsidR="00694381" w:rsidRPr="00FD3DA9" w:rsidRDefault="00694381" w:rsidP="00694381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t>Smluvní strany se dohodly, že místem pro doručování písemností druhé smluvní straně</w:t>
      </w:r>
      <w:r w:rsidR="00ED20E9" w:rsidRPr="00FD3DA9">
        <w:br/>
      </w:r>
      <w:r w:rsidRPr="00FD3DA9">
        <w:t>je adresa smluvní strany uvedená v záhlaví této smlouvy. Zásilka adresovaná druhé smluvní straně se považuje za doručenou dnem, kdy tato zásilka je doručena na uvedenou adresu.  U doporučených zásilek a zásilek určených do vlastních rukou se za den doručení považuje den převzetí zásilky adresátem. Pokud si adresát zásilku v místě doručení nepřevezme, má se za to, že zásilka byla doručena 14. den po oznámení doručovatele</w:t>
      </w:r>
      <w:r w:rsidR="00ED20E9" w:rsidRPr="00FD3DA9">
        <w:br/>
      </w:r>
      <w:r w:rsidRPr="00FD3DA9">
        <w:t>o uložení zásilky</w:t>
      </w:r>
      <w:r w:rsidR="00CA33E3" w:rsidRPr="00FD3DA9">
        <w:t>,</w:t>
      </w:r>
      <w:r w:rsidRPr="00FD3DA9">
        <w:t xml:space="preserve"> a to i tehdy, pokud se adresát o doručení zásilky z jakéhokoliv důvodu nedoví.</w:t>
      </w:r>
    </w:p>
    <w:p w:rsidR="00E5584D" w:rsidRPr="00FD3DA9" w:rsidRDefault="007943AB" w:rsidP="00E954D5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t>Jakékoli změny</w:t>
      </w:r>
      <w:r w:rsidR="0070008D" w:rsidRPr="00FD3DA9">
        <w:t xml:space="preserve"> a doplňky této smlouvy jsou možné pouze ve formě písemných číslovaných dodatků, podepsaných oprávněnými zástupci obou smluvních stran.</w:t>
      </w:r>
    </w:p>
    <w:p w:rsidR="00E5584D" w:rsidRPr="00FD3DA9" w:rsidRDefault="0086349D" w:rsidP="00E954D5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rPr>
          <w:lang w:bidi="en-US"/>
        </w:rPr>
        <w:t xml:space="preserve">Smlouva je vyhotovena ve </w:t>
      </w:r>
      <w:r w:rsidR="00C85BE3" w:rsidRPr="00FD3DA9">
        <w:rPr>
          <w:lang w:bidi="en-US"/>
        </w:rPr>
        <w:t xml:space="preserve">dvou </w:t>
      </w:r>
      <w:r w:rsidRPr="00FD3DA9">
        <w:rPr>
          <w:lang w:bidi="en-US"/>
        </w:rPr>
        <w:t xml:space="preserve">stejnopisech, z nichž </w:t>
      </w:r>
      <w:r w:rsidR="00C85BE3" w:rsidRPr="00FD3DA9">
        <w:rPr>
          <w:lang w:bidi="en-US"/>
        </w:rPr>
        <w:t xml:space="preserve">jeden </w:t>
      </w:r>
      <w:r w:rsidR="00BB2F2A" w:rsidRPr="00FD3DA9">
        <w:t>stejnopis obdrží dodavatel</w:t>
      </w:r>
      <w:r w:rsidR="00BB2F2A" w:rsidRPr="00FD3DA9">
        <w:br/>
      </w:r>
      <w:r w:rsidRPr="00FD3DA9">
        <w:t xml:space="preserve">a </w:t>
      </w:r>
      <w:r w:rsidR="00C85BE3" w:rsidRPr="00FD3DA9">
        <w:t>jeden</w:t>
      </w:r>
      <w:r w:rsidRPr="00FD3DA9">
        <w:t xml:space="preserve"> stejnopis obdrží zadavatel</w:t>
      </w:r>
      <w:r w:rsidRPr="00FD3DA9">
        <w:rPr>
          <w:lang w:bidi="en-US"/>
        </w:rPr>
        <w:t>.</w:t>
      </w:r>
    </w:p>
    <w:p w:rsidR="002E69B8" w:rsidRPr="00FD3DA9" w:rsidRDefault="00E5584D" w:rsidP="002E69B8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t>V</w:t>
      </w:r>
      <w:r w:rsidR="0086349D" w:rsidRPr="00FD3DA9">
        <w:rPr>
          <w:lang w:bidi="en-US"/>
        </w:rPr>
        <w:t>e věcech smlouvou výslovně neupravených se právní vztahy z ní vznikající a vyplývající řídí příslušnými ustanoveními občanského zákoníku č</w:t>
      </w:r>
      <w:r w:rsidR="00314331" w:rsidRPr="00FD3DA9">
        <w:rPr>
          <w:lang w:bidi="en-US"/>
        </w:rPr>
        <w:t>. 89/2012 Sb., v platném znění,</w:t>
      </w:r>
      <w:r w:rsidR="00314331" w:rsidRPr="00FD3DA9">
        <w:rPr>
          <w:lang w:bidi="en-US"/>
        </w:rPr>
        <w:br/>
      </w:r>
      <w:r w:rsidR="0086349D" w:rsidRPr="00FD3DA9">
        <w:rPr>
          <w:lang w:bidi="en-US"/>
        </w:rPr>
        <w:t>a ostatními obecně závaznými právními předpisy.</w:t>
      </w:r>
      <w:r w:rsidR="002E69B8" w:rsidRPr="00FD3DA9">
        <w:rPr>
          <w:lang w:bidi="en-US"/>
        </w:rPr>
        <w:t xml:space="preserve"> </w:t>
      </w:r>
    </w:p>
    <w:p w:rsidR="00E5584D" w:rsidRPr="00FD3DA9" w:rsidRDefault="002E69B8" w:rsidP="002E69B8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t xml:space="preserve">Prodávající </w:t>
      </w:r>
      <w:r w:rsidRPr="00FD3DA9">
        <w:rPr>
          <w:lang w:bidi="en-US"/>
        </w:rPr>
        <w:t>na sebe přebírá nebezpečí změny okolností dle § 1765 odst. 2 zákona</w:t>
      </w:r>
      <w:r w:rsidR="003C33F5" w:rsidRPr="00FD3DA9">
        <w:rPr>
          <w:lang w:bidi="en-US"/>
        </w:rPr>
        <w:br/>
      </w:r>
      <w:r w:rsidRPr="00FD3DA9">
        <w:rPr>
          <w:lang w:bidi="en-US"/>
        </w:rPr>
        <w:t xml:space="preserve">č. 89/2012 Sb., občanského zákoníku, v platném znění. </w:t>
      </w:r>
    </w:p>
    <w:p w:rsidR="00F91C92" w:rsidRPr="00FD3DA9" w:rsidRDefault="00E02939" w:rsidP="00E954D5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rPr>
          <w:bCs/>
          <w:kern w:val="32"/>
          <w:lang w:eastAsia="en-US"/>
        </w:rPr>
        <w:t>Prodávající</w:t>
      </w:r>
      <w:r w:rsidR="005B6307" w:rsidRPr="00FD3DA9">
        <w:rPr>
          <w:bCs/>
          <w:kern w:val="32"/>
          <w:lang w:eastAsia="en-US"/>
        </w:rPr>
        <w:t xml:space="preserve"> prohlašuje,</w:t>
      </w:r>
      <w:r w:rsidR="00FA1758" w:rsidRPr="00FD3DA9">
        <w:rPr>
          <w:bCs/>
          <w:kern w:val="32"/>
          <w:lang w:eastAsia="en-US"/>
        </w:rPr>
        <w:t xml:space="preserve"> že se seznámil s dokumentem „</w:t>
      </w:r>
      <w:r w:rsidR="005B6307" w:rsidRPr="00FD3DA9">
        <w:rPr>
          <w:bCs/>
          <w:kern w:val="32"/>
          <w:lang w:eastAsia="en-US"/>
        </w:rPr>
        <w:t>Specifická rizi</w:t>
      </w:r>
      <w:r w:rsidR="00AD6258" w:rsidRPr="00FD3DA9">
        <w:rPr>
          <w:bCs/>
          <w:kern w:val="32"/>
          <w:lang w:eastAsia="en-US"/>
        </w:rPr>
        <w:t xml:space="preserve">ka typická pro areál a objekty </w:t>
      </w:r>
      <w:r w:rsidR="005B6307" w:rsidRPr="00FD3DA9">
        <w:rPr>
          <w:bCs/>
          <w:kern w:val="32"/>
          <w:lang w:eastAsia="en-US"/>
        </w:rPr>
        <w:t>Psychiatri</w:t>
      </w:r>
      <w:r w:rsidR="00FA1758" w:rsidRPr="00FD3DA9">
        <w:rPr>
          <w:bCs/>
          <w:kern w:val="32"/>
          <w:lang w:eastAsia="en-US"/>
        </w:rPr>
        <w:t>cké nemocnice Horní Beřkovice”,</w:t>
      </w:r>
      <w:r w:rsidR="005B6307" w:rsidRPr="00FD3DA9">
        <w:rPr>
          <w:bCs/>
          <w:kern w:val="32"/>
          <w:lang w:eastAsia="en-US"/>
        </w:rPr>
        <w:t xml:space="preserve"> zveřejněným na webových stránkách </w:t>
      </w:r>
      <w:r w:rsidRPr="00FD3DA9">
        <w:rPr>
          <w:bCs/>
          <w:kern w:val="32"/>
          <w:lang w:eastAsia="en-US"/>
        </w:rPr>
        <w:t>kupujícího</w:t>
      </w:r>
      <w:r w:rsidR="00F91C92" w:rsidRPr="00FD3DA9">
        <w:rPr>
          <w:bCs/>
          <w:kern w:val="32"/>
          <w:lang w:eastAsia="en-US"/>
        </w:rPr>
        <w:t xml:space="preserve"> </w:t>
      </w:r>
      <w:hyperlink r:id="rId8" w:history="1">
        <w:r w:rsidR="00F91C92" w:rsidRPr="00FD3DA9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="00F91C92" w:rsidRPr="00FD3DA9">
        <w:rPr>
          <w:bCs/>
          <w:kern w:val="32"/>
          <w:lang w:eastAsia="en-US"/>
        </w:rPr>
        <w:t xml:space="preserve">. </w:t>
      </w:r>
    </w:p>
    <w:p w:rsidR="00A5644E" w:rsidRPr="00FD3DA9" w:rsidRDefault="00FA69DD" w:rsidP="00755C2A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t>Tato s</w:t>
      </w:r>
      <w:r w:rsidR="00755C2A" w:rsidRPr="00FD3DA9">
        <w:t xml:space="preserve">mlouva nabývá platnosti dnem jejího podpisu </w:t>
      </w:r>
      <w:r w:rsidR="00542E77" w:rsidRPr="00FD3DA9">
        <w:t xml:space="preserve">druhou smluvní stranou </w:t>
      </w:r>
      <w:r w:rsidR="00755C2A" w:rsidRPr="00FD3DA9">
        <w:t xml:space="preserve">a účinnosti jejím zveřejněním v informačním systému veřejné správy „Registr smluv“. </w:t>
      </w:r>
    </w:p>
    <w:p w:rsidR="005B6307" w:rsidRPr="00FD3DA9" w:rsidRDefault="005B6307" w:rsidP="00E954D5">
      <w:pPr>
        <w:pStyle w:val="Bezmezer"/>
        <w:numPr>
          <w:ilvl w:val="0"/>
          <w:numId w:val="14"/>
        </w:numPr>
        <w:spacing w:line="276" w:lineRule="auto"/>
        <w:ind w:left="360"/>
        <w:jc w:val="both"/>
      </w:pPr>
      <w:r w:rsidRPr="00FD3DA9">
        <w:t xml:space="preserve">Smluvní strany prohlašují, že si smlouvu přečetly, s jejím zněním souhlasí, a že tato smlouva vyjadřuje jejich skutečnou, svobodnou a pravou vůli. </w:t>
      </w:r>
    </w:p>
    <w:p w:rsidR="00D66AF2" w:rsidRPr="00FD3DA9" w:rsidRDefault="00D66AF2" w:rsidP="00E954D5">
      <w:pPr>
        <w:spacing w:line="276" w:lineRule="auto"/>
        <w:jc w:val="both"/>
      </w:pPr>
    </w:p>
    <w:p w:rsidR="00174B05" w:rsidRPr="00FD3DA9" w:rsidRDefault="00174B05" w:rsidP="00E954D5">
      <w:pPr>
        <w:spacing w:line="276" w:lineRule="auto"/>
        <w:jc w:val="both"/>
        <w:rPr>
          <w:b/>
          <w:bCs/>
        </w:rPr>
      </w:pPr>
    </w:p>
    <w:p w:rsidR="00174B05" w:rsidRPr="00FD3DA9" w:rsidRDefault="00174B05" w:rsidP="00E954D5">
      <w:pPr>
        <w:spacing w:line="276" w:lineRule="auto"/>
        <w:jc w:val="both"/>
        <w:rPr>
          <w:b/>
          <w:bCs/>
        </w:rPr>
      </w:pPr>
    </w:p>
    <w:p w:rsidR="00174B05" w:rsidRPr="00FD3DA9" w:rsidRDefault="00174B05" w:rsidP="00E954D5">
      <w:pPr>
        <w:spacing w:line="276" w:lineRule="auto"/>
        <w:jc w:val="both"/>
        <w:rPr>
          <w:b/>
          <w:bCs/>
        </w:rPr>
      </w:pPr>
    </w:p>
    <w:p w:rsidR="00B77133" w:rsidRPr="00FD3DA9" w:rsidRDefault="0070008D" w:rsidP="00E954D5">
      <w:pPr>
        <w:spacing w:line="276" w:lineRule="auto"/>
        <w:jc w:val="both"/>
      </w:pPr>
      <w:r w:rsidRPr="00FD3DA9">
        <w:rPr>
          <w:b/>
          <w:bCs/>
        </w:rPr>
        <w:lastRenderedPageBreak/>
        <w:t>Příloh</w:t>
      </w:r>
      <w:r w:rsidR="008C6249" w:rsidRPr="00FD3DA9">
        <w:rPr>
          <w:b/>
          <w:bCs/>
        </w:rPr>
        <w:t>a</w:t>
      </w:r>
      <w:r w:rsidRPr="00FD3DA9">
        <w:t>:</w:t>
      </w:r>
      <w:r w:rsidR="00EC4289" w:rsidRPr="00FD3DA9">
        <w:t xml:space="preserve"> </w:t>
      </w:r>
    </w:p>
    <w:p w:rsidR="0070008D" w:rsidRPr="00FD3DA9" w:rsidRDefault="00EC4289" w:rsidP="00B77133">
      <w:pPr>
        <w:numPr>
          <w:ilvl w:val="0"/>
          <w:numId w:val="16"/>
        </w:numPr>
        <w:spacing w:line="276" w:lineRule="auto"/>
        <w:jc w:val="both"/>
      </w:pPr>
      <w:r w:rsidRPr="00FD3DA9">
        <w:t>Příloha č. 1 – Seznam tonerů</w:t>
      </w:r>
      <w:r w:rsidR="00FA6C49" w:rsidRPr="00FD3DA9">
        <w:t xml:space="preserve"> </w:t>
      </w:r>
    </w:p>
    <w:p w:rsidR="0070008D" w:rsidRPr="00FD3DA9" w:rsidRDefault="0070008D" w:rsidP="00E954D5">
      <w:pPr>
        <w:spacing w:line="276" w:lineRule="auto"/>
        <w:jc w:val="both"/>
      </w:pPr>
    </w:p>
    <w:p w:rsidR="00EC4289" w:rsidRPr="00FD3DA9" w:rsidRDefault="00EC4289" w:rsidP="00E954D5">
      <w:pPr>
        <w:spacing w:line="276" w:lineRule="auto"/>
        <w:rPr>
          <w:lang w:bidi="en-US"/>
        </w:rPr>
      </w:pPr>
      <w:r w:rsidRPr="00FD3DA9">
        <w:rPr>
          <w:lang w:bidi="en-US"/>
        </w:rPr>
        <w:t xml:space="preserve">     </w:t>
      </w:r>
    </w:p>
    <w:p w:rsidR="00EC4289" w:rsidRPr="00FD3DA9" w:rsidRDefault="00EC4289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V</w:t>
      </w:r>
      <w:r w:rsidR="00D05AC2">
        <w:rPr>
          <w:lang w:eastAsia="ar-SA"/>
        </w:rPr>
        <w:t xml:space="preserve"> Praze</w:t>
      </w:r>
      <w:r w:rsidR="00D435EA" w:rsidRPr="00FD3DA9">
        <w:rPr>
          <w:lang w:eastAsia="ar-SA"/>
        </w:rPr>
        <w:t xml:space="preserve"> dne </w:t>
      </w:r>
      <w:r w:rsidR="00D05AC2">
        <w:rPr>
          <w:lang w:eastAsia="ar-SA"/>
        </w:rPr>
        <w:t>25. 10. 2023</w:t>
      </w:r>
      <w:r w:rsidR="00D05AC2">
        <w:rPr>
          <w:lang w:eastAsia="ar-SA"/>
        </w:rPr>
        <w:tab/>
      </w:r>
      <w:r w:rsidRPr="00FD3DA9">
        <w:rPr>
          <w:lang w:eastAsia="ar-SA"/>
        </w:rPr>
        <w:tab/>
      </w:r>
      <w:r w:rsidR="00D435EA" w:rsidRPr="00FD3DA9">
        <w:rPr>
          <w:lang w:eastAsia="ar-SA"/>
        </w:rPr>
        <w:tab/>
      </w:r>
      <w:r w:rsidR="007C139A" w:rsidRPr="00FD3DA9">
        <w:rPr>
          <w:lang w:eastAsia="ar-SA"/>
        </w:rPr>
        <w:tab/>
      </w:r>
      <w:r w:rsidRPr="00FD3DA9">
        <w:rPr>
          <w:lang w:eastAsia="ar-SA"/>
        </w:rPr>
        <w:t>V Horních Beřkovicích, dne</w:t>
      </w:r>
      <w:r w:rsidR="009D0D2A" w:rsidRPr="00FD3DA9">
        <w:rPr>
          <w:lang w:eastAsia="ar-SA"/>
        </w:rPr>
        <w:t xml:space="preserve"> </w:t>
      </w:r>
      <w:r w:rsidR="00AD4B0A">
        <w:rPr>
          <w:lang w:eastAsia="ar-SA"/>
        </w:rPr>
        <w:t>21. 11. 2023</w:t>
      </w:r>
    </w:p>
    <w:p w:rsidR="00EC4289" w:rsidRPr="00FD3DA9" w:rsidRDefault="00EC4289" w:rsidP="00E954D5">
      <w:pPr>
        <w:suppressAutoHyphens/>
        <w:spacing w:line="276" w:lineRule="auto"/>
        <w:rPr>
          <w:lang w:eastAsia="ar-SA"/>
        </w:rPr>
      </w:pPr>
    </w:p>
    <w:p w:rsidR="00EC4289" w:rsidRPr="00FD3DA9" w:rsidRDefault="00EC4289" w:rsidP="00E954D5">
      <w:pPr>
        <w:suppressAutoHyphens/>
        <w:spacing w:line="276" w:lineRule="auto"/>
        <w:rPr>
          <w:lang w:eastAsia="ar-SA"/>
        </w:rPr>
      </w:pPr>
    </w:p>
    <w:p w:rsidR="009A21B6" w:rsidRPr="00FD3DA9" w:rsidRDefault="009A21B6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Za prodávajícího</w:t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>za kupujícího</w:t>
      </w:r>
    </w:p>
    <w:p w:rsidR="009A21B6" w:rsidRPr="00FD3DA9" w:rsidRDefault="009A21B6" w:rsidP="00E954D5">
      <w:pPr>
        <w:suppressAutoHyphens/>
        <w:spacing w:line="276" w:lineRule="auto"/>
        <w:rPr>
          <w:lang w:eastAsia="ar-SA"/>
        </w:rPr>
      </w:pPr>
    </w:p>
    <w:p w:rsidR="009A21B6" w:rsidRPr="00FD3DA9" w:rsidRDefault="009A21B6" w:rsidP="00E954D5">
      <w:pPr>
        <w:suppressAutoHyphens/>
        <w:spacing w:line="276" w:lineRule="auto"/>
        <w:rPr>
          <w:lang w:eastAsia="ar-SA"/>
        </w:rPr>
      </w:pPr>
    </w:p>
    <w:p w:rsidR="00FE6140" w:rsidRPr="00FD3DA9" w:rsidRDefault="00FE6140" w:rsidP="00E954D5">
      <w:pPr>
        <w:suppressAutoHyphens/>
        <w:spacing w:line="276" w:lineRule="auto"/>
        <w:rPr>
          <w:lang w:eastAsia="ar-SA"/>
        </w:rPr>
      </w:pPr>
    </w:p>
    <w:p w:rsidR="00FE6140" w:rsidRPr="00FD3DA9" w:rsidRDefault="00FE6140" w:rsidP="00E954D5">
      <w:pPr>
        <w:suppressAutoHyphens/>
        <w:spacing w:line="276" w:lineRule="auto"/>
        <w:rPr>
          <w:lang w:eastAsia="ar-SA"/>
        </w:rPr>
      </w:pPr>
    </w:p>
    <w:p w:rsidR="009A21B6" w:rsidRPr="00FD3DA9" w:rsidRDefault="009A21B6" w:rsidP="00E954D5">
      <w:pPr>
        <w:suppressAutoHyphens/>
        <w:spacing w:line="276" w:lineRule="auto"/>
        <w:rPr>
          <w:lang w:eastAsia="ar-SA"/>
        </w:rPr>
      </w:pPr>
    </w:p>
    <w:p w:rsidR="009A21B6" w:rsidRPr="00FD3DA9" w:rsidRDefault="009A21B6" w:rsidP="00E954D5">
      <w:pPr>
        <w:suppressAutoHyphens/>
        <w:spacing w:line="276" w:lineRule="auto"/>
        <w:rPr>
          <w:lang w:eastAsia="ar-SA"/>
        </w:rPr>
      </w:pPr>
    </w:p>
    <w:p w:rsidR="00EC4289" w:rsidRPr="00FD3DA9" w:rsidRDefault="000005BE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______________________________</w:t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 xml:space="preserve"> </w:t>
      </w:r>
      <w:r w:rsidR="009A21B6" w:rsidRPr="00FD3DA9">
        <w:rPr>
          <w:lang w:eastAsia="ar-SA"/>
        </w:rPr>
        <w:t>____________________________</w:t>
      </w:r>
      <w:r w:rsidRPr="00FD3DA9">
        <w:rPr>
          <w:lang w:eastAsia="ar-SA"/>
        </w:rPr>
        <w:t>__</w:t>
      </w:r>
    </w:p>
    <w:p w:rsidR="0070008D" w:rsidRDefault="00EC4289" w:rsidP="00E954D5">
      <w:pPr>
        <w:suppressAutoHyphens/>
        <w:spacing w:line="276" w:lineRule="auto"/>
        <w:rPr>
          <w:b/>
          <w:lang w:eastAsia="ar-SA"/>
        </w:rPr>
      </w:pPr>
      <w:r w:rsidRPr="00FD3DA9">
        <w:rPr>
          <w:b/>
          <w:lang w:eastAsia="ar-SA"/>
        </w:rPr>
        <w:t xml:space="preserve">        </w:t>
      </w:r>
      <w:r w:rsidR="00D05AC2">
        <w:rPr>
          <w:b/>
          <w:lang w:eastAsia="ar-SA"/>
        </w:rPr>
        <w:t>Tomáš Podolák</w:t>
      </w:r>
      <w:r w:rsidR="00D05AC2">
        <w:rPr>
          <w:b/>
          <w:lang w:eastAsia="ar-SA"/>
        </w:rPr>
        <w:tab/>
      </w:r>
      <w:r w:rsidR="00D05AC2">
        <w:rPr>
          <w:b/>
          <w:lang w:eastAsia="ar-SA"/>
        </w:rPr>
        <w:tab/>
      </w:r>
      <w:r w:rsidR="000E7B20" w:rsidRPr="00FD3DA9">
        <w:rPr>
          <w:b/>
          <w:lang w:eastAsia="ar-SA"/>
        </w:rPr>
        <w:tab/>
      </w:r>
      <w:r w:rsidR="000E7B20" w:rsidRPr="00FD3DA9">
        <w:rPr>
          <w:b/>
          <w:lang w:eastAsia="ar-SA"/>
        </w:rPr>
        <w:tab/>
        <w:t xml:space="preserve">              </w:t>
      </w:r>
      <w:r w:rsidRPr="00FD3DA9">
        <w:rPr>
          <w:b/>
          <w:lang w:eastAsia="ar-SA"/>
        </w:rPr>
        <w:t>MUDr. Jiří Tomeček MBA, ředitel</w:t>
      </w:r>
    </w:p>
    <w:p w:rsidR="00D05AC2" w:rsidRDefault="00D05AC2" w:rsidP="00D05AC2">
      <w:pPr>
        <w:suppressAutoHyphens/>
        <w:spacing w:line="276" w:lineRule="auto"/>
        <w:ind w:firstLine="708"/>
        <w:rPr>
          <w:b/>
          <w:lang w:eastAsia="ar-SA"/>
        </w:rPr>
      </w:pPr>
      <w:r>
        <w:rPr>
          <w:b/>
          <w:lang w:eastAsia="ar-SA"/>
        </w:rPr>
        <w:t>jednatel</w:t>
      </w:r>
    </w:p>
    <w:p w:rsidR="00D05AC2" w:rsidRDefault="00D05AC2" w:rsidP="00D05AC2">
      <w:pPr>
        <w:suppressAutoHyphens/>
        <w:spacing w:line="276" w:lineRule="auto"/>
        <w:rPr>
          <w:b/>
        </w:rPr>
      </w:pPr>
      <w:r>
        <w:rPr>
          <w:b/>
        </w:rPr>
        <w:t xml:space="preserve">        </w:t>
      </w:r>
      <w:r w:rsidRPr="00D05AC2">
        <w:rPr>
          <w:b/>
        </w:rPr>
        <w:t>Pody print s.r.o.</w:t>
      </w:r>
    </w:p>
    <w:p w:rsidR="00AD4B0A" w:rsidRDefault="00AD4B0A" w:rsidP="00D05AC2">
      <w:pPr>
        <w:suppressAutoHyphens/>
        <w:spacing w:line="276" w:lineRule="auto"/>
        <w:rPr>
          <w:b/>
        </w:rPr>
      </w:pPr>
    </w:p>
    <w:p w:rsidR="00AD4B0A" w:rsidRPr="00AD4B0A" w:rsidRDefault="00AD4B0A" w:rsidP="00AD4B0A">
      <w:pPr>
        <w:suppressAutoHyphens/>
        <w:spacing w:line="276" w:lineRule="auto"/>
      </w:pPr>
      <w:r w:rsidRPr="00AD4B0A">
        <w:t>(podepsáno, orazítkováno)</w:t>
      </w:r>
      <w:r>
        <w:tab/>
      </w:r>
      <w:r>
        <w:tab/>
      </w:r>
      <w:r>
        <w:tab/>
      </w:r>
      <w:r>
        <w:tab/>
        <w:t xml:space="preserve">     </w:t>
      </w:r>
      <w:r w:rsidRPr="00AD4B0A">
        <w:t>(podepsáno, orazítkováno)</w:t>
      </w:r>
    </w:p>
    <w:p w:rsidR="00AD4B0A" w:rsidRPr="00AD4B0A" w:rsidRDefault="00AD4B0A" w:rsidP="00D05AC2">
      <w:pPr>
        <w:suppressAutoHyphens/>
        <w:spacing w:line="276" w:lineRule="auto"/>
      </w:pPr>
    </w:p>
    <w:sectPr w:rsidR="00AD4B0A" w:rsidRPr="00AD4B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04" w:rsidRDefault="00D57904">
      <w:r>
        <w:separator/>
      </w:r>
    </w:p>
  </w:endnote>
  <w:endnote w:type="continuationSeparator" w:id="0">
    <w:p w:rsidR="00D57904" w:rsidRDefault="00D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07" w:rsidRDefault="005B6307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842100">
      <w:rPr>
        <w:noProof/>
      </w:rPr>
      <w:t>1</w:t>
    </w:r>
    <w:r>
      <w:fldChar w:fldCharType="end"/>
    </w:r>
  </w:p>
  <w:p w:rsidR="005B6307" w:rsidRDefault="005B63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04" w:rsidRDefault="00D57904">
      <w:r>
        <w:separator/>
      </w:r>
    </w:p>
  </w:footnote>
  <w:footnote w:type="continuationSeparator" w:id="0">
    <w:p w:rsidR="00D57904" w:rsidRDefault="00D5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86"/>
    <w:multiLevelType w:val="hybridMultilevel"/>
    <w:tmpl w:val="ABFC7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683"/>
    <w:multiLevelType w:val="hybridMultilevel"/>
    <w:tmpl w:val="E53859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FC2"/>
    <w:multiLevelType w:val="hybridMultilevel"/>
    <w:tmpl w:val="F73A0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CF6"/>
    <w:multiLevelType w:val="multilevel"/>
    <w:tmpl w:val="7AA228EA"/>
    <w:lvl w:ilvl="0">
      <w:start w:val="2"/>
      <w:numFmt w:val="decimal"/>
      <w:lvlText w:val="5.%1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EA71AE"/>
    <w:multiLevelType w:val="hybridMultilevel"/>
    <w:tmpl w:val="E558F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052E"/>
    <w:multiLevelType w:val="hybridMultilevel"/>
    <w:tmpl w:val="B9E4EA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553A78"/>
    <w:multiLevelType w:val="hybridMultilevel"/>
    <w:tmpl w:val="1ACEB0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D4099"/>
    <w:multiLevelType w:val="hybridMultilevel"/>
    <w:tmpl w:val="BE00A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61EFD"/>
    <w:multiLevelType w:val="hybridMultilevel"/>
    <w:tmpl w:val="6F64C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47F6B"/>
    <w:multiLevelType w:val="hybridMultilevel"/>
    <w:tmpl w:val="E6943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26E5"/>
    <w:multiLevelType w:val="hybridMultilevel"/>
    <w:tmpl w:val="ED1603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F60FE"/>
    <w:multiLevelType w:val="hybridMultilevel"/>
    <w:tmpl w:val="63E83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E20AD"/>
    <w:multiLevelType w:val="hybridMultilevel"/>
    <w:tmpl w:val="8D6CDA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4411A"/>
    <w:multiLevelType w:val="hybridMultilevel"/>
    <w:tmpl w:val="165E5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20118"/>
    <w:multiLevelType w:val="hybridMultilevel"/>
    <w:tmpl w:val="399A4C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901E4"/>
    <w:multiLevelType w:val="hybridMultilevel"/>
    <w:tmpl w:val="4FD2B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3E7ECF"/>
    <w:multiLevelType w:val="hybridMultilevel"/>
    <w:tmpl w:val="476C5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751FA"/>
    <w:multiLevelType w:val="hybridMultilevel"/>
    <w:tmpl w:val="6DCEE6D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3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F"/>
    <w:rsid w:val="00000441"/>
    <w:rsid w:val="000005BE"/>
    <w:rsid w:val="000053DB"/>
    <w:rsid w:val="00016F75"/>
    <w:rsid w:val="000231CB"/>
    <w:rsid w:val="00024D7B"/>
    <w:rsid w:val="000335A3"/>
    <w:rsid w:val="00043F5C"/>
    <w:rsid w:val="00056B76"/>
    <w:rsid w:val="0006176C"/>
    <w:rsid w:val="00061E44"/>
    <w:rsid w:val="0007111E"/>
    <w:rsid w:val="0007622D"/>
    <w:rsid w:val="00076F0F"/>
    <w:rsid w:val="00080E6C"/>
    <w:rsid w:val="0008127C"/>
    <w:rsid w:val="00085CD1"/>
    <w:rsid w:val="0009145B"/>
    <w:rsid w:val="00092819"/>
    <w:rsid w:val="000930D3"/>
    <w:rsid w:val="000A2F0E"/>
    <w:rsid w:val="000A54F6"/>
    <w:rsid w:val="000B0217"/>
    <w:rsid w:val="000B3B82"/>
    <w:rsid w:val="000B6358"/>
    <w:rsid w:val="000D164D"/>
    <w:rsid w:val="000D321A"/>
    <w:rsid w:val="000D4A15"/>
    <w:rsid w:val="000E3C09"/>
    <w:rsid w:val="000E7B20"/>
    <w:rsid w:val="000E7F45"/>
    <w:rsid w:val="000F277C"/>
    <w:rsid w:val="000F3E06"/>
    <w:rsid w:val="000F5B22"/>
    <w:rsid w:val="0010744E"/>
    <w:rsid w:val="00117986"/>
    <w:rsid w:val="00120867"/>
    <w:rsid w:val="00121A72"/>
    <w:rsid w:val="00124DDB"/>
    <w:rsid w:val="0012506C"/>
    <w:rsid w:val="00130043"/>
    <w:rsid w:val="0013398A"/>
    <w:rsid w:val="00136E63"/>
    <w:rsid w:val="0014029B"/>
    <w:rsid w:val="0014331C"/>
    <w:rsid w:val="0014417F"/>
    <w:rsid w:val="00145F66"/>
    <w:rsid w:val="0014749C"/>
    <w:rsid w:val="00147712"/>
    <w:rsid w:val="00151031"/>
    <w:rsid w:val="00154793"/>
    <w:rsid w:val="001550D3"/>
    <w:rsid w:val="001648E0"/>
    <w:rsid w:val="00174B05"/>
    <w:rsid w:val="00177DE6"/>
    <w:rsid w:val="00182EF5"/>
    <w:rsid w:val="0018332D"/>
    <w:rsid w:val="00186423"/>
    <w:rsid w:val="001907E0"/>
    <w:rsid w:val="00194387"/>
    <w:rsid w:val="001A0E61"/>
    <w:rsid w:val="001A3417"/>
    <w:rsid w:val="001A3DFB"/>
    <w:rsid w:val="001A4DA6"/>
    <w:rsid w:val="001B6984"/>
    <w:rsid w:val="001C013D"/>
    <w:rsid w:val="001C0273"/>
    <w:rsid w:val="001C41B6"/>
    <w:rsid w:val="001C5229"/>
    <w:rsid w:val="001D466F"/>
    <w:rsid w:val="001D62B3"/>
    <w:rsid w:val="001D6A0A"/>
    <w:rsid w:val="001D7FAA"/>
    <w:rsid w:val="001E6AD4"/>
    <w:rsid w:val="001F366F"/>
    <w:rsid w:val="00213A1E"/>
    <w:rsid w:val="00213F09"/>
    <w:rsid w:val="00215CC3"/>
    <w:rsid w:val="00231DE8"/>
    <w:rsid w:val="00232797"/>
    <w:rsid w:val="002517DB"/>
    <w:rsid w:val="0025565B"/>
    <w:rsid w:val="0025569D"/>
    <w:rsid w:val="00260065"/>
    <w:rsid w:val="002603F0"/>
    <w:rsid w:val="002612C9"/>
    <w:rsid w:val="00265259"/>
    <w:rsid w:val="00267417"/>
    <w:rsid w:val="00267551"/>
    <w:rsid w:val="00277DBB"/>
    <w:rsid w:val="00281E31"/>
    <w:rsid w:val="00291B52"/>
    <w:rsid w:val="002A63A5"/>
    <w:rsid w:val="002A7192"/>
    <w:rsid w:val="002A7655"/>
    <w:rsid w:val="002B0CEB"/>
    <w:rsid w:val="002C6E7F"/>
    <w:rsid w:val="002E69B8"/>
    <w:rsid w:val="002E70E6"/>
    <w:rsid w:val="002E74C8"/>
    <w:rsid w:val="002F61FF"/>
    <w:rsid w:val="002F727B"/>
    <w:rsid w:val="00302156"/>
    <w:rsid w:val="0030392E"/>
    <w:rsid w:val="003053D2"/>
    <w:rsid w:val="00306890"/>
    <w:rsid w:val="0031121B"/>
    <w:rsid w:val="00312029"/>
    <w:rsid w:val="00314331"/>
    <w:rsid w:val="00315B0F"/>
    <w:rsid w:val="00346065"/>
    <w:rsid w:val="00357B05"/>
    <w:rsid w:val="003740D7"/>
    <w:rsid w:val="00375166"/>
    <w:rsid w:val="00382F46"/>
    <w:rsid w:val="00385395"/>
    <w:rsid w:val="003923BE"/>
    <w:rsid w:val="0039506E"/>
    <w:rsid w:val="00396929"/>
    <w:rsid w:val="003A1BE1"/>
    <w:rsid w:val="003A77B8"/>
    <w:rsid w:val="003B058A"/>
    <w:rsid w:val="003B5B8A"/>
    <w:rsid w:val="003C18C6"/>
    <w:rsid w:val="003C2B5F"/>
    <w:rsid w:val="003C33F5"/>
    <w:rsid w:val="003C44AA"/>
    <w:rsid w:val="003D3046"/>
    <w:rsid w:val="003D5DFC"/>
    <w:rsid w:val="003E1A00"/>
    <w:rsid w:val="003E428B"/>
    <w:rsid w:val="003E61FE"/>
    <w:rsid w:val="003F4CA4"/>
    <w:rsid w:val="00401D3F"/>
    <w:rsid w:val="0040232A"/>
    <w:rsid w:val="00402B99"/>
    <w:rsid w:val="00402DB0"/>
    <w:rsid w:val="0040667D"/>
    <w:rsid w:val="00416463"/>
    <w:rsid w:val="00417DBF"/>
    <w:rsid w:val="00421986"/>
    <w:rsid w:val="0042371A"/>
    <w:rsid w:val="004262FB"/>
    <w:rsid w:val="0043188E"/>
    <w:rsid w:val="00436E32"/>
    <w:rsid w:val="004379B4"/>
    <w:rsid w:val="004449C5"/>
    <w:rsid w:val="00470414"/>
    <w:rsid w:val="00487A98"/>
    <w:rsid w:val="00491DB3"/>
    <w:rsid w:val="004956E5"/>
    <w:rsid w:val="00496FB4"/>
    <w:rsid w:val="004A1979"/>
    <w:rsid w:val="004A6428"/>
    <w:rsid w:val="004B0A68"/>
    <w:rsid w:val="004B194B"/>
    <w:rsid w:val="004B279C"/>
    <w:rsid w:val="004B6998"/>
    <w:rsid w:val="004C1BEC"/>
    <w:rsid w:val="004C3ABD"/>
    <w:rsid w:val="004C61C1"/>
    <w:rsid w:val="004C65F8"/>
    <w:rsid w:val="004C7EFC"/>
    <w:rsid w:val="004E099A"/>
    <w:rsid w:val="004E274D"/>
    <w:rsid w:val="004E2D32"/>
    <w:rsid w:val="004F10B1"/>
    <w:rsid w:val="00502C01"/>
    <w:rsid w:val="00502D5D"/>
    <w:rsid w:val="00514CFA"/>
    <w:rsid w:val="00515F96"/>
    <w:rsid w:val="00516298"/>
    <w:rsid w:val="0053008E"/>
    <w:rsid w:val="00537CA8"/>
    <w:rsid w:val="005404D6"/>
    <w:rsid w:val="00540EEE"/>
    <w:rsid w:val="00542E77"/>
    <w:rsid w:val="00544D7D"/>
    <w:rsid w:val="005515E4"/>
    <w:rsid w:val="00554F1F"/>
    <w:rsid w:val="00561A94"/>
    <w:rsid w:val="00563EB6"/>
    <w:rsid w:val="00575A33"/>
    <w:rsid w:val="0057608E"/>
    <w:rsid w:val="00584620"/>
    <w:rsid w:val="005957DA"/>
    <w:rsid w:val="00596790"/>
    <w:rsid w:val="005A7A01"/>
    <w:rsid w:val="005B1217"/>
    <w:rsid w:val="005B6307"/>
    <w:rsid w:val="005C2A03"/>
    <w:rsid w:val="005C7614"/>
    <w:rsid w:val="005C77D1"/>
    <w:rsid w:val="005D2CB8"/>
    <w:rsid w:val="005D4C00"/>
    <w:rsid w:val="005D5345"/>
    <w:rsid w:val="005D6E56"/>
    <w:rsid w:val="005E3B84"/>
    <w:rsid w:val="005E7F1D"/>
    <w:rsid w:val="005F197F"/>
    <w:rsid w:val="006036AC"/>
    <w:rsid w:val="006079B1"/>
    <w:rsid w:val="00611B2A"/>
    <w:rsid w:val="00617D01"/>
    <w:rsid w:val="0062272A"/>
    <w:rsid w:val="00624F92"/>
    <w:rsid w:val="00633E30"/>
    <w:rsid w:val="006352BD"/>
    <w:rsid w:val="006370B2"/>
    <w:rsid w:val="00637AE8"/>
    <w:rsid w:val="00641E1E"/>
    <w:rsid w:val="00642ED9"/>
    <w:rsid w:val="00646C76"/>
    <w:rsid w:val="0065653F"/>
    <w:rsid w:val="006623C5"/>
    <w:rsid w:val="0066491E"/>
    <w:rsid w:val="00667D0F"/>
    <w:rsid w:val="00673211"/>
    <w:rsid w:val="00680F52"/>
    <w:rsid w:val="00683ABF"/>
    <w:rsid w:val="00686F98"/>
    <w:rsid w:val="00694381"/>
    <w:rsid w:val="006950F4"/>
    <w:rsid w:val="00695310"/>
    <w:rsid w:val="006A1552"/>
    <w:rsid w:val="006A55EB"/>
    <w:rsid w:val="006A7363"/>
    <w:rsid w:val="006A78A6"/>
    <w:rsid w:val="006B041B"/>
    <w:rsid w:val="006B13D4"/>
    <w:rsid w:val="006B6094"/>
    <w:rsid w:val="006C2CD7"/>
    <w:rsid w:val="006E58B5"/>
    <w:rsid w:val="006E6EAE"/>
    <w:rsid w:val="006F42F5"/>
    <w:rsid w:val="0070008D"/>
    <w:rsid w:val="007073AD"/>
    <w:rsid w:val="0070764C"/>
    <w:rsid w:val="007164BC"/>
    <w:rsid w:val="00717457"/>
    <w:rsid w:val="007343C3"/>
    <w:rsid w:val="00737FC4"/>
    <w:rsid w:val="007464C0"/>
    <w:rsid w:val="007503E2"/>
    <w:rsid w:val="00750945"/>
    <w:rsid w:val="00752EAC"/>
    <w:rsid w:val="007537DE"/>
    <w:rsid w:val="0075404E"/>
    <w:rsid w:val="00755C2A"/>
    <w:rsid w:val="00756577"/>
    <w:rsid w:val="00757D36"/>
    <w:rsid w:val="00760C8B"/>
    <w:rsid w:val="0076599E"/>
    <w:rsid w:val="00766B88"/>
    <w:rsid w:val="00770A85"/>
    <w:rsid w:val="007779E5"/>
    <w:rsid w:val="00781AE2"/>
    <w:rsid w:val="00785775"/>
    <w:rsid w:val="00786B24"/>
    <w:rsid w:val="007943AB"/>
    <w:rsid w:val="007948BC"/>
    <w:rsid w:val="00796861"/>
    <w:rsid w:val="007972AC"/>
    <w:rsid w:val="007B4415"/>
    <w:rsid w:val="007C139A"/>
    <w:rsid w:val="007C3758"/>
    <w:rsid w:val="007C4B6C"/>
    <w:rsid w:val="007C4BFB"/>
    <w:rsid w:val="007D372A"/>
    <w:rsid w:val="007E033F"/>
    <w:rsid w:val="007E4A98"/>
    <w:rsid w:val="007E78C5"/>
    <w:rsid w:val="007F4E35"/>
    <w:rsid w:val="007F5795"/>
    <w:rsid w:val="00802BC9"/>
    <w:rsid w:val="00806170"/>
    <w:rsid w:val="008068C7"/>
    <w:rsid w:val="00806EF1"/>
    <w:rsid w:val="00807424"/>
    <w:rsid w:val="00807B9B"/>
    <w:rsid w:val="00816047"/>
    <w:rsid w:val="00824216"/>
    <w:rsid w:val="008265BF"/>
    <w:rsid w:val="0082752D"/>
    <w:rsid w:val="008337C8"/>
    <w:rsid w:val="00836E88"/>
    <w:rsid w:val="00842100"/>
    <w:rsid w:val="00843C83"/>
    <w:rsid w:val="00844E3F"/>
    <w:rsid w:val="00846F18"/>
    <w:rsid w:val="0086349D"/>
    <w:rsid w:val="00865A43"/>
    <w:rsid w:val="00866174"/>
    <w:rsid w:val="00875FB3"/>
    <w:rsid w:val="008776EB"/>
    <w:rsid w:val="00892C11"/>
    <w:rsid w:val="00892D54"/>
    <w:rsid w:val="00894D2B"/>
    <w:rsid w:val="008978E9"/>
    <w:rsid w:val="008A0117"/>
    <w:rsid w:val="008A5191"/>
    <w:rsid w:val="008B0A04"/>
    <w:rsid w:val="008B17F0"/>
    <w:rsid w:val="008B432F"/>
    <w:rsid w:val="008C6249"/>
    <w:rsid w:val="008D7E67"/>
    <w:rsid w:val="008F3413"/>
    <w:rsid w:val="008F6468"/>
    <w:rsid w:val="00905E60"/>
    <w:rsid w:val="00907DF7"/>
    <w:rsid w:val="00911505"/>
    <w:rsid w:val="0091189B"/>
    <w:rsid w:val="00917E15"/>
    <w:rsid w:val="00940454"/>
    <w:rsid w:val="00940F09"/>
    <w:rsid w:val="00941D85"/>
    <w:rsid w:val="00942ACA"/>
    <w:rsid w:val="0094522B"/>
    <w:rsid w:val="0096048F"/>
    <w:rsid w:val="009605C5"/>
    <w:rsid w:val="009631E4"/>
    <w:rsid w:val="00967E21"/>
    <w:rsid w:val="00971D24"/>
    <w:rsid w:val="009740A8"/>
    <w:rsid w:val="009773A2"/>
    <w:rsid w:val="00981759"/>
    <w:rsid w:val="00981D49"/>
    <w:rsid w:val="0098344A"/>
    <w:rsid w:val="00984839"/>
    <w:rsid w:val="0098651A"/>
    <w:rsid w:val="009908B5"/>
    <w:rsid w:val="00990A7E"/>
    <w:rsid w:val="00994052"/>
    <w:rsid w:val="009A21B6"/>
    <w:rsid w:val="009B1976"/>
    <w:rsid w:val="009C7C30"/>
    <w:rsid w:val="009D0D2A"/>
    <w:rsid w:val="009D2D07"/>
    <w:rsid w:val="009D4E70"/>
    <w:rsid w:val="009E47B7"/>
    <w:rsid w:val="009F130C"/>
    <w:rsid w:val="009F3DE0"/>
    <w:rsid w:val="009F4DFB"/>
    <w:rsid w:val="00A13378"/>
    <w:rsid w:val="00A14DCF"/>
    <w:rsid w:val="00A315B5"/>
    <w:rsid w:val="00A335A8"/>
    <w:rsid w:val="00A43BF6"/>
    <w:rsid w:val="00A448F7"/>
    <w:rsid w:val="00A47011"/>
    <w:rsid w:val="00A510E6"/>
    <w:rsid w:val="00A51FD8"/>
    <w:rsid w:val="00A5644E"/>
    <w:rsid w:val="00A6586A"/>
    <w:rsid w:val="00A75218"/>
    <w:rsid w:val="00A7581B"/>
    <w:rsid w:val="00A834C4"/>
    <w:rsid w:val="00A90C5C"/>
    <w:rsid w:val="00AA657D"/>
    <w:rsid w:val="00AC01BC"/>
    <w:rsid w:val="00AC1B6F"/>
    <w:rsid w:val="00AC4E18"/>
    <w:rsid w:val="00AC5F30"/>
    <w:rsid w:val="00AC7431"/>
    <w:rsid w:val="00AD17BC"/>
    <w:rsid w:val="00AD44BB"/>
    <w:rsid w:val="00AD4B0A"/>
    <w:rsid w:val="00AD6186"/>
    <w:rsid w:val="00AD6258"/>
    <w:rsid w:val="00AD660F"/>
    <w:rsid w:val="00AE047E"/>
    <w:rsid w:val="00AE327C"/>
    <w:rsid w:val="00B06540"/>
    <w:rsid w:val="00B0741B"/>
    <w:rsid w:val="00B10440"/>
    <w:rsid w:val="00B1177F"/>
    <w:rsid w:val="00B14B72"/>
    <w:rsid w:val="00B179BE"/>
    <w:rsid w:val="00B17F3F"/>
    <w:rsid w:val="00B20FF0"/>
    <w:rsid w:val="00B21921"/>
    <w:rsid w:val="00B235D2"/>
    <w:rsid w:val="00B2438F"/>
    <w:rsid w:val="00B34E6F"/>
    <w:rsid w:val="00B35842"/>
    <w:rsid w:val="00B45E66"/>
    <w:rsid w:val="00B52FE1"/>
    <w:rsid w:val="00B62669"/>
    <w:rsid w:val="00B704F2"/>
    <w:rsid w:val="00B71341"/>
    <w:rsid w:val="00B77133"/>
    <w:rsid w:val="00B83ADA"/>
    <w:rsid w:val="00B85EC5"/>
    <w:rsid w:val="00B91109"/>
    <w:rsid w:val="00BA1B68"/>
    <w:rsid w:val="00BA44E5"/>
    <w:rsid w:val="00BB2F2A"/>
    <w:rsid w:val="00BC3CE0"/>
    <w:rsid w:val="00BE3BC9"/>
    <w:rsid w:val="00BE7073"/>
    <w:rsid w:val="00BE737D"/>
    <w:rsid w:val="00BE7C60"/>
    <w:rsid w:val="00BF3DC7"/>
    <w:rsid w:val="00C03021"/>
    <w:rsid w:val="00C0641B"/>
    <w:rsid w:val="00C10E1B"/>
    <w:rsid w:val="00C122CC"/>
    <w:rsid w:val="00C16CEB"/>
    <w:rsid w:val="00C1712B"/>
    <w:rsid w:val="00C175FE"/>
    <w:rsid w:val="00C32727"/>
    <w:rsid w:val="00C34072"/>
    <w:rsid w:val="00C41F51"/>
    <w:rsid w:val="00C46AE7"/>
    <w:rsid w:val="00C5601A"/>
    <w:rsid w:val="00C85BE3"/>
    <w:rsid w:val="00C90512"/>
    <w:rsid w:val="00C946C9"/>
    <w:rsid w:val="00C94FAC"/>
    <w:rsid w:val="00CA33E3"/>
    <w:rsid w:val="00CA608D"/>
    <w:rsid w:val="00CB0BB4"/>
    <w:rsid w:val="00CB176D"/>
    <w:rsid w:val="00CB2D81"/>
    <w:rsid w:val="00CD15D1"/>
    <w:rsid w:val="00CF318F"/>
    <w:rsid w:val="00CF3B40"/>
    <w:rsid w:val="00D010DE"/>
    <w:rsid w:val="00D014B5"/>
    <w:rsid w:val="00D03030"/>
    <w:rsid w:val="00D030DA"/>
    <w:rsid w:val="00D05AC2"/>
    <w:rsid w:val="00D12ECE"/>
    <w:rsid w:val="00D145DD"/>
    <w:rsid w:val="00D21272"/>
    <w:rsid w:val="00D314A4"/>
    <w:rsid w:val="00D3211A"/>
    <w:rsid w:val="00D34491"/>
    <w:rsid w:val="00D435EA"/>
    <w:rsid w:val="00D51F71"/>
    <w:rsid w:val="00D529FE"/>
    <w:rsid w:val="00D57904"/>
    <w:rsid w:val="00D66AF2"/>
    <w:rsid w:val="00D6708D"/>
    <w:rsid w:val="00D677FB"/>
    <w:rsid w:val="00D74CD1"/>
    <w:rsid w:val="00D7550F"/>
    <w:rsid w:val="00D811CE"/>
    <w:rsid w:val="00D81D5A"/>
    <w:rsid w:val="00D82F4C"/>
    <w:rsid w:val="00D92E93"/>
    <w:rsid w:val="00DA4354"/>
    <w:rsid w:val="00DA7FFA"/>
    <w:rsid w:val="00DC1BFE"/>
    <w:rsid w:val="00DC26BF"/>
    <w:rsid w:val="00DC5F3A"/>
    <w:rsid w:val="00DD41D4"/>
    <w:rsid w:val="00DD4A1D"/>
    <w:rsid w:val="00DE3FEA"/>
    <w:rsid w:val="00DE638A"/>
    <w:rsid w:val="00DF4A40"/>
    <w:rsid w:val="00DF7A23"/>
    <w:rsid w:val="00E02939"/>
    <w:rsid w:val="00E05C52"/>
    <w:rsid w:val="00E1035A"/>
    <w:rsid w:val="00E13255"/>
    <w:rsid w:val="00E15080"/>
    <w:rsid w:val="00E20D1A"/>
    <w:rsid w:val="00E2183F"/>
    <w:rsid w:val="00E35275"/>
    <w:rsid w:val="00E3789F"/>
    <w:rsid w:val="00E41A26"/>
    <w:rsid w:val="00E52AD4"/>
    <w:rsid w:val="00E5457C"/>
    <w:rsid w:val="00E5584D"/>
    <w:rsid w:val="00E65F83"/>
    <w:rsid w:val="00E6722F"/>
    <w:rsid w:val="00E72D96"/>
    <w:rsid w:val="00E76687"/>
    <w:rsid w:val="00E83ADC"/>
    <w:rsid w:val="00E954D5"/>
    <w:rsid w:val="00EA14E1"/>
    <w:rsid w:val="00EB0CC9"/>
    <w:rsid w:val="00EB0F59"/>
    <w:rsid w:val="00EB199D"/>
    <w:rsid w:val="00EB352F"/>
    <w:rsid w:val="00EC1F56"/>
    <w:rsid w:val="00EC4289"/>
    <w:rsid w:val="00EC6E78"/>
    <w:rsid w:val="00ED0433"/>
    <w:rsid w:val="00ED20E9"/>
    <w:rsid w:val="00ED2507"/>
    <w:rsid w:val="00EE0EC9"/>
    <w:rsid w:val="00EE50BD"/>
    <w:rsid w:val="00EE5D7C"/>
    <w:rsid w:val="00EE61A3"/>
    <w:rsid w:val="00EF5A12"/>
    <w:rsid w:val="00EF75C7"/>
    <w:rsid w:val="00F03AF2"/>
    <w:rsid w:val="00F06772"/>
    <w:rsid w:val="00F22B1C"/>
    <w:rsid w:val="00F2384C"/>
    <w:rsid w:val="00F244C4"/>
    <w:rsid w:val="00F31797"/>
    <w:rsid w:val="00F40EBD"/>
    <w:rsid w:val="00F50B23"/>
    <w:rsid w:val="00F625DE"/>
    <w:rsid w:val="00F70D5C"/>
    <w:rsid w:val="00F72917"/>
    <w:rsid w:val="00F75322"/>
    <w:rsid w:val="00F77B42"/>
    <w:rsid w:val="00F83C94"/>
    <w:rsid w:val="00F85503"/>
    <w:rsid w:val="00F87193"/>
    <w:rsid w:val="00F91C92"/>
    <w:rsid w:val="00F92174"/>
    <w:rsid w:val="00F9526B"/>
    <w:rsid w:val="00F97A71"/>
    <w:rsid w:val="00FA1758"/>
    <w:rsid w:val="00FA2DDB"/>
    <w:rsid w:val="00FA3D7F"/>
    <w:rsid w:val="00FA4A1A"/>
    <w:rsid w:val="00FA69DD"/>
    <w:rsid w:val="00FA6C49"/>
    <w:rsid w:val="00FB24F3"/>
    <w:rsid w:val="00FB3933"/>
    <w:rsid w:val="00FC107C"/>
    <w:rsid w:val="00FC156F"/>
    <w:rsid w:val="00FC3535"/>
    <w:rsid w:val="00FC6F88"/>
    <w:rsid w:val="00FD3DA9"/>
    <w:rsid w:val="00FD7D3B"/>
    <w:rsid w:val="00FE219A"/>
    <w:rsid w:val="00FE431E"/>
    <w:rsid w:val="00FE501C"/>
    <w:rsid w:val="00FE6140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B8EFC2-895D-40BE-B831-DD7C4F63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BE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trzistetableoutputtext">
    <w:name w:val="trzistetableoutputtext"/>
    <w:basedOn w:val="Standardnpsmoodstavce"/>
    <w:rsid w:val="00DC26BF"/>
  </w:style>
  <w:style w:type="paragraph" w:styleId="Rozloendokumentu">
    <w:name w:val="Document Map"/>
    <w:basedOn w:val="Normln"/>
    <w:semiHidden/>
    <w:rsid w:val="009B19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B19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B1976"/>
    <w:pPr>
      <w:tabs>
        <w:tab w:val="center" w:pos="4536"/>
        <w:tab w:val="right" w:pos="9072"/>
      </w:tabs>
    </w:pPr>
  </w:style>
  <w:style w:type="character" w:styleId="Hypertextovodkaz">
    <w:name w:val="Hyperlink"/>
    <w:rsid w:val="00C1712B"/>
    <w:rPr>
      <w:color w:val="0000FF"/>
      <w:u w:val="single"/>
    </w:rPr>
  </w:style>
  <w:style w:type="character" w:styleId="Odkaznakoment">
    <w:name w:val="annotation reference"/>
    <w:rsid w:val="00967E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7E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7E21"/>
  </w:style>
  <w:style w:type="paragraph" w:styleId="Pedmtkomente">
    <w:name w:val="annotation subject"/>
    <w:basedOn w:val="Textkomente"/>
    <w:next w:val="Textkomente"/>
    <w:link w:val="PedmtkomenteChar"/>
    <w:rsid w:val="00967E21"/>
    <w:rPr>
      <w:b/>
      <w:bCs/>
    </w:rPr>
  </w:style>
  <w:style w:type="character" w:customStyle="1" w:styleId="PedmtkomenteChar">
    <w:name w:val="Předmět komentáře Char"/>
    <w:link w:val="Pedmtkomente"/>
    <w:rsid w:val="00967E21"/>
    <w:rPr>
      <w:b/>
      <w:bCs/>
    </w:rPr>
  </w:style>
  <w:style w:type="paragraph" w:styleId="Textbubliny">
    <w:name w:val="Balloon Text"/>
    <w:basedOn w:val="Normln"/>
    <w:link w:val="TextbublinyChar"/>
    <w:rsid w:val="00967E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7E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318F"/>
    <w:pPr>
      <w:widowControl w:val="0"/>
      <w:suppressAutoHyphens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ZpatChar">
    <w:name w:val="Zápatí Char"/>
    <w:link w:val="Zpat"/>
    <w:uiPriority w:val="99"/>
    <w:rsid w:val="005B6307"/>
    <w:rPr>
      <w:sz w:val="24"/>
      <w:szCs w:val="24"/>
    </w:rPr>
  </w:style>
  <w:style w:type="paragraph" w:styleId="Bezmezer">
    <w:name w:val="No Spacing"/>
    <w:uiPriority w:val="1"/>
    <w:qFormat/>
    <w:rsid w:val="00617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DAB5-1A02-4C0E-8613-E11BCC39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SMLOUVA</vt:lpstr>
    </vt:vector>
  </TitlesOfParts>
  <Company/>
  <LinksUpToDate>false</LinksUpToDate>
  <CharactersWithSpaces>12926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https://www.pnhberkovice.cz/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SMLOUVA</dc:title>
  <dc:subject/>
  <dc:creator>o100</dc:creator>
  <cp:keywords/>
  <cp:lastModifiedBy>Bc. Petr Šámal</cp:lastModifiedBy>
  <cp:revision>2</cp:revision>
  <cp:lastPrinted>2020-08-14T10:45:00Z</cp:lastPrinted>
  <dcterms:created xsi:type="dcterms:W3CDTF">2023-11-23T07:54:00Z</dcterms:created>
  <dcterms:modified xsi:type="dcterms:W3CDTF">2023-11-23T07:54:00Z</dcterms:modified>
</cp:coreProperties>
</file>