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3DC6" w14:textId="16923F80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</w:pP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Příloha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2</w:t>
      </w:r>
      <w:r w:rsidR="00961CEC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f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ke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Smlouvě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č. 37/20</w:t>
      </w:r>
      <w:r w:rsidR="00324F4A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2</w:t>
      </w:r>
      <w:r w:rsidR="0042377D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3</w:t>
      </w:r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o poskytnutí obratového bonusu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uzavřené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mezi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smluvními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stranami,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kterými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jsou</w:t>
      </w:r>
      <w:proofErr w:type="spellEnd"/>
      <w:r w:rsidRPr="00085B67">
        <w:rPr>
          <w:rFonts w:ascii="Arial" w:eastAsia="Times New Roman" w:hAnsi="Arial" w:cs="Arial"/>
          <w:b/>
          <w:bCs/>
          <w:sz w:val="28"/>
          <w:szCs w:val="20"/>
          <w:lang w:val="sk-SK" w:eastAsia="sk-SK"/>
        </w:rPr>
        <w:t>:</w:t>
      </w:r>
    </w:p>
    <w:p w14:paraId="0812990B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sk-SK" w:eastAsia="sk-SK" w:bidi="hi-IN"/>
        </w:rPr>
      </w:pPr>
    </w:p>
    <w:p w14:paraId="7D2B68EC" w14:textId="29842248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Zentiva, k.s.</w:t>
      </w:r>
      <w:r w:rsidRPr="004237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Sídlo: Praha 10 – Dolní Měcholupy, U Kabelovny 130, PSČ 102 37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IČO: 492 40 030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DIČ: CZ492 40 030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Bankovní spojení: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CitiBank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Europe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plc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.,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eastAsia="cs-CZ"/>
        </w:rPr>
        <w:t>. 2008150109/2600</w:t>
      </w:r>
    </w:p>
    <w:p w14:paraId="05651DA0" w14:textId="5E381BB5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sz w:val="20"/>
          <w:szCs w:val="20"/>
          <w:lang w:eastAsia="cs-CZ"/>
        </w:rPr>
        <w:t>Zapsaná v obchodním rejstříku pod spis. zn. A 64046, vedenou u Městského soudu v Praze,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br/>
        <w:t>Zastoupená: [OU OU], na základě plné moci</w:t>
      </w:r>
    </w:p>
    <w:p w14:paraId="132E283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(dále jen „Společnost“)</w:t>
      </w:r>
    </w:p>
    <w:p w14:paraId="6CC99C72" w14:textId="77777777" w:rsidR="0042377D" w:rsidRPr="0042377D" w:rsidRDefault="0042377D" w:rsidP="004237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straně jedné</w:t>
      </w:r>
    </w:p>
    <w:p w14:paraId="0D83B2C9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06E75C1" w14:textId="77777777" w:rsidR="0042377D" w:rsidRPr="0042377D" w:rsidRDefault="0042377D" w:rsidP="0042377D">
      <w:pPr>
        <w:suppressAutoHyphens/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 na straně druhé</w:t>
      </w:r>
    </w:p>
    <w:p w14:paraId="78A83172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77DD56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Kroměřížská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6171AFE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Sídlo: Havlíčkova 660/69, 767 01 Kroměříž</w:t>
      </w:r>
    </w:p>
    <w:p w14:paraId="6176340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27660532</w:t>
      </w:r>
    </w:p>
    <w:p w14:paraId="0EB75E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CZ27660532</w:t>
      </w:r>
    </w:p>
    <w:p w14:paraId="2BC022F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Baskerville" w:eastAsia="Times New Roman" w:hAnsi="Baskerville" w:cs="Baskerville"/>
          <w:sz w:val="20"/>
          <w:szCs w:val="20"/>
          <w:lang w:val="sk-SK" w:eastAsia="sk-SK"/>
        </w:rPr>
        <w:t xml:space="preserve">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MONETA Money Bank,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č.ú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174-851906724/0600</w:t>
      </w:r>
    </w:p>
    <w:p w14:paraId="0509A11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Krajského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Brně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, spisová značka B 4416</w:t>
      </w:r>
    </w:p>
    <w:p w14:paraId="5D76B165" w14:textId="298BD675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[OU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 xml:space="preserve"> OU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D80640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1“)</w:t>
      </w:r>
    </w:p>
    <w:p w14:paraId="318B4A4C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7AE1DF3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7DBFD30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430FDF5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Uherskohradišťská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.</w:t>
      </w:r>
    </w:p>
    <w:p w14:paraId="52F86CDD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J. E.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Purkyně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365, 686 68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Uherské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Hradiště</w:t>
      </w:r>
      <w:proofErr w:type="spellEnd"/>
    </w:p>
    <w:p w14:paraId="1F754D1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27660915</w:t>
      </w:r>
    </w:p>
    <w:p w14:paraId="721AB63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CZ27660915</w:t>
      </w:r>
    </w:p>
    <w:p w14:paraId="05CDD7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ČSOB,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a.s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., č. ú. 249980999/0300 </w:t>
      </w:r>
    </w:p>
    <w:p w14:paraId="44D493E5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4420</w:t>
      </w:r>
    </w:p>
    <w:p w14:paraId="2A3AA271" w14:textId="74AF08F6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676924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2“)</w:t>
      </w:r>
    </w:p>
    <w:p w14:paraId="2DD5B336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A48F229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</w:p>
    <w:p w14:paraId="5B7EFD0A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zh-CN"/>
        </w:rPr>
      </w:pPr>
    </w:p>
    <w:p w14:paraId="31BE4313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Vsetínská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nemocnice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a.s</w:t>
      </w:r>
      <w:proofErr w:type="spellEnd"/>
    </w:p>
    <w:p w14:paraId="6B1FEC9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Se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sídlem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: Nemocniční 955, 755 01 Vsetín</w:t>
      </w:r>
    </w:p>
    <w:p w14:paraId="42C46201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IČO: 26871068</w:t>
      </w:r>
    </w:p>
    <w:p w14:paraId="02F091AA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CZ26871068</w:t>
      </w:r>
    </w:p>
    <w:p w14:paraId="6210DD4E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  KB 10006-29037851/0100,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v.s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6471 </w:t>
      </w:r>
      <w:r w:rsidRPr="0042377D">
        <w:rPr>
          <w:rFonts w:ascii="Arial" w:eastAsia="Times New Roman" w:hAnsi="Arial" w:cs="Times New Roman"/>
          <w:sz w:val="20"/>
          <w:szCs w:val="20"/>
          <w:lang w:val="sk-SK" w:eastAsia="sk-SK"/>
        </w:rPr>
        <w:t xml:space="preserve">                  </w:t>
      </w:r>
    </w:p>
    <w:p w14:paraId="3C06DC2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OR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Krajským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soudem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Ostravě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2946</w:t>
      </w:r>
    </w:p>
    <w:p w14:paraId="6E393E80" w14:textId="79F7C9FD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251FAF62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3“)</w:t>
      </w:r>
    </w:p>
    <w:p w14:paraId="4B98183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4E6F3F8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</w:t>
      </w:r>
    </w:p>
    <w:p w14:paraId="4B2A24B8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2ACF8674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Krajská nemocnice T. </w:t>
      </w:r>
      <w:proofErr w:type="spellStart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Bati</w:t>
      </w:r>
      <w:proofErr w:type="spellEnd"/>
      <w:r w:rsidRPr="0042377D">
        <w:rPr>
          <w:rFonts w:ascii="Arial" w:eastAsia="Times New Roman" w:hAnsi="Arial" w:cs="Arial"/>
          <w:b/>
          <w:sz w:val="20"/>
          <w:szCs w:val="20"/>
          <w:lang w:val="sk-SK" w:eastAsia="sk-SK"/>
        </w:rPr>
        <w:t>, a. s.</w:t>
      </w:r>
    </w:p>
    <w:p w14:paraId="7665E14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Sídlo: Havlíčkovo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nábř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. 600, 762 75 Zlín</w:t>
      </w:r>
    </w:p>
    <w:p w14:paraId="3D80A2DC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IČ: 27661989</w:t>
      </w:r>
    </w:p>
    <w:p w14:paraId="0AF496C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DIČ: CZ0027661989</w:t>
      </w:r>
    </w:p>
    <w:p w14:paraId="64494DB9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Bankovní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spojení:</w:t>
      </w:r>
      <w:r w:rsidRPr="0042377D">
        <w:rPr>
          <w:rFonts w:ascii="Arial" w:eastAsia="Times New Roman" w:hAnsi="Arial" w:cs="Arial"/>
          <w:iCs/>
          <w:sz w:val="20"/>
          <w:szCs w:val="20"/>
          <w:lang w:val="sk-SK" w:eastAsia="sk-SK"/>
        </w:rPr>
        <w:t xml:space="preserve">  ČSOB, a. s., č. ú. </w:t>
      </w:r>
      <w:r w:rsidRPr="0042377D">
        <w:rPr>
          <w:rFonts w:ascii="Arial" w:eastAsia="Times New Roman" w:hAnsi="Arial" w:cs="Arial"/>
          <w:sz w:val="20"/>
          <w:szCs w:val="20"/>
          <w:lang w:eastAsia="cs-CZ"/>
        </w:rPr>
        <w:t>151203067/0300</w:t>
      </w:r>
    </w:p>
    <w:p w14:paraId="6B378E97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Zapsaná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obchodním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rejstříku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vedeném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 KS Brno,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oddíl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B, vložka 4437</w:t>
      </w:r>
    </w:p>
    <w:p w14:paraId="4D6635A2" w14:textId="320CDC3B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Zastoupena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: [OU OU],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předseda</w:t>
      </w:r>
      <w:proofErr w:type="spellEnd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65246E94" w14:textId="32699DE0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 </w:t>
      </w:r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          [OU OU], člen </w:t>
      </w:r>
      <w:proofErr w:type="spellStart"/>
      <w:r w:rsidRPr="0042377D">
        <w:rPr>
          <w:rFonts w:ascii="Arial" w:eastAsia="Times New Roman" w:hAnsi="Arial" w:cs="Arial"/>
          <w:sz w:val="20"/>
          <w:szCs w:val="20"/>
          <w:lang w:val="sk-SK" w:eastAsia="sk-SK"/>
        </w:rPr>
        <w:t>představenstva</w:t>
      </w:r>
      <w:proofErr w:type="spellEnd"/>
    </w:p>
    <w:p w14:paraId="41B2FEBB" w14:textId="77777777" w:rsidR="0042377D" w:rsidRPr="0042377D" w:rsidRDefault="0042377D" w:rsidP="0042377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(</w:t>
      </w:r>
      <w:proofErr w:type="spellStart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dále</w:t>
      </w:r>
      <w:proofErr w:type="spellEnd"/>
      <w:r w:rsidRPr="0042377D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jen „Nemocnice 4“)</w:t>
      </w:r>
    </w:p>
    <w:p w14:paraId="0AE3130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45E4EEF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106FAAB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(dále společně též „Nemocnice“ a jednotlivě též „Nemocnice“).</w:t>
      </w:r>
    </w:p>
    <w:p w14:paraId="1AA67D40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42377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dále společně jen „Smluvní strany“ nebo jen „Strany“.</w:t>
      </w:r>
    </w:p>
    <w:p w14:paraId="367A578F" w14:textId="77777777" w:rsidR="00085B67" w:rsidRPr="0042377D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B0CBAD4" w14:textId="77777777" w:rsidR="0042377D" w:rsidRDefault="0042377D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p w14:paraId="0E7DD4DB" w14:textId="75C6147B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SKUPINA A:</w:t>
      </w:r>
    </w:p>
    <w:p w14:paraId="0C5B891D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Výrobky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se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pro účely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této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 skupiny </w:t>
      </w:r>
      <w:proofErr w:type="spellStart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>rozumí</w:t>
      </w:r>
      <w:proofErr w:type="spellEnd"/>
      <w:r w:rsidRPr="00085B67">
        <w:rPr>
          <w:rFonts w:ascii="Arial" w:eastAsia="Times New Roman" w:hAnsi="Arial" w:cs="Arial"/>
          <w:bCs/>
          <w:sz w:val="20"/>
          <w:szCs w:val="20"/>
          <w:lang w:val="sk-SK" w:eastAsia="sk-SK"/>
        </w:rPr>
        <w:t xml:space="preserve">: </w:t>
      </w:r>
    </w:p>
    <w:p w14:paraId="2EA7CFD0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8EF64C2" w14:textId="77777777" w:rsidR="00DE5F55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FBD8E3E" w14:textId="77777777" w:rsidR="00DE5F55" w:rsidRDefault="00DE5F55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DC33D4" w14:textId="72F94449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0F72A57E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</w:p>
    <w:p w14:paraId="3C439130" w14:textId="3A29966E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Referenční období 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:</w:t>
      </w: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1.</w:t>
      </w:r>
      <w:r w:rsidR="00F4295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10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 – 3</w:t>
      </w:r>
      <w:r w:rsidR="00F4295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</w:t>
      </w:r>
      <w:r w:rsidR="00F4295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12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.202</w:t>
      </w:r>
      <w:r w:rsidR="0042377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</w:t>
      </w:r>
      <w:r w:rsidR="00F42955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4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. </w:t>
      </w:r>
      <w:proofErr w:type="spellStart"/>
      <w:r w:rsidR="0083112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vartální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období</w:t>
      </w: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)</w:t>
      </w:r>
    </w:p>
    <w:p w14:paraId="0725C40B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EDE9929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4CA69874" w14:textId="77777777" w:rsidR="00B75EC2" w:rsidRPr="00085B67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Bonus je pro tuto skupinu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určen</w:t>
      </w:r>
      <w:proofErr w:type="spellEnd"/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takto:</w:t>
      </w:r>
    </w:p>
    <w:p w14:paraId="19F90299" w14:textId="77777777" w:rsidR="00E673A6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[XX </w:t>
      </w:r>
    </w:p>
    <w:p w14:paraId="59712C56" w14:textId="0B4B05F7" w:rsidR="0042377D" w:rsidRPr="00385B1A" w:rsidRDefault="0042377D" w:rsidP="00385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C590F" w14:textId="65BED09B" w:rsidR="00B75EC2" w:rsidRPr="003D23D0" w:rsidRDefault="00B75EC2" w:rsidP="00B75EC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3D23D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XX]</w:t>
      </w:r>
    </w:p>
    <w:p w14:paraId="41A19447" w14:textId="77777777" w:rsidR="00B75EC2" w:rsidRPr="00085B67" w:rsidRDefault="00B75EC2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EC23D22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bookmarkStart w:id="0" w:name="_Hlk527133897"/>
    </w:p>
    <w:bookmarkEnd w:id="0"/>
    <w:p w14:paraId="2CB03D4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Bonus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Společností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uhrazen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jednotlivým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poměrné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výši, jež bude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odpovídat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vzájemnému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poměru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obratu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Výrobků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dosažených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 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referenčním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období jednotlivými </w:t>
      </w:r>
      <w:proofErr w:type="spellStart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Nemocnicemi</w:t>
      </w:r>
      <w:proofErr w:type="spellEnd"/>
      <w:r w:rsidRPr="00085B67">
        <w:rPr>
          <w:rFonts w:ascii="Arial" w:eastAsia="Times New Roman" w:hAnsi="Arial" w:cs="Arial"/>
          <w:sz w:val="20"/>
          <w:szCs w:val="20"/>
          <w:lang w:val="sk-SK" w:eastAsia="sk-SK"/>
        </w:rPr>
        <w:t>.</w:t>
      </w:r>
    </w:p>
    <w:p w14:paraId="002BDDC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2DE80757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</w:pPr>
    </w:p>
    <w:p w14:paraId="396E6B99" w14:textId="77777777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Účinnost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 </w:t>
      </w:r>
      <w:proofErr w:type="spellStart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>přílohy</w:t>
      </w:r>
      <w:proofErr w:type="spellEnd"/>
      <w:r w:rsidRPr="00085B67">
        <w:rPr>
          <w:rFonts w:ascii="Arial" w:eastAsia="Times New Roman" w:hAnsi="Arial" w:cs="Arial"/>
          <w:b/>
          <w:sz w:val="20"/>
          <w:szCs w:val="20"/>
          <w:u w:val="single"/>
          <w:lang w:val="sk-SK" w:eastAsia="sk-SK"/>
        </w:rPr>
        <w:t xml:space="preserve">: </w:t>
      </w:r>
    </w:p>
    <w:p w14:paraId="5C22B063" w14:textId="36820661" w:rsidR="00085B67" w:rsidRPr="00085B67" w:rsidRDefault="00085B67" w:rsidP="00085B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val="sk-SK" w:eastAsia="sk-SK"/>
        </w:rPr>
      </w:pPr>
      <w:r w:rsidRPr="00085B67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Od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1.</w:t>
      </w:r>
      <w:r w:rsidR="00F42955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10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202</w:t>
      </w:r>
      <w:r w:rsidR="0042377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-</w:t>
      </w:r>
      <w:r w:rsidR="005E24DB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  <w:r w:rsidR="00F42955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</w:t>
      </w:r>
      <w:r w:rsidR="00F42955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12</w:t>
      </w:r>
      <w:r w:rsidR="00CC5CD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.202</w:t>
      </w:r>
      <w:r w:rsidR="0042377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3</w:t>
      </w:r>
    </w:p>
    <w:p w14:paraId="39D59DB5" w14:textId="77777777" w:rsidR="00085B67" w:rsidRPr="003D23D0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k-SK" w:eastAsia="zh-CN"/>
        </w:rPr>
      </w:pPr>
    </w:p>
    <w:p w14:paraId="530FF721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8886AE" w14:textId="77777777" w:rsidR="00085B67" w:rsidRPr="00085B67" w:rsidRDefault="00085B67" w:rsidP="00085B6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4A6CF51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E6C52BB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>V Praze, dne 27.9.2023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>V Kroměříži, dne 29.9.2023</w:t>
      </w:r>
    </w:p>
    <w:p w14:paraId="4CAEB6E2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AAEC1E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93129F1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E22E3BC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_____________________________________</w:t>
      </w:r>
    </w:p>
    <w:p w14:paraId="3B876D54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proofErr w:type="spellStart"/>
      <w:r w:rsidRPr="00385B1A">
        <w:rPr>
          <w:rFonts w:ascii="Arial" w:eastAsia="Times New Roman" w:hAnsi="Arial" w:cs="Arial"/>
          <w:sz w:val="20"/>
          <w:szCs w:val="20"/>
          <w:lang w:eastAsia="zh-CN"/>
        </w:rPr>
        <w:t>Zentiva,k.s</w:t>
      </w:r>
      <w:proofErr w:type="spellEnd"/>
      <w:r w:rsidRPr="00385B1A">
        <w:rPr>
          <w:rFonts w:ascii="Arial" w:eastAsia="Times New Roman" w:hAnsi="Arial" w:cs="Arial"/>
          <w:sz w:val="20"/>
          <w:szCs w:val="20"/>
          <w:lang w:eastAsia="zh-CN"/>
        </w:rPr>
        <w:t>.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Kroměřížská nemocnice a.s.</w:t>
      </w:r>
    </w:p>
    <w:p w14:paraId="5579F4AC" w14:textId="577BE0C9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>[OU OU]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 xml:space="preserve">[OU OU]                  </w:t>
      </w:r>
    </w:p>
    <w:p w14:paraId="42AC5D6D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 xml:space="preserve"> na základě plné moci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         předseda představenstva</w:t>
      </w:r>
    </w:p>
    <w:p w14:paraId="6988EA7F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44990A6A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E315D26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6CF5014" w14:textId="63135BA2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>Ve Zlíně, dne 29.9.2023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>Ve Zlíně, dne 29.9.2023</w:t>
      </w:r>
    </w:p>
    <w:p w14:paraId="5A3FB780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96F9818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92AAE75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5737AE5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__________________________________</w:t>
      </w:r>
    </w:p>
    <w:p w14:paraId="1A3E8C78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>Uherskohradišťská nemocnice a.s.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>Vsetínská nemocnice a.s.</w:t>
      </w:r>
    </w:p>
    <w:p w14:paraId="6C9F92EF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>[OU OU],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[OU OU],</w:t>
      </w:r>
    </w:p>
    <w:p w14:paraId="40D4D5A2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>předseda představenstva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      předseda představenstva</w:t>
      </w:r>
    </w:p>
    <w:p w14:paraId="4014769A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</w:p>
    <w:p w14:paraId="6C16C81C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2E6C477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6A0BBD9A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75BBE0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>Ve Zlíně, dne 29.9.2023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>Ve Zlíně, dne 29.9.2023</w:t>
      </w:r>
    </w:p>
    <w:p w14:paraId="42B565AE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B00DA9B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ACF5F40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>__________________________________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>_________________________________</w:t>
      </w:r>
    </w:p>
    <w:p w14:paraId="1085E628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t xml:space="preserve">Krajská nemocnice T. Bati, a. s. 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>Krajská nemocnice T. Bati, a .s.</w:t>
      </w:r>
    </w:p>
    <w:p w14:paraId="7BDB4014" w14:textId="42FD7FF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85B1A">
        <w:rPr>
          <w:rFonts w:ascii="Arial" w:eastAsia="Times New Roman" w:hAnsi="Arial" w:cs="Arial"/>
          <w:sz w:val="20"/>
          <w:szCs w:val="20"/>
          <w:lang w:eastAsia="zh-CN"/>
        </w:rPr>
        <w:lastRenderedPageBreak/>
        <w:t>[OU OU]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  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[OU OU]                             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     člen představenstva</w:t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</w:r>
      <w:r w:rsidRPr="00385B1A">
        <w:rPr>
          <w:rFonts w:ascii="Arial" w:eastAsia="Times New Roman" w:hAnsi="Arial" w:cs="Arial"/>
          <w:sz w:val="20"/>
          <w:szCs w:val="20"/>
          <w:lang w:eastAsia="zh-CN"/>
        </w:rPr>
        <w:tab/>
        <w:t>předseda představenstva</w:t>
      </w:r>
    </w:p>
    <w:p w14:paraId="25363E45" w14:textId="77777777" w:rsidR="00385B1A" w:rsidRPr="00385B1A" w:rsidRDefault="00385B1A" w:rsidP="00385B1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961F644" w14:textId="77777777" w:rsidR="0042377D" w:rsidRPr="0042377D" w:rsidRDefault="0042377D" w:rsidP="004237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42377D" w:rsidRPr="0042377D" w:rsidSect="00D77A8D">
      <w:headerReference w:type="default" r:id="rId6"/>
      <w:headerReference w:type="first" r:id="rId7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D7E9" w14:textId="77777777" w:rsidR="0081021D" w:rsidRDefault="0081021D">
      <w:pPr>
        <w:spacing w:after="0" w:line="240" w:lineRule="auto"/>
      </w:pPr>
      <w:r>
        <w:separator/>
      </w:r>
    </w:p>
  </w:endnote>
  <w:endnote w:type="continuationSeparator" w:id="0">
    <w:p w14:paraId="3606CA3D" w14:textId="77777777" w:rsidR="0081021D" w:rsidRDefault="0081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B247" w14:textId="77777777" w:rsidR="0081021D" w:rsidRDefault="0081021D">
      <w:pPr>
        <w:spacing w:after="0" w:line="240" w:lineRule="auto"/>
      </w:pPr>
      <w:r>
        <w:separator/>
      </w:r>
    </w:p>
  </w:footnote>
  <w:footnote w:type="continuationSeparator" w:id="0">
    <w:p w14:paraId="21433E8A" w14:textId="77777777" w:rsidR="0081021D" w:rsidRDefault="0081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A69E" w14:textId="62AAF368" w:rsidR="00DE5F55" w:rsidRDefault="00DE5F55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3AF4" w14:textId="36B1EBAC" w:rsidR="00DE5F55" w:rsidRPr="00020653" w:rsidRDefault="00DE5F55">
    <w:pPr>
      <w:pStyle w:val="Zhlav"/>
      <w:jc w:val="center"/>
      <w:rPr>
        <w:rFonts w:ascii="Cambria" w:hAnsi="Cambria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67"/>
    <w:rsid w:val="000020BD"/>
    <w:rsid w:val="000139EF"/>
    <w:rsid w:val="000735D2"/>
    <w:rsid w:val="00085B67"/>
    <w:rsid w:val="0009231C"/>
    <w:rsid w:val="000B4140"/>
    <w:rsid w:val="00100BC1"/>
    <w:rsid w:val="00107F36"/>
    <w:rsid w:val="001375DA"/>
    <w:rsid w:val="001A50ED"/>
    <w:rsid w:val="001B418D"/>
    <w:rsid w:val="002042A7"/>
    <w:rsid w:val="00324F4A"/>
    <w:rsid w:val="00331A87"/>
    <w:rsid w:val="00381B36"/>
    <w:rsid w:val="00385B1A"/>
    <w:rsid w:val="003933FF"/>
    <w:rsid w:val="003B191C"/>
    <w:rsid w:val="003D23D0"/>
    <w:rsid w:val="003E6352"/>
    <w:rsid w:val="0042377D"/>
    <w:rsid w:val="0044100B"/>
    <w:rsid w:val="004C3FCF"/>
    <w:rsid w:val="00597B6F"/>
    <w:rsid w:val="005E24DB"/>
    <w:rsid w:val="005E31B3"/>
    <w:rsid w:val="006342B4"/>
    <w:rsid w:val="006817B1"/>
    <w:rsid w:val="00701D95"/>
    <w:rsid w:val="0071269B"/>
    <w:rsid w:val="007B5E3E"/>
    <w:rsid w:val="007C2B7F"/>
    <w:rsid w:val="0081021D"/>
    <w:rsid w:val="00831126"/>
    <w:rsid w:val="008A073F"/>
    <w:rsid w:val="00901FC0"/>
    <w:rsid w:val="00957009"/>
    <w:rsid w:val="00961CEC"/>
    <w:rsid w:val="00962370"/>
    <w:rsid w:val="009B7F6D"/>
    <w:rsid w:val="009E4D85"/>
    <w:rsid w:val="00B24D4E"/>
    <w:rsid w:val="00B75EC2"/>
    <w:rsid w:val="00BB43B6"/>
    <w:rsid w:val="00BD51B2"/>
    <w:rsid w:val="00BE39D6"/>
    <w:rsid w:val="00C33C09"/>
    <w:rsid w:val="00C36DA7"/>
    <w:rsid w:val="00C76F4C"/>
    <w:rsid w:val="00CC5CDC"/>
    <w:rsid w:val="00CF7DD4"/>
    <w:rsid w:val="00D81A1A"/>
    <w:rsid w:val="00DE5F55"/>
    <w:rsid w:val="00E22098"/>
    <w:rsid w:val="00E46BB5"/>
    <w:rsid w:val="00E673A6"/>
    <w:rsid w:val="00EA352B"/>
    <w:rsid w:val="00F11A96"/>
    <w:rsid w:val="00F42955"/>
    <w:rsid w:val="00FB0E97"/>
    <w:rsid w:val="00FB178F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D2C50"/>
  <w15:docId w15:val="{D225CE6C-F0E5-41A7-817E-733D3A11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67"/>
  </w:style>
  <w:style w:type="paragraph" w:styleId="Zpat">
    <w:name w:val="footer"/>
    <w:basedOn w:val="Normln"/>
    <w:link w:val="ZpatChar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Maslikova, Jana PH/CZ</dc:creator>
  <cp:lastModifiedBy>Martin Schimmer</cp:lastModifiedBy>
  <cp:revision>4</cp:revision>
  <dcterms:created xsi:type="dcterms:W3CDTF">2023-10-26T08:35:00Z</dcterms:created>
  <dcterms:modified xsi:type="dcterms:W3CDTF">2023-11-23T08:18:00Z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2021-11-22T16:00:26Z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71d86c06-1ff3-4dc5-9052-56c3c9156d84</vt:lpwstr>
  </property>
  <property fmtid="{D5CDD505-2E9C-101B-9397-08002B2CF9AE}" pid="8" name="MSIP_Label_c63a0701-319b-41bf-8431-58956e491e60_ContentBits">
    <vt:lpwstr>0</vt:lpwstr>
  </property>
</Properties>
</file>