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C901" w14:textId="44500EF8" w:rsidR="00215978" w:rsidRDefault="00215978" w:rsidP="00215978">
      <w:pPr>
        <w:pStyle w:val="Nadpishlavn"/>
        <w:keepNext/>
        <w:keepLines/>
        <w:spacing w:before="0" w:line="240" w:lineRule="auto"/>
        <w:rPr>
          <w:sz w:val="40"/>
        </w:rPr>
      </w:pPr>
      <w:r>
        <w:rPr>
          <w:snapToGrid w:val="0"/>
        </w:rPr>
        <w:t>Dodatek č. 13</w:t>
      </w:r>
    </w:p>
    <w:p w14:paraId="6554172F" w14:textId="77777777" w:rsidR="00215978" w:rsidRDefault="00215978" w:rsidP="00215978">
      <w:pPr>
        <w:pStyle w:val="slosmlouvy"/>
        <w:rPr>
          <w:szCs w:val="22"/>
        </w:rPr>
      </w:pPr>
      <w:r>
        <w:t>ke smlouvě č. 20</w:t>
      </w:r>
      <w:r>
        <w:rPr>
          <w:noProof/>
        </w:rPr>
        <w:t>08/060</w:t>
      </w:r>
    </w:p>
    <w:p w14:paraId="660A4E86" w14:textId="77777777" w:rsidR="00215978" w:rsidRPr="00215978" w:rsidRDefault="00215978" w:rsidP="00215978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215978">
        <w:rPr>
          <w:rFonts w:ascii="Arial" w:hAnsi="Arial" w:cs="Arial"/>
          <w:sz w:val="22"/>
          <w:szCs w:val="22"/>
        </w:rPr>
        <w:t xml:space="preserve">uzavřené podle </w:t>
      </w:r>
      <w:proofErr w:type="spellStart"/>
      <w:r w:rsidRPr="00215978">
        <w:rPr>
          <w:rFonts w:ascii="Arial" w:hAnsi="Arial" w:cs="Arial"/>
          <w:sz w:val="22"/>
          <w:szCs w:val="22"/>
        </w:rPr>
        <w:t>ust</w:t>
      </w:r>
      <w:proofErr w:type="spellEnd"/>
      <w:r w:rsidRPr="00215978">
        <w:rPr>
          <w:rFonts w:ascii="Arial" w:hAnsi="Arial" w:cs="Arial"/>
          <w:sz w:val="22"/>
          <w:szCs w:val="22"/>
        </w:rPr>
        <w:t xml:space="preserve">. § 269, odst. 2 zákona 513/1991 Sb., Obchodního zákoníku, </w:t>
      </w:r>
      <w:r w:rsidRPr="00215978">
        <w:rPr>
          <w:rFonts w:ascii="Arial" w:hAnsi="Arial" w:cs="Arial"/>
          <w:sz w:val="22"/>
          <w:szCs w:val="22"/>
        </w:rPr>
        <w:br/>
        <w:t xml:space="preserve">ve znění pozdějších předpisů </w:t>
      </w:r>
    </w:p>
    <w:p w14:paraId="34734C76" w14:textId="77777777" w:rsidR="00215978" w:rsidRDefault="00215978" w:rsidP="00215978">
      <w:pPr>
        <w:pStyle w:val="nadpis1rovn"/>
      </w:pPr>
      <w:r>
        <w:t>Smluvní strany</w:t>
      </w:r>
    </w:p>
    <w:p w14:paraId="46492648" w14:textId="77777777" w:rsidR="00215978" w:rsidRDefault="00215978" w:rsidP="00215978">
      <w:pPr>
        <w:pStyle w:val="nadpis2rovn"/>
        <w:numPr>
          <w:ilvl w:val="1"/>
          <w:numId w:val="2"/>
        </w:numPr>
        <w:rPr>
          <w:snapToGrid w:val="0"/>
        </w:rPr>
      </w:pPr>
      <w:r>
        <w:t>Uživatel</w:t>
      </w:r>
    </w:p>
    <w:p w14:paraId="7F4E62B5" w14:textId="512AA38E" w:rsidR="00215978" w:rsidRDefault="00215978" w:rsidP="00215978">
      <w:pPr>
        <w:pStyle w:val="adresasmluvnstrany"/>
        <w:jc w:val="left"/>
      </w:pPr>
      <w:r>
        <w:rPr>
          <w:rStyle w:val="polozkyvadrese"/>
        </w:rPr>
        <w:tab/>
      </w:r>
      <w:r>
        <w:rPr>
          <w:rStyle w:val="polozkyvadrese"/>
          <w:b w:val="0"/>
          <w:bCs/>
        </w:rPr>
        <w:t>Organizace:</w:t>
      </w:r>
      <w:r>
        <w:tab/>
      </w:r>
      <w:r>
        <w:tab/>
      </w:r>
      <w:r>
        <w:tab/>
      </w:r>
      <w:r>
        <w:rPr>
          <w:noProof/>
        </w:rPr>
        <w:t>REHABILITAČNÍ ÚSTAV HRABYNĚ</w:t>
      </w:r>
      <w:r>
        <w:t xml:space="preserve"> </w:t>
      </w:r>
      <w:r>
        <w:br/>
      </w:r>
      <w:r>
        <w:rPr>
          <w:rStyle w:val="polozkyvadrese"/>
          <w:b w:val="0"/>
          <w:bCs/>
        </w:rPr>
        <w:t>Adresa:</w:t>
      </w:r>
      <w:r>
        <w:rPr>
          <w:b/>
          <w:bCs/>
        </w:rPr>
        <w:tab/>
      </w:r>
      <w:r>
        <w:rPr>
          <w:b/>
        </w:rPr>
        <w:tab/>
      </w:r>
      <w:r>
        <w:tab/>
      </w:r>
      <w:r>
        <w:tab/>
      </w:r>
      <w:r>
        <w:rPr>
          <w:noProof/>
        </w:rPr>
        <w:t>Hrabyně 204</w:t>
      </w:r>
      <w:r>
        <w:t xml:space="preserve">, </w:t>
      </w:r>
      <w:r>
        <w:rPr>
          <w:noProof/>
        </w:rPr>
        <w:t>747 67</w:t>
      </w:r>
      <w:r>
        <w:t xml:space="preserve"> </w:t>
      </w:r>
      <w:r>
        <w:rPr>
          <w:noProof/>
        </w:rPr>
        <w:t>Hrabyně 3</w:t>
      </w:r>
      <w:r>
        <w:br/>
      </w:r>
      <w:r>
        <w:rPr>
          <w:sz w:val="18"/>
        </w:rPr>
        <w:t>Jejímž jménem jedná</w:t>
      </w:r>
      <w:r>
        <w:rPr>
          <w:rStyle w:val="polozkyvadrese"/>
          <w:bCs/>
        </w:rPr>
        <w:t>:</w:t>
      </w:r>
      <w:r>
        <w:rPr>
          <w:rStyle w:val="polozkyvadrese"/>
        </w:rPr>
        <w:tab/>
      </w:r>
      <w:r>
        <w:rPr>
          <w:rStyle w:val="polozkyvadrese"/>
        </w:rPr>
        <w:tab/>
      </w:r>
      <w:r w:rsidR="0041651C" w:rsidRPr="0041651C">
        <w:rPr>
          <w:noProof/>
        </w:rPr>
        <w:t>Ing. Andrea Ruprichová</w:t>
      </w:r>
      <w:r>
        <w:t xml:space="preserve">, </w:t>
      </w:r>
      <w:r>
        <w:rPr>
          <w:noProof/>
        </w:rPr>
        <w:t>ředitel</w:t>
      </w:r>
      <w:r w:rsidR="0041651C">
        <w:rPr>
          <w:noProof/>
        </w:rPr>
        <w:t>ka</w:t>
      </w:r>
      <w:r>
        <w:rPr>
          <w:noProof/>
        </w:rPr>
        <w:t xml:space="preserve"> RÚ Hrabyně</w:t>
      </w:r>
      <w:r>
        <w:br/>
      </w:r>
      <w:r>
        <w:rPr>
          <w:rStyle w:val="polozkyvadrese"/>
          <w:b w:val="0"/>
          <w:bCs/>
        </w:rPr>
        <w:t>IČ: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rPr>
          <w:noProof/>
        </w:rPr>
        <w:t>00601233</w:t>
      </w:r>
      <w:r>
        <w:br/>
      </w:r>
      <w:r>
        <w:rPr>
          <w:rStyle w:val="polozkyvadrese"/>
          <w:b w:val="0"/>
          <w:bCs/>
        </w:rPr>
        <w:t>Přidělené</w:t>
      </w:r>
      <w:r>
        <w:rPr>
          <w:rStyle w:val="polozkyvadrese"/>
          <w:bCs/>
        </w:rPr>
        <w:t xml:space="preserve"> </w:t>
      </w:r>
      <w:r>
        <w:rPr>
          <w:rStyle w:val="polozkyvadrese"/>
          <w:b w:val="0"/>
          <w:bCs/>
        </w:rPr>
        <w:t>číslo licence:</w:t>
      </w:r>
      <w:r>
        <w:tab/>
      </w:r>
      <w:r>
        <w:tab/>
      </w:r>
      <w:r>
        <w:rPr>
          <w:b/>
          <w:noProof/>
        </w:rPr>
        <w:t>159</w:t>
      </w:r>
      <w:r>
        <w:br/>
        <w:t>(dále v této smlouvě jen „uživatel“)</w:t>
      </w:r>
    </w:p>
    <w:p w14:paraId="7D2DAFB0" w14:textId="77777777" w:rsidR="00215978" w:rsidRDefault="00215978" w:rsidP="00215978">
      <w:pPr>
        <w:pStyle w:val="nadpis2rovn"/>
        <w:numPr>
          <w:ilvl w:val="1"/>
          <w:numId w:val="2"/>
        </w:numPr>
        <w:rPr>
          <w:snapToGrid w:val="0"/>
        </w:rPr>
      </w:pPr>
      <w:r>
        <w:t>Poskytovatel</w:t>
      </w:r>
    </w:p>
    <w:p w14:paraId="5CB9EF8B" w14:textId="5E9B454F" w:rsidR="00215978" w:rsidRDefault="00215978" w:rsidP="00215978">
      <w:pPr>
        <w:pStyle w:val="adresasmluvnstrany"/>
        <w:jc w:val="left"/>
      </w:pPr>
      <w:r>
        <w:rPr>
          <w:rStyle w:val="polozkyvadrese"/>
        </w:rPr>
        <w:tab/>
      </w:r>
      <w:r>
        <w:rPr>
          <w:rStyle w:val="polozkyvadrese"/>
          <w:b w:val="0"/>
          <w:bCs/>
        </w:rPr>
        <w:t>Organizace</w:t>
      </w:r>
      <w:r>
        <w:rPr>
          <w:rStyle w:val="polozkyvadrese"/>
          <w:bCs/>
        </w:rPr>
        <w:t>:</w:t>
      </w:r>
      <w:r>
        <w:tab/>
      </w:r>
      <w:r>
        <w:tab/>
      </w:r>
      <w:r>
        <w:tab/>
        <w:t>Seyfor, a. s.</w:t>
      </w:r>
      <w:r>
        <w:tab/>
      </w:r>
      <w:r>
        <w:br/>
      </w:r>
      <w:r>
        <w:rPr>
          <w:rStyle w:val="polozkyvadrese"/>
          <w:b w:val="0"/>
          <w:bCs/>
        </w:rPr>
        <w:t>Adresa:</w:t>
      </w:r>
      <w:r>
        <w:rPr>
          <w:b/>
          <w:bCs/>
        </w:rPr>
        <w:tab/>
      </w:r>
      <w:r>
        <w:tab/>
      </w:r>
      <w:r>
        <w:tab/>
      </w:r>
      <w:r>
        <w:tab/>
        <w:t>Drobného 555/49, Ponava, 602 00 Brno</w:t>
      </w:r>
      <w:r>
        <w:tab/>
      </w:r>
      <w:r>
        <w:br/>
      </w:r>
      <w:r>
        <w:rPr>
          <w:sz w:val="18"/>
        </w:rPr>
        <w:t>Zastoupená</w:t>
      </w:r>
      <w:r>
        <w:rPr>
          <w:rStyle w:val="polozkyvadrese"/>
          <w:b w:val="0"/>
          <w:bCs/>
        </w:rPr>
        <w:t>:</w:t>
      </w:r>
      <w:r>
        <w:tab/>
      </w:r>
      <w:r>
        <w:tab/>
      </w:r>
      <w:r>
        <w:tab/>
        <w:t>Ing. Jan Tomíšek, člen představenstva</w:t>
      </w:r>
      <w:r>
        <w:tab/>
      </w:r>
      <w:r>
        <w:br/>
      </w:r>
      <w:r>
        <w:rPr>
          <w:rStyle w:val="polozkyvadrese"/>
          <w:b w:val="0"/>
          <w:bCs/>
        </w:rPr>
        <w:t>IČ:</w:t>
      </w:r>
      <w:r>
        <w:rPr>
          <w:rStyle w:val="polozkyvadrese"/>
        </w:rPr>
        <w:tab/>
      </w:r>
      <w:r>
        <w:rPr>
          <w:rStyle w:val="polozkyvadrese"/>
        </w:rPr>
        <w:tab/>
      </w:r>
      <w:r>
        <w:tab/>
      </w:r>
      <w:r>
        <w:tab/>
        <w:t>01572377</w:t>
      </w:r>
      <w:r>
        <w:br/>
      </w:r>
      <w:r>
        <w:rPr>
          <w:rStyle w:val="polozkyvadrese"/>
          <w:b w:val="0"/>
          <w:bCs/>
        </w:rPr>
        <w:t>Spisová</w:t>
      </w:r>
      <w:r>
        <w:rPr>
          <w:rStyle w:val="polozkyvadrese"/>
          <w:bCs/>
        </w:rPr>
        <w:t xml:space="preserve"> </w:t>
      </w:r>
      <w:r>
        <w:rPr>
          <w:rStyle w:val="polozkyvadrese"/>
          <w:b w:val="0"/>
          <w:bCs/>
        </w:rPr>
        <w:t>značka:</w:t>
      </w:r>
      <w:r>
        <w:rPr>
          <w:rStyle w:val="polozkyvadrese"/>
          <w:b w:val="0"/>
        </w:rPr>
        <w:tab/>
      </w:r>
      <w:r>
        <w:rPr>
          <w:rStyle w:val="polozkyvadrese"/>
        </w:rPr>
        <w:tab/>
      </w:r>
      <w:r>
        <w:rPr>
          <w:rStyle w:val="polozkyvadrese"/>
        </w:rPr>
        <w:tab/>
      </w:r>
      <w:r>
        <w:t>Krajský soud v Brně, spis B 7072</w:t>
      </w:r>
      <w:r>
        <w:tab/>
      </w:r>
      <w:r>
        <w:br/>
      </w:r>
      <w:r>
        <w:rPr>
          <w:sz w:val="18"/>
          <w:szCs w:val="20"/>
        </w:rPr>
        <w:t>Adresa pro korespondenci:</w:t>
      </w:r>
      <w:r>
        <w:tab/>
      </w:r>
      <w:r>
        <w:tab/>
        <w:t xml:space="preserve">Okružní, 871/3a, 638 00 Brno – Lesná </w:t>
      </w:r>
      <w:r>
        <w:br/>
        <w:t xml:space="preserve">(dále v této smlouvě jen „poskytovatel“). </w:t>
      </w:r>
    </w:p>
    <w:p w14:paraId="64278408" w14:textId="06E1E575" w:rsidR="00215978" w:rsidRDefault="00215978" w:rsidP="00215978">
      <w:pPr>
        <w:pStyle w:val="bntext"/>
        <w:spacing w:before="360"/>
      </w:pPr>
      <w:r>
        <w:t>Níže uvedeného dne, měsíce a roku uzavřely smluvní strany tento dodatek č. 13 ke smlouvě č. 20</w:t>
      </w:r>
      <w:r>
        <w:rPr>
          <w:noProof/>
        </w:rPr>
        <w:t>08/060 (dále jen „Smlouva“)</w:t>
      </w:r>
      <w:r>
        <w:t>.</w:t>
      </w:r>
    </w:p>
    <w:p w14:paraId="5B010D42" w14:textId="77777777" w:rsidR="00215978" w:rsidRDefault="00215978" w:rsidP="00215978">
      <w:pPr>
        <w:pStyle w:val="nadpis1rovn"/>
        <w:numPr>
          <w:ilvl w:val="0"/>
          <w:numId w:val="0"/>
        </w:numPr>
        <w:tabs>
          <w:tab w:val="left" w:pos="708"/>
        </w:tabs>
      </w:pPr>
      <w:r>
        <w:t>2</w:t>
      </w:r>
      <w:r>
        <w:tab/>
        <w:t>Předmět dodatku</w:t>
      </w:r>
    </w:p>
    <w:p w14:paraId="52667B76" w14:textId="7E2E4211" w:rsidR="00215978" w:rsidRDefault="00215978" w:rsidP="00215978">
      <w:pPr>
        <w:pStyle w:val="bntext"/>
        <w:ind w:left="709" w:hanging="709"/>
      </w:pPr>
      <w:r>
        <w:t>2.1</w:t>
      </w:r>
      <w:r>
        <w:tab/>
        <w:t xml:space="preserve">Předmětem tohoto dodatku je rozšíření služeb Vema Cloud z důvodu rozšíření rozsahu využívání o aplikace </w:t>
      </w:r>
      <w:proofErr w:type="spellStart"/>
      <w:r>
        <w:t>iDOP</w:t>
      </w:r>
      <w:proofErr w:type="spellEnd"/>
      <w:r>
        <w:t xml:space="preserve"> – Evidence dokumentů a potvrzení, </w:t>
      </w:r>
      <w:proofErr w:type="spellStart"/>
      <w:r>
        <w:t>iZOU</w:t>
      </w:r>
      <w:proofErr w:type="spellEnd"/>
      <w:r>
        <w:t xml:space="preserve"> – Změny osobních údajů</w:t>
      </w:r>
      <w:r w:rsidR="000778E6">
        <w:t xml:space="preserve"> a</w:t>
      </w:r>
      <w:r>
        <w:t xml:space="preserve"> </w:t>
      </w:r>
      <w:proofErr w:type="spellStart"/>
      <w:r>
        <w:t>eDOV</w:t>
      </w:r>
      <w:proofErr w:type="spellEnd"/>
      <w:r>
        <w:t xml:space="preserve"> – Plán a schvalování dovolené v rozsahu uvedeném v příloze č. 1 tohoto dodatku.</w:t>
      </w:r>
    </w:p>
    <w:p w14:paraId="409B3994" w14:textId="77777777" w:rsidR="00215978" w:rsidRDefault="00215978" w:rsidP="00215978">
      <w:pPr>
        <w:pStyle w:val="bntext"/>
        <w:ind w:left="709" w:hanging="709"/>
      </w:pPr>
      <w:r>
        <w:t>2.2</w:t>
      </w:r>
      <w:r>
        <w:tab/>
        <w:t>Dosavadní znění přílohy č. 1 Smlouvy ve znění jejích dodatků se ruší a nahrazuje se přílohou č. 1 tohoto dodatku.</w:t>
      </w:r>
    </w:p>
    <w:p w14:paraId="1DFCC932" w14:textId="77777777" w:rsidR="00215978" w:rsidRDefault="00215978" w:rsidP="00215978">
      <w:pPr>
        <w:pStyle w:val="bntext"/>
        <w:ind w:left="709" w:hanging="709"/>
        <w:rPr>
          <w:lang w:val="x-none"/>
        </w:rPr>
      </w:pPr>
      <w:r>
        <w:t>2.3</w:t>
      </w:r>
      <w:r>
        <w:tab/>
        <w:t>Ostatní ustanovení Smlouvy se nemění.</w:t>
      </w:r>
    </w:p>
    <w:p w14:paraId="05BF4242" w14:textId="77777777" w:rsidR="00215978" w:rsidRDefault="00215978" w:rsidP="00215978">
      <w:pPr>
        <w:pStyle w:val="nadpis1rovn"/>
        <w:numPr>
          <w:ilvl w:val="0"/>
          <w:numId w:val="0"/>
        </w:numPr>
        <w:tabs>
          <w:tab w:val="left" w:pos="708"/>
        </w:tabs>
      </w:pPr>
      <w:r>
        <w:t>3</w:t>
      </w:r>
      <w:r>
        <w:tab/>
        <w:t>Závěrečná ustanovení</w:t>
      </w:r>
    </w:p>
    <w:p w14:paraId="155D8F35" w14:textId="77777777" w:rsidR="00215978" w:rsidRDefault="00215978" w:rsidP="00215978">
      <w:pPr>
        <w:pStyle w:val="bntext"/>
        <w:tabs>
          <w:tab w:val="left" w:pos="709"/>
        </w:tabs>
        <w:spacing w:after="120"/>
        <w:ind w:left="709" w:hanging="709"/>
      </w:pPr>
      <w:r>
        <w:t>3.1</w:t>
      </w:r>
      <w:r>
        <w:tab/>
        <w:t xml:space="preserve">Tento dodatek nabývá platnosti a účinnosti dnem podpisu oběma smluvními stranami. </w:t>
      </w:r>
    </w:p>
    <w:p w14:paraId="3FD1C641" w14:textId="7E7AD0E5" w:rsidR="003A202A" w:rsidRPr="003A202A" w:rsidRDefault="00215978" w:rsidP="003A202A">
      <w:pPr>
        <w:pStyle w:val="bntext"/>
        <w:tabs>
          <w:tab w:val="left" w:pos="709"/>
        </w:tabs>
        <w:ind w:left="709" w:hanging="709"/>
      </w:pPr>
      <w:r>
        <w:t>3.2</w:t>
      </w:r>
      <w:r>
        <w:tab/>
        <w:t>Dodatek je vyhotoven ve dvou stejnopisech; z nich jeden obdrží uživatel a jeden poskytovatel.</w:t>
      </w:r>
      <w:r w:rsidR="003A202A" w:rsidRPr="003A202A">
        <w:t xml:space="preserve"> V případě, že bude elektronická verze t</w:t>
      </w:r>
      <w:r w:rsidR="003A202A">
        <w:t>ohoto dodatku</w:t>
      </w:r>
      <w:r w:rsidR="003A202A" w:rsidRPr="003A202A">
        <w:t xml:space="preserve"> podepsána připojením elektronických podpisů smluvních stran, bude mít každá smluvní strana v držení jeden originál.</w:t>
      </w:r>
    </w:p>
    <w:p w14:paraId="414BA4B1" w14:textId="6DAF81A1" w:rsidR="00215978" w:rsidRDefault="00215978" w:rsidP="00215978">
      <w:pPr>
        <w:pStyle w:val="bntext"/>
        <w:tabs>
          <w:tab w:val="left" w:pos="709"/>
        </w:tabs>
        <w:spacing w:after="120"/>
        <w:ind w:left="709" w:hanging="709"/>
      </w:pPr>
    </w:p>
    <w:p w14:paraId="0DF9FC3C" w14:textId="77777777" w:rsidR="00215978" w:rsidRDefault="00215978" w:rsidP="00215978">
      <w:pPr>
        <w:pStyle w:val="bntext"/>
        <w:keepNext/>
        <w:tabs>
          <w:tab w:val="left" w:pos="709"/>
        </w:tabs>
        <w:spacing w:after="120"/>
        <w:ind w:left="709" w:hanging="709"/>
      </w:pPr>
      <w:r>
        <w:t>3.3</w:t>
      </w:r>
      <w:r>
        <w:tab/>
        <w:t>Smluvní strany prohlašují, že se řádně seznámily s obsahem tohoto dodatku, který odpovídá jejich pravé a svobodné vůli, považují ho za určitý a srozumitelný a na důkaz tohoto připojují vlastnoruční podpisy.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215978" w14:paraId="30A8F634" w14:textId="77777777" w:rsidTr="00215978">
        <w:trPr>
          <w:trHeight w:val="494"/>
        </w:trPr>
        <w:tc>
          <w:tcPr>
            <w:tcW w:w="4605" w:type="dxa"/>
            <w:vAlign w:val="center"/>
            <w:hideMark/>
          </w:tcPr>
          <w:p w14:paraId="4A4E4CC8" w14:textId="00155A85" w:rsidR="00215978" w:rsidRDefault="00215978">
            <w:pPr>
              <w:pStyle w:val="bntext"/>
              <w:keepNext/>
              <w:spacing w:after="0"/>
              <w:jc w:val="left"/>
              <w:rPr>
                <w:rFonts w:cs="Arial"/>
                <w:b/>
                <w:bCs/>
                <w:highlight w:val="yellow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V </w:t>
            </w:r>
            <w:r>
              <w:rPr>
                <w:rFonts w:cs="Arial"/>
                <w:noProof/>
                <w:lang w:eastAsia="en-US"/>
              </w:rPr>
              <w:t>Hrabyni</w:t>
            </w:r>
            <w:r>
              <w:rPr>
                <w:rFonts w:cs="Arial"/>
                <w:lang w:eastAsia="en-US"/>
              </w:rPr>
              <w:t> dne</w:t>
            </w:r>
            <w:r>
              <w:rPr>
                <w:rFonts w:cs="Arial"/>
                <w:szCs w:val="22"/>
                <w:lang w:eastAsia="en-US"/>
              </w:rPr>
              <w:t xml:space="preserve"> </w:t>
            </w:r>
            <w:r w:rsidR="008B7D6A">
              <w:rPr>
                <w:rFonts w:cs="Arial"/>
                <w:szCs w:val="22"/>
                <w:lang w:eastAsia="en-US"/>
              </w:rPr>
              <w:t>23.11.2023</w:t>
            </w:r>
          </w:p>
        </w:tc>
        <w:tc>
          <w:tcPr>
            <w:tcW w:w="4605" w:type="dxa"/>
            <w:vAlign w:val="center"/>
            <w:hideMark/>
          </w:tcPr>
          <w:p w14:paraId="38E47D55" w14:textId="46EAF263" w:rsidR="00215978" w:rsidRDefault="00215978">
            <w:pPr>
              <w:pStyle w:val="bntext"/>
              <w:keepNext/>
              <w:spacing w:after="0"/>
              <w:jc w:val="left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V Brně dne</w:t>
            </w:r>
            <w:r w:rsidR="008B7D6A">
              <w:rPr>
                <w:rFonts w:cs="Arial"/>
                <w:lang w:eastAsia="en-US"/>
              </w:rPr>
              <w:t xml:space="preserve"> 11.11.2023</w:t>
            </w:r>
          </w:p>
        </w:tc>
      </w:tr>
      <w:tr w:rsidR="00215978" w14:paraId="130E3072" w14:textId="77777777" w:rsidTr="00215978">
        <w:trPr>
          <w:trHeight w:val="1382"/>
        </w:trPr>
        <w:tc>
          <w:tcPr>
            <w:tcW w:w="4605" w:type="dxa"/>
            <w:vAlign w:val="center"/>
          </w:tcPr>
          <w:p w14:paraId="4B43E2F1" w14:textId="77777777" w:rsidR="00215978" w:rsidRDefault="00215978">
            <w:pPr>
              <w:pStyle w:val="bntext"/>
              <w:keepNext/>
              <w:spacing w:after="0"/>
              <w:jc w:val="center"/>
              <w:rPr>
                <w:rFonts w:cs="Arial"/>
                <w:b/>
                <w:noProof/>
                <w:lang w:eastAsia="en-US"/>
              </w:rPr>
            </w:pPr>
          </w:p>
          <w:p w14:paraId="5CF9F7F0" w14:textId="77777777" w:rsidR="00215978" w:rsidRDefault="00215978">
            <w:pPr>
              <w:pStyle w:val="bntext"/>
              <w:keepNext/>
              <w:spacing w:after="0"/>
              <w:jc w:val="center"/>
              <w:rPr>
                <w:rFonts w:cs="Arial"/>
                <w:b/>
                <w:noProof/>
                <w:lang w:eastAsia="en-US"/>
              </w:rPr>
            </w:pPr>
          </w:p>
        </w:tc>
        <w:tc>
          <w:tcPr>
            <w:tcW w:w="4605" w:type="dxa"/>
            <w:vAlign w:val="center"/>
          </w:tcPr>
          <w:p w14:paraId="203F66D3" w14:textId="77777777" w:rsidR="00215978" w:rsidRDefault="00215978">
            <w:pPr>
              <w:pStyle w:val="bntext"/>
              <w:keepNext/>
              <w:spacing w:after="0"/>
              <w:jc w:val="center"/>
              <w:rPr>
                <w:rFonts w:cs="Arial"/>
                <w:b/>
                <w:bCs/>
                <w:lang w:eastAsia="en-US"/>
              </w:rPr>
            </w:pPr>
          </w:p>
          <w:p w14:paraId="7CA9A43A" w14:textId="77777777" w:rsidR="00215978" w:rsidRDefault="00215978">
            <w:pPr>
              <w:pStyle w:val="bntext"/>
              <w:keepNext/>
              <w:spacing w:after="0"/>
              <w:jc w:val="center"/>
              <w:rPr>
                <w:rFonts w:cs="Arial"/>
                <w:b/>
                <w:bCs/>
                <w:lang w:eastAsia="en-US"/>
              </w:rPr>
            </w:pPr>
          </w:p>
        </w:tc>
      </w:tr>
      <w:tr w:rsidR="00215978" w14:paraId="15AC977E" w14:textId="77777777" w:rsidTr="00215978">
        <w:trPr>
          <w:trHeight w:val="349"/>
        </w:trPr>
        <w:tc>
          <w:tcPr>
            <w:tcW w:w="4605" w:type="dxa"/>
            <w:vAlign w:val="center"/>
            <w:hideMark/>
          </w:tcPr>
          <w:p w14:paraId="22654422" w14:textId="77777777" w:rsidR="00215978" w:rsidRPr="00215978" w:rsidRDefault="00215978">
            <w:pPr>
              <w:pStyle w:val="bntext"/>
              <w:keepNext/>
              <w:spacing w:after="0"/>
              <w:jc w:val="center"/>
              <w:rPr>
                <w:rFonts w:cs="Arial"/>
                <w:b/>
                <w:bCs/>
                <w:lang w:eastAsia="en-US"/>
              </w:rPr>
            </w:pPr>
            <w:r w:rsidRPr="00215978">
              <w:rPr>
                <w:rFonts w:cs="Arial"/>
                <w:b/>
                <w:noProof/>
                <w:lang w:eastAsia="en-US"/>
              </w:rPr>
              <w:t>REHABILITAČNÍ ÚSTAV HRABYNĚ</w:t>
            </w:r>
          </w:p>
        </w:tc>
        <w:tc>
          <w:tcPr>
            <w:tcW w:w="4605" w:type="dxa"/>
            <w:vAlign w:val="center"/>
            <w:hideMark/>
          </w:tcPr>
          <w:p w14:paraId="21F3811A" w14:textId="215DA13C" w:rsidR="00215978" w:rsidRDefault="00215978">
            <w:pPr>
              <w:pStyle w:val="bntext"/>
              <w:keepNext/>
              <w:spacing w:after="0" w:line="240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Seyfor, a. s.</w:t>
            </w:r>
          </w:p>
        </w:tc>
      </w:tr>
      <w:tr w:rsidR="00215978" w14:paraId="05BC440E" w14:textId="77777777" w:rsidTr="00215978">
        <w:tc>
          <w:tcPr>
            <w:tcW w:w="4605" w:type="dxa"/>
            <w:hideMark/>
          </w:tcPr>
          <w:p w14:paraId="193C7679" w14:textId="354A34E8" w:rsidR="00215978" w:rsidRPr="00215978" w:rsidRDefault="0041651C">
            <w:pPr>
              <w:keepNext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41651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Ing. Andrea Ruprichová</w:t>
            </w:r>
            <w:r w:rsidR="00215978" w:rsidRPr="0021597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215978" w:rsidRPr="0021597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ředitel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ka</w:t>
            </w:r>
            <w:r w:rsidR="00215978" w:rsidRPr="0021597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RÚ Hrabyně</w:t>
            </w:r>
          </w:p>
        </w:tc>
        <w:tc>
          <w:tcPr>
            <w:tcW w:w="4605" w:type="dxa"/>
            <w:vAlign w:val="center"/>
            <w:hideMark/>
          </w:tcPr>
          <w:p w14:paraId="3F99AE30" w14:textId="77777777" w:rsidR="00215978" w:rsidRDefault="00215978">
            <w:pPr>
              <w:pStyle w:val="bntext"/>
              <w:keepNext/>
              <w:spacing w:after="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Ing. Jan Tomíšek</w:t>
            </w:r>
            <w:r>
              <w:rPr>
                <w:rFonts w:cs="Arial"/>
                <w:lang w:eastAsia="en-US"/>
              </w:rPr>
              <w:br/>
              <w:t>člen představenstva</w:t>
            </w:r>
          </w:p>
        </w:tc>
      </w:tr>
    </w:tbl>
    <w:p w14:paraId="228B6DAF" w14:textId="77777777" w:rsidR="00215978" w:rsidRDefault="00215978" w:rsidP="00215978">
      <w:pPr>
        <w:pStyle w:val="bntext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59FB8693" w14:textId="77777777" w:rsidR="00215978" w:rsidRDefault="00215978" w:rsidP="00215978">
      <w:pPr>
        <w:pStyle w:val="Nzevsmlouvy"/>
        <w:outlineLvl w:val="0"/>
      </w:pPr>
      <w:r>
        <w:lastRenderedPageBreak/>
        <w:t>Příloha</w:t>
      </w:r>
    </w:p>
    <w:p w14:paraId="2166917E" w14:textId="77777777" w:rsidR="00215978" w:rsidRDefault="00215978" w:rsidP="00215978">
      <w:pPr>
        <w:pStyle w:val="Stylnadpiscentrovan12b"/>
      </w:pPr>
      <w:r>
        <w:t>č. 1 ke smlouvě č. 20</w:t>
      </w:r>
      <w:r>
        <w:rPr>
          <w:noProof/>
        </w:rPr>
        <w:t>08/060</w:t>
      </w:r>
    </w:p>
    <w:p w14:paraId="76E84B50" w14:textId="384B9829" w:rsidR="00215978" w:rsidRDefault="00215978" w:rsidP="00215978">
      <w:pPr>
        <w:pStyle w:val="Stylnadpiscentrovan12b"/>
      </w:pPr>
      <w:r>
        <w:t>verze 1</w:t>
      </w:r>
      <w:r w:rsidR="003A202A">
        <w:t>3</w:t>
      </w:r>
    </w:p>
    <w:p w14:paraId="489E3346" w14:textId="77777777" w:rsidR="00215978" w:rsidRDefault="00215978" w:rsidP="00215978">
      <w:pPr>
        <w:pStyle w:val="bntext"/>
      </w:pPr>
      <w:r>
        <w:t xml:space="preserve">Využívané aplikace, cena za jejich měsíční užívání a ostatní čerpané služby </w:t>
      </w:r>
      <w:r>
        <w:rPr>
          <w:rFonts w:eastAsia="Calibri"/>
          <w:bCs/>
          <w:szCs w:val="22"/>
          <w:lang w:eastAsia="en-US"/>
        </w:rPr>
        <w:t>a jejich cena</w:t>
      </w:r>
    </w:p>
    <w:tbl>
      <w:tblPr>
        <w:tblW w:w="9360" w:type="dxa"/>
        <w:tblInd w:w="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2"/>
        <w:gridCol w:w="1419"/>
        <w:gridCol w:w="2269"/>
      </w:tblGrid>
      <w:tr w:rsidR="00215978" w14:paraId="062FF9E2" w14:textId="77777777" w:rsidTr="00215978">
        <w:trPr>
          <w:trHeight w:val="450"/>
        </w:trPr>
        <w:tc>
          <w:tcPr>
            <w:tcW w:w="56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hideMark/>
          </w:tcPr>
          <w:p w14:paraId="7821DDF7" w14:textId="77777777" w:rsidR="00215978" w:rsidRDefault="00215978">
            <w:pPr>
              <w:pStyle w:val="bntext"/>
              <w:spacing w:before="120" w:after="60" w:line="24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Organizace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hideMark/>
          </w:tcPr>
          <w:p w14:paraId="464D4F41" w14:textId="77777777" w:rsidR="00215978" w:rsidRDefault="00215978">
            <w:pPr>
              <w:pStyle w:val="bntext"/>
              <w:spacing w:before="120" w:after="60" w:line="24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IČ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hideMark/>
          </w:tcPr>
          <w:p w14:paraId="1EE65AA4" w14:textId="77777777" w:rsidR="00215978" w:rsidRDefault="00215978">
            <w:pPr>
              <w:pStyle w:val="bntext"/>
              <w:spacing w:before="120" w:after="60" w:line="24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Počet os. čísel</w:t>
            </w:r>
          </w:p>
        </w:tc>
      </w:tr>
      <w:tr w:rsidR="00215978" w14:paraId="3C5C8643" w14:textId="77777777" w:rsidTr="00215978">
        <w:tc>
          <w:tcPr>
            <w:tcW w:w="56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7991FE55" w14:textId="77777777" w:rsidR="00215978" w:rsidRDefault="00215978">
            <w:pPr>
              <w:pStyle w:val="bntext"/>
              <w:spacing w:before="120" w:after="60" w:line="240" w:lineRule="exact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US"/>
              </w:rPr>
              <w:t>REHABILITAČNÍ ÚSTAV HRABYNĚ</w:t>
            </w:r>
            <w:r>
              <w:rPr>
                <w:rFonts w:cs="Arial"/>
                <w:lang w:eastAsia="en-US"/>
              </w:rPr>
              <w:t xml:space="preserve">, </w:t>
            </w:r>
            <w:r>
              <w:rPr>
                <w:rFonts w:cs="Arial"/>
                <w:noProof/>
                <w:lang w:eastAsia="en-US"/>
              </w:rPr>
              <w:t>Hrabyně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70D6FBA9" w14:textId="77777777" w:rsidR="00215978" w:rsidRDefault="00215978">
            <w:pPr>
              <w:pStyle w:val="bntext"/>
              <w:spacing w:before="120" w:after="60" w:line="240" w:lineRule="exact"/>
              <w:jc w:val="center"/>
              <w:rPr>
                <w:rFonts w:cs="Arial"/>
                <w:noProof/>
                <w:lang w:eastAsia="en-US"/>
              </w:rPr>
            </w:pPr>
            <w:r>
              <w:rPr>
                <w:rFonts w:cs="Arial"/>
                <w:noProof/>
                <w:lang w:eastAsia="en-US"/>
              </w:rPr>
              <w:t>00601233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02817B1C" w14:textId="4105C921" w:rsidR="00215978" w:rsidRDefault="008B7D6A">
            <w:pPr>
              <w:pStyle w:val="bntext"/>
              <w:spacing w:before="120" w:after="60" w:line="240" w:lineRule="exact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US"/>
              </w:rPr>
              <w:t xml:space="preserve">  X</w:t>
            </w:r>
          </w:p>
        </w:tc>
      </w:tr>
    </w:tbl>
    <w:p w14:paraId="44978ECF" w14:textId="77777777" w:rsidR="00215978" w:rsidRDefault="00215978" w:rsidP="00215978">
      <w:pPr>
        <w:pStyle w:val="bntext"/>
        <w:spacing w:before="140" w:after="120"/>
        <w:outlineLvl w:val="0"/>
        <w:rPr>
          <w:b/>
          <w:bCs/>
          <w:lang w:val="x-none" w:eastAsia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418"/>
        <w:gridCol w:w="2268"/>
      </w:tblGrid>
      <w:tr w:rsidR="00215978" w:rsidRPr="003A202A" w14:paraId="12E17AE6" w14:textId="77777777" w:rsidTr="0021597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7D36" w14:textId="77777777" w:rsidR="00215978" w:rsidRPr="003A202A" w:rsidRDefault="00215978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aplikace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2436" w14:textId="77777777" w:rsidR="00215978" w:rsidRPr="003A202A" w:rsidRDefault="00215978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rozsah využívání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E9CE" w14:textId="77777777" w:rsidR="00215978" w:rsidRPr="003A202A" w:rsidRDefault="00215978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b/>
                <w:sz w:val="22"/>
                <w:szCs w:val="20"/>
                <w:lang w:eastAsia="en-US"/>
              </w:rPr>
              <w:t xml:space="preserve">poplatek za měsíc </w:t>
            </w:r>
          </w:p>
        </w:tc>
      </w:tr>
      <w:tr w:rsidR="00215978" w:rsidRPr="003A202A" w14:paraId="142D5DB8" w14:textId="77777777" w:rsidTr="008B7D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9514" w14:textId="4098CDA4" w:rsidR="00215978" w:rsidRPr="003A202A" w:rsidRDefault="00215978">
            <w:pPr>
              <w:spacing w:before="60" w:after="20" w:line="280" w:lineRule="atLeast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sz w:val="22"/>
                <w:szCs w:val="20"/>
                <w:lang w:eastAsia="en-US"/>
              </w:rPr>
              <w:t>Personální systém Vema –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2410" w14:textId="5EAF66F2" w:rsidR="00215978" w:rsidRPr="003A202A" w:rsidRDefault="008B7D6A">
            <w:pPr>
              <w:spacing w:before="60" w:after="20" w:line="280" w:lineRule="atLeast"/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6723" w14:textId="05639352" w:rsidR="00215978" w:rsidRPr="003A202A" w:rsidRDefault="008B7D6A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215978" w:rsidRPr="003A202A" w14:paraId="5EE1FE48" w14:textId="77777777" w:rsidTr="008B7D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1192" w14:textId="77777777" w:rsidR="00215978" w:rsidRPr="003A202A" w:rsidRDefault="00215978">
            <w:pPr>
              <w:spacing w:before="60" w:after="20" w:line="280" w:lineRule="atLeast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sz w:val="22"/>
                <w:szCs w:val="20"/>
                <w:lang w:eastAsia="en-US"/>
              </w:rPr>
              <w:t xml:space="preserve">Portálový výplatní lístek – </w:t>
            </w:r>
            <w:proofErr w:type="spellStart"/>
            <w:r w:rsidRPr="003A202A">
              <w:rPr>
                <w:rFonts w:ascii="Arial" w:hAnsi="Arial" w:cs="Arial"/>
                <w:sz w:val="22"/>
                <w:szCs w:val="20"/>
                <w:lang w:eastAsia="en-US"/>
              </w:rPr>
              <w:t>eVL</w:t>
            </w:r>
            <w:proofErr w:type="spellEnd"/>
            <w:r w:rsidRPr="003A202A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A95" w14:textId="7C875603" w:rsidR="00215978" w:rsidRPr="003A202A" w:rsidRDefault="008B7D6A">
            <w:pPr>
              <w:spacing w:before="60" w:after="20" w:line="280" w:lineRule="atLeast"/>
              <w:jc w:val="center"/>
              <w:rPr>
                <w:rFonts w:ascii="Arial" w:hAnsi="Arial" w:cs="Arial"/>
                <w:noProof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86FA" w14:textId="58175BA6" w:rsidR="00215978" w:rsidRPr="003A202A" w:rsidRDefault="008B7D6A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215978" w:rsidRPr="003A202A" w14:paraId="64C700D3" w14:textId="77777777" w:rsidTr="008B7D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0BB7" w14:textId="77777777" w:rsidR="00215978" w:rsidRPr="003A202A" w:rsidRDefault="00215978">
            <w:pPr>
              <w:spacing w:before="60" w:after="20" w:line="280" w:lineRule="atLeast"/>
              <w:rPr>
                <w:rFonts w:ascii="Arial" w:hAnsi="Arial" w:cs="Arial"/>
                <w:sz w:val="22"/>
                <w:szCs w:val="20"/>
                <w:lang w:eastAsia="en-US"/>
              </w:rPr>
            </w:pPr>
            <w:proofErr w:type="spellStart"/>
            <w:r w:rsidRPr="003A202A">
              <w:rPr>
                <w:rFonts w:ascii="Arial" w:hAnsi="Arial" w:cs="Arial"/>
                <w:sz w:val="22"/>
                <w:szCs w:val="20"/>
                <w:lang w:eastAsia="en-US"/>
              </w:rPr>
              <w:t>Přev.příkazy</w:t>
            </w:r>
            <w:proofErr w:type="spellEnd"/>
            <w:r w:rsidRPr="003A202A">
              <w:rPr>
                <w:rFonts w:ascii="Arial" w:hAnsi="Arial" w:cs="Arial"/>
                <w:sz w:val="22"/>
                <w:szCs w:val="20"/>
                <w:lang w:eastAsia="en-US"/>
              </w:rPr>
              <w:t xml:space="preserve"> PAM -</w:t>
            </w:r>
            <w:r w:rsidRPr="001A535E">
              <w:rPr>
                <w:rFonts w:ascii="Arial" w:hAnsi="Arial" w:cs="Arial"/>
                <w:sz w:val="22"/>
                <w:szCs w:val="20"/>
                <w:lang w:eastAsia="en-US"/>
              </w:rPr>
              <w:t xml:space="preserve">&gt; </w:t>
            </w:r>
            <w:r w:rsidRPr="003A202A">
              <w:rPr>
                <w:rFonts w:ascii="Arial" w:hAnsi="Arial" w:cs="Arial"/>
                <w:sz w:val="22"/>
                <w:szCs w:val="20"/>
                <w:lang w:eastAsia="en-US"/>
              </w:rPr>
              <w:t xml:space="preserve">ČSOB, formát ABO – HB0004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31C" w14:textId="6EFB9A10" w:rsidR="00215978" w:rsidRPr="003A202A" w:rsidRDefault="008B7D6A">
            <w:pPr>
              <w:spacing w:before="60" w:after="20" w:line="280" w:lineRule="atLeast"/>
              <w:jc w:val="center"/>
              <w:rPr>
                <w:rFonts w:ascii="Arial" w:hAnsi="Arial" w:cs="Arial"/>
                <w:noProof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BE4" w14:textId="1323C540" w:rsidR="00215978" w:rsidRPr="003A202A" w:rsidRDefault="008B7D6A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215978" w:rsidRPr="003A202A" w14:paraId="03CA72BB" w14:textId="77777777" w:rsidTr="008B7D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84EE" w14:textId="77777777" w:rsidR="00215978" w:rsidRPr="003A202A" w:rsidRDefault="00215978">
            <w:pPr>
              <w:spacing w:before="60" w:after="20" w:line="280" w:lineRule="atLeast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sz w:val="22"/>
                <w:szCs w:val="20"/>
                <w:lang w:eastAsia="en-US"/>
              </w:rPr>
              <w:t xml:space="preserve">Pracovní neschopnost zaměstnance – PNZ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45E" w14:textId="45524415" w:rsidR="00215978" w:rsidRPr="003A202A" w:rsidRDefault="008B7D6A">
            <w:pPr>
              <w:spacing w:before="60" w:after="20" w:line="280" w:lineRule="atLeast"/>
              <w:jc w:val="center"/>
              <w:rPr>
                <w:rFonts w:ascii="Arial" w:hAnsi="Arial" w:cs="Arial"/>
                <w:noProof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BED3" w14:textId="5E52E8D6" w:rsidR="00215978" w:rsidRPr="003A202A" w:rsidRDefault="008B7D6A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3A202A" w:rsidRPr="003A202A" w14:paraId="14C7F9AD" w14:textId="77777777" w:rsidTr="0021597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496" w14:textId="0C6DB994" w:rsidR="003A202A" w:rsidRPr="003A202A" w:rsidRDefault="003A202A">
            <w:pPr>
              <w:spacing w:before="60" w:after="20" w:line="280" w:lineRule="atLeas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Evidence dokumentů a potvrzení –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eastAsia="en-US"/>
              </w:rPr>
              <w:t>iDOP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1EB" w14:textId="000AC59B" w:rsidR="003A202A" w:rsidRPr="003A202A" w:rsidRDefault="008B7D6A">
            <w:pPr>
              <w:spacing w:before="60" w:after="20" w:line="280" w:lineRule="atLeast"/>
              <w:jc w:val="center"/>
              <w:rPr>
                <w:rFonts w:ascii="Arial" w:hAnsi="Arial" w:cs="Arial"/>
                <w:noProof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DEED" w14:textId="2DBB499D" w:rsidR="003A202A" w:rsidRPr="003A202A" w:rsidRDefault="008B7D6A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3A202A" w:rsidRPr="003A202A" w14:paraId="4D9D3ECB" w14:textId="77777777" w:rsidTr="0021597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109F" w14:textId="310F7FD8" w:rsidR="003A202A" w:rsidRPr="003A202A" w:rsidRDefault="003A202A">
            <w:pPr>
              <w:spacing w:before="60" w:after="20" w:line="280" w:lineRule="atLeas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Změny osobních údajů –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eastAsia="en-US"/>
              </w:rPr>
              <w:t>iZOU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B6E" w14:textId="384B74F8" w:rsidR="003A202A" w:rsidRPr="003A202A" w:rsidRDefault="008B7D6A">
            <w:pPr>
              <w:spacing w:before="60" w:after="20" w:line="280" w:lineRule="atLeast"/>
              <w:jc w:val="center"/>
              <w:rPr>
                <w:rFonts w:ascii="Arial" w:hAnsi="Arial" w:cs="Arial"/>
                <w:noProof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998" w14:textId="0503C6C8" w:rsidR="003A202A" w:rsidRPr="003A202A" w:rsidRDefault="008B7D6A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3A202A" w:rsidRPr="003A202A" w14:paraId="3D6E88B2" w14:textId="77777777" w:rsidTr="0021597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352" w14:textId="479D49A6" w:rsidR="003A202A" w:rsidRPr="003A202A" w:rsidRDefault="003A202A">
            <w:pPr>
              <w:spacing w:before="60" w:after="20" w:line="280" w:lineRule="atLeas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Plán a schvalování dovolené –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eastAsia="en-US"/>
              </w:rPr>
              <w:t>eDOV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D95" w14:textId="41D327A2" w:rsidR="003A202A" w:rsidRPr="003A202A" w:rsidRDefault="008B7D6A">
            <w:pPr>
              <w:spacing w:before="60" w:after="20" w:line="280" w:lineRule="atLeast"/>
              <w:jc w:val="center"/>
              <w:rPr>
                <w:rFonts w:ascii="Arial" w:hAnsi="Arial" w:cs="Arial"/>
                <w:noProof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7370" w14:textId="7CEDA9B7" w:rsidR="003A202A" w:rsidRPr="003A202A" w:rsidRDefault="008B7D6A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215978" w:rsidRPr="003A202A" w14:paraId="4000F43A" w14:textId="77777777" w:rsidTr="0021597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2DC1" w14:textId="77777777" w:rsidR="00215978" w:rsidRPr="003A202A" w:rsidRDefault="00215978">
            <w:pPr>
              <w:spacing w:before="60" w:after="20" w:line="280" w:lineRule="atLeast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b/>
                <w:sz w:val="22"/>
                <w:szCs w:val="20"/>
                <w:lang w:eastAsia="en-US"/>
              </w:rPr>
              <w:t xml:space="preserve">CELKEM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F2F9" w14:textId="43B424E5" w:rsidR="00215978" w:rsidRPr="003A202A" w:rsidRDefault="00F63ED4">
            <w:pPr>
              <w:spacing w:before="60" w:after="20" w:line="280" w:lineRule="atLeast"/>
              <w:jc w:val="right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X</w:t>
            </w:r>
            <w:bookmarkStart w:id="0" w:name="_GoBack"/>
            <w:bookmarkEnd w:id="0"/>
          </w:p>
        </w:tc>
      </w:tr>
    </w:tbl>
    <w:p w14:paraId="7FA630A1" w14:textId="4115DA34" w:rsidR="00215978" w:rsidRPr="003A202A" w:rsidRDefault="00215978" w:rsidP="003A202A">
      <w:pPr>
        <w:pStyle w:val="Nzev"/>
        <w:spacing w:before="120" w:after="120"/>
        <w:jc w:val="both"/>
        <w:rPr>
          <w:rFonts w:eastAsia="Calibri"/>
          <w:b w:val="0"/>
          <w:bCs w:val="0"/>
          <w:color w:val="auto"/>
          <w:sz w:val="20"/>
          <w:szCs w:val="2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418"/>
        <w:gridCol w:w="2268"/>
      </w:tblGrid>
      <w:tr w:rsidR="00215978" w:rsidRPr="003A202A" w14:paraId="643A1D4C" w14:textId="77777777" w:rsidTr="0021597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8F58" w14:textId="77777777" w:rsidR="00215978" w:rsidRPr="003A202A" w:rsidRDefault="00215978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technické služby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BEA60" w14:textId="77777777" w:rsidR="00215978" w:rsidRPr="003A202A" w:rsidRDefault="00215978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B42B0" w14:textId="77777777" w:rsidR="00215978" w:rsidRPr="003A202A" w:rsidRDefault="00215978">
            <w:pPr>
              <w:spacing w:before="60" w:after="20" w:line="280" w:lineRule="atLeast"/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cena za měsíc</w:t>
            </w:r>
          </w:p>
        </w:tc>
      </w:tr>
      <w:tr w:rsidR="00215978" w:rsidRPr="003A202A" w14:paraId="1E914277" w14:textId="77777777" w:rsidTr="008B7D6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2D1C4" w14:textId="77777777" w:rsidR="00215978" w:rsidRPr="003A202A" w:rsidRDefault="00215978">
            <w:pPr>
              <w:spacing w:before="60" w:after="20" w:line="280" w:lineRule="atLeast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sz w:val="22"/>
                <w:szCs w:val="20"/>
                <w:lang w:eastAsia="en-US"/>
              </w:rPr>
              <w:t>Provozní datová prostředí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07EC" w14:textId="0D5AC290" w:rsidR="00215978" w:rsidRPr="003A202A" w:rsidRDefault="008B7D6A">
            <w:pPr>
              <w:spacing w:before="60" w:after="20" w:line="280" w:lineRule="atLeast"/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B9A8" w14:textId="7C971D6D" w:rsidR="00215978" w:rsidRPr="003A202A" w:rsidRDefault="008B7D6A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215978" w:rsidRPr="003A202A" w14:paraId="1EA6F13B" w14:textId="77777777" w:rsidTr="008B7D6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A04E" w14:textId="77777777" w:rsidR="00215978" w:rsidRPr="003A202A" w:rsidRDefault="00215978">
            <w:pPr>
              <w:spacing w:before="60" w:after="20" w:line="280" w:lineRule="atLeast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3A202A">
              <w:rPr>
                <w:rFonts w:ascii="Arial" w:hAnsi="Arial" w:cs="Arial"/>
                <w:sz w:val="22"/>
                <w:szCs w:val="20"/>
                <w:lang w:eastAsia="en-US"/>
              </w:rPr>
              <w:t>Testovací a jiná datová prostředí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9857" w14:textId="6DE6B93E" w:rsidR="00215978" w:rsidRPr="003A202A" w:rsidRDefault="008B7D6A">
            <w:pPr>
              <w:spacing w:before="60" w:after="20" w:line="280" w:lineRule="atLeast"/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30CC" w14:textId="4C50E28C" w:rsidR="00215978" w:rsidRPr="003A202A" w:rsidRDefault="008B7D6A">
            <w:pPr>
              <w:spacing w:before="60" w:after="20" w:line="280" w:lineRule="atLeast"/>
              <w:jc w:val="right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X</w:t>
            </w:r>
          </w:p>
        </w:tc>
      </w:tr>
    </w:tbl>
    <w:p w14:paraId="31B967FB" w14:textId="77777777" w:rsidR="00E1108C" w:rsidRDefault="00E1108C" w:rsidP="00C45C48">
      <w:pPr>
        <w:pStyle w:val="bntext"/>
        <w:spacing w:before="140" w:after="120"/>
        <w:ind w:left="567" w:hanging="567"/>
      </w:pPr>
      <w:r>
        <w:t>Všechny zde uvedené částky jsou v Kč a bez DPH.</w:t>
      </w:r>
    </w:p>
    <w:p w14:paraId="30D6DD14" w14:textId="77777777" w:rsidR="00E1108C" w:rsidRDefault="00E1108C" w:rsidP="00C45C48">
      <w:pPr>
        <w:pStyle w:val="bntext"/>
        <w:spacing w:before="140"/>
        <w:ind w:left="567" w:hanging="567"/>
      </w:pPr>
      <w:r>
        <w:t xml:space="preserve">Platnost přílohy od: </w:t>
      </w:r>
      <w:r w:rsidRPr="00567BA2">
        <w:rPr>
          <w:noProof/>
        </w:rPr>
        <w:t>06.11.2023</w:t>
      </w:r>
    </w:p>
    <w:p w14:paraId="3DEC1A63" w14:textId="77777777" w:rsidR="00E1108C" w:rsidRDefault="00E1108C" w:rsidP="00C45C48">
      <w:pPr>
        <w:pStyle w:val="Nzev"/>
        <w:jc w:val="left"/>
        <w:rPr>
          <w:rFonts w:eastAsia="Calibri"/>
          <w:b w:val="0"/>
          <w:bCs w:val="0"/>
          <w:color w:val="auto"/>
          <w:sz w:val="22"/>
          <w:szCs w:val="22"/>
          <w:lang w:eastAsia="en-US"/>
        </w:rPr>
      </w:pPr>
    </w:p>
    <w:p w14:paraId="25BD24CE" w14:textId="77777777" w:rsidR="00E1108C" w:rsidRDefault="00E1108C" w:rsidP="00C45C48">
      <w:pPr>
        <w:pStyle w:val="Nzev"/>
        <w:spacing w:after="120"/>
        <w:jc w:val="left"/>
        <w:rPr>
          <w:rFonts w:eastAsia="Calibri"/>
          <w:b w:val="0"/>
          <w:bCs w:val="0"/>
          <w:color w:val="auto"/>
          <w:sz w:val="22"/>
          <w:szCs w:val="22"/>
          <w:lang w:eastAsia="en-US"/>
        </w:rPr>
      </w:pPr>
    </w:p>
    <w:p w14:paraId="6439A855" w14:textId="77777777" w:rsidR="00E1108C" w:rsidRPr="00B116FE" w:rsidRDefault="00E1108C" w:rsidP="00C45C48">
      <w:pPr>
        <w:pStyle w:val="bntext"/>
        <w:spacing w:before="140"/>
      </w:pPr>
    </w:p>
    <w:p w14:paraId="12FBB93F" w14:textId="77777777" w:rsidR="00E1108C" w:rsidRDefault="00E1108C">
      <w:pPr>
        <w:sectPr w:rsidR="00E1108C" w:rsidSect="00215978">
          <w:footerReference w:type="even" r:id="rId7"/>
          <w:footerReference w:type="default" r:id="rId8"/>
          <w:footerReference w:type="first" r:id="rId9"/>
          <w:pgSz w:w="11906" w:h="16838" w:code="9"/>
          <w:pgMar w:top="1412" w:right="1133" w:bottom="1412" w:left="646" w:header="851" w:footer="851" w:gutter="561"/>
          <w:pgNumType w:start="1"/>
          <w:cols w:space="708"/>
          <w:titlePg/>
          <w:docGrid w:linePitch="360"/>
        </w:sectPr>
      </w:pPr>
    </w:p>
    <w:p w14:paraId="5DFE5CBC" w14:textId="77777777" w:rsidR="00E1108C" w:rsidRDefault="00E1108C"/>
    <w:sectPr w:rsidR="00E1108C" w:rsidSect="00E1108C">
      <w:footerReference w:type="even" r:id="rId10"/>
      <w:footerReference w:type="default" r:id="rId11"/>
      <w:footerReference w:type="first" r:id="rId12"/>
      <w:type w:val="continuous"/>
      <w:pgSz w:w="11906" w:h="16838" w:code="9"/>
      <w:pgMar w:top="1412" w:right="907" w:bottom="1412" w:left="646" w:header="851" w:footer="851" w:gutter="5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EF42B" w14:textId="77777777" w:rsidR="00AA6E35" w:rsidRDefault="00AA6E35" w:rsidP="00C45C48">
      <w:r>
        <w:separator/>
      </w:r>
    </w:p>
  </w:endnote>
  <w:endnote w:type="continuationSeparator" w:id="0">
    <w:p w14:paraId="4040FD71" w14:textId="77777777" w:rsidR="00AA6E35" w:rsidRDefault="00AA6E35" w:rsidP="00C4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4412" w14:textId="0D34B4A6" w:rsidR="00E1108C" w:rsidRDefault="00E110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62ED" w14:textId="32CD68A8" w:rsidR="00E1108C" w:rsidRDefault="00E110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7D8ED" w14:textId="24C84A0C" w:rsidR="00E1108C" w:rsidRDefault="00E1108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969A" w14:textId="12B78078" w:rsidR="00441BDA" w:rsidRDefault="00441BDA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8334" w14:textId="73760C01" w:rsidR="00441BDA" w:rsidRDefault="00441BDA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4075" w14:textId="160C5DC5" w:rsidR="00441BDA" w:rsidRDefault="00441B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63D6D" w14:textId="77777777" w:rsidR="00AA6E35" w:rsidRDefault="00AA6E35" w:rsidP="00C45C48">
      <w:r>
        <w:separator/>
      </w:r>
    </w:p>
  </w:footnote>
  <w:footnote w:type="continuationSeparator" w:id="0">
    <w:p w14:paraId="45799365" w14:textId="77777777" w:rsidR="00AA6E35" w:rsidRDefault="00AA6E35" w:rsidP="00C4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422"/>
    <w:multiLevelType w:val="multilevel"/>
    <w:tmpl w:val="0AD6150A"/>
    <w:lvl w:ilvl="0">
      <w:start w:val="1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8735E68"/>
    <w:multiLevelType w:val="multilevel"/>
    <w:tmpl w:val="4386EE46"/>
    <w:lvl w:ilvl="0">
      <w:start w:val="1"/>
      <w:numFmt w:val="decimal"/>
      <w:pStyle w:val="nadpis1rovn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680"/>
        </w:tabs>
        <w:ind w:left="680" w:hanging="6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B5"/>
    <w:rsid w:val="000778E6"/>
    <w:rsid w:val="001A535E"/>
    <w:rsid w:val="00202970"/>
    <w:rsid w:val="00215978"/>
    <w:rsid w:val="003A202A"/>
    <w:rsid w:val="0041651C"/>
    <w:rsid w:val="004244B5"/>
    <w:rsid w:val="00441BDA"/>
    <w:rsid w:val="004B631F"/>
    <w:rsid w:val="005742AF"/>
    <w:rsid w:val="008B7D6A"/>
    <w:rsid w:val="00AA0F7E"/>
    <w:rsid w:val="00AA6E35"/>
    <w:rsid w:val="00C45C48"/>
    <w:rsid w:val="00CF3E78"/>
    <w:rsid w:val="00D64F34"/>
    <w:rsid w:val="00E1108C"/>
    <w:rsid w:val="00F56A79"/>
    <w:rsid w:val="00F63ED4"/>
    <w:rsid w:val="00F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F35E"/>
  <w15:chartTrackingRefBased/>
  <w15:docId w15:val="{EFD5791A-707B-4E59-808C-6FF50AC6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C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link w:val="bntextChar"/>
    <w:rsid w:val="00C45C48"/>
    <w:pPr>
      <w:keepLines/>
      <w:spacing w:after="140" w:line="280" w:lineRule="exact"/>
      <w:jc w:val="both"/>
    </w:pPr>
    <w:rPr>
      <w:rFonts w:ascii="Arial" w:hAnsi="Arial"/>
      <w:sz w:val="22"/>
    </w:rPr>
  </w:style>
  <w:style w:type="character" w:customStyle="1" w:styleId="bntextChar">
    <w:name w:val="běžný text Char"/>
    <w:basedOn w:val="Standardnpsmoodstavce"/>
    <w:link w:val="bntext"/>
    <w:rsid w:val="00C45C48"/>
    <w:rPr>
      <w:rFonts w:ascii="Arial" w:eastAsia="Times New Roman" w:hAnsi="Arial" w:cs="Times New Roman"/>
      <w:kern w:val="0"/>
      <w:szCs w:val="24"/>
      <w:lang w:eastAsia="cs-CZ"/>
      <w14:ligatures w14:val="none"/>
    </w:rPr>
  </w:style>
  <w:style w:type="paragraph" w:customStyle="1" w:styleId="Stylnadpiscentrovan12b">
    <w:name w:val="Styl nadpis centrovaný + 12 b."/>
    <w:basedOn w:val="Normln"/>
    <w:link w:val="Stylnadpiscentrovan12bChar"/>
    <w:rsid w:val="00C45C48"/>
    <w:pPr>
      <w:keepNext/>
      <w:keepLines/>
      <w:spacing w:before="120" w:after="140" w:line="280" w:lineRule="exact"/>
      <w:jc w:val="center"/>
    </w:pPr>
    <w:rPr>
      <w:rFonts w:ascii="Arial" w:hAnsi="Arial" w:cs="Arial"/>
      <w:b/>
      <w:bCs/>
    </w:rPr>
  </w:style>
  <w:style w:type="character" w:customStyle="1" w:styleId="Stylnadpiscentrovan12bChar">
    <w:name w:val="Styl nadpis centrovaný + 12 b. Char"/>
    <w:basedOn w:val="Standardnpsmoodstavce"/>
    <w:link w:val="Stylnadpiscentrovan12b"/>
    <w:rsid w:val="00C45C48"/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Nzevsmlouvy">
    <w:name w:val="Název smlouvy"/>
    <w:basedOn w:val="Normln"/>
    <w:rsid w:val="00C45C48"/>
    <w:pPr>
      <w:jc w:val="center"/>
    </w:pPr>
    <w:rPr>
      <w:rFonts w:ascii="Arial" w:hAnsi="Arial"/>
      <w:b/>
      <w:bCs/>
      <w:smallCaps/>
      <w:sz w:val="44"/>
      <w:szCs w:val="20"/>
    </w:rPr>
  </w:style>
  <w:style w:type="paragraph" w:styleId="Nzev">
    <w:name w:val="Title"/>
    <w:basedOn w:val="Normln"/>
    <w:link w:val="NzevChar"/>
    <w:qFormat/>
    <w:rsid w:val="00C45C48"/>
    <w:pPr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C45C48"/>
    <w:rPr>
      <w:rFonts w:ascii="Arial" w:eastAsia="Times New Roman" w:hAnsi="Arial" w:cs="Arial"/>
      <w:b/>
      <w:bCs/>
      <w:color w:val="000000"/>
      <w:kern w:val="0"/>
      <w:sz w:val="36"/>
      <w:szCs w:val="36"/>
      <w:lang w:eastAsia="cs-CZ"/>
      <w14:ligatures w14:val="none"/>
    </w:rPr>
  </w:style>
  <w:style w:type="paragraph" w:styleId="Zpat">
    <w:name w:val="footer"/>
    <w:basedOn w:val="Normln"/>
    <w:link w:val="ZpatChar"/>
    <w:rsid w:val="00C45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5C4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ntext2rovn">
    <w:name w:val="běžný text 2. úrovně"/>
    <w:basedOn w:val="bntext"/>
    <w:rsid w:val="00215978"/>
    <w:pPr>
      <w:numPr>
        <w:ilvl w:val="2"/>
        <w:numId w:val="1"/>
      </w:numPr>
      <w:tabs>
        <w:tab w:val="clear" w:pos="680"/>
        <w:tab w:val="num" w:pos="360"/>
      </w:tabs>
      <w:ind w:left="0" w:firstLine="0"/>
      <w:outlineLvl w:val="2"/>
    </w:pPr>
    <w:rPr>
      <w:rFonts w:eastAsiaTheme="minorHAnsi" w:cs="Arial"/>
      <w:kern w:val="2"/>
      <w:lang w:eastAsia="en-US"/>
      <w14:ligatures w14:val="standardContextual"/>
    </w:rPr>
  </w:style>
  <w:style w:type="paragraph" w:customStyle="1" w:styleId="nadpis1rovn">
    <w:name w:val="nadpis 1. úrovně"/>
    <w:basedOn w:val="Normln"/>
    <w:next w:val="bntext2rovn"/>
    <w:rsid w:val="00215978"/>
    <w:pPr>
      <w:keepNext/>
      <w:numPr>
        <w:numId w:val="1"/>
      </w:numPr>
      <w:shd w:val="clear" w:color="auto" w:fill="B3B3B3"/>
      <w:spacing w:before="420" w:after="280" w:line="240" w:lineRule="exact"/>
    </w:pPr>
    <w:rPr>
      <w:rFonts w:ascii="Arial" w:hAnsi="Arial" w:cs="Arial"/>
      <w:b/>
      <w:smallCaps/>
      <w:spacing w:val="80"/>
      <w:sz w:val="20"/>
      <w:szCs w:val="22"/>
    </w:rPr>
  </w:style>
  <w:style w:type="paragraph" w:customStyle="1" w:styleId="bntext3rovn">
    <w:name w:val="běžný text 3. úrovně"/>
    <w:basedOn w:val="bntext2rovn"/>
    <w:rsid w:val="00215978"/>
    <w:pPr>
      <w:numPr>
        <w:ilvl w:val="3"/>
      </w:numPr>
      <w:tabs>
        <w:tab w:val="clear" w:pos="680"/>
        <w:tab w:val="num" w:pos="360"/>
      </w:tabs>
    </w:pPr>
  </w:style>
  <w:style w:type="paragraph" w:customStyle="1" w:styleId="nadpis2rovn">
    <w:name w:val="nadpis 2. úrovně"/>
    <w:basedOn w:val="nadpis1rovn"/>
    <w:next w:val="bntext3rovn"/>
    <w:rsid w:val="00215978"/>
    <w:pPr>
      <w:numPr>
        <w:ilvl w:val="1"/>
      </w:numPr>
      <w:shd w:val="clear" w:color="auto" w:fill="auto"/>
      <w:spacing w:before="0" w:after="140"/>
    </w:pPr>
    <w:rPr>
      <w:spacing w:val="20"/>
      <w:szCs w:val="20"/>
    </w:rPr>
  </w:style>
  <w:style w:type="paragraph" w:customStyle="1" w:styleId="slosmlouvy">
    <w:name w:val="číslo smlouvy"/>
    <w:basedOn w:val="Normln"/>
    <w:next w:val="nadpis1rovn"/>
    <w:rsid w:val="00215978"/>
    <w:pPr>
      <w:keepLines/>
      <w:snapToGrid w:val="0"/>
      <w:spacing w:before="120" w:after="240" w:line="280" w:lineRule="exact"/>
      <w:jc w:val="center"/>
    </w:pPr>
    <w:rPr>
      <w:rFonts w:ascii="Arial" w:hAnsi="Arial"/>
      <w:b/>
      <w:szCs w:val="20"/>
    </w:rPr>
  </w:style>
  <w:style w:type="paragraph" w:customStyle="1" w:styleId="adresasmluvnstrany">
    <w:name w:val="adresa smluvní strany"/>
    <w:basedOn w:val="bntext"/>
    <w:rsid w:val="00215978"/>
    <w:pPr>
      <w:ind w:left="680" w:hanging="680"/>
    </w:pPr>
    <w:rPr>
      <w:rFonts w:eastAsiaTheme="minorHAnsi" w:cs="Arial"/>
      <w:kern w:val="2"/>
      <w:lang w:eastAsia="en-US"/>
      <w14:ligatures w14:val="standardContextual"/>
    </w:rPr>
  </w:style>
  <w:style w:type="paragraph" w:customStyle="1" w:styleId="Nadpishlavn">
    <w:name w:val="Nadpis hlavní"/>
    <w:basedOn w:val="Normln"/>
    <w:next w:val="bntext"/>
    <w:rsid w:val="00215978"/>
    <w:pPr>
      <w:spacing w:before="140" w:line="360" w:lineRule="exact"/>
      <w:jc w:val="center"/>
    </w:pPr>
    <w:rPr>
      <w:rFonts w:ascii="Arial" w:hAnsi="Arial" w:cs="Arial"/>
      <w:b/>
      <w:smallCaps/>
      <w:spacing w:val="24"/>
      <w:sz w:val="44"/>
      <w:szCs w:val="44"/>
    </w:rPr>
  </w:style>
  <w:style w:type="character" w:customStyle="1" w:styleId="polozkyvadrese">
    <w:name w:val="polozky v adrese"/>
    <w:rsid w:val="00215978"/>
    <w:rPr>
      <w:b/>
      <w:bCs w:val="0"/>
      <w:spacing w:val="4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145ecb-c0a2-4ae1-a8ee-93225469b8f0}" enabled="1" method="Privileged" siteId="{6e0a5f83-1728-4956-bdf4-ce37760cd21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Jaroslav</dc:creator>
  <cp:keywords/>
  <dc:description/>
  <cp:lastModifiedBy>Markéta Janošková</cp:lastModifiedBy>
  <cp:revision>5</cp:revision>
  <dcterms:created xsi:type="dcterms:W3CDTF">2023-11-08T13:25:00Z</dcterms:created>
  <dcterms:modified xsi:type="dcterms:W3CDTF">2023-11-23T07:17:00Z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81e134-65c6-4d96-b2bc-29b8ca8ffd70_Enabled">
    <vt:lpwstr>true</vt:lpwstr>
  </property>
  <property fmtid="{D5CDD505-2E9C-101B-9397-08002B2CF9AE}" pid="3" name="MSIP_Label_be81e134-65c6-4d96-b2bc-29b8ca8ffd70_SetDate">
    <vt:lpwstr>2023-10-09T07:56:47Z</vt:lpwstr>
  </property>
  <property fmtid="{D5CDD505-2E9C-101B-9397-08002B2CF9AE}" pid="4" name="MSIP_Label_be81e134-65c6-4d96-b2bc-29b8ca8ffd70_Method">
    <vt:lpwstr>Standard</vt:lpwstr>
  </property>
  <property fmtid="{D5CDD505-2E9C-101B-9397-08002B2CF9AE}" pid="5" name="MSIP_Label_be81e134-65c6-4d96-b2bc-29b8ca8ffd70_Name">
    <vt:lpwstr>L02S0101</vt:lpwstr>
  </property>
  <property fmtid="{D5CDD505-2E9C-101B-9397-08002B2CF9AE}" pid="6" name="MSIP_Label_be81e134-65c6-4d96-b2bc-29b8ca8ffd70_SiteId">
    <vt:lpwstr>6e0a5f83-1728-4956-bdf4-ce37760cd214</vt:lpwstr>
  </property>
  <property fmtid="{D5CDD505-2E9C-101B-9397-08002B2CF9AE}" pid="7" name="MSIP_Label_be81e134-65c6-4d96-b2bc-29b8ca8ffd70_ActionId">
    <vt:lpwstr>593af21d-d1d9-49ce-a65a-3588f5486296</vt:lpwstr>
  </property>
  <property fmtid="{D5CDD505-2E9C-101B-9397-08002B2CF9AE}" pid="8" name="MSIP_Label_be81e134-65c6-4d96-b2bc-29b8ca8ffd70_ContentBits">
    <vt:lpwstr>0</vt:lpwstr>
  </property>
</Properties>
</file>