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F272" w14:textId="242209D4" w:rsidR="0035572C" w:rsidRPr="004403B7" w:rsidRDefault="00826609">
      <w:r w:rsidRPr="00826609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 xml:space="preserve">                   </w:t>
      </w:r>
    </w:p>
    <w:p w14:paraId="4FE3A365" w14:textId="080C921F" w:rsidR="0035572C" w:rsidRDefault="00D4668D">
      <w:r>
        <w:rPr>
          <w:b/>
          <w:bCs/>
          <w:sz w:val="32"/>
          <w:szCs w:val="32"/>
        </w:rPr>
        <w:t xml:space="preserve">   </w:t>
      </w:r>
      <w:r>
        <w:t xml:space="preserve">                                                                                                                         Objednávka 74/2023</w:t>
      </w:r>
    </w:p>
    <w:p w14:paraId="439B8868" w14:textId="77777777" w:rsidR="00D4668D" w:rsidRDefault="00D4668D"/>
    <w:p w14:paraId="0E6FF551" w14:textId="66B5C649" w:rsidR="00D4668D" w:rsidRDefault="00D466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Objednávka „Kreativní zóny“ </w:t>
      </w:r>
    </w:p>
    <w:p w14:paraId="1072C720" w14:textId="77777777" w:rsidR="00D4668D" w:rsidRDefault="00D4668D">
      <w:pPr>
        <w:rPr>
          <w:b/>
          <w:bCs/>
          <w:sz w:val="32"/>
          <w:szCs w:val="32"/>
        </w:rPr>
      </w:pPr>
    </w:p>
    <w:p w14:paraId="2BFB3A57" w14:textId="5962B9E3" w:rsidR="00D4668D" w:rsidRDefault="00D4668D">
      <w:r>
        <w:t>Objednatel: Mateřská škola Juárezova, příspěvková organizace</w:t>
      </w:r>
    </w:p>
    <w:p w14:paraId="093C7CBA" w14:textId="02D4C983" w:rsidR="00D4668D" w:rsidRDefault="00D4668D">
      <w:r>
        <w:t xml:space="preserve">                       Českomalínská 1037/24, Praha 6 – Bubeneč, 160 00</w:t>
      </w:r>
    </w:p>
    <w:p w14:paraId="0CFF778A" w14:textId="2EC387E2" w:rsidR="00D4668D" w:rsidRDefault="00D4668D">
      <w:r>
        <w:t xml:space="preserve">                       IČO: 70942676</w:t>
      </w:r>
    </w:p>
    <w:p w14:paraId="3607A346" w14:textId="77777777" w:rsidR="00D4668D" w:rsidRDefault="00D4668D"/>
    <w:p w14:paraId="1616BBA3" w14:textId="2E6F22F4" w:rsidR="00D4668D" w:rsidRDefault="00D4668D">
      <w:r>
        <w:t>Dodavatel: Koncept344 s.r.o.</w:t>
      </w:r>
    </w:p>
    <w:p w14:paraId="2E533514" w14:textId="688C215D" w:rsidR="00D4668D" w:rsidRDefault="00D4668D">
      <w:r>
        <w:t xml:space="preserve">                     Nad hřištěm 603/5a, Praha 8 – Březiněves, 182 00</w:t>
      </w:r>
    </w:p>
    <w:p w14:paraId="17B6D2B0" w14:textId="4C435BCF" w:rsidR="00D4668D" w:rsidRDefault="00D4668D">
      <w:r>
        <w:t xml:space="preserve">                     IČO: 08966664</w:t>
      </w:r>
    </w:p>
    <w:p w14:paraId="7BB1383E" w14:textId="77777777" w:rsidR="00D4668D" w:rsidRDefault="00D4668D"/>
    <w:p w14:paraId="7E13A761" w14:textId="3CCF9A8C" w:rsidR="00D4668D" w:rsidRDefault="00D4668D">
      <w:r>
        <w:t>Předmětem této objednávky je</w:t>
      </w:r>
      <w:r w:rsidR="00B30127">
        <w:t xml:space="preserve"> dřevěný</w:t>
      </w:r>
      <w:r>
        <w:t xml:space="preserve"> </w:t>
      </w:r>
      <w:r w:rsidR="004D6AD3">
        <w:t>venkovní herní prvek – „Kreativní zóna“ pro dětské tvořivé aktivity včetně úpravy terénu a odvozu zeminy, položení geotextilie a štěrku, dopravy a montáže prvku</w:t>
      </w:r>
      <w:r w:rsidR="00B30127">
        <w:t>.</w:t>
      </w:r>
    </w:p>
    <w:p w14:paraId="2C1461FE" w14:textId="0BFB3D62" w:rsidR="004D6AD3" w:rsidRDefault="004D6AD3">
      <w:r>
        <w:t>Parametry dle naší dohody – rozměry 2x3 metry, výška cca 40 cm, s posuvnými lavicemi, sloužícími i jako částečné zakrytí vnitřních prostor herního prvku.</w:t>
      </w:r>
    </w:p>
    <w:p w14:paraId="628DB5E0" w14:textId="77777777" w:rsidR="00B30127" w:rsidRDefault="00B30127"/>
    <w:p w14:paraId="6AE8BDF1" w14:textId="2FFAF6E7" w:rsidR="00B30127" w:rsidRDefault="00B30127">
      <w:r>
        <w:t>Platba proběhne zálohovou fakturou před započetím prací a vyúčtovací fakturou po dodání a převzetí herního prvku se splatností 14 dnů.</w:t>
      </w:r>
    </w:p>
    <w:p w14:paraId="24625982" w14:textId="77777777" w:rsidR="00B30127" w:rsidRDefault="00B30127"/>
    <w:p w14:paraId="5176B81B" w14:textId="55548EF7" w:rsidR="00B30127" w:rsidRDefault="00B30127">
      <w:r>
        <w:t>Cena bez DPH činí: 102 075,00 Kč</w:t>
      </w:r>
    </w:p>
    <w:p w14:paraId="1CB0CCFC" w14:textId="4531A229" w:rsidR="00B30127" w:rsidRDefault="00B30127">
      <w:r>
        <w:t>Celková cena s DPH činí: 123 510,75 Kč</w:t>
      </w:r>
    </w:p>
    <w:p w14:paraId="04200C23" w14:textId="77777777" w:rsidR="00B30127" w:rsidRDefault="00B30127"/>
    <w:p w14:paraId="73540D70" w14:textId="77777777" w:rsidR="00B30127" w:rsidRDefault="00B30127"/>
    <w:p w14:paraId="2BEC34BC" w14:textId="51C2C587" w:rsidR="00B30127" w:rsidRDefault="00B30127">
      <w:r>
        <w:t>V Praze dne: 30.10. 2023</w:t>
      </w:r>
    </w:p>
    <w:p w14:paraId="5782E108" w14:textId="77777777" w:rsidR="00B30127" w:rsidRDefault="00B30127"/>
    <w:p w14:paraId="3B16689C" w14:textId="77777777" w:rsidR="00B30127" w:rsidRDefault="00B30127"/>
    <w:p w14:paraId="5E36F96B" w14:textId="69BAA320" w:rsidR="00B30127" w:rsidRDefault="00B30127">
      <w:r>
        <w:t>Za objednatele: Bc. Barbora Čekanová,</w:t>
      </w:r>
      <w:r w:rsidR="00952D9E">
        <w:t xml:space="preserve">                                                  Za dodavatele: </w:t>
      </w:r>
      <w:r w:rsidR="005652CD">
        <w:t>Vít Michal</w:t>
      </w:r>
    </w:p>
    <w:p w14:paraId="26DF32D2" w14:textId="4E2CC22E" w:rsidR="00B30127" w:rsidRDefault="00B30127">
      <w:r>
        <w:t xml:space="preserve">                             Ředitelka MŠ Juárezova</w:t>
      </w:r>
      <w:r w:rsidR="004403B7">
        <w:t xml:space="preserve">                                                                          XXXXXXXXXXXXXXX</w:t>
      </w:r>
    </w:p>
    <w:p w14:paraId="4C8644A6" w14:textId="4187BD79" w:rsidR="004403B7" w:rsidRDefault="004403B7">
      <w:r>
        <w:t xml:space="preserve">                                                  XXXXXXXXXXXXXXXX</w:t>
      </w:r>
    </w:p>
    <w:p w14:paraId="6C3FEA17" w14:textId="02C7BF95" w:rsidR="004D6AD3" w:rsidRDefault="004D6AD3"/>
    <w:p w14:paraId="220B36C6" w14:textId="46531199" w:rsidR="00D4668D" w:rsidRPr="00D4668D" w:rsidRDefault="00D4668D">
      <w:r>
        <w:t xml:space="preserve">                     </w:t>
      </w:r>
    </w:p>
    <w:p w14:paraId="03A6AE8C" w14:textId="77777777" w:rsidR="0035572C" w:rsidRDefault="0035572C"/>
    <w:p w14:paraId="7995E6E5" w14:textId="77777777" w:rsidR="0035572C" w:rsidRDefault="0035572C"/>
    <w:sectPr w:rsidR="003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C"/>
    <w:rsid w:val="002B5404"/>
    <w:rsid w:val="0035572C"/>
    <w:rsid w:val="00436EE5"/>
    <w:rsid w:val="004403B7"/>
    <w:rsid w:val="004D6AD3"/>
    <w:rsid w:val="005652CD"/>
    <w:rsid w:val="006F28C2"/>
    <w:rsid w:val="00713051"/>
    <w:rsid w:val="00826609"/>
    <w:rsid w:val="008F187A"/>
    <w:rsid w:val="00952D9E"/>
    <w:rsid w:val="00956744"/>
    <w:rsid w:val="00965155"/>
    <w:rsid w:val="00B30127"/>
    <w:rsid w:val="00D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CC4"/>
  <w15:chartTrackingRefBased/>
  <w15:docId w15:val="{23574229-69C8-4A33-B34C-6B1F948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Čekanová</dc:creator>
  <cp:keywords/>
  <dc:description/>
  <cp:lastModifiedBy>Barbora Čekanová</cp:lastModifiedBy>
  <cp:revision>9</cp:revision>
  <dcterms:created xsi:type="dcterms:W3CDTF">2023-11-07T14:43:00Z</dcterms:created>
  <dcterms:modified xsi:type="dcterms:W3CDTF">2023-11-22T15:16:00Z</dcterms:modified>
</cp:coreProperties>
</file>