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A568F9" w:rsidRDefault="00053702" w:rsidP="00EE2DE9">
      <w:pPr>
        <w:pStyle w:val="Nzev"/>
        <w:spacing w:after="120" w:line="276" w:lineRule="auto"/>
        <w:rPr>
          <w:rFonts w:ascii="Cambria" w:hAnsi="Cambria"/>
          <w:sz w:val="22"/>
          <w:szCs w:val="24"/>
          <w:u w:val="single"/>
        </w:rPr>
      </w:pPr>
      <w:r w:rsidRPr="00A568F9">
        <w:rPr>
          <w:rFonts w:ascii="Cambria" w:hAnsi="Cambria"/>
          <w:sz w:val="22"/>
          <w:szCs w:val="24"/>
          <w:u w:val="single"/>
        </w:rPr>
        <w:t>Smlouva o vypořádání závazků</w:t>
      </w:r>
    </w:p>
    <w:p w:rsidR="0042172D" w:rsidRPr="00A568F9" w:rsidRDefault="0042172D" w:rsidP="00EE2DE9">
      <w:pPr>
        <w:pStyle w:val="Nzev"/>
        <w:spacing w:after="120" w:line="276" w:lineRule="auto"/>
        <w:rPr>
          <w:rFonts w:ascii="Cambria" w:hAnsi="Cambria"/>
          <w:sz w:val="22"/>
          <w:szCs w:val="24"/>
          <w:u w:val="single"/>
        </w:rPr>
      </w:pPr>
    </w:p>
    <w:p w:rsidR="00053702" w:rsidRDefault="00053702" w:rsidP="00EE2DE9">
      <w:pPr>
        <w:pStyle w:val="Zkladntext"/>
        <w:spacing w:line="276" w:lineRule="auto"/>
        <w:jc w:val="center"/>
        <w:rPr>
          <w:rFonts w:ascii="Cambria" w:hAnsi="Cambria"/>
          <w:sz w:val="22"/>
          <w:szCs w:val="24"/>
        </w:rPr>
      </w:pPr>
      <w:r w:rsidRPr="00A568F9">
        <w:rPr>
          <w:rFonts w:ascii="Cambria" w:hAnsi="Cambria"/>
          <w:sz w:val="22"/>
          <w:szCs w:val="24"/>
        </w:rPr>
        <w:t>uzavřená dle § 1746, odst. 2 zákona č. 89/2012 Sb., občanský zákoník, v platném znění, mezi těmito smluvními stranami:</w:t>
      </w:r>
    </w:p>
    <w:p w:rsidR="00311BFB" w:rsidRPr="00A568F9" w:rsidRDefault="00311BFB" w:rsidP="00EE2DE9">
      <w:pPr>
        <w:pStyle w:val="Zkladntext"/>
        <w:spacing w:line="276" w:lineRule="auto"/>
        <w:jc w:val="center"/>
        <w:rPr>
          <w:rFonts w:ascii="Cambria" w:hAnsi="Cambria"/>
          <w:sz w:val="22"/>
          <w:szCs w:val="24"/>
        </w:rPr>
      </w:pPr>
    </w:p>
    <w:p w:rsidR="009D0B09" w:rsidRPr="009D0B09" w:rsidRDefault="009D0B09" w:rsidP="009D0B09">
      <w:pPr>
        <w:pStyle w:val="Default"/>
        <w:rPr>
          <w:rFonts w:asciiTheme="majorHAnsi" w:hAnsiTheme="majorHAnsi"/>
          <w:sz w:val="22"/>
          <w:szCs w:val="22"/>
        </w:rPr>
      </w:pPr>
    </w:p>
    <w:p w:rsidR="00AE10E2" w:rsidRPr="00AE10E2" w:rsidRDefault="00AE10E2" w:rsidP="00AE10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E10E2" w:rsidRPr="00AE10E2" w:rsidRDefault="00AE10E2" w:rsidP="00984E12">
      <w:pPr>
        <w:autoSpaceDE w:val="0"/>
        <w:autoSpaceDN w:val="0"/>
        <w:adjustRightInd w:val="0"/>
        <w:spacing w:after="120"/>
        <w:ind w:left="709" w:hanging="709"/>
        <w:rPr>
          <w:rFonts w:asciiTheme="majorHAnsi" w:hAnsiTheme="majorHAnsi" w:cs="Calibri"/>
          <w:color w:val="000000"/>
        </w:rPr>
      </w:pPr>
      <w:r w:rsidRPr="00AE10E2">
        <w:rPr>
          <w:rFonts w:asciiTheme="majorHAnsi" w:hAnsiTheme="majorHAnsi" w:cs="Calibri"/>
          <w:color w:val="000000"/>
        </w:rPr>
        <w:t xml:space="preserve"> </w:t>
      </w:r>
      <w:r w:rsidRPr="00AE10E2">
        <w:rPr>
          <w:rFonts w:asciiTheme="majorHAnsi" w:hAnsiTheme="majorHAnsi" w:cs="Calibri"/>
          <w:b/>
          <w:bCs/>
          <w:color w:val="000000"/>
        </w:rPr>
        <w:t xml:space="preserve">Prodávající: Philips Česká republika s.r.o. </w:t>
      </w:r>
    </w:p>
    <w:p w:rsidR="00AE10E2" w:rsidRPr="00AE10E2" w:rsidRDefault="00AE10E2" w:rsidP="00984E12">
      <w:pPr>
        <w:autoSpaceDE w:val="0"/>
        <w:autoSpaceDN w:val="0"/>
        <w:adjustRightInd w:val="0"/>
        <w:spacing w:after="120"/>
        <w:ind w:left="709" w:hanging="709"/>
        <w:rPr>
          <w:rFonts w:asciiTheme="majorHAnsi" w:hAnsiTheme="majorHAnsi" w:cs="Calibri"/>
          <w:color w:val="000000"/>
        </w:rPr>
      </w:pPr>
      <w:r w:rsidRPr="00AE10E2">
        <w:rPr>
          <w:rFonts w:asciiTheme="majorHAnsi" w:hAnsiTheme="majorHAnsi" w:cs="Calibri"/>
          <w:color w:val="000000"/>
        </w:rPr>
        <w:t xml:space="preserve">Zapsán: v obchodním rejstříku vedeného Městským soudem v Praze v oddíle </w:t>
      </w:r>
      <w:proofErr w:type="gramStart"/>
      <w:r w:rsidRPr="00AE10E2">
        <w:rPr>
          <w:rFonts w:asciiTheme="majorHAnsi" w:hAnsiTheme="majorHAnsi" w:cs="Calibri"/>
          <w:color w:val="000000"/>
        </w:rPr>
        <w:t>C ,</w:t>
      </w:r>
      <w:proofErr w:type="gramEnd"/>
      <w:r w:rsidRPr="00AE10E2">
        <w:rPr>
          <w:rFonts w:asciiTheme="majorHAnsi" w:hAnsiTheme="majorHAnsi" w:cs="Calibri"/>
          <w:color w:val="000000"/>
        </w:rPr>
        <w:t xml:space="preserve"> vložce 38206 </w:t>
      </w:r>
    </w:p>
    <w:p w:rsidR="00AE10E2" w:rsidRPr="00AE10E2" w:rsidRDefault="00AE10E2" w:rsidP="00984E12">
      <w:pPr>
        <w:autoSpaceDE w:val="0"/>
        <w:autoSpaceDN w:val="0"/>
        <w:adjustRightInd w:val="0"/>
        <w:spacing w:after="120"/>
        <w:ind w:left="709" w:hanging="709"/>
        <w:rPr>
          <w:rFonts w:asciiTheme="majorHAnsi" w:hAnsiTheme="majorHAnsi" w:cs="Calibri"/>
          <w:color w:val="000000"/>
        </w:rPr>
      </w:pPr>
      <w:r w:rsidRPr="00AE10E2">
        <w:rPr>
          <w:rFonts w:asciiTheme="majorHAnsi" w:hAnsiTheme="majorHAnsi" w:cs="Calibri"/>
          <w:color w:val="000000"/>
        </w:rPr>
        <w:t xml:space="preserve">Se sídlem: Rohanské nábřeží 678/23, 186 00 Praha 8 </w:t>
      </w:r>
    </w:p>
    <w:p w:rsidR="00AE10E2" w:rsidRPr="00AE10E2" w:rsidRDefault="00AE10E2" w:rsidP="00984E12">
      <w:pPr>
        <w:autoSpaceDE w:val="0"/>
        <w:autoSpaceDN w:val="0"/>
        <w:adjustRightInd w:val="0"/>
        <w:spacing w:after="120"/>
        <w:ind w:left="709" w:hanging="709"/>
        <w:rPr>
          <w:rFonts w:asciiTheme="majorHAnsi" w:hAnsiTheme="majorHAnsi" w:cs="Calibri"/>
          <w:color w:val="000000"/>
        </w:rPr>
      </w:pPr>
      <w:r w:rsidRPr="00AE10E2">
        <w:rPr>
          <w:rFonts w:asciiTheme="majorHAnsi" w:hAnsiTheme="majorHAnsi" w:cs="Calibri"/>
          <w:color w:val="000000"/>
        </w:rPr>
        <w:t xml:space="preserve">IČ: 63985306 </w:t>
      </w:r>
    </w:p>
    <w:p w:rsidR="00AE10E2" w:rsidRPr="00AE10E2" w:rsidRDefault="00AE10E2" w:rsidP="00984E12">
      <w:pPr>
        <w:autoSpaceDE w:val="0"/>
        <w:autoSpaceDN w:val="0"/>
        <w:adjustRightInd w:val="0"/>
        <w:spacing w:after="120"/>
        <w:ind w:left="709" w:hanging="709"/>
        <w:rPr>
          <w:rFonts w:asciiTheme="majorHAnsi" w:hAnsiTheme="majorHAnsi" w:cs="Calibri"/>
          <w:color w:val="000000"/>
        </w:rPr>
      </w:pPr>
      <w:r w:rsidRPr="00AE10E2">
        <w:rPr>
          <w:rFonts w:asciiTheme="majorHAnsi" w:hAnsiTheme="majorHAnsi" w:cs="Calibri"/>
          <w:color w:val="000000"/>
        </w:rPr>
        <w:t xml:space="preserve">DIČ: CZ63985306 </w:t>
      </w:r>
    </w:p>
    <w:p w:rsidR="00AE10E2" w:rsidRPr="00AE10E2" w:rsidRDefault="00AE10E2" w:rsidP="00984E12">
      <w:pPr>
        <w:autoSpaceDE w:val="0"/>
        <w:autoSpaceDN w:val="0"/>
        <w:adjustRightInd w:val="0"/>
        <w:spacing w:after="120"/>
        <w:ind w:left="709" w:hanging="709"/>
        <w:rPr>
          <w:rFonts w:asciiTheme="majorHAnsi" w:hAnsiTheme="majorHAnsi" w:cs="Calibri"/>
          <w:color w:val="000000"/>
        </w:rPr>
      </w:pPr>
      <w:r w:rsidRPr="00AE10E2">
        <w:rPr>
          <w:rFonts w:asciiTheme="majorHAnsi" w:hAnsiTheme="majorHAnsi" w:cs="Calibri"/>
          <w:color w:val="000000"/>
        </w:rPr>
        <w:t xml:space="preserve">Zastoupený: Tomášem Vavrečkou, Janem </w:t>
      </w:r>
      <w:proofErr w:type="spellStart"/>
      <w:r w:rsidRPr="00AE10E2">
        <w:rPr>
          <w:rFonts w:asciiTheme="majorHAnsi" w:hAnsiTheme="majorHAnsi" w:cs="Calibri"/>
          <w:color w:val="000000"/>
        </w:rPr>
        <w:t>Dörlem</w:t>
      </w:r>
      <w:proofErr w:type="spellEnd"/>
      <w:r w:rsidRPr="00AE10E2">
        <w:rPr>
          <w:rFonts w:asciiTheme="majorHAnsi" w:hAnsiTheme="majorHAnsi" w:cs="Calibri"/>
          <w:color w:val="000000"/>
        </w:rPr>
        <w:t xml:space="preserve">, jednateli společnosti </w:t>
      </w:r>
    </w:p>
    <w:p w:rsidR="00850DB1" w:rsidRPr="00AE10E2" w:rsidRDefault="00AE10E2" w:rsidP="00984E12">
      <w:pPr>
        <w:pStyle w:val="Default"/>
        <w:spacing w:after="120" w:line="276" w:lineRule="auto"/>
        <w:ind w:left="709" w:hanging="709"/>
        <w:rPr>
          <w:rFonts w:asciiTheme="majorHAnsi" w:hAnsiTheme="majorHAnsi" w:cs="Calibri"/>
          <w:sz w:val="22"/>
          <w:szCs w:val="22"/>
        </w:rPr>
      </w:pPr>
      <w:r w:rsidRPr="00AE10E2">
        <w:rPr>
          <w:rFonts w:asciiTheme="majorHAnsi" w:hAnsiTheme="majorHAnsi" w:cs="Calibri"/>
          <w:sz w:val="22"/>
          <w:szCs w:val="22"/>
        </w:rPr>
        <w:t xml:space="preserve">Bankovní spojení: </w:t>
      </w:r>
      <w:proofErr w:type="spellStart"/>
      <w:r w:rsidRPr="00AE10E2">
        <w:rPr>
          <w:rFonts w:asciiTheme="majorHAnsi" w:hAnsiTheme="majorHAnsi" w:cs="Calibri"/>
          <w:sz w:val="22"/>
          <w:szCs w:val="22"/>
        </w:rPr>
        <w:t>Citibank</w:t>
      </w:r>
      <w:proofErr w:type="spellEnd"/>
      <w:r w:rsidRPr="00AE10E2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AE10E2">
        <w:rPr>
          <w:rFonts w:asciiTheme="majorHAnsi" w:hAnsiTheme="majorHAnsi" w:cs="Calibri"/>
          <w:sz w:val="22"/>
          <w:szCs w:val="22"/>
        </w:rPr>
        <w:t>Europe</w:t>
      </w:r>
      <w:proofErr w:type="spellEnd"/>
      <w:r w:rsidRPr="00AE10E2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AE10E2">
        <w:rPr>
          <w:rFonts w:asciiTheme="majorHAnsi" w:hAnsiTheme="majorHAnsi" w:cs="Calibri"/>
          <w:sz w:val="22"/>
          <w:szCs w:val="22"/>
        </w:rPr>
        <w:t>plc</w:t>
      </w:r>
      <w:proofErr w:type="spellEnd"/>
      <w:r w:rsidRPr="00AE10E2">
        <w:rPr>
          <w:rFonts w:asciiTheme="majorHAnsi" w:hAnsiTheme="majorHAnsi" w:cs="Calibri"/>
          <w:sz w:val="22"/>
          <w:szCs w:val="22"/>
        </w:rPr>
        <w:t xml:space="preserve">, </w:t>
      </w:r>
      <w:proofErr w:type="spellStart"/>
      <w:r w:rsidRPr="00AE10E2">
        <w:rPr>
          <w:rFonts w:asciiTheme="majorHAnsi" w:hAnsiTheme="majorHAnsi" w:cs="Calibri"/>
          <w:sz w:val="22"/>
          <w:szCs w:val="22"/>
        </w:rPr>
        <w:t>org.složka</w:t>
      </w:r>
      <w:proofErr w:type="spellEnd"/>
      <w:r w:rsidRPr="00AE10E2">
        <w:rPr>
          <w:rFonts w:asciiTheme="majorHAnsi" w:hAnsiTheme="majorHAnsi" w:cs="Calibri"/>
          <w:sz w:val="22"/>
          <w:szCs w:val="22"/>
        </w:rPr>
        <w:t xml:space="preserve">, </w:t>
      </w:r>
      <w:bookmarkStart w:id="0" w:name="_GoBack"/>
      <w:bookmarkEnd w:id="0"/>
    </w:p>
    <w:p w:rsidR="00AE10E2" w:rsidRPr="009D0B09" w:rsidRDefault="00AE10E2" w:rsidP="00984E12">
      <w:pPr>
        <w:pStyle w:val="Default"/>
        <w:spacing w:after="120" w:line="276" w:lineRule="auto"/>
        <w:ind w:left="709" w:hanging="709"/>
        <w:rPr>
          <w:rFonts w:asciiTheme="majorHAnsi" w:hAnsiTheme="majorHAnsi"/>
          <w:sz w:val="22"/>
          <w:szCs w:val="22"/>
        </w:rPr>
      </w:pPr>
    </w:p>
    <w:p w:rsidR="009D0B09" w:rsidRDefault="009D0B09" w:rsidP="00984E12">
      <w:pPr>
        <w:pStyle w:val="Default"/>
        <w:spacing w:after="120" w:line="276" w:lineRule="auto"/>
        <w:ind w:left="709" w:hanging="709"/>
        <w:rPr>
          <w:rFonts w:asciiTheme="majorHAnsi" w:hAnsiTheme="majorHAnsi"/>
          <w:sz w:val="22"/>
          <w:szCs w:val="22"/>
        </w:rPr>
      </w:pPr>
      <w:r w:rsidRPr="009D0B09">
        <w:rPr>
          <w:rFonts w:asciiTheme="majorHAnsi" w:hAnsiTheme="majorHAnsi"/>
          <w:sz w:val="22"/>
          <w:szCs w:val="22"/>
        </w:rPr>
        <w:t>jako poskytovatelem (dále jen „</w:t>
      </w:r>
      <w:r w:rsidRPr="009D0B09">
        <w:rPr>
          <w:rFonts w:asciiTheme="majorHAnsi" w:hAnsiTheme="majorHAnsi"/>
          <w:b/>
          <w:bCs/>
          <w:sz w:val="22"/>
          <w:szCs w:val="22"/>
        </w:rPr>
        <w:t>Prodávající</w:t>
      </w:r>
      <w:r w:rsidRPr="009D0B09">
        <w:rPr>
          <w:rFonts w:asciiTheme="majorHAnsi" w:hAnsiTheme="majorHAnsi"/>
          <w:sz w:val="22"/>
          <w:szCs w:val="22"/>
        </w:rPr>
        <w:t>“ nebo „</w:t>
      </w:r>
      <w:r w:rsidRPr="009D0B09">
        <w:rPr>
          <w:rFonts w:asciiTheme="majorHAnsi" w:hAnsiTheme="majorHAnsi"/>
          <w:b/>
          <w:bCs/>
          <w:sz w:val="22"/>
          <w:szCs w:val="22"/>
        </w:rPr>
        <w:t>Dodavatel</w:t>
      </w:r>
      <w:r w:rsidRPr="009D0B09">
        <w:rPr>
          <w:rFonts w:asciiTheme="majorHAnsi" w:hAnsiTheme="majorHAnsi"/>
          <w:sz w:val="22"/>
          <w:szCs w:val="22"/>
        </w:rPr>
        <w:t xml:space="preserve">“) na straně jedné </w:t>
      </w:r>
    </w:p>
    <w:p w:rsidR="00984E12" w:rsidRDefault="00984E12" w:rsidP="00984E12">
      <w:pPr>
        <w:pStyle w:val="Default"/>
        <w:spacing w:after="120" w:line="276" w:lineRule="auto"/>
        <w:ind w:left="709" w:hanging="709"/>
        <w:rPr>
          <w:rFonts w:asciiTheme="majorHAnsi" w:hAnsiTheme="majorHAnsi"/>
          <w:sz w:val="22"/>
          <w:szCs w:val="22"/>
        </w:rPr>
      </w:pPr>
    </w:p>
    <w:p w:rsidR="009D0B09" w:rsidRPr="009D0B09" w:rsidRDefault="009D0B09" w:rsidP="00984E12">
      <w:pPr>
        <w:pStyle w:val="Default"/>
        <w:spacing w:after="120" w:line="276" w:lineRule="auto"/>
        <w:ind w:left="709" w:hanging="709"/>
        <w:rPr>
          <w:rFonts w:asciiTheme="majorHAnsi" w:hAnsiTheme="majorHAnsi"/>
          <w:sz w:val="22"/>
          <w:szCs w:val="22"/>
        </w:rPr>
      </w:pPr>
      <w:r w:rsidRPr="009D0B09">
        <w:rPr>
          <w:rFonts w:asciiTheme="majorHAnsi" w:hAnsiTheme="majorHAnsi"/>
          <w:sz w:val="22"/>
          <w:szCs w:val="22"/>
        </w:rPr>
        <w:t xml:space="preserve">a </w:t>
      </w:r>
    </w:p>
    <w:p w:rsidR="009D0B09" w:rsidRPr="009D0B09" w:rsidRDefault="009D0B09" w:rsidP="00984E12">
      <w:pPr>
        <w:pStyle w:val="Default"/>
        <w:spacing w:after="120" w:line="276" w:lineRule="auto"/>
        <w:ind w:left="709" w:hanging="709"/>
        <w:rPr>
          <w:rFonts w:asciiTheme="majorHAnsi" w:hAnsiTheme="majorHAnsi"/>
          <w:sz w:val="22"/>
          <w:szCs w:val="22"/>
        </w:rPr>
      </w:pPr>
      <w:r w:rsidRPr="009D0B09">
        <w:rPr>
          <w:rFonts w:asciiTheme="majorHAnsi" w:hAnsiTheme="majorHAnsi"/>
          <w:b/>
          <w:bCs/>
          <w:sz w:val="22"/>
          <w:szCs w:val="22"/>
        </w:rPr>
        <w:t xml:space="preserve">Centrum kardiovaskulární a transplantační chirurgie Brno </w:t>
      </w:r>
    </w:p>
    <w:p w:rsidR="009D0B09" w:rsidRPr="009D0B09" w:rsidRDefault="009D0B09" w:rsidP="00984E12">
      <w:pPr>
        <w:pStyle w:val="Default"/>
        <w:spacing w:after="120" w:line="276" w:lineRule="auto"/>
        <w:ind w:left="709" w:hanging="709"/>
        <w:rPr>
          <w:rFonts w:asciiTheme="majorHAnsi" w:hAnsiTheme="majorHAnsi"/>
          <w:sz w:val="22"/>
          <w:szCs w:val="22"/>
        </w:rPr>
      </w:pPr>
      <w:r w:rsidRPr="009D0B09">
        <w:rPr>
          <w:rFonts w:asciiTheme="majorHAnsi" w:hAnsiTheme="majorHAnsi"/>
          <w:sz w:val="22"/>
          <w:szCs w:val="22"/>
        </w:rPr>
        <w:t xml:space="preserve">se sídlem: Pekařská 664/53, 60200 Brno </w:t>
      </w:r>
    </w:p>
    <w:p w:rsidR="009D0B09" w:rsidRPr="009D0B09" w:rsidRDefault="009D0B09" w:rsidP="00984E12">
      <w:pPr>
        <w:pStyle w:val="Default"/>
        <w:spacing w:after="120" w:line="276" w:lineRule="auto"/>
        <w:ind w:left="709" w:hanging="709"/>
        <w:rPr>
          <w:rFonts w:asciiTheme="majorHAnsi" w:hAnsiTheme="majorHAnsi"/>
          <w:sz w:val="22"/>
          <w:szCs w:val="22"/>
        </w:rPr>
      </w:pPr>
      <w:r w:rsidRPr="009D0B09">
        <w:rPr>
          <w:rFonts w:asciiTheme="majorHAnsi" w:hAnsiTheme="majorHAnsi"/>
          <w:sz w:val="22"/>
          <w:szCs w:val="22"/>
        </w:rPr>
        <w:t xml:space="preserve">zastoupena: doc. MUDr. Petrem Němcem, CSc., MBA – ředitelem CKTCH Brno </w:t>
      </w:r>
    </w:p>
    <w:p w:rsidR="009D0B09" w:rsidRPr="009D0B09" w:rsidRDefault="009D0B09" w:rsidP="00984E12">
      <w:pPr>
        <w:pStyle w:val="Default"/>
        <w:spacing w:after="120" w:line="276" w:lineRule="auto"/>
        <w:ind w:left="709" w:hanging="709"/>
        <w:rPr>
          <w:rFonts w:asciiTheme="majorHAnsi" w:hAnsiTheme="majorHAnsi"/>
          <w:sz w:val="22"/>
          <w:szCs w:val="22"/>
        </w:rPr>
      </w:pPr>
      <w:r w:rsidRPr="009D0B09">
        <w:rPr>
          <w:rFonts w:asciiTheme="majorHAnsi" w:hAnsiTheme="majorHAnsi"/>
          <w:sz w:val="22"/>
          <w:szCs w:val="22"/>
        </w:rPr>
        <w:t xml:space="preserve">IČ: 00209775 </w:t>
      </w:r>
    </w:p>
    <w:p w:rsidR="009D0B09" w:rsidRPr="009D0B09" w:rsidRDefault="009D0B09" w:rsidP="00984E12">
      <w:pPr>
        <w:pStyle w:val="Default"/>
        <w:spacing w:after="120" w:line="276" w:lineRule="auto"/>
        <w:ind w:left="709" w:hanging="709"/>
        <w:rPr>
          <w:rFonts w:asciiTheme="majorHAnsi" w:hAnsiTheme="majorHAnsi"/>
          <w:sz w:val="22"/>
          <w:szCs w:val="22"/>
        </w:rPr>
      </w:pPr>
      <w:r w:rsidRPr="009D0B09">
        <w:rPr>
          <w:rFonts w:asciiTheme="majorHAnsi" w:hAnsiTheme="majorHAnsi"/>
          <w:sz w:val="22"/>
          <w:szCs w:val="22"/>
        </w:rPr>
        <w:t xml:space="preserve">DIČ: CZ00209775 </w:t>
      </w:r>
    </w:p>
    <w:p w:rsidR="009D0B09" w:rsidRPr="009D0B09" w:rsidRDefault="009D0B09" w:rsidP="00984E12">
      <w:pPr>
        <w:pStyle w:val="Default"/>
        <w:spacing w:after="120" w:line="276" w:lineRule="auto"/>
        <w:ind w:left="709" w:hanging="709"/>
        <w:rPr>
          <w:rFonts w:asciiTheme="majorHAnsi" w:hAnsiTheme="majorHAnsi"/>
          <w:sz w:val="22"/>
          <w:szCs w:val="22"/>
        </w:rPr>
      </w:pPr>
      <w:r w:rsidRPr="009D0B09">
        <w:rPr>
          <w:rFonts w:asciiTheme="majorHAnsi" w:hAnsiTheme="majorHAnsi"/>
          <w:sz w:val="22"/>
          <w:szCs w:val="22"/>
        </w:rPr>
        <w:t xml:space="preserve">bankovní spojení: Česká národní banka </w:t>
      </w:r>
    </w:p>
    <w:p w:rsidR="009D0B09" w:rsidRPr="009D0B09" w:rsidRDefault="009D0B09" w:rsidP="00984E12">
      <w:pPr>
        <w:pStyle w:val="Default"/>
        <w:spacing w:after="120" w:line="276" w:lineRule="auto"/>
        <w:ind w:left="709" w:hanging="709"/>
        <w:rPr>
          <w:rFonts w:asciiTheme="majorHAnsi" w:hAnsiTheme="majorHAnsi"/>
          <w:sz w:val="22"/>
          <w:szCs w:val="22"/>
        </w:rPr>
      </w:pPr>
      <w:r w:rsidRPr="009D0B09">
        <w:rPr>
          <w:rFonts w:asciiTheme="majorHAnsi" w:hAnsiTheme="majorHAnsi"/>
          <w:sz w:val="22"/>
          <w:szCs w:val="22"/>
        </w:rPr>
        <w:t xml:space="preserve">číslo bankovního účtu: 88634621/0710 </w:t>
      </w:r>
    </w:p>
    <w:p w:rsidR="009D0B09" w:rsidRPr="009D0B09" w:rsidRDefault="009D0B09" w:rsidP="00984E12">
      <w:pPr>
        <w:pStyle w:val="Default"/>
        <w:spacing w:after="120" w:line="276" w:lineRule="auto"/>
        <w:rPr>
          <w:rFonts w:asciiTheme="majorHAnsi" w:hAnsiTheme="majorHAnsi"/>
          <w:sz w:val="22"/>
          <w:szCs w:val="22"/>
        </w:rPr>
      </w:pPr>
      <w:r w:rsidRPr="009D0B09">
        <w:rPr>
          <w:rFonts w:asciiTheme="majorHAnsi" w:hAnsiTheme="majorHAnsi"/>
          <w:sz w:val="22"/>
          <w:szCs w:val="22"/>
        </w:rPr>
        <w:t xml:space="preserve">CKTCH Brno je státní příspěvková organizace zřízená rozhodnutím Ministerstva zdravotnictví. Nemá zákonnou povinnost zápisu do obchodního rejstříku, je zapsána v živnostenském rejstříku vedeném Živnostenským úřadem města Brna, </w:t>
      </w:r>
    </w:p>
    <w:p w:rsidR="009D0B09" w:rsidRPr="009D0B09" w:rsidRDefault="009D0B09" w:rsidP="00984E12">
      <w:pPr>
        <w:pStyle w:val="Default"/>
        <w:spacing w:after="120" w:line="276" w:lineRule="auto"/>
        <w:rPr>
          <w:rFonts w:asciiTheme="majorHAnsi" w:hAnsiTheme="majorHAnsi"/>
          <w:sz w:val="22"/>
          <w:szCs w:val="22"/>
        </w:rPr>
      </w:pPr>
    </w:p>
    <w:p w:rsidR="009D0B09" w:rsidRPr="009D0B09" w:rsidRDefault="009D0B09" w:rsidP="00984E12">
      <w:pPr>
        <w:spacing w:after="120"/>
        <w:rPr>
          <w:rFonts w:asciiTheme="majorHAnsi" w:hAnsiTheme="majorHAnsi"/>
        </w:rPr>
      </w:pPr>
      <w:r w:rsidRPr="009D0B09">
        <w:rPr>
          <w:rFonts w:asciiTheme="majorHAnsi" w:hAnsiTheme="majorHAnsi"/>
        </w:rPr>
        <w:t>jako kupujícím (dále jen „</w:t>
      </w:r>
      <w:r w:rsidRPr="009D0B09">
        <w:rPr>
          <w:rFonts w:asciiTheme="majorHAnsi" w:hAnsiTheme="majorHAnsi"/>
          <w:b/>
          <w:bCs/>
        </w:rPr>
        <w:t>Kupující</w:t>
      </w:r>
      <w:r w:rsidRPr="009D0B09">
        <w:rPr>
          <w:rFonts w:asciiTheme="majorHAnsi" w:hAnsiTheme="majorHAnsi"/>
        </w:rPr>
        <w:t>“ nebo „</w:t>
      </w:r>
      <w:r w:rsidRPr="009D0B09">
        <w:rPr>
          <w:rFonts w:asciiTheme="majorHAnsi" w:hAnsiTheme="majorHAnsi"/>
          <w:b/>
          <w:bCs/>
        </w:rPr>
        <w:t>Nabyvatel</w:t>
      </w:r>
      <w:r w:rsidRPr="009D0B09">
        <w:rPr>
          <w:rFonts w:asciiTheme="majorHAnsi" w:hAnsiTheme="majorHAnsi"/>
        </w:rPr>
        <w:t xml:space="preserve">“) na straně druhé, </w:t>
      </w:r>
    </w:p>
    <w:p w:rsidR="009D0B09" w:rsidRDefault="009D0B09" w:rsidP="009D0B09">
      <w:pPr>
        <w:spacing w:after="120"/>
        <w:jc w:val="center"/>
        <w:rPr>
          <w:sz w:val="20"/>
          <w:szCs w:val="20"/>
        </w:rPr>
      </w:pPr>
    </w:p>
    <w:p w:rsidR="005826C5" w:rsidRPr="00A568F9" w:rsidRDefault="005826C5" w:rsidP="009D0B0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I.</w:t>
      </w:r>
    </w:p>
    <w:p w:rsidR="005826C5" w:rsidRPr="000C2C7A" w:rsidRDefault="005826C5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0C2C7A">
        <w:rPr>
          <w:rFonts w:ascii="Cambria" w:hAnsi="Cambria" w:cs="Times New Roman"/>
          <w:b/>
          <w:szCs w:val="24"/>
        </w:rPr>
        <w:t>Popis skutkového stavu</w:t>
      </w:r>
    </w:p>
    <w:p w:rsidR="00CF6A2A" w:rsidRPr="00851FA4" w:rsidRDefault="00053702" w:rsidP="00AE10E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Theme="majorHAnsi" w:hAnsiTheme="majorHAnsi" w:cs="Times New Roman"/>
        </w:rPr>
      </w:pPr>
      <w:r w:rsidRPr="00851FA4">
        <w:rPr>
          <w:rFonts w:asciiTheme="majorHAnsi" w:hAnsiTheme="majorHAnsi" w:cs="Times New Roman"/>
        </w:rPr>
        <w:t>Smluvní strany uzavřely</w:t>
      </w:r>
      <w:r w:rsidR="00DF7FB6" w:rsidRPr="00851FA4">
        <w:rPr>
          <w:rFonts w:asciiTheme="majorHAnsi" w:hAnsiTheme="majorHAnsi" w:cs="Times New Roman"/>
        </w:rPr>
        <w:t xml:space="preserve"> dne </w:t>
      </w:r>
      <w:r w:rsidR="00AE10E2" w:rsidRPr="00851FA4">
        <w:rPr>
          <w:rFonts w:asciiTheme="majorHAnsi" w:hAnsiTheme="majorHAnsi" w:cs="Times New Roman"/>
        </w:rPr>
        <w:t>9. 12. 2021</w:t>
      </w:r>
      <w:r w:rsidR="00AB08B0" w:rsidRPr="00851FA4">
        <w:rPr>
          <w:rFonts w:asciiTheme="majorHAnsi" w:hAnsiTheme="majorHAnsi" w:cs="Times New Roman"/>
        </w:rPr>
        <w:t xml:space="preserve"> </w:t>
      </w:r>
      <w:r w:rsidR="00DC59C3" w:rsidRPr="00851FA4">
        <w:rPr>
          <w:rFonts w:asciiTheme="majorHAnsi" w:hAnsiTheme="majorHAnsi" w:cs="Times New Roman"/>
        </w:rPr>
        <w:t>mezi sebou smlouvu</w:t>
      </w:r>
      <w:r w:rsidR="00B36B41" w:rsidRPr="00851FA4">
        <w:rPr>
          <w:rFonts w:asciiTheme="majorHAnsi" w:hAnsiTheme="majorHAnsi" w:cs="Times New Roman"/>
        </w:rPr>
        <w:t>, je</w:t>
      </w:r>
      <w:r w:rsidR="009D0B09" w:rsidRPr="00851FA4">
        <w:rPr>
          <w:rFonts w:asciiTheme="majorHAnsi" w:hAnsiTheme="majorHAnsi" w:cs="Times New Roman"/>
        </w:rPr>
        <w:t>jímž</w:t>
      </w:r>
      <w:r w:rsidR="005826C5" w:rsidRPr="00851FA4">
        <w:rPr>
          <w:rFonts w:asciiTheme="majorHAnsi" w:hAnsiTheme="majorHAnsi" w:cs="Times New Roman"/>
        </w:rPr>
        <w:t xml:space="preserve"> předmětem byl</w:t>
      </w:r>
      <w:r w:rsidR="003E4AFB" w:rsidRPr="00851FA4">
        <w:rPr>
          <w:rFonts w:asciiTheme="majorHAnsi" w:hAnsiTheme="majorHAnsi" w:cs="Times New Roman"/>
        </w:rPr>
        <w:t>a</w:t>
      </w:r>
      <w:r w:rsidR="00CF6A2A" w:rsidRPr="00851FA4">
        <w:rPr>
          <w:rFonts w:asciiTheme="majorHAnsi" w:hAnsiTheme="majorHAnsi" w:cs="Times New Roman"/>
        </w:rPr>
        <w:t xml:space="preserve"> </w:t>
      </w:r>
      <w:r w:rsidR="003E4AFB" w:rsidRPr="00851FA4">
        <w:rPr>
          <w:rFonts w:asciiTheme="majorHAnsi" w:hAnsiTheme="majorHAnsi" w:cs="Times New Roman"/>
        </w:rPr>
        <w:t>dodávka</w:t>
      </w:r>
      <w:r w:rsidR="00CF6A2A" w:rsidRPr="00851FA4">
        <w:rPr>
          <w:rFonts w:asciiTheme="majorHAnsi" w:hAnsiTheme="majorHAnsi" w:cs="Times New Roman"/>
        </w:rPr>
        <w:t xml:space="preserve"> </w:t>
      </w:r>
      <w:r w:rsidR="00AE10E2" w:rsidRPr="00851FA4">
        <w:rPr>
          <w:rFonts w:asciiTheme="majorHAnsi" w:hAnsiTheme="majorHAnsi" w:cs="Times New Roman"/>
        </w:rPr>
        <w:t xml:space="preserve">angiografického přístroje </w:t>
      </w:r>
      <w:proofErr w:type="spellStart"/>
      <w:r w:rsidR="00AE10E2" w:rsidRPr="00851FA4">
        <w:rPr>
          <w:rFonts w:asciiTheme="majorHAnsi" w:hAnsiTheme="majorHAnsi" w:cs="Times New Roman"/>
        </w:rPr>
        <w:t>Azurion</w:t>
      </w:r>
      <w:proofErr w:type="spellEnd"/>
      <w:r w:rsidR="00AE10E2" w:rsidRPr="00851FA4">
        <w:rPr>
          <w:rFonts w:asciiTheme="majorHAnsi" w:hAnsiTheme="majorHAnsi" w:cs="Times New Roman"/>
        </w:rPr>
        <w:t xml:space="preserve"> 7C20 </w:t>
      </w:r>
      <w:proofErr w:type="spellStart"/>
      <w:r w:rsidR="00AE10E2" w:rsidRPr="00851FA4">
        <w:rPr>
          <w:rFonts w:asciiTheme="majorHAnsi" w:hAnsiTheme="majorHAnsi" w:cs="Times New Roman"/>
        </w:rPr>
        <w:t>FlexArm</w:t>
      </w:r>
      <w:proofErr w:type="spellEnd"/>
      <w:r w:rsidR="00AE10E2" w:rsidRPr="00851FA4">
        <w:rPr>
          <w:rFonts w:asciiTheme="majorHAnsi" w:hAnsiTheme="majorHAnsi" w:cs="Times New Roman"/>
        </w:rPr>
        <w:t xml:space="preserve"> ORT včetně příslušenství</w:t>
      </w:r>
      <w:r w:rsidR="00764DD2" w:rsidRPr="00851FA4">
        <w:rPr>
          <w:rFonts w:asciiTheme="majorHAnsi" w:hAnsiTheme="majorHAnsi" w:cs="Times New Roman"/>
        </w:rPr>
        <w:t xml:space="preserve"> </w:t>
      </w:r>
      <w:r w:rsidR="003E4AFB" w:rsidRPr="00851FA4">
        <w:rPr>
          <w:rFonts w:asciiTheme="majorHAnsi" w:hAnsiTheme="majorHAnsi" w:cs="Times New Roman"/>
        </w:rPr>
        <w:t xml:space="preserve">v </w:t>
      </w:r>
      <w:r w:rsidR="003E4AFB" w:rsidRPr="00851FA4">
        <w:rPr>
          <w:rFonts w:asciiTheme="majorHAnsi" w:hAnsiTheme="majorHAnsi" w:cs="Times New Roman"/>
        </w:rPr>
        <w:lastRenderedPageBreak/>
        <w:t>rámci</w:t>
      </w:r>
      <w:r w:rsidR="00CF6A2A" w:rsidRPr="00851FA4">
        <w:rPr>
          <w:rFonts w:asciiTheme="majorHAnsi" w:hAnsiTheme="majorHAnsi" w:cs="Times New Roman"/>
        </w:rPr>
        <w:t xml:space="preserve"> projektu s názvem </w:t>
      </w:r>
      <w:r w:rsidR="003A25DF" w:rsidRPr="00851FA4">
        <w:rPr>
          <w:rFonts w:asciiTheme="majorHAnsi" w:hAnsiTheme="majorHAnsi" w:cs="Times New Roman"/>
        </w:rPr>
        <w:t>„</w:t>
      </w:r>
      <w:proofErr w:type="spellStart"/>
      <w:r w:rsidR="00AE10E2" w:rsidRPr="00851FA4">
        <w:rPr>
          <w:rFonts w:asciiTheme="majorHAnsi" w:hAnsiTheme="majorHAnsi" w:cs="Calibri"/>
          <w:b/>
          <w:bCs/>
          <w:color w:val="000000"/>
        </w:rPr>
        <w:t>Kardioangiografický</w:t>
      </w:r>
      <w:proofErr w:type="spellEnd"/>
      <w:r w:rsidR="00AE10E2" w:rsidRPr="00851FA4">
        <w:rPr>
          <w:rFonts w:asciiTheme="majorHAnsi" w:hAnsiTheme="majorHAnsi" w:cs="Calibri"/>
          <w:b/>
          <w:bCs/>
          <w:color w:val="000000"/>
        </w:rPr>
        <w:t xml:space="preserve"> komplet pro hybridní kardiovaskulární výkony</w:t>
      </w:r>
      <w:r w:rsidR="00CF6A2A" w:rsidRPr="00851FA4">
        <w:rPr>
          <w:rFonts w:asciiTheme="majorHAnsi" w:hAnsiTheme="majorHAnsi" w:cs="Times New Roman"/>
        </w:rPr>
        <w:t>“</w:t>
      </w:r>
      <w:r w:rsidR="00FB6A64" w:rsidRPr="00851FA4">
        <w:rPr>
          <w:rFonts w:asciiTheme="majorHAnsi" w:hAnsiTheme="majorHAnsi" w:cs="Times New Roman"/>
        </w:rPr>
        <w:t xml:space="preserve"> (dále jen „</w:t>
      </w:r>
      <w:r w:rsidR="00764DD2" w:rsidRPr="00851FA4">
        <w:rPr>
          <w:rFonts w:asciiTheme="majorHAnsi" w:hAnsiTheme="majorHAnsi" w:cs="Times New Roman"/>
        </w:rPr>
        <w:t>smlouva</w:t>
      </w:r>
      <w:r w:rsidR="00FB6A64" w:rsidRPr="00851FA4">
        <w:rPr>
          <w:rFonts w:asciiTheme="majorHAnsi" w:hAnsiTheme="majorHAnsi" w:cs="Times New Roman"/>
        </w:rPr>
        <w:t>“).</w:t>
      </w:r>
    </w:p>
    <w:p w:rsidR="00C40933" w:rsidRPr="00A568F9" w:rsidRDefault="00430D3E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764DD2">
        <w:rPr>
          <w:rFonts w:ascii="Cambria" w:hAnsi="Cambria" w:cs="Times New Roman"/>
          <w:szCs w:val="24"/>
        </w:rPr>
        <w:t xml:space="preserve">Strana </w:t>
      </w:r>
      <w:r w:rsidR="00764DD2">
        <w:rPr>
          <w:rFonts w:ascii="Cambria" w:hAnsi="Cambria" w:cs="Times New Roman"/>
          <w:szCs w:val="24"/>
        </w:rPr>
        <w:t>Kupujícího</w:t>
      </w:r>
      <w:r w:rsidR="00645C69" w:rsidRPr="000C2C7A">
        <w:rPr>
          <w:rFonts w:ascii="Cambria" w:hAnsi="Cambria" w:cs="Times New Roman"/>
          <w:szCs w:val="24"/>
        </w:rPr>
        <w:t xml:space="preserve"> </w:t>
      </w:r>
      <w:r w:rsidR="00AB08B0" w:rsidRPr="000C2C7A">
        <w:rPr>
          <w:rFonts w:ascii="Cambria" w:hAnsi="Cambria" w:cs="Times New Roman"/>
          <w:szCs w:val="24"/>
        </w:rPr>
        <w:t>j</w:t>
      </w:r>
      <w:r w:rsidR="00CF6A2A" w:rsidRPr="000C2C7A">
        <w:rPr>
          <w:rFonts w:ascii="Cambria" w:hAnsi="Cambria" w:cs="Times New Roman"/>
          <w:szCs w:val="24"/>
        </w:rPr>
        <w:t>e</w:t>
      </w:r>
      <w:r w:rsidR="00C40933" w:rsidRPr="000C2C7A">
        <w:rPr>
          <w:rFonts w:ascii="Cambria" w:hAnsi="Cambria" w:cs="Times New Roman"/>
          <w:szCs w:val="24"/>
        </w:rPr>
        <w:t xml:space="preserve"> povinný</w:t>
      </w:r>
      <w:r w:rsidR="00EE2DE9" w:rsidRPr="000C2C7A">
        <w:rPr>
          <w:rFonts w:ascii="Cambria" w:hAnsi="Cambria" w:cs="Times New Roman"/>
          <w:szCs w:val="24"/>
        </w:rPr>
        <w:t>m subjektem pro zveřejňování</w:t>
      </w:r>
      <w:r w:rsidR="00EE2DE9" w:rsidRPr="00CF6A2A">
        <w:rPr>
          <w:rFonts w:ascii="Cambria" w:hAnsi="Cambria" w:cs="Times New Roman"/>
          <w:szCs w:val="24"/>
        </w:rPr>
        <w:t xml:space="preserve"> v r</w:t>
      </w:r>
      <w:r w:rsidR="00C40933" w:rsidRPr="00CF6A2A">
        <w:rPr>
          <w:rFonts w:ascii="Cambria" w:hAnsi="Cambria" w:cs="Times New Roman"/>
          <w:szCs w:val="24"/>
        </w:rPr>
        <w:t>egistru smluv dle</w:t>
      </w:r>
      <w:r w:rsidR="00751C06" w:rsidRPr="00CF6A2A">
        <w:rPr>
          <w:rFonts w:ascii="Cambria" w:hAnsi="Cambria" w:cs="Times New Roman"/>
          <w:szCs w:val="24"/>
        </w:rPr>
        <w:t xml:space="preserve"> </w:t>
      </w:r>
      <w:r w:rsidR="00764DD2">
        <w:rPr>
          <w:rFonts w:ascii="Cambria" w:hAnsi="Cambria" w:cs="Times New Roman"/>
          <w:szCs w:val="24"/>
        </w:rPr>
        <w:t>smlouvy</w:t>
      </w:r>
      <w:r w:rsidR="00E826DD">
        <w:rPr>
          <w:rFonts w:ascii="Cambria" w:hAnsi="Cambria" w:cs="Times New Roman"/>
          <w:szCs w:val="24"/>
        </w:rPr>
        <w:t xml:space="preserve"> </w:t>
      </w:r>
      <w:r w:rsidR="00751C06" w:rsidRPr="00E826DD">
        <w:rPr>
          <w:rFonts w:ascii="Cambria" w:hAnsi="Cambria" w:cs="Times New Roman"/>
          <w:szCs w:val="24"/>
        </w:rPr>
        <w:t xml:space="preserve">uvedené v ustanovení odst. 1. tohoto </w:t>
      </w:r>
      <w:r w:rsidR="00EE2DE9" w:rsidRPr="00E826DD">
        <w:rPr>
          <w:rFonts w:ascii="Cambria" w:hAnsi="Cambria" w:cs="Times New Roman"/>
          <w:szCs w:val="24"/>
        </w:rPr>
        <w:t>článku</w:t>
      </w:r>
      <w:r w:rsidR="00AB08B0" w:rsidRPr="00CF6A2A">
        <w:rPr>
          <w:rFonts w:ascii="Cambria" w:hAnsi="Cambria" w:cs="Times New Roman"/>
          <w:szCs w:val="24"/>
        </w:rPr>
        <w:t xml:space="preserve"> a</w:t>
      </w:r>
      <w:r w:rsidR="0005640C">
        <w:rPr>
          <w:rFonts w:ascii="Cambria" w:hAnsi="Cambria" w:cs="Times New Roman"/>
          <w:szCs w:val="24"/>
        </w:rPr>
        <w:t xml:space="preserve"> má</w:t>
      </w:r>
      <w:r w:rsidR="00C40933" w:rsidRPr="00CF6A2A">
        <w:rPr>
          <w:rFonts w:ascii="Cambria" w:hAnsi="Cambria" w:cs="Times New Roman"/>
          <w:szCs w:val="24"/>
        </w:rPr>
        <w:t xml:space="preserve"> povinnost uzavřenou </w:t>
      </w:r>
      <w:r w:rsidR="00764DD2">
        <w:rPr>
          <w:rFonts w:ascii="Cambria" w:hAnsi="Cambria" w:cs="Times New Roman"/>
          <w:szCs w:val="24"/>
        </w:rPr>
        <w:t>smlouvu</w:t>
      </w:r>
      <w:r w:rsidR="00C40933" w:rsidRPr="00CF6A2A">
        <w:rPr>
          <w:rFonts w:ascii="Cambria" w:hAnsi="Cambria" w:cs="Times New Roman"/>
          <w:szCs w:val="24"/>
        </w:rPr>
        <w:t xml:space="preserve"> </w:t>
      </w:r>
      <w:r w:rsidR="00984E12">
        <w:rPr>
          <w:rFonts w:ascii="Cambria" w:hAnsi="Cambria" w:cs="Times New Roman"/>
          <w:szCs w:val="24"/>
        </w:rPr>
        <w:t xml:space="preserve">včetně příloh </w:t>
      </w:r>
      <w:r w:rsidR="00C40933" w:rsidRPr="00CF6A2A">
        <w:rPr>
          <w:rFonts w:ascii="Cambria" w:hAnsi="Cambria" w:cs="Times New Roman"/>
          <w:szCs w:val="24"/>
        </w:rPr>
        <w:t xml:space="preserve">zveřejnit postupem podle </w:t>
      </w:r>
      <w:r w:rsidR="00751C06" w:rsidRPr="00CF6A2A">
        <w:rPr>
          <w:rFonts w:ascii="Cambria" w:hAnsi="Cambria" w:cs="Times New Roman"/>
          <w:szCs w:val="24"/>
        </w:rPr>
        <w:t>zákona č. 340/2015 Sb., zákon</w:t>
      </w:r>
      <w:r w:rsidR="00B34EE7" w:rsidRPr="00CF6A2A">
        <w:rPr>
          <w:rFonts w:ascii="Cambria" w:hAnsi="Cambria" w:cs="Times New Roman"/>
          <w:szCs w:val="24"/>
        </w:rPr>
        <w:t xml:space="preserve"> </w:t>
      </w:r>
      <w:r w:rsidR="00751C06" w:rsidRPr="00CF6A2A">
        <w:rPr>
          <w:rFonts w:ascii="Cambria" w:hAnsi="Cambria" w:cs="Times New Roman"/>
          <w:szCs w:val="24"/>
        </w:rPr>
        <w:t>o registru smluv</w:t>
      </w:r>
      <w:r w:rsidR="005C50FE" w:rsidRPr="00CF6A2A">
        <w:rPr>
          <w:rFonts w:ascii="Cambria" w:hAnsi="Cambria" w:cs="Times New Roman"/>
          <w:szCs w:val="24"/>
        </w:rPr>
        <w:t>, ve znění pozdějších předpisů.</w:t>
      </w:r>
      <w:r w:rsidR="00C40933" w:rsidRPr="00CF6A2A">
        <w:rPr>
          <w:rFonts w:ascii="Cambria" w:hAnsi="Cambria" w:cs="Times New Roman"/>
          <w:szCs w:val="24"/>
        </w:rPr>
        <w:t xml:space="preserve"> </w:t>
      </w:r>
    </w:p>
    <w:p w:rsidR="00984E12" w:rsidRPr="00C4095B" w:rsidRDefault="00984E12" w:rsidP="00984E1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bookmarkStart w:id="1" w:name="_Hlk150779900"/>
      <w:r w:rsidRPr="00A568F9">
        <w:rPr>
          <w:rFonts w:ascii="Cambria" w:hAnsi="Cambria" w:cs="Times New Roman"/>
          <w:szCs w:val="24"/>
        </w:rPr>
        <w:t>Obě smluvní strany shodně konstatují, že do okamžiku sjednání této smlouvy o vypořádání závazků nedošlo k</w:t>
      </w:r>
      <w:r>
        <w:rPr>
          <w:rFonts w:ascii="Cambria" w:hAnsi="Cambria" w:cs="Times New Roman"/>
          <w:szCs w:val="24"/>
        </w:rPr>
        <w:t xml:space="preserve"> řádnému </w:t>
      </w:r>
      <w:r w:rsidRPr="00A568F9">
        <w:rPr>
          <w:rFonts w:ascii="Cambria" w:hAnsi="Cambria" w:cs="Times New Roman"/>
          <w:szCs w:val="24"/>
        </w:rPr>
        <w:t xml:space="preserve">uveřejnění </w:t>
      </w:r>
      <w:r>
        <w:rPr>
          <w:rFonts w:ascii="Cambria" w:hAnsi="Cambria" w:cs="Times New Roman"/>
          <w:szCs w:val="24"/>
        </w:rPr>
        <w:t>smlouvy</w:t>
      </w:r>
      <w:r w:rsidRPr="00A568F9">
        <w:rPr>
          <w:rFonts w:ascii="Cambria" w:hAnsi="Cambria" w:cs="Times New Roman"/>
          <w:szCs w:val="24"/>
        </w:rPr>
        <w:t xml:space="preserve"> </w:t>
      </w:r>
      <w:r>
        <w:rPr>
          <w:rFonts w:ascii="Cambria" w:hAnsi="Cambria" w:cs="Times New Roman"/>
          <w:szCs w:val="24"/>
        </w:rPr>
        <w:t xml:space="preserve">včetně všech příloh </w:t>
      </w:r>
      <w:r w:rsidRPr="00A568F9">
        <w:rPr>
          <w:rFonts w:ascii="Cambria" w:hAnsi="Cambria" w:cs="Times New Roman"/>
          <w:szCs w:val="24"/>
        </w:rPr>
        <w:t xml:space="preserve">uvedené v odst. 1 tohoto článku v registru smluv, </w:t>
      </w:r>
      <w:r w:rsidRPr="00C4095B">
        <w:rPr>
          <w:rFonts w:ascii="Cambria" w:hAnsi="Cambria" w:cs="Times New Roman"/>
          <w:szCs w:val="24"/>
        </w:rPr>
        <w:t>resp. přílohy smlouvy nebyly v registru smluv uveřejněny v otevřeném a strojově čitelném formátu, a že jsou si vědomy právních následků s tím spojených</w:t>
      </w:r>
      <w:bookmarkEnd w:id="1"/>
      <w:r w:rsidRPr="00C4095B">
        <w:rPr>
          <w:rFonts w:ascii="Cambria" w:hAnsi="Cambria" w:cs="Times New Roman"/>
          <w:szCs w:val="24"/>
        </w:rPr>
        <w:t>.</w:t>
      </w:r>
    </w:p>
    <w:p w:rsidR="00CF5BE9" w:rsidRPr="00A568F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>V zájmu úpravy vzájemných práv a povinností vyplývající</w:t>
      </w:r>
      <w:r w:rsidR="00053702" w:rsidRPr="00A568F9">
        <w:rPr>
          <w:rFonts w:ascii="Cambria" w:hAnsi="Cambria" w:cs="Times New Roman"/>
          <w:szCs w:val="24"/>
        </w:rPr>
        <w:t>c</w:t>
      </w:r>
      <w:r w:rsidRPr="00A568F9">
        <w:rPr>
          <w:rFonts w:ascii="Cambria" w:hAnsi="Cambria" w:cs="Times New Roman"/>
          <w:szCs w:val="24"/>
        </w:rPr>
        <w:t>h z </w:t>
      </w:r>
      <w:r w:rsidR="00053702" w:rsidRPr="00A568F9">
        <w:rPr>
          <w:rFonts w:ascii="Cambria" w:hAnsi="Cambria" w:cs="Times New Roman"/>
          <w:szCs w:val="24"/>
        </w:rPr>
        <w:t>původn</w:t>
      </w:r>
      <w:r w:rsidRPr="00A568F9">
        <w:rPr>
          <w:rFonts w:ascii="Cambria" w:hAnsi="Cambria" w:cs="Times New Roman"/>
          <w:szCs w:val="24"/>
        </w:rPr>
        <w:t xml:space="preserve">ě sjednané </w:t>
      </w:r>
      <w:r w:rsidR="00764DD2">
        <w:rPr>
          <w:rFonts w:ascii="Cambria" w:hAnsi="Cambria" w:cs="Times New Roman"/>
          <w:szCs w:val="24"/>
        </w:rPr>
        <w:t>smlouvy</w:t>
      </w:r>
      <w:r w:rsidRPr="00A568F9">
        <w:rPr>
          <w:rFonts w:ascii="Cambria" w:hAnsi="Cambria" w:cs="Times New Roman"/>
          <w:szCs w:val="24"/>
        </w:rPr>
        <w:t>, s ohledem na skutečnost, že obě strany</w:t>
      </w:r>
      <w:r w:rsidR="00131AF0" w:rsidRPr="00A568F9">
        <w:rPr>
          <w:rFonts w:ascii="Cambria" w:hAnsi="Cambria" w:cs="Times New Roman"/>
          <w:szCs w:val="24"/>
        </w:rPr>
        <w:t xml:space="preserve"> jednaly s vědomím závaznosti uzavřené </w:t>
      </w:r>
      <w:r w:rsidR="00850DB1">
        <w:rPr>
          <w:rFonts w:ascii="Cambria" w:hAnsi="Cambria" w:cs="Times New Roman"/>
          <w:szCs w:val="24"/>
        </w:rPr>
        <w:t>smlouvy</w:t>
      </w:r>
      <w:r w:rsidR="00131AF0" w:rsidRPr="00A568F9">
        <w:rPr>
          <w:rFonts w:ascii="Cambria" w:hAnsi="Cambria" w:cs="Times New Roman"/>
          <w:szCs w:val="24"/>
        </w:rPr>
        <w:t xml:space="preserve"> a</w:t>
      </w:r>
      <w:r w:rsidR="00966923" w:rsidRPr="00A568F9">
        <w:rPr>
          <w:rFonts w:ascii="Cambria" w:hAnsi="Cambria" w:cs="Times New Roman"/>
          <w:szCs w:val="24"/>
        </w:rPr>
        <w:t> </w:t>
      </w:r>
      <w:r w:rsidR="00131AF0" w:rsidRPr="00A568F9">
        <w:rPr>
          <w:rFonts w:ascii="Cambria" w:hAnsi="Cambria" w:cs="Times New Roman"/>
          <w:szCs w:val="24"/>
        </w:rPr>
        <w:t>v souladu s jejím obsahem</w:t>
      </w:r>
      <w:r w:rsidRPr="00A568F9">
        <w:rPr>
          <w:rFonts w:ascii="Cambria" w:hAnsi="Cambria" w:cs="Times New Roman"/>
          <w:szCs w:val="24"/>
        </w:rPr>
        <w:t xml:space="preserve"> plnily, co si vzájemně ujednaly, a ve snaze napravit stav</w:t>
      </w:r>
      <w:r w:rsidR="00053702" w:rsidRPr="00A568F9">
        <w:rPr>
          <w:rFonts w:ascii="Cambria" w:hAnsi="Cambria" w:cs="Times New Roman"/>
          <w:szCs w:val="24"/>
        </w:rPr>
        <w:t xml:space="preserve"> vzniklý</w:t>
      </w:r>
      <w:r w:rsidRPr="00A568F9">
        <w:rPr>
          <w:rFonts w:ascii="Cambria" w:hAnsi="Cambria" w:cs="Times New Roman"/>
          <w:szCs w:val="24"/>
        </w:rPr>
        <w:t xml:space="preserve"> v důsledku neuveřejnění </w:t>
      </w:r>
      <w:r w:rsidR="00850DB1">
        <w:rPr>
          <w:rFonts w:ascii="Cambria" w:hAnsi="Cambria" w:cs="Times New Roman"/>
          <w:szCs w:val="24"/>
        </w:rPr>
        <w:t>smlouvu</w:t>
      </w:r>
      <w:r w:rsidRPr="00A568F9">
        <w:rPr>
          <w:rFonts w:ascii="Cambria" w:hAnsi="Cambria" w:cs="Times New Roman"/>
          <w:szCs w:val="24"/>
        </w:rPr>
        <w:t xml:space="preserve"> v </w:t>
      </w:r>
      <w:r w:rsidR="00EE2DE9" w:rsidRPr="00A568F9">
        <w:rPr>
          <w:rFonts w:ascii="Cambria" w:hAnsi="Cambria" w:cs="Times New Roman"/>
          <w:szCs w:val="24"/>
        </w:rPr>
        <w:t>r</w:t>
      </w:r>
      <w:r w:rsidRPr="00A568F9">
        <w:rPr>
          <w:rFonts w:ascii="Cambria" w:hAnsi="Cambria" w:cs="Times New Roman"/>
          <w:szCs w:val="24"/>
        </w:rPr>
        <w:t xml:space="preserve">egistru </w:t>
      </w:r>
      <w:r w:rsidR="00053702" w:rsidRPr="00A568F9">
        <w:rPr>
          <w:rFonts w:ascii="Cambria" w:hAnsi="Cambria" w:cs="Times New Roman"/>
          <w:szCs w:val="24"/>
        </w:rPr>
        <w:t>smluv, sjednávají smlu</w:t>
      </w:r>
      <w:r w:rsidRPr="00A568F9">
        <w:rPr>
          <w:rFonts w:ascii="Cambria" w:hAnsi="Cambria" w:cs="Times New Roman"/>
          <w:szCs w:val="24"/>
        </w:rPr>
        <w:t>vní strany tuto novou smlouvu</w:t>
      </w:r>
      <w:r w:rsidR="00053702" w:rsidRPr="00A568F9">
        <w:rPr>
          <w:rFonts w:ascii="Cambria" w:hAnsi="Cambria" w:cs="Times New Roman"/>
          <w:szCs w:val="24"/>
        </w:rPr>
        <w:t xml:space="preserve"> </w:t>
      </w:r>
      <w:r w:rsidR="00AB08B0" w:rsidRPr="00A568F9">
        <w:rPr>
          <w:rFonts w:ascii="Cambria" w:hAnsi="Cambria" w:cs="Times New Roman"/>
          <w:szCs w:val="24"/>
        </w:rPr>
        <w:t xml:space="preserve">o vypořádání závazků </w:t>
      </w:r>
      <w:r w:rsidR="00053702" w:rsidRPr="00A568F9">
        <w:rPr>
          <w:rFonts w:ascii="Cambria" w:hAnsi="Cambria" w:cs="Times New Roman"/>
          <w:szCs w:val="24"/>
        </w:rPr>
        <w:t>ve znění</w:t>
      </w:r>
      <w:r w:rsidRPr="00A568F9">
        <w:rPr>
          <w:rFonts w:ascii="Cambria" w:hAnsi="Cambria" w:cs="Times New Roman"/>
          <w:szCs w:val="24"/>
        </w:rPr>
        <w:t>, jak je dále uvedeno</w:t>
      </w:r>
      <w:r w:rsidR="00053702" w:rsidRPr="00A568F9">
        <w:rPr>
          <w:rFonts w:ascii="Cambria" w:hAnsi="Cambria" w:cs="Times New Roman"/>
          <w:szCs w:val="24"/>
        </w:rPr>
        <w:t>.</w:t>
      </w:r>
    </w:p>
    <w:p w:rsidR="00EE2DE9" w:rsidRPr="00A568F9" w:rsidRDefault="00EE2DE9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</w:p>
    <w:p w:rsidR="00764D6E" w:rsidRPr="00A568F9" w:rsidRDefault="00764D6E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II.</w:t>
      </w:r>
    </w:p>
    <w:p w:rsidR="00764D6E" w:rsidRPr="00A568F9" w:rsidRDefault="00EE2DE9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 xml:space="preserve">Práva a závazky </w:t>
      </w:r>
      <w:r w:rsidR="00764D6E" w:rsidRPr="00A568F9">
        <w:rPr>
          <w:rFonts w:ascii="Cambria" w:hAnsi="Cambria" w:cs="Times New Roman"/>
          <w:b/>
          <w:szCs w:val="24"/>
        </w:rPr>
        <w:t>smluvních stran</w:t>
      </w:r>
    </w:p>
    <w:p w:rsidR="00764D6E" w:rsidRPr="00A568F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trike/>
          <w:szCs w:val="24"/>
        </w:rPr>
      </w:pPr>
      <w:r w:rsidRPr="00A568F9">
        <w:rPr>
          <w:rFonts w:ascii="Cambria" w:hAnsi="Cambria" w:cs="Times New Roman"/>
          <w:szCs w:val="24"/>
        </w:rPr>
        <w:t xml:space="preserve">Smluvní strany si tímto ujednáním vzájemně stvrzují, </w:t>
      </w:r>
      <w:r w:rsidR="0042172D" w:rsidRPr="00A568F9">
        <w:rPr>
          <w:rFonts w:ascii="Cambria" w:hAnsi="Cambria" w:cs="Times New Roman"/>
          <w:szCs w:val="24"/>
        </w:rPr>
        <w:t xml:space="preserve">že </w:t>
      </w:r>
      <w:r w:rsidRPr="00A568F9">
        <w:rPr>
          <w:rFonts w:ascii="Cambria" w:hAnsi="Cambria" w:cs="Times New Roman"/>
          <w:szCs w:val="24"/>
        </w:rPr>
        <w:t>obsah vzájemných práv a povinností</w:t>
      </w:r>
      <w:r w:rsidR="0042172D" w:rsidRPr="00A568F9">
        <w:rPr>
          <w:rFonts w:ascii="Cambria" w:hAnsi="Cambria" w:cs="Times New Roman"/>
          <w:szCs w:val="24"/>
        </w:rPr>
        <w:t xml:space="preserve">, který touto smlouvou </w:t>
      </w:r>
      <w:r w:rsidR="00AB08B0" w:rsidRPr="00A568F9">
        <w:rPr>
          <w:rFonts w:ascii="Cambria" w:hAnsi="Cambria" w:cs="Times New Roman"/>
          <w:szCs w:val="24"/>
        </w:rPr>
        <w:t xml:space="preserve">o vypořádání závazků </w:t>
      </w:r>
      <w:r w:rsidR="0042172D" w:rsidRPr="00A568F9">
        <w:rPr>
          <w:rFonts w:ascii="Cambria" w:hAnsi="Cambria" w:cs="Times New Roman"/>
          <w:szCs w:val="24"/>
        </w:rPr>
        <w:t>nově sjednávají,</w:t>
      </w:r>
      <w:r w:rsidRPr="00A568F9">
        <w:rPr>
          <w:rFonts w:ascii="Cambria" w:hAnsi="Cambria" w:cs="Times New Roman"/>
          <w:szCs w:val="24"/>
        </w:rPr>
        <w:t xml:space="preserve"> je zcela a beze zbytku vyjádřen textem </w:t>
      </w:r>
      <w:r w:rsidRPr="00F413DD">
        <w:rPr>
          <w:rFonts w:ascii="Cambria" w:hAnsi="Cambria" w:cs="Times New Roman"/>
          <w:szCs w:val="24"/>
        </w:rPr>
        <w:t xml:space="preserve">původně sjednané </w:t>
      </w:r>
      <w:r w:rsidR="00850DB1">
        <w:rPr>
          <w:rFonts w:ascii="Cambria" w:hAnsi="Cambria" w:cs="Times New Roman"/>
          <w:szCs w:val="24"/>
        </w:rPr>
        <w:t>smlouvy</w:t>
      </w:r>
      <w:r w:rsidRPr="00A568F9">
        <w:rPr>
          <w:rFonts w:ascii="Cambria" w:hAnsi="Cambria" w:cs="Times New Roman"/>
          <w:szCs w:val="24"/>
        </w:rPr>
        <w:t xml:space="preserve">, která tvoří pro tyto účely přílohu </w:t>
      </w:r>
      <w:r w:rsidR="00AB08B0" w:rsidRPr="00A568F9">
        <w:rPr>
          <w:rFonts w:ascii="Cambria" w:hAnsi="Cambria" w:cs="Times New Roman"/>
          <w:szCs w:val="24"/>
        </w:rPr>
        <w:t>č. 1</w:t>
      </w:r>
      <w:r w:rsidR="00CF6A2A">
        <w:rPr>
          <w:rFonts w:ascii="Cambria" w:hAnsi="Cambria" w:cs="Times New Roman"/>
          <w:szCs w:val="24"/>
        </w:rPr>
        <w:t xml:space="preserve"> </w:t>
      </w:r>
      <w:r w:rsidR="003E10E8">
        <w:rPr>
          <w:rFonts w:ascii="Cambria" w:hAnsi="Cambria" w:cs="Times New Roman"/>
          <w:szCs w:val="24"/>
        </w:rPr>
        <w:t xml:space="preserve"> </w:t>
      </w:r>
    </w:p>
    <w:p w:rsidR="00764D6E" w:rsidRPr="00A568F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>Smluvní strany prohlašují, že veškerá vzájemně poskytnutá plnění na základě původně sjednané</w:t>
      </w:r>
      <w:r w:rsidR="00CF6A2A">
        <w:rPr>
          <w:rFonts w:ascii="Cambria" w:hAnsi="Cambria" w:cs="Times New Roman"/>
          <w:szCs w:val="24"/>
        </w:rPr>
        <w:t xml:space="preserve"> </w:t>
      </w:r>
      <w:r w:rsidR="00850DB1">
        <w:rPr>
          <w:rFonts w:ascii="Cambria" w:hAnsi="Cambria" w:cs="Times New Roman"/>
          <w:szCs w:val="24"/>
        </w:rPr>
        <w:t xml:space="preserve">smlouvy </w:t>
      </w:r>
      <w:r w:rsidRPr="00A568F9">
        <w:rPr>
          <w:rFonts w:ascii="Cambria" w:hAnsi="Cambria" w:cs="Times New Roman"/>
          <w:szCs w:val="24"/>
        </w:rPr>
        <w:t xml:space="preserve">považují za plnění dle </w:t>
      </w:r>
      <w:r w:rsidRPr="009B634A">
        <w:rPr>
          <w:rFonts w:ascii="Cambria" w:hAnsi="Cambria" w:cs="Times New Roman"/>
          <w:szCs w:val="24"/>
        </w:rPr>
        <w:t>této smlouvy a</w:t>
      </w:r>
      <w:r w:rsidRPr="00A568F9">
        <w:rPr>
          <w:rFonts w:ascii="Cambria" w:hAnsi="Cambria" w:cs="Times New Roman"/>
          <w:szCs w:val="24"/>
        </w:rPr>
        <w:t xml:space="preserve"> že v souvislosti se vzájemně poskytnutým plněním nebudou vzájemně vznášet vůči druhé smluvní straně nároky z titulu bezdůvodného obohacení.</w:t>
      </w:r>
    </w:p>
    <w:p w:rsidR="00764D6E" w:rsidRPr="00A568F9" w:rsidRDefault="00764D6E" w:rsidP="00E826DD">
      <w:pPr>
        <w:pStyle w:val="Odstavecseseznamem"/>
        <w:numPr>
          <w:ilvl w:val="0"/>
          <w:numId w:val="4"/>
        </w:numPr>
        <w:tabs>
          <w:tab w:val="left" w:pos="2268"/>
        </w:tabs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Smluvní strany prohlašují, že veškerá </w:t>
      </w:r>
      <w:r w:rsidR="00131AF0" w:rsidRPr="00A568F9">
        <w:rPr>
          <w:rFonts w:ascii="Cambria" w:hAnsi="Cambria" w:cs="Times New Roman"/>
          <w:szCs w:val="24"/>
        </w:rPr>
        <w:t xml:space="preserve">budoucí </w:t>
      </w:r>
      <w:r w:rsidRPr="00A568F9">
        <w:rPr>
          <w:rFonts w:ascii="Cambria" w:hAnsi="Cambria" w:cs="Times New Roman"/>
          <w:szCs w:val="24"/>
        </w:rPr>
        <w:t>plnění</w:t>
      </w:r>
      <w:r w:rsidR="00CD506A" w:rsidRPr="00A568F9">
        <w:rPr>
          <w:rFonts w:ascii="Cambria" w:hAnsi="Cambria" w:cs="Times New Roman"/>
          <w:szCs w:val="24"/>
        </w:rPr>
        <w:t xml:space="preserve"> z </w:t>
      </w:r>
      <w:r w:rsidR="00CD506A" w:rsidRPr="009B634A">
        <w:rPr>
          <w:rFonts w:ascii="Cambria" w:hAnsi="Cambria" w:cs="Times New Roman"/>
          <w:szCs w:val="24"/>
        </w:rPr>
        <w:t>této smlouvy,</w:t>
      </w:r>
      <w:r w:rsidR="00CD506A" w:rsidRPr="00A568F9">
        <w:rPr>
          <w:rFonts w:ascii="Cambria" w:hAnsi="Cambria" w:cs="Times New Roman"/>
          <w:szCs w:val="24"/>
        </w:rPr>
        <w:t xml:space="preserve"> která mají být od</w:t>
      </w:r>
      <w:r w:rsidR="00EE2DE9" w:rsidRPr="00A568F9">
        <w:rPr>
          <w:rFonts w:ascii="Cambria" w:hAnsi="Cambria" w:cs="Times New Roman"/>
          <w:szCs w:val="24"/>
        </w:rPr>
        <w:t xml:space="preserve"> okamžiku jejího uveřejnění v registru smluv</w:t>
      </w:r>
      <w:r w:rsidR="00CD506A" w:rsidRPr="00A568F9">
        <w:rPr>
          <w:rFonts w:ascii="Cambria" w:hAnsi="Cambria" w:cs="Times New Roman"/>
          <w:szCs w:val="24"/>
        </w:rPr>
        <w:t xml:space="preserve"> plněna v souladu s obsahem vzájemných závazků vyjádřeným v příloze této </w:t>
      </w:r>
      <w:r w:rsidR="00CD506A" w:rsidRPr="009B634A">
        <w:rPr>
          <w:rFonts w:ascii="Cambria" w:hAnsi="Cambria" w:cs="Times New Roman"/>
          <w:szCs w:val="24"/>
        </w:rPr>
        <w:t>smlouvy, budou splněna</w:t>
      </w:r>
      <w:r w:rsidR="00CD506A" w:rsidRPr="00A568F9">
        <w:rPr>
          <w:rFonts w:ascii="Cambria" w:hAnsi="Cambria" w:cs="Times New Roman"/>
          <w:szCs w:val="24"/>
        </w:rPr>
        <w:t xml:space="preserve"> podle sjednaných podmínek.</w:t>
      </w:r>
    </w:p>
    <w:p w:rsidR="003F1278" w:rsidRDefault="003F1278" w:rsidP="003F1278">
      <w:pPr>
        <w:pStyle w:val="Odstavecseseznamem"/>
        <w:numPr>
          <w:ilvl w:val="0"/>
          <w:numId w:val="4"/>
        </w:numPr>
        <w:tabs>
          <w:tab w:val="left" w:pos="2268"/>
        </w:tabs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>
        <w:rPr>
          <w:rFonts w:ascii="Cambria" w:hAnsi="Cambria" w:cs="Times New Roman"/>
          <w:szCs w:val="24"/>
        </w:rPr>
        <w:t>Smluvní strana, která je povinným subjektem pro zveřejňování v registru smluv dle § 2 zákona č. 340/2015 Sb.  se tímto zavazuje druhé smluvní straně k neprodlenému zveřejnění této smlouvy a její kompletní přílohy v registru smluv v souladu s ustanovením § 5 zákona o registru smluv.</w:t>
      </w:r>
    </w:p>
    <w:p w:rsidR="00CD506A" w:rsidRPr="00A568F9" w:rsidRDefault="00CD506A" w:rsidP="00EE2DE9">
      <w:pPr>
        <w:spacing w:after="120"/>
        <w:rPr>
          <w:rFonts w:ascii="Cambria" w:hAnsi="Cambria" w:cs="Times New Roman"/>
          <w:szCs w:val="24"/>
        </w:rPr>
      </w:pPr>
    </w:p>
    <w:p w:rsidR="00CD506A" w:rsidRPr="00A568F9" w:rsidRDefault="00CD506A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III.</w:t>
      </w:r>
    </w:p>
    <w:p w:rsidR="00CD506A" w:rsidRPr="00A568F9" w:rsidRDefault="00CD506A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Závěrečná ustanovení</w:t>
      </w:r>
    </w:p>
    <w:p w:rsidR="00CA7E9C" w:rsidRPr="00A568F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Tato smlouva o vypořádání závazků nabývá účinnosti dnem </w:t>
      </w:r>
      <w:r w:rsidR="005C50FE" w:rsidRPr="00A568F9">
        <w:rPr>
          <w:rFonts w:ascii="Cambria" w:hAnsi="Cambria" w:cs="Times New Roman"/>
          <w:szCs w:val="24"/>
        </w:rPr>
        <w:t>uveřejnění v r</w:t>
      </w:r>
      <w:r w:rsidRPr="00A568F9">
        <w:rPr>
          <w:rFonts w:ascii="Cambria" w:hAnsi="Cambria" w:cs="Times New Roman"/>
          <w:szCs w:val="24"/>
        </w:rPr>
        <w:t>egistru smluv.</w:t>
      </w:r>
    </w:p>
    <w:p w:rsidR="00053702" w:rsidRPr="00CA5DD8" w:rsidRDefault="00053702" w:rsidP="00CA5DD8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Tato smlouva o vypořádání závazků je vyhotovena </w:t>
      </w:r>
      <w:r w:rsidR="00430D3E" w:rsidRPr="00850DB1">
        <w:rPr>
          <w:rFonts w:ascii="Cambria" w:hAnsi="Cambria"/>
        </w:rPr>
        <w:t>ve dvou stejnopisech</w:t>
      </w:r>
      <w:r w:rsidR="00CA5DD8" w:rsidRPr="00850DB1">
        <w:rPr>
          <w:rFonts w:ascii="Cambria" w:hAnsi="Cambria"/>
        </w:rPr>
        <w:t>,</w:t>
      </w:r>
      <w:r w:rsidR="00CA5DD8" w:rsidRPr="00850DB1">
        <w:rPr>
          <w:rFonts w:ascii="Cambria" w:hAnsi="Cambria" w:cs="Times New Roman"/>
          <w:szCs w:val="24"/>
        </w:rPr>
        <w:t xml:space="preserve"> </w:t>
      </w:r>
      <w:r w:rsidR="00430D3E" w:rsidRPr="00850DB1">
        <w:rPr>
          <w:rFonts w:ascii="Cambria" w:hAnsi="Cambria" w:cs="Times New Roman"/>
          <w:szCs w:val="24"/>
        </w:rPr>
        <w:t xml:space="preserve">každý s hodnotou originálu, </w:t>
      </w:r>
      <w:r w:rsidR="00CA5DD8" w:rsidRPr="00850DB1">
        <w:rPr>
          <w:rFonts w:ascii="Cambria" w:hAnsi="Cambria"/>
        </w:rPr>
        <w:t xml:space="preserve">přičemž </w:t>
      </w:r>
      <w:r w:rsidR="00430D3E" w:rsidRPr="00850DB1">
        <w:rPr>
          <w:rFonts w:ascii="Cambria" w:hAnsi="Cambria"/>
        </w:rPr>
        <w:t>každá ze smluvních stran</w:t>
      </w:r>
      <w:r w:rsidR="00CA5DD8" w:rsidRPr="00850DB1">
        <w:rPr>
          <w:rFonts w:ascii="Cambria" w:hAnsi="Cambria"/>
        </w:rPr>
        <w:t xml:space="preserve"> obdrží </w:t>
      </w:r>
      <w:r w:rsidR="00430D3E" w:rsidRPr="00850DB1">
        <w:rPr>
          <w:rFonts w:ascii="Cambria" w:hAnsi="Cambria"/>
        </w:rPr>
        <w:t>jeden stejnopis</w:t>
      </w:r>
      <w:r w:rsidR="00CA5DD8" w:rsidRPr="00850DB1">
        <w:rPr>
          <w:rFonts w:ascii="Cambria" w:hAnsi="Cambria"/>
        </w:rPr>
        <w:t>.</w:t>
      </w:r>
    </w:p>
    <w:p w:rsidR="00404FCF" w:rsidRDefault="00404FCF" w:rsidP="00EE2DE9">
      <w:pPr>
        <w:spacing w:after="120"/>
        <w:jc w:val="both"/>
        <w:rPr>
          <w:rFonts w:ascii="Cambria" w:hAnsi="Cambria" w:cs="Times New Roman"/>
          <w:szCs w:val="24"/>
        </w:rPr>
      </w:pPr>
    </w:p>
    <w:p w:rsidR="00404FCF" w:rsidRDefault="00053702" w:rsidP="00404FCF">
      <w:pPr>
        <w:spacing w:after="120"/>
        <w:jc w:val="both"/>
        <w:rPr>
          <w:rFonts w:ascii="Cambria" w:hAnsi="Cambria"/>
        </w:rPr>
      </w:pPr>
      <w:r w:rsidRPr="00A568F9">
        <w:rPr>
          <w:rFonts w:ascii="Cambria" w:hAnsi="Cambria" w:cs="Times New Roman"/>
          <w:szCs w:val="24"/>
        </w:rPr>
        <w:lastRenderedPageBreak/>
        <w:t xml:space="preserve">Příloha č. 1 – </w:t>
      </w:r>
      <w:r w:rsidR="00850DB1">
        <w:rPr>
          <w:rFonts w:ascii="Cambria" w:hAnsi="Cambria" w:cs="Times New Roman"/>
          <w:szCs w:val="24"/>
        </w:rPr>
        <w:t xml:space="preserve">Kupní </w:t>
      </w:r>
      <w:r w:rsidR="00851FA4">
        <w:rPr>
          <w:rFonts w:ascii="Cambria" w:hAnsi="Cambria" w:cs="Times New Roman"/>
          <w:szCs w:val="24"/>
        </w:rPr>
        <w:t>smlouva</w:t>
      </w:r>
      <w:r w:rsidR="00984E12">
        <w:rPr>
          <w:rFonts w:ascii="Cambria" w:hAnsi="Cambria" w:cs="Times New Roman"/>
          <w:szCs w:val="24"/>
        </w:rPr>
        <w:t xml:space="preserve"> </w:t>
      </w:r>
      <w:r w:rsidR="00851FA4">
        <w:rPr>
          <w:rFonts w:ascii="Cambria" w:hAnsi="Cambria" w:cs="Times New Roman"/>
          <w:szCs w:val="24"/>
        </w:rPr>
        <w:t xml:space="preserve"> CKTCH/2021/0159</w:t>
      </w:r>
      <w:r w:rsidR="00984E12">
        <w:rPr>
          <w:rFonts w:ascii="Cambria" w:hAnsi="Cambria" w:cs="Times New Roman"/>
          <w:szCs w:val="24"/>
        </w:rPr>
        <w:t xml:space="preserve"> včetně příloh</w:t>
      </w:r>
      <w:r w:rsidR="00851FA4">
        <w:rPr>
          <w:rFonts w:ascii="Cambria" w:hAnsi="Cambria" w:cs="Times New Roman"/>
          <w:szCs w:val="24"/>
        </w:rPr>
        <w:t xml:space="preserve"> ze dne 9. 12. 2021</w:t>
      </w:r>
    </w:p>
    <w:p w:rsidR="00404FCF" w:rsidRDefault="00404FCF" w:rsidP="00404FCF">
      <w:pPr>
        <w:spacing w:after="120"/>
        <w:jc w:val="both"/>
        <w:rPr>
          <w:rFonts w:ascii="Cambria" w:hAnsi="Cambria"/>
        </w:rPr>
      </w:pPr>
    </w:p>
    <w:p w:rsidR="00A568F9" w:rsidRPr="00404FCF" w:rsidRDefault="00A568F9" w:rsidP="00404FCF">
      <w:pPr>
        <w:spacing w:after="120"/>
        <w:jc w:val="both"/>
        <w:rPr>
          <w:rFonts w:ascii="Cambria" w:hAnsi="Cambria" w:cs="Times New Roman"/>
          <w:szCs w:val="24"/>
        </w:rPr>
      </w:pPr>
      <w:r w:rsidRPr="006A7A8B">
        <w:rPr>
          <w:rFonts w:ascii="Cambria" w:hAnsi="Cambria"/>
        </w:rPr>
        <w:t xml:space="preserve">Za </w:t>
      </w:r>
      <w:r w:rsidR="00850DB1">
        <w:rPr>
          <w:rFonts w:ascii="Cambria" w:hAnsi="Cambria"/>
        </w:rPr>
        <w:t>Kupujícího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0C2C7A" w:rsidRPr="006A7A8B" w:rsidRDefault="000C2C7A" w:rsidP="000C2C7A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>V</w:t>
      </w:r>
      <w:r w:rsidR="00850DB1">
        <w:rPr>
          <w:rFonts w:ascii="Cambria" w:hAnsi="Cambria"/>
        </w:rPr>
        <w:t> Brně dne …………</w:t>
      </w:r>
      <w:proofErr w:type="gramStart"/>
      <w:r w:rsidR="00850DB1">
        <w:rPr>
          <w:rFonts w:ascii="Cambria" w:hAnsi="Cambria"/>
        </w:rPr>
        <w:t>…….</w:t>
      </w:r>
      <w:proofErr w:type="gramEnd"/>
      <w:r w:rsidR="00850DB1">
        <w:rPr>
          <w:rFonts w:ascii="Cambria" w:hAnsi="Cambria"/>
        </w:rPr>
        <w:t>.</w:t>
      </w:r>
    </w:p>
    <w:p w:rsidR="000C2C7A" w:rsidRPr="006A7A8B" w:rsidRDefault="000C2C7A" w:rsidP="000C2C7A">
      <w:pPr>
        <w:tabs>
          <w:tab w:val="left" w:pos="5387"/>
        </w:tabs>
        <w:jc w:val="both"/>
        <w:rPr>
          <w:rFonts w:ascii="Cambria" w:hAnsi="Cambria"/>
        </w:rPr>
      </w:pPr>
    </w:p>
    <w:p w:rsidR="000C2C7A" w:rsidRPr="006A7A8B" w:rsidRDefault="000C2C7A" w:rsidP="000C2C7A">
      <w:pPr>
        <w:tabs>
          <w:tab w:val="left" w:pos="5387"/>
        </w:tabs>
        <w:jc w:val="both"/>
        <w:rPr>
          <w:rFonts w:ascii="Cambria" w:hAnsi="Cambria"/>
        </w:rPr>
      </w:pPr>
    </w:p>
    <w:p w:rsidR="000C2C7A" w:rsidRPr="006A7A8B" w:rsidRDefault="000C2C7A" w:rsidP="000C2C7A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2C0C07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2C0C07">
        <w:rPr>
          <w:rFonts w:ascii="Cambria" w:hAnsi="Cambria"/>
        </w:rPr>
        <w:t>……………………………………………………</w:t>
      </w:r>
    </w:p>
    <w:p w:rsidR="00A568F9" w:rsidRDefault="00850DB1" w:rsidP="00A568F9">
      <w:pPr>
        <w:tabs>
          <w:tab w:val="left" w:pos="5387"/>
        </w:tabs>
        <w:jc w:val="both"/>
      </w:pPr>
      <w:r>
        <w:rPr>
          <w:rFonts w:ascii="Cambria" w:hAnsi="Cambria"/>
          <w:szCs w:val="24"/>
        </w:rPr>
        <w:t xml:space="preserve">doc. MUDr. Petr </w:t>
      </w:r>
      <w:proofErr w:type="gramStart"/>
      <w:r>
        <w:rPr>
          <w:rFonts w:ascii="Cambria" w:hAnsi="Cambria"/>
          <w:szCs w:val="24"/>
        </w:rPr>
        <w:t>Němec ,</w:t>
      </w:r>
      <w:proofErr w:type="gramEnd"/>
      <w:r>
        <w:rPr>
          <w:rFonts w:ascii="Cambria" w:hAnsi="Cambria"/>
          <w:szCs w:val="24"/>
        </w:rPr>
        <w:t xml:space="preserve"> CSc., MBA, ředitel CKTCH Brno</w:t>
      </w:r>
    </w:p>
    <w:p w:rsidR="000C2C7A" w:rsidRPr="000C2C7A" w:rsidRDefault="00850DB1" w:rsidP="000C2C7A">
      <w:pPr>
        <w:tabs>
          <w:tab w:val="left" w:pos="5387"/>
        </w:tabs>
        <w:rPr>
          <w:rFonts w:ascii="Cambria" w:hAnsi="Cambria"/>
          <w:b/>
        </w:rPr>
      </w:pPr>
      <w:r>
        <w:rPr>
          <w:rFonts w:ascii="Cambria" w:hAnsi="Cambria"/>
          <w:b/>
        </w:rPr>
        <w:t>Centrum kardiovaskulární a transplantační chirurgie Brno</w:t>
      </w:r>
    </w:p>
    <w:p w:rsidR="000C2C7A" w:rsidRDefault="000C2C7A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0C2C7A" w:rsidRPr="006A7A8B" w:rsidRDefault="000C2C7A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CF211D" w:rsidP="00A568F9">
      <w:pPr>
        <w:tabs>
          <w:tab w:val="left" w:pos="5387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Za </w:t>
      </w:r>
      <w:r w:rsidR="00850DB1">
        <w:rPr>
          <w:rFonts w:ascii="Cambria" w:hAnsi="Cambria"/>
        </w:rPr>
        <w:t>Prodávajícího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>V</w:t>
      </w:r>
      <w:r w:rsidR="00F413DD" w:rsidRPr="00F413DD">
        <w:rPr>
          <w:rFonts w:ascii="Cambria" w:hAnsi="Cambria"/>
        </w:rPr>
        <w:t xml:space="preserve"> </w:t>
      </w:r>
      <w:r w:rsidR="00850DB1">
        <w:rPr>
          <w:rFonts w:ascii="Cambria" w:hAnsi="Cambria"/>
        </w:rPr>
        <w:t>Praze</w:t>
      </w:r>
      <w:r w:rsidRPr="006A7A8B">
        <w:rPr>
          <w:rFonts w:ascii="Cambria" w:hAnsi="Cambria"/>
        </w:rPr>
        <w:t xml:space="preserve"> dne</w:t>
      </w:r>
      <w:r w:rsidR="00850DB1">
        <w:rPr>
          <w:rFonts w:ascii="Cambria" w:hAnsi="Cambria"/>
        </w:rPr>
        <w:t xml:space="preserve"> …………………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851FA4" w:rsidRDefault="00A568F9" w:rsidP="00A568F9">
      <w:pPr>
        <w:tabs>
          <w:tab w:val="left" w:pos="5387"/>
        </w:tabs>
        <w:jc w:val="both"/>
        <w:rPr>
          <w:rFonts w:asciiTheme="majorHAnsi" w:hAnsiTheme="majorHAnsi"/>
        </w:rPr>
      </w:pPr>
      <w:r w:rsidRPr="00851FA4">
        <w:rPr>
          <w:rFonts w:asciiTheme="majorHAnsi" w:hAnsiTheme="majorHAnsi"/>
        </w:rPr>
        <w:t>……………………………………………………..</w:t>
      </w:r>
    </w:p>
    <w:p w:rsidR="00851FA4" w:rsidRPr="00851FA4" w:rsidRDefault="00851FA4" w:rsidP="00A568F9">
      <w:pPr>
        <w:tabs>
          <w:tab w:val="left" w:pos="5387"/>
        </w:tabs>
        <w:jc w:val="both"/>
        <w:rPr>
          <w:rFonts w:asciiTheme="majorHAnsi" w:hAnsiTheme="majorHAnsi"/>
        </w:rPr>
      </w:pPr>
      <w:r w:rsidRPr="00851FA4">
        <w:rPr>
          <w:rFonts w:asciiTheme="majorHAnsi" w:hAnsiTheme="majorHAnsi"/>
        </w:rPr>
        <w:t xml:space="preserve">Tomáš Vavrečka, Jan </w:t>
      </w:r>
      <w:proofErr w:type="spellStart"/>
      <w:r w:rsidRPr="00851FA4">
        <w:rPr>
          <w:rFonts w:asciiTheme="majorHAnsi" w:hAnsiTheme="majorHAnsi"/>
        </w:rPr>
        <w:t>Dörl</w:t>
      </w:r>
      <w:proofErr w:type="spellEnd"/>
      <w:r w:rsidRPr="00851FA4">
        <w:rPr>
          <w:rFonts w:asciiTheme="majorHAnsi" w:hAnsiTheme="majorHAnsi"/>
        </w:rPr>
        <w:t xml:space="preserve">, jednatelé </w:t>
      </w:r>
    </w:p>
    <w:p w:rsidR="00A568F9" w:rsidRPr="00851FA4" w:rsidRDefault="00851FA4" w:rsidP="00A568F9">
      <w:pPr>
        <w:tabs>
          <w:tab w:val="left" w:pos="5387"/>
        </w:tabs>
        <w:jc w:val="both"/>
        <w:rPr>
          <w:rFonts w:asciiTheme="majorHAnsi" w:hAnsiTheme="majorHAnsi"/>
        </w:rPr>
      </w:pPr>
      <w:r w:rsidRPr="00AE10E2">
        <w:rPr>
          <w:rFonts w:asciiTheme="majorHAnsi" w:hAnsiTheme="majorHAnsi" w:cs="Calibri"/>
          <w:b/>
          <w:bCs/>
          <w:color w:val="000000"/>
        </w:rPr>
        <w:t>Philips Česká republika s.r.o.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A568F9" w:rsidRDefault="00A568F9" w:rsidP="00EE2DE9">
      <w:pPr>
        <w:pStyle w:val="Odstavecseseznamem"/>
        <w:spacing w:after="120"/>
        <w:contextualSpacing w:val="0"/>
        <w:rPr>
          <w:rFonts w:ascii="Cambria" w:hAnsi="Cambria" w:cs="Times New Roman"/>
          <w:szCs w:val="24"/>
        </w:rPr>
      </w:pPr>
    </w:p>
    <w:sectPr w:rsidR="00A568F9" w:rsidRPr="00A568F9" w:rsidSect="00A12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A64" w:rsidRDefault="00FB6A64" w:rsidP="000425BE">
      <w:pPr>
        <w:spacing w:after="0" w:line="240" w:lineRule="auto"/>
      </w:pPr>
      <w:r>
        <w:separator/>
      </w:r>
    </w:p>
  </w:endnote>
  <w:endnote w:type="continuationSeparator" w:id="0">
    <w:p w:rsidR="00FB6A64" w:rsidRDefault="00FB6A64" w:rsidP="000425BE">
      <w:pPr>
        <w:spacing w:after="0" w:line="240" w:lineRule="auto"/>
      </w:pPr>
      <w:r>
        <w:continuationSeparator/>
      </w:r>
    </w:p>
  </w:endnote>
  <w:endnote w:type="continuationNotice" w:id="1">
    <w:p w:rsidR="00FB6A64" w:rsidRDefault="00FB6A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A64" w:rsidRDefault="00FB6A64" w:rsidP="000425BE">
      <w:pPr>
        <w:spacing w:after="0" w:line="240" w:lineRule="auto"/>
      </w:pPr>
      <w:r>
        <w:separator/>
      </w:r>
    </w:p>
  </w:footnote>
  <w:footnote w:type="continuationSeparator" w:id="0">
    <w:p w:rsidR="00FB6A64" w:rsidRDefault="00FB6A64" w:rsidP="000425BE">
      <w:pPr>
        <w:spacing w:after="0" w:line="240" w:lineRule="auto"/>
      </w:pPr>
      <w:r>
        <w:continuationSeparator/>
      </w:r>
    </w:p>
  </w:footnote>
  <w:footnote w:type="continuationNotice" w:id="1">
    <w:p w:rsidR="00FB6A64" w:rsidRDefault="00FB6A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5640C"/>
    <w:rsid w:val="000A635F"/>
    <w:rsid w:val="000B3D3A"/>
    <w:rsid w:val="000C2C7A"/>
    <w:rsid w:val="000D7CEB"/>
    <w:rsid w:val="00121B0B"/>
    <w:rsid w:val="00131AF0"/>
    <w:rsid w:val="001419D1"/>
    <w:rsid w:val="00153DCB"/>
    <w:rsid w:val="001C7929"/>
    <w:rsid w:val="00206B23"/>
    <w:rsid w:val="002213C6"/>
    <w:rsid w:val="00241F71"/>
    <w:rsid w:val="00254AC8"/>
    <w:rsid w:val="00260F85"/>
    <w:rsid w:val="00281113"/>
    <w:rsid w:val="00282F5C"/>
    <w:rsid w:val="002C2DB4"/>
    <w:rsid w:val="002F391F"/>
    <w:rsid w:val="00311BFB"/>
    <w:rsid w:val="00362664"/>
    <w:rsid w:val="00386B00"/>
    <w:rsid w:val="003931FB"/>
    <w:rsid w:val="003A25DF"/>
    <w:rsid w:val="003E10E8"/>
    <w:rsid w:val="003E4AFB"/>
    <w:rsid w:val="003F1278"/>
    <w:rsid w:val="003F380B"/>
    <w:rsid w:val="00404FCF"/>
    <w:rsid w:val="0042172D"/>
    <w:rsid w:val="00430D3E"/>
    <w:rsid w:val="004951D8"/>
    <w:rsid w:val="004C633A"/>
    <w:rsid w:val="004D7D90"/>
    <w:rsid w:val="00503C75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64DD2"/>
    <w:rsid w:val="00795CBA"/>
    <w:rsid w:val="008077E9"/>
    <w:rsid w:val="00820335"/>
    <w:rsid w:val="00831D69"/>
    <w:rsid w:val="00842104"/>
    <w:rsid w:val="00850DB1"/>
    <w:rsid w:val="00851FA4"/>
    <w:rsid w:val="00883E40"/>
    <w:rsid w:val="00891D56"/>
    <w:rsid w:val="008B7445"/>
    <w:rsid w:val="008B79A1"/>
    <w:rsid w:val="008C7116"/>
    <w:rsid w:val="008F60FD"/>
    <w:rsid w:val="00966923"/>
    <w:rsid w:val="00984E12"/>
    <w:rsid w:val="00992F81"/>
    <w:rsid w:val="009B634A"/>
    <w:rsid w:val="009D0B09"/>
    <w:rsid w:val="00A02EE0"/>
    <w:rsid w:val="00A12703"/>
    <w:rsid w:val="00A568F9"/>
    <w:rsid w:val="00AB08B0"/>
    <w:rsid w:val="00AE10E2"/>
    <w:rsid w:val="00B34EE7"/>
    <w:rsid w:val="00B36B41"/>
    <w:rsid w:val="00B44D23"/>
    <w:rsid w:val="00B50F8A"/>
    <w:rsid w:val="00B639F3"/>
    <w:rsid w:val="00C31C11"/>
    <w:rsid w:val="00C40933"/>
    <w:rsid w:val="00C4095B"/>
    <w:rsid w:val="00C552E5"/>
    <w:rsid w:val="00CA5DD8"/>
    <w:rsid w:val="00CA7E9C"/>
    <w:rsid w:val="00CD506A"/>
    <w:rsid w:val="00CE1640"/>
    <w:rsid w:val="00CF211D"/>
    <w:rsid w:val="00CF3354"/>
    <w:rsid w:val="00CF5BE9"/>
    <w:rsid w:val="00CF6A2A"/>
    <w:rsid w:val="00D075AA"/>
    <w:rsid w:val="00D123B1"/>
    <w:rsid w:val="00D22042"/>
    <w:rsid w:val="00D613F7"/>
    <w:rsid w:val="00DC59C3"/>
    <w:rsid w:val="00DF7FB6"/>
    <w:rsid w:val="00E11E94"/>
    <w:rsid w:val="00E12EF9"/>
    <w:rsid w:val="00E433FE"/>
    <w:rsid w:val="00E826DD"/>
    <w:rsid w:val="00E92E55"/>
    <w:rsid w:val="00EE2DE9"/>
    <w:rsid w:val="00F413DD"/>
    <w:rsid w:val="00F95B7A"/>
    <w:rsid w:val="00FB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B48D"/>
  <w15:docId w15:val="{6866A695-1602-4273-8CF9-6FEA67B8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2703"/>
  </w:style>
  <w:style w:type="paragraph" w:styleId="Nadpis2">
    <w:name w:val="heading 2"/>
    <w:basedOn w:val="Normln"/>
    <w:next w:val="Normln"/>
    <w:link w:val="Nadpis2Char"/>
    <w:qFormat/>
    <w:rsid w:val="00DF7FB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link w:val="Nadpis2"/>
    <w:rsid w:val="00DF7FB6"/>
    <w:rPr>
      <w:rFonts w:ascii="Cambria" w:eastAsia="Times New Roman" w:hAnsi="Cambria" w:cs="Times New Roman"/>
      <w:b/>
      <w:bCs/>
      <w:i/>
      <w:iCs/>
      <w:sz w:val="28"/>
      <w:szCs w:val="28"/>
      <w:lang w:val="sk-SK"/>
    </w:rPr>
  </w:style>
  <w:style w:type="paragraph" w:styleId="Bezmezer">
    <w:name w:val="No Spacing"/>
    <w:basedOn w:val="Normln"/>
    <w:uiPriority w:val="99"/>
    <w:qFormat/>
    <w:rsid w:val="00DF7FB6"/>
    <w:pPr>
      <w:jc w:val="both"/>
    </w:pPr>
    <w:rPr>
      <w:rFonts w:ascii="Cambria" w:eastAsia="Calibri" w:hAnsi="Cambria" w:cs="Times New Roman"/>
      <w:sz w:val="24"/>
      <w:szCs w:val="24"/>
    </w:rPr>
  </w:style>
  <w:style w:type="paragraph" w:customStyle="1" w:styleId="Default">
    <w:name w:val="Default"/>
    <w:rsid w:val="009D0B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9EBA4-025C-4619-95AE-DAF16225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Kudrna</dc:creator>
  <cp:lastModifiedBy>Ing. Ivana Švarcová</cp:lastModifiedBy>
  <cp:revision>8</cp:revision>
  <cp:lastPrinted>2018-08-28T11:08:00Z</cp:lastPrinted>
  <dcterms:created xsi:type="dcterms:W3CDTF">2023-11-10T12:50:00Z</dcterms:created>
  <dcterms:modified xsi:type="dcterms:W3CDTF">2023-11-22T10:05:00Z</dcterms:modified>
</cp:coreProperties>
</file>