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4B21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0F2A0DC1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780A48">
        <w:rPr>
          <w:rFonts w:ascii="Tahoma" w:hAnsi="Tahoma" w:cs="Tahoma"/>
          <w:bCs w:val="0"/>
          <w:sz w:val="28"/>
          <w:szCs w:val="28"/>
        </w:rPr>
        <w:t>DNS TČ 145/2023</w:t>
      </w:r>
    </w:p>
    <w:p w14:paraId="5B5E53A4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r w:rsidR="00DB0AA4">
        <w:rPr>
          <w:rFonts w:ascii="Tahoma" w:hAnsi="Tahoma" w:cs="Tahoma"/>
          <w:bCs w:val="0"/>
          <w:sz w:val="28"/>
          <w:szCs w:val="28"/>
        </w:rPr>
        <w:t>LS Brno, LS Deblín</w:t>
      </w:r>
    </w:p>
    <w:p w14:paraId="4CBBB310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57D149A6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1303412B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7EE7DC9E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20079CF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5F1DD4CC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780A48">
        <w:rPr>
          <w:rFonts w:ascii="Tahoma" w:hAnsi="Tahoma" w:cs="Tahoma"/>
          <w:b/>
          <w:bCs/>
          <w:sz w:val="22"/>
          <w:szCs w:val="22"/>
        </w:rPr>
        <w:t>DNS TČ 145</w:t>
      </w:r>
      <w:r w:rsidR="008F7C8B" w:rsidRPr="00DB0AA4">
        <w:rPr>
          <w:rFonts w:ascii="Tahoma" w:hAnsi="Tahoma" w:cs="Tahoma"/>
          <w:b/>
          <w:bCs/>
          <w:sz w:val="22"/>
          <w:szCs w:val="22"/>
        </w:rPr>
        <w:t>/202</w:t>
      </w:r>
      <w:r w:rsidR="00780A48">
        <w:rPr>
          <w:rFonts w:ascii="Tahoma" w:hAnsi="Tahoma" w:cs="Tahoma"/>
          <w:b/>
          <w:bCs/>
          <w:sz w:val="22"/>
          <w:szCs w:val="22"/>
        </w:rPr>
        <w:t>3</w:t>
      </w:r>
    </w:p>
    <w:p w14:paraId="167975DF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4CABA4BB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6FDB8707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53D8035D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2105EF50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7BBA9272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3F911D12" w14:textId="77777777" w:rsidR="00E3794C" w:rsidRPr="00C76F38" w:rsidRDefault="00780A48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zastoupený:</w:t>
      </w:r>
      <w:r>
        <w:rPr>
          <w:rFonts w:ascii="Tahoma" w:hAnsi="Tahoma" w:cs="Tahoma"/>
          <w:sz w:val="22"/>
          <w:szCs w:val="22"/>
        </w:rPr>
        <w:tab/>
        <w:t>Bc. Petrou Quittovou, předsedkyní</w:t>
      </w:r>
      <w:r w:rsidR="00E3794C"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3D15068B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6AA8D584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6A140CAE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Pr="00C76F38">
          <w:rPr>
            <w:rFonts w:ascii="Tahoma" w:hAnsi="Tahoma" w:cs="Tahoma"/>
            <w:sz w:val="22"/>
            <w:szCs w:val="22"/>
          </w:rPr>
          <w:t>lesymb@lesymb.cz</w:t>
        </w:r>
      </w:hyperlink>
    </w:p>
    <w:p w14:paraId="1E376659" w14:textId="013AB3FD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3C4611">
        <w:rPr>
          <w:rFonts w:ascii="Tahoma" w:hAnsi="Tahoma" w:cs="Tahoma"/>
          <w:sz w:val="22"/>
          <w:szCs w:val="22"/>
        </w:rPr>
        <w:t>x</w:t>
      </w:r>
    </w:p>
    <w:p w14:paraId="4E5E36D4" w14:textId="57ABB6ED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ú.: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3C4611">
        <w:rPr>
          <w:rFonts w:ascii="Tahoma" w:hAnsi="Tahoma" w:cs="Tahoma"/>
          <w:sz w:val="22"/>
          <w:szCs w:val="22"/>
        </w:rPr>
        <w:t>x</w:t>
      </w:r>
    </w:p>
    <w:p w14:paraId="0F6A3C55" w14:textId="77777777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8F7C8B">
        <w:rPr>
          <w:rFonts w:ascii="Tahoma" w:hAnsi="Tahoma" w:cs="Tahoma"/>
          <w:bCs/>
          <w:sz w:val="22"/>
          <w:szCs w:val="22"/>
        </w:rPr>
        <w:t>Ing. Ondřej Pálka</w:t>
      </w:r>
      <w:r w:rsidR="00861879" w:rsidRPr="00C76F38">
        <w:rPr>
          <w:rFonts w:ascii="Tahoma" w:hAnsi="Tahoma" w:cs="Tahoma"/>
          <w:sz w:val="22"/>
          <w:szCs w:val="22"/>
        </w:rPr>
        <w:t xml:space="preserve">, </w:t>
      </w:r>
    </w:p>
    <w:p w14:paraId="79995022" w14:textId="0E7B7AF7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C4611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09A41E98" w14:textId="6E9A6229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C4611">
        <w:rPr>
          <w:rFonts w:ascii="Tahoma" w:hAnsi="Tahoma" w:cs="Tahoma"/>
          <w:bCs/>
          <w:sz w:val="22"/>
          <w:szCs w:val="22"/>
        </w:rPr>
        <w:t>x</w:t>
      </w:r>
    </w:p>
    <w:p w14:paraId="7836529B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570BF6A6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01021F57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497908B3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Královské lesy</w:t>
      </w:r>
      <w:r w:rsidR="00DB0AA4">
        <w:rPr>
          <w:rFonts w:ascii="Tahoma" w:hAnsi="Tahoma" w:cs="Tahoma"/>
          <w:sz w:val="22"/>
          <w:lang w:bidi="en-US"/>
        </w:rPr>
        <w:t xml:space="preserve"> s.r.o.</w:t>
      </w:r>
    </w:p>
    <w:p w14:paraId="434F886E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Kohoutov 44, 582 63 Ždírec nad Doubravou</w:t>
      </w:r>
    </w:p>
    <w:p w14:paraId="5D31BB40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27505511</w:t>
      </w:r>
    </w:p>
    <w:p w14:paraId="57E9778A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CZ27505511</w:t>
      </w:r>
    </w:p>
    <w:p w14:paraId="329BDB8D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Ing. David Král</w:t>
      </w:r>
      <w:r w:rsidR="00DB0AA4" w:rsidRPr="00B43EF6">
        <w:rPr>
          <w:rFonts w:ascii="Tahoma" w:hAnsi="Tahoma" w:cs="Tahoma"/>
          <w:sz w:val="22"/>
          <w:lang w:bidi="en-US"/>
        </w:rPr>
        <w:t xml:space="preserve">  </w:t>
      </w:r>
    </w:p>
    <w:p w14:paraId="204271B6" w14:textId="3C2F3105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2F18FB">
        <w:rPr>
          <w:rFonts w:ascii="Tahoma" w:hAnsi="Tahoma" w:cs="Tahoma"/>
          <w:sz w:val="22"/>
          <w:lang w:bidi="en-US"/>
        </w:rPr>
        <w:t>x</w:t>
      </w:r>
    </w:p>
    <w:p w14:paraId="30112384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david.kral@kralovskelesy</w:t>
      </w:r>
      <w:r w:rsidR="00401AE6">
        <w:rPr>
          <w:rFonts w:ascii="Tahoma" w:hAnsi="Tahoma" w:cs="Tahoma"/>
          <w:sz w:val="22"/>
          <w:lang w:bidi="en-US"/>
        </w:rPr>
        <w:t>.cz</w:t>
      </w:r>
    </w:p>
    <w:p w14:paraId="1C8C54F9" w14:textId="3685D40B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C4611">
        <w:rPr>
          <w:rFonts w:ascii="Tahoma" w:hAnsi="Tahoma" w:cs="Tahoma"/>
          <w:sz w:val="22"/>
          <w:lang w:bidi="en-US"/>
        </w:rPr>
        <w:t>x</w:t>
      </w:r>
    </w:p>
    <w:p w14:paraId="4EA49C03" w14:textId="1FE00EC8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č. ú.: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3C4611">
        <w:rPr>
          <w:rFonts w:ascii="Tahoma" w:hAnsi="Tahoma" w:cs="Tahoma"/>
          <w:sz w:val="22"/>
          <w:lang w:bidi="en-US"/>
        </w:rPr>
        <w:t>x</w:t>
      </w:r>
    </w:p>
    <w:p w14:paraId="1C020AD7" w14:textId="77777777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A638E9">
        <w:rPr>
          <w:rFonts w:ascii="Tahoma" w:hAnsi="Tahoma" w:cs="Tahoma"/>
          <w:sz w:val="22"/>
          <w:lang w:bidi="en-US"/>
        </w:rPr>
        <w:t>Ing. David Král</w:t>
      </w:r>
      <w:r w:rsidR="00A638E9" w:rsidRPr="00B43EF6">
        <w:rPr>
          <w:rFonts w:ascii="Tahoma" w:hAnsi="Tahoma" w:cs="Tahoma"/>
          <w:sz w:val="22"/>
          <w:lang w:bidi="en-US"/>
        </w:rPr>
        <w:t xml:space="preserve">  </w:t>
      </w:r>
    </w:p>
    <w:p w14:paraId="1566953A" w14:textId="5FABB15C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3C4611">
        <w:rPr>
          <w:rFonts w:ascii="Tahoma" w:hAnsi="Tahoma" w:cs="Tahoma"/>
          <w:sz w:val="22"/>
          <w:lang w:bidi="en-US"/>
        </w:rPr>
        <w:t>x</w:t>
      </w:r>
    </w:p>
    <w:p w14:paraId="1B77919D" w14:textId="5922ECF9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3C4611">
        <w:rPr>
          <w:rFonts w:ascii="Tahoma" w:hAnsi="Tahoma" w:cs="Tahoma"/>
          <w:sz w:val="22"/>
          <w:lang w:bidi="en-US"/>
        </w:rPr>
        <w:t>x</w:t>
      </w:r>
    </w:p>
    <w:p w14:paraId="5519E8B5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5E015C31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753AA7F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664B1C67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A8D7B8C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0C9ABC9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63D01682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40FC66EC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2E054294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1AD7EF40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690228AA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12DEE75D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AA43E7">
        <w:rPr>
          <w:rFonts w:ascii="Tahoma" w:hAnsi="Tahoma" w:cs="Tahoma"/>
          <w:b/>
          <w:bCs/>
        </w:rPr>
        <w:t>DNS TČ 145</w:t>
      </w:r>
      <w:r w:rsidR="00A92B46" w:rsidRPr="002E5DF4">
        <w:rPr>
          <w:rFonts w:ascii="Tahoma" w:hAnsi="Tahoma" w:cs="Tahoma"/>
          <w:b/>
          <w:bCs/>
        </w:rPr>
        <w:t>/202</w:t>
      </w:r>
      <w:r w:rsidR="00AA43E7">
        <w:rPr>
          <w:rFonts w:ascii="Tahoma" w:hAnsi="Tahoma" w:cs="Tahoma"/>
          <w:b/>
          <w:bCs/>
        </w:rPr>
        <w:t>3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systém - </w:t>
      </w:r>
      <w:r w:rsidRPr="00C76F38">
        <w:rPr>
          <w:rFonts w:ascii="Tahoma" w:hAnsi="Tahoma" w:cs="Tahoma"/>
          <w:iCs/>
        </w:rPr>
        <w:t>Těžební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0C5E99F4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2444DDD7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00FF3D6D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5AE43A8A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00A6A5F7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1439ADE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03D1411A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0DBB3AAF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62C6F83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062C633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6FE78E1F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2144243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4E2EFE11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7BD5BE1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51E9A7F5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0BDD3FBE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41E3186A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402C83C8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06C8715E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52B1D13B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 xml:space="preserve">LS Lipůvka, </w:t>
      </w:r>
      <w:r w:rsidR="009C182B">
        <w:rPr>
          <w:rFonts w:ascii="Tahoma" w:hAnsi="Tahoma" w:cs="Tahoma"/>
          <w:b/>
          <w:bCs/>
          <w:sz w:val="22"/>
          <w:szCs w:val="22"/>
        </w:rPr>
        <w:t>LS Brno, LS Deblín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0AB4931D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4C7C685F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5BBCDE20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77A254C1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AA43E7">
        <w:rPr>
          <w:rFonts w:ascii="Tahoma" w:hAnsi="Tahoma" w:cs="Tahoma"/>
          <w:b/>
          <w:sz w:val="22"/>
          <w:szCs w:val="22"/>
        </w:rPr>
        <w:t>993</w:t>
      </w:r>
      <w:r w:rsidR="00422C26">
        <w:rPr>
          <w:rFonts w:ascii="Tahoma" w:hAnsi="Tahoma" w:cs="Tahoma"/>
          <w:b/>
          <w:sz w:val="22"/>
          <w:szCs w:val="22"/>
        </w:rPr>
        <w:t xml:space="preserve"> 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00,-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299A55DE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20DCF2E7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575F45CF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7D05F162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680A3EFA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6C1ED8C1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766E5F71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035071A8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4024FA65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65A6CFA8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4B793E24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0551CA51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2DCB33BC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ust.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678C7083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11C53ACB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566D321F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ust.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3628A7D4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50BB3E51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3A527C26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097185AA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632185A6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181128AB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 případě, že se kterékoliv prohlášení některé ze Smluvních stran uvedené ve Smlouvě ukáže býti nepravdivým, odpovídá tato Smluvní strana za škodu a nemajetkovou újmu, které nepravdivostí prohlášení nebo v souvislosti s ní druhé Smluvní straně vznikly.</w:t>
      </w:r>
    </w:p>
    <w:p w14:paraId="6551E928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126A96D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1E29CB37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4465C24A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0EDB6B66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12B3EBB8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1B66A625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4C00AB0A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50AE710E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4F33F86E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17CE85B4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68EC19E3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44AA0EF4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4B0C7949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3895CCC6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65DD86F1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A43E7">
        <w:rPr>
          <w:rFonts w:ascii="Tahoma" w:hAnsi="Tahoma" w:cs="Tahoma"/>
          <w:sz w:val="22"/>
          <w:szCs w:val="22"/>
        </w:rPr>
        <w:t>e Ždírci nad Doubravou</w:t>
      </w:r>
    </w:p>
    <w:p w14:paraId="7E8EC289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45C9ECB1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6E8A23EE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4491554D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16823DEC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1D8E3D22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  <w:r w:rsidR="006B794A">
        <w:rPr>
          <w:rFonts w:ascii="Tahoma" w:hAnsi="Tahoma" w:cs="Tahoma"/>
          <w:b/>
          <w:sz w:val="22"/>
          <w:lang w:bidi="en-US"/>
        </w:rPr>
        <w:t>Královské lesy</w:t>
      </w:r>
      <w:r w:rsidR="009C182B">
        <w:rPr>
          <w:rFonts w:ascii="Tahoma" w:hAnsi="Tahoma" w:cs="Tahoma"/>
          <w:b/>
          <w:sz w:val="22"/>
          <w:lang w:bidi="en-US"/>
        </w:rPr>
        <w:t xml:space="preserve"> s.r.o.</w:t>
      </w:r>
    </w:p>
    <w:p w14:paraId="74CC163E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B794A">
        <w:rPr>
          <w:rFonts w:ascii="Tahoma" w:hAnsi="Tahoma" w:cs="Tahoma"/>
          <w:sz w:val="22"/>
          <w:lang w:bidi="en-US"/>
        </w:rPr>
        <w:t>Ing. David Král</w:t>
      </w:r>
    </w:p>
    <w:p w14:paraId="547E4102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0A90C691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6F1E5E2C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dílo </w:t>
      </w:r>
      <w:r w:rsidR="00FA19E8" w:rsidRPr="00C76F38">
        <w:rPr>
          <w:rFonts w:cs="Tahoma"/>
          <w:b/>
          <w:bCs/>
          <w:sz w:val="18"/>
        </w:rPr>
        <w:t xml:space="preserve"> - Předmět, rozsah a cena díla</w:t>
      </w:r>
    </w:p>
    <w:p w14:paraId="7B0FB258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2439DD9F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5AF7D5C8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70D13C42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2601B1AE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</w:pPr>
    </w:p>
    <w:p w14:paraId="2A0A23DF" w14:textId="77777777" w:rsidR="009C182B" w:rsidRDefault="009C182B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9C182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03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610"/>
        <w:gridCol w:w="942"/>
        <w:gridCol w:w="524"/>
        <w:gridCol w:w="2414"/>
        <w:gridCol w:w="1100"/>
        <w:gridCol w:w="1473"/>
        <w:gridCol w:w="722"/>
        <w:gridCol w:w="956"/>
        <w:gridCol w:w="961"/>
        <w:gridCol w:w="945"/>
        <w:gridCol w:w="1559"/>
        <w:gridCol w:w="952"/>
        <w:gridCol w:w="1168"/>
      </w:tblGrid>
      <w:tr w:rsidR="008F1E35" w:rsidRPr="008F1E35" w14:paraId="74004A71" w14:textId="77777777" w:rsidTr="003C4611">
        <w:trPr>
          <w:trHeight w:val="555"/>
        </w:trPr>
        <w:tc>
          <w:tcPr>
            <w:tcW w:w="150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0EFCAC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8F1E35">
              <w:rPr>
                <w:rFonts w:cs="Tahoma"/>
                <w:b/>
                <w:bCs/>
                <w:color w:val="000000"/>
                <w:sz w:val="40"/>
                <w:szCs w:val="40"/>
              </w:rPr>
              <w:lastRenderedPageBreak/>
              <w:t>Tabulka č. 2 - Specifikace rozsahu dílčí veřejné zakázky č. DNS TČ 145/2023</w:t>
            </w:r>
          </w:p>
        </w:tc>
      </w:tr>
      <w:tr w:rsidR="008F1E35" w:rsidRPr="008F1E35" w14:paraId="36CBF585" w14:textId="77777777" w:rsidTr="003C4611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C9D6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E916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E2BB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15CC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023C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8A72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F84D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875A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851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0659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65E3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256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943C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9737" w14:textId="77777777" w:rsidR="008F1E35" w:rsidRPr="008F1E35" w:rsidRDefault="008F1E35" w:rsidP="008F1E35">
            <w:pPr>
              <w:rPr>
                <w:rFonts w:cs="Tahoma"/>
                <w:color w:val="000000"/>
              </w:rPr>
            </w:pPr>
          </w:p>
        </w:tc>
      </w:tr>
      <w:tr w:rsidR="008F1E35" w:rsidRPr="008F1E35" w14:paraId="2FAE5101" w14:textId="77777777" w:rsidTr="003C4611">
        <w:trPr>
          <w:trHeight w:val="900"/>
        </w:trPr>
        <w:tc>
          <w:tcPr>
            <w:tcW w:w="51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96AF4E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8F1E35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8F1E35">
              <w:rPr>
                <w:rFonts w:cs="Tahoma"/>
                <w:b/>
                <w:bCs/>
                <w:color w:val="000000"/>
                <w:szCs w:val="22"/>
              </w:rPr>
              <w:t>(název, IČ, sídlo)</w:t>
            </w:r>
            <w:r w:rsidRPr="008F1E35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</w:p>
        </w:tc>
        <w:tc>
          <w:tcPr>
            <w:tcW w:w="98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34D021D2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28"/>
                <w:szCs w:val="28"/>
              </w:rPr>
            </w:pPr>
            <w:r w:rsidRPr="008F1E35">
              <w:rPr>
                <w:rFonts w:cs="Tahoma"/>
                <w:b/>
                <w:bCs/>
                <w:color w:val="000000"/>
                <w:sz w:val="28"/>
                <w:szCs w:val="28"/>
              </w:rPr>
              <w:t>Královské lesy s.r.o., Kohoutov 44, 582 63 Ždírec nad Doubravou, IČO: 27505511</w:t>
            </w:r>
          </w:p>
        </w:tc>
      </w:tr>
      <w:tr w:rsidR="008F1E35" w:rsidRPr="008F1E35" w14:paraId="3BAFBD31" w14:textId="77777777" w:rsidTr="003C4611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D66536D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</w:rPr>
            </w:pPr>
            <w:r w:rsidRPr="008F1E35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99B620C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</w:rPr>
            </w:pPr>
            <w:r w:rsidRPr="008F1E35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90D6451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</w:rPr>
            </w:pPr>
            <w:r w:rsidRPr="008F1E35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1CE37DD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</w:rPr>
            </w:pPr>
            <w:r w:rsidRPr="008F1E35">
              <w:rPr>
                <w:rFonts w:cs="Tahoma"/>
                <w:b/>
                <w:bCs/>
                <w:szCs w:val="22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3F41FB38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</w:rPr>
            </w:pPr>
            <w:r w:rsidRPr="008F1E35">
              <w:rPr>
                <w:rFonts w:cs="Tahoma"/>
                <w:b/>
                <w:bCs/>
                <w:szCs w:val="22"/>
              </w:rPr>
              <w:t>Komodita</w:t>
            </w:r>
          </w:p>
        </w:tc>
        <w:tc>
          <w:tcPr>
            <w:tcW w:w="98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4F5654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</w:rPr>
            </w:pPr>
            <w:r w:rsidRPr="008F1E35">
              <w:rPr>
                <w:rFonts w:cs="Tahoma"/>
                <w:b/>
                <w:bCs/>
                <w:szCs w:val="22"/>
              </w:rPr>
              <w:t> </w:t>
            </w:r>
          </w:p>
        </w:tc>
      </w:tr>
      <w:tr w:rsidR="008F1E35" w:rsidRPr="008F1E35" w14:paraId="756DCD1B" w14:textId="77777777" w:rsidTr="003C4611">
        <w:trPr>
          <w:trHeight w:val="585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FF9D11F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č. zakázky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DD887AE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Lesní správa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D9C386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Lesní úsek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B2ED70E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JPRL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EFCF2BA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Výkon Kód - název položky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8F89DB8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Dřeviny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4C74EA5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Požadované množství v m3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20EFA0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Přirážka v %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395A53D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hmotnatost v m3 pro těžbu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EF10660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hmotnatost v m3 pro přibližování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F8E7C52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Průměrná přibližovací (vyvážecí) vzdálenost v 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441EA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Popis činnosti - specifikace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DA165AF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Jednotková cena za měrnou jednotku v Kč bez DPH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3C69C7B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  <w:sz w:val="14"/>
                <w:szCs w:val="14"/>
              </w:rPr>
            </w:pP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t>Cena za komoditu</w:t>
            </w:r>
            <w:r w:rsidRPr="008F1E35">
              <w:rPr>
                <w:rFonts w:cs="Tahoma"/>
                <w:b/>
                <w:bCs/>
                <w:color w:val="000000"/>
                <w:sz w:val="14"/>
                <w:szCs w:val="14"/>
              </w:rPr>
              <w:br/>
              <w:t xml:space="preserve"> v Kč bez DPH</w:t>
            </w:r>
          </w:p>
        </w:tc>
      </w:tr>
      <w:tr w:rsidR="003C4611" w:rsidRPr="008F1E35" w14:paraId="037EE799" w14:textId="77777777" w:rsidTr="00D54C3C">
        <w:trPr>
          <w:trHeight w:val="30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628E6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FCE599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00E79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1C05602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B04445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37F816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Listnaté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9355FD9" w14:textId="080C4BF9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2327B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FAAEB56" w14:textId="44F5C3ED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2327B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B13247A" w14:textId="3A10C8CB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2327B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86B14D1" w14:textId="1A08187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2327B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F0A6E1E" w14:textId="7A66C366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2327B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2F46B8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90 % práce v probírkách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6B8E82B" w14:textId="6D30C22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EAFA5F9" w14:textId="71BE70FD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047D51BE" w14:textId="77777777" w:rsidTr="00D54C3C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879D84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B2AEFE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EFF82D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10AF23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1BB4EC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F88817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Listnaté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E89C9B3" w14:textId="15518751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1B11A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0BAEB8" w14:textId="4CC088E5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1B11A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63AA8C0" w14:textId="5D1F54D1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1B11A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368BAC5" w14:textId="73AD7E71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1B11A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3D1FC6B" w14:textId="4EABF305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1B11A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CD817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75 %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BEBAD88" w14:textId="3086B1E2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B6D204F" w14:textId="0245BF1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712FC503" w14:textId="77777777" w:rsidTr="00D54C3C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B58DBC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0B497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0EA18A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580B44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B50B44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7E083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Listnaté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40D2D7E" w14:textId="0DE1777D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440A6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89737FB" w14:textId="4505AD2B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440A6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4B5FBE" w14:textId="45A9BAEF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440A6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2A4C169" w14:textId="7A072A0D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440A6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59C9443" w14:textId="140D1DCD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440A6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F0B43D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75 %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73F8990" w14:textId="04A49003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B8D2776" w14:textId="09CD25B2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4D84D854" w14:textId="77777777" w:rsidTr="00D54C3C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A5FAB3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8F938D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11C38A0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2B53900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D589DE7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AE65C9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Listnaté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C8392B5" w14:textId="508C4203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7653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E9FF68E" w14:textId="74A2020A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7653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9C28664" w14:textId="412CAD2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7653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6AA9E3D" w14:textId="1C5CD63B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7653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A858A4A" w14:textId="1F46AE76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76538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170396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75 %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DF16F00" w14:textId="779958C2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23C4737" w14:textId="130B97DB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799C2D24" w14:textId="77777777" w:rsidTr="00D54C3C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6BF610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CBC510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53DD64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61125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09FC69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250956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Listnaté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E3DCC4" w14:textId="4FC7A5D3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04547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C9931B5" w14:textId="37A038D6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04547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C14B2CF" w14:textId="5F83CA7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04547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11CA908" w14:textId="72045DE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04547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38D7F3B" w14:textId="565CB01F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04547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56E6DC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75 %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EE3331B" w14:textId="79E77015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D2C5A98" w14:textId="688543F5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4BCA19C3" w14:textId="77777777" w:rsidTr="00D54C3C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7CB98F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E789F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BA50C5D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5D8561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76C0946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AC967F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Listnaté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6167EB3" w14:textId="5C2A0E8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6851B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8075678" w14:textId="3B074BF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6851B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8D1156" w14:textId="02CABB25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6851B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ADEDE9F" w14:textId="0563630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6851B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30F2D17" w14:textId="718F4DC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6851B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418F18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75 %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61B46FD" w14:textId="76152A68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F7F2562" w14:textId="48BB0EBA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696C1C1E" w14:textId="77777777" w:rsidTr="00D54C3C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4B1CBE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9A62C4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CBC675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893465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ABE1E2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0550C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Jehličnaté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1F7B1B1" w14:textId="2B511238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18766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66898E8" w14:textId="608F4BAC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18766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5BEF2AC" w14:textId="459C8F7C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18766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7063AA" w14:textId="0FF4018D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18766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AC268F" w14:textId="6869189C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18766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4FFF75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90 %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2081E98" w14:textId="5E5E5B5C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C8A870E" w14:textId="28B49649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31773320" w14:textId="77777777" w:rsidTr="00D54C3C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7FAACC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C856A3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 xml:space="preserve">11, 12, </w:t>
            </w:r>
            <w:r w:rsidRPr="008F1E35">
              <w:rPr>
                <w:rFonts w:cs="Tahoma"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B06EE0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lastRenderedPageBreak/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9A620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AFEB3A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 xml:space="preserve">130 - HARVESTOR - DOKONČENÁ VÝROBA </w:t>
            </w:r>
            <w:r w:rsidRPr="008F1E35">
              <w:rPr>
                <w:rFonts w:cs="Tahoma"/>
                <w:color w:val="000000"/>
                <w:szCs w:val="22"/>
              </w:rPr>
              <w:lastRenderedPageBreak/>
              <w:t>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E008D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lastRenderedPageBreak/>
              <w:t>Jehličnaté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BC08BE7" w14:textId="4D6E93BF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E17C9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C40EA8" w14:textId="3D357A1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E17C9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073390C" w14:textId="58E3EA51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E17C9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F60380E" w14:textId="5033A56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E17C9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95361DC" w14:textId="066CBA0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E17C90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EDDDBA9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75 %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040B8B7" w14:textId="11008612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DFB018C" w14:textId="2C3A4EF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F61E22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69C76ECB" w14:textId="77777777" w:rsidTr="004C4FA2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F11DA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0A7C82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576AF5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AF09DA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19C9A9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5A2D97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Jehličnaté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A93C17D" w14:textId="20AA38BB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72A4C3" w14:textId="0ECF2FE0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627AA34" w14:textId="633123A2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B94CCF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1C4525B" w14:textId="53EB7CBF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B6C0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3982687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75 %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F0AEF19" w14:textId="6B4851D1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1836BB2" w14:textId="601F2E95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73817E17" w14:textId="77777777" w:rsidTr="004C4FA2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F24780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ADC69A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A8D842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47D65C4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B611E8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D9B4F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Jehličnaté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2FF5C37" w14:textId="20443953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9817B93" w14:textId="01BAC921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76EAF30" w14:textId="4519560F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4396C9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7FC6865" w14:textId="650842AB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B6C0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93DE08F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75 %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DC76B6" w14:textId="18FB340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5C2F6C4" w14:textId="03514225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1841C716" w14:textId="77777777" w:rsidTr="004C4FA2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CF1DBC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9B485FF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D85532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D44FB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202268C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8D9C4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Jehličnaté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B049D2" w14:textId="6A12BF2A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C0CDFD3" w14:textId="4696F9FA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4F34FA8" w14:textId="4EF1296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43CE19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5468EC3" w14:textId="5CFD807F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B6C0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DFCE72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75 %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AFFABC7" w14:textId="0466C81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D6DCC42" w14:textId="7A3B3BAF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46B967B9" w14:textId="77777777" w:rsidTr="004C4FA2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7F58EE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83764E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5E71FD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47E714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78C0E3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8C770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Jehličnaté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DBFABC6" w14:textId="6E2EBFD9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D2DAF68" w14:textId="1C58855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CAF18DF" w14:textId="6EB90900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45A1906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F7ED83D" w14:textId="5EAD6359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B6C0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3A8CED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75 %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13D4818" w14:textId="51CF464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703C56A" w14:textId="014FDEDF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23A84C21" w14:textId="77777777" w:rsidTr="004C4FA2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CCF37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A59644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1828DB6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83653F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CFEB8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8BFC2C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Jehličnaté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7562B87" w14:textId="417A051F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D0CA82" w14:textId="0EBB27FA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7F5CFB8" w14:textId="1F3EE7B1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2E8E4C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115EC40" w14:textId="0F8E2B0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B6C0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1529C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76 %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3F122B8" w14:textId="5A0C424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4CDBBBE" w14:textId="738565D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0FA3D533" w14:textId="77777777" w:rsidTr="004C4FA2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7D5B3E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22176B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E918B2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6540AD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6F08CA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B0DBFE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Jehličnaté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F45200" w14:textId="43F85948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4FAA2B8" w14:textId="46F63780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E4122B8" w14:textId="1E1F08D6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DDB753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BCEB3C2" w14:textId="2BF640C0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B6C0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D2F3B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77 %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EDB9B74" w14:textId="184627D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09E775EE" w14:textId="5F28AE91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16F6D95D" w14:textId="77777777" w:rsidTr="004C4FA2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36BFAD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640187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D9B5BED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C2282AA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FB9F6E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130 - HARVESTOR - DOKONČENÁ VÝROBA DŘÍVÍ NA 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A201979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Jehličnaté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C7E20FA" w14:textId="10C5AD45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DC417D9" w14:textId="4045D658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6D3B195" w14:textId="29461336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2505B20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FC4A4BA" w14:textId="38E1B09D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B6C0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F06610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78 % práce v probírkách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2883C44" w14:textId="0A3E44B0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F7CEF59" w14:textId="2D47F683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7FB806A2" w14:textId="77777777" w:rsidTr="004C4FA2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FD88D3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76B76F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67DA5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2F29B8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605EF3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 xml:space="preserve"> příplatek za dallších i započatých 300 m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27415C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C0318EC" w14:textId="105F755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DDFFFE9" w14:textId="7F93AFD6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694FF5" w14:textId="5DEDB94A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2D3A54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237790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AEC15A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03C8537" w14:textId="020A5846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CCF81EC" w14:textId="7B733A5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3C4611" w:rsidRPr="008F1E35" w14:paraId="03722294" w14:textId="77777777" w:rsidTr="004C4FA2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1E3752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114BA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8F34C2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E7C513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80587E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příplatek za hromádkování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CFDDE0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D7F96D7" w14:textId="643BC3C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2CAA659" w14:textId="6CE204D1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35C8211" w14:textId="481DB11F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AD1C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F6A8EE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BB9BBC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3525D01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9C6C3CF" w14:textId="47D62956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952AAE0" w14:textId="40266382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D752EB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F1E35" w:rsidRPr="008F1E35" w14:paraId="1DE4E35B" w14:textId="77777777" w:rsidTr="003C4611">
        <w:trPr>
          <w:trHeight w:val="300"/>
        </w:trPr>
        <w:tc>
          <w:tcPr>
            <w:tcW w:w="62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4CA53B04" w14:textId="77777777" w:rsidR="008F1E35" w:rsidRPr="008F1E35" w:rsidRDefault="008F1E35" w:rsidP="008F1E35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D5EB94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8F1E35">
              <w:rPr>
                <w:rFonts w:cs="Tahoma"/>
                <w:b/>
                <w:bCs/>
                <w:color w:val="000000"/>
                <w:szCs w:val="22"/>
              </w:rPr>
              <w:t>Požadované množství v prm</w:t>
            </w:r>
          </w:p>
        </w:tc>
        <w:tc>
          <w:tcPr>
            <w:tcW w:w="7263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1EBB98E2" w14:textId="77777777" w:rsidR="008F1E35" w:rsidRPr="008F1E35" w:rsidRDefault="008F1E35" w:rsidP="008F1E35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</w:tr>
      <w:tr w:rsidR="003C4611" w:rsidRPr="008F1E35" w14:paraId="72AD62DD" w14:textId="77777777" w:rsidTr="00CE35C9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70F2D7F2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F536077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11, 12, 13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CA89152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Všechny úseky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DBB354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XXX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5C7B94BA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100 - PŘÍPRAVA HMOTY KE ŠTĚPKOVÁNÍ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C057D0A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8F1E35">
              <w:rPr>
                <w:rFonts w:cs="Tahoma"/>
                <w:color w:val="000000"/>
                <w:szCs w:val="22"/>
              </w:rPr>
              <w:t>jehl/listna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99A9776" w14:textId="58CCC8B8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EF606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AB177DD" w14:textId="1DA4DD5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EF606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5025A4" w14:textId="17D5494A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EF606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C0BB93" w14:textId="203B80E8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EF606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2E8DCAF" w14:textId="43779D14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EF606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3A66D6BA" w14:textId="77777777" w:rsidR="003C4611" w:rsidRPr="008F1E35" w:rsidRDefault="003C4611" w:rsidP="003C4611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8F1E35">
              <w:rPr>
                <w:rFonts w:cs="Tahoma"/>
                <w:color w:val="000000"/>
                <w:sz w:val="20"/>
                <w:szCs w:val="20"/>
              </w:rPr>
              <w:t xml:space="preserve">příprava hmoty na štěpku </w:t>
            </w:r>
            <w:r w:rsidRPr="008F1E35">
              <w:rPr>
                <w:rFonts w:cs="Tahoma"/>
                <w:b/>
                <w:bCs/>
                <w:color w:val="000000"/>
                <w:sz w:val="20"/>
                <w:szCs w:val="20"/>
                <w:u w:val="single"/>
              </w:rPr>
              <w:t>prm</w:t>
            </w:r>
            <w:r w:rsidRPr="008F1E35">
              <w:rPr>
                <w:rFonts w:cs="Tahoma"/>
                <w:color w:val="000000"/>
                <w:sz w:val="20"/>
                <w:szCs w:val="20"/>
              </w:rPr>
              <w:t xml:space="preserve"> + vyvezení na OM (výroba štěpky v porostech s malou hmotnatostí = </w:t>
            </w:r>
            <w:r w:rsidRPr="008F1E35">
              <w:rPr>
                <w:rFonts w:cs="Tahoma"/>
                <w:color w:val="000000"/>
                <w:sz w:val="20"/>
                <w:szCs w:val="20"/>
              </w:rPr>
              <w:lastRenderedPageBreak/>
              <w:t>pokácení stromu bez odvětvení, uložení k lince a vyvezení na OM. Placeno na OM dle skutečně poštěpkovaných prm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6487D69" w14:textId="34F96C7E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473BBE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5FFD578" w14:textId="7AB1A2B5" w:rsidR="003C4611" w:rsidRPr="008F1E35" w:rsidRDefault="003C4611" w:rsidP="003C4611">
            <w:pPr>
              <w:jc w:val="center"/>
              <w:rPr>
                <w:rFonts w:cs="Tahoma"/>
                <w:color w:val="000000"/>
              </w:rPr>
            </w:pPr>
            <w:r w:rsidRPr="00473BBE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8F1E35" w:rsidRPr="008F1E35" w14:paraId="240AD593" w14:textId="77777777" w:rsidTr="003C4611">
        <w:trPr>
          <w:trHeight w:val="435"/>
        </w:trPr>
        <w:tc>
          <w:tcPr>
            <w:tcW w:w="62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00B6A54F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8F1E35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9F08643" w14:textId="55CE8D58" w:rsidR="008F1E35" w:rsidRPr="008F1E35" w:rsidRDefault="003C4611" w:rsidP="008F1E35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1B5BABE2" w14:textId="77777777" w:rsidR="008F1E35" w:rsidRPr="008F1E35" w:rsidRDefault="008F1E35" w:rsidP="008F1E35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8F1E35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6DDBF91" w14:textId="77777777" w:rsidR="008F1E35" w:rsidRPr="008F1E35" w:rsidRDefault="008F1E35" w:rsidP="008F1E35">
            <w:pPr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8F1E35">
              <w:rPr>
                <w:rFonts w:cs="Tahoma"/>
                <w:color w:val="000000"/>
                <w:sz w:val="16"/>
                <w:szCs w:val="16"/>
              </w:rPr>
              <w:t>993 000,00</w:t>
            </w:r>
          </w:p>
        </w:tc>
      </w:tr>
    </w:tbl>
    <w:p w14:paraId="4EB02F36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80FF70B" w14:textId="77777777" w:rsidR="00976F63" w:rsidRDefault="00976F63">
      <w:pPr>
        <w:spacing w:after="160" w:line="259" w:lineRule="auto"/>
        <w:rPr>
          <w:rFonts w:cs="Tahoma"/>
        </w:rPr>
      </w:pPr>
    </w:p>
    <w:p w14:paraId="77854552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4EC1634F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6C0BA5BD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15E22DE9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21080D00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4CE78C2C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69F93F49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19FDC26B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37182FC1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35ECD163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59298760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293B417F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614C73E2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4D06A1A2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12739959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77CEA878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4E220C30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0B3A6C60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5B5C57AB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009C2F30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02CB05C7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41A965C1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1AB186E0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povýrobní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278FFDDE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5A0AF3DB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7139F9F6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583757AA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5E2AF3FD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30DF2BF2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7CA5A021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rozsahu plnění použijí pro stanovení ceny  za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78FCFB2F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1C3D3B2E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741405FC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3F36902E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2B460376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37FF9C0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6411DAC3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1C024E59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1F846834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359E4B63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14BEED2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7B9CE95A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4DB10905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1BB3F13D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613A84A1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1CFEFBAB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7D09872A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7193515D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3BA54769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4EB14CE7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02E017E2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6A00E409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3F390A2F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0A48808C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„ZoDPH“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ZoDPH,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1A783BAD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>Faktura musí splňovat náležitosti daňového dokladu podle Z</w:t>
      </w:r>
      <w:r w:rsidRPr="00676BCA">
        <w:rPr>
          <w:rFonts w:ascii="Tahoma" w:hAnsi="Tahoma" w:cs="Tahoma"/>
          <w:color w:val="000000"/>
        </w:rPr>
        <w:t>oDPH</w:t>
      </w:r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ZoDPH.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119613E6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45860CEF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42AB175F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38AC7C97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Vyplývá-li z informací zveřejněných správcem daně ve smyslu ZoDPH,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ZoDPH.</w:t>
      </w:r>
    </w:p>
    <w:p w14:paraId="4C3487F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ZoDPH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ZoDPH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ílo nepodléhá režimu přenesení daňové povinnosti v souladu s § 92a a § 92e ZoDPH.</w:t>
      </w:r>
    </w:p>
    <w:p w14:paraId="16510A24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3DFEC0C6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71364085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4956314A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0AADD135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493F9241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26DAA3B4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2CC6ECEF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667C5DAB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4C2268F3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5F210778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11287497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r w:rsidRPr="00C76F38">
        <w:rPr>
          <w:rFonts w:ascii="Tahoma" w:hAnsi="Tahoma" w:cs="Tahoma"/>
        </w:rPr>
        <w:t>Činnost pro kterou nemá odbornou způsobilost a již nebyl pověřen, nesmí vykonávat.</w:t>
      </w:r>
    </w:p>
    <w:p w14:paraId="580D9135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1B887B9E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5DFB1C50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porosty,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057A0095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34750D9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09978CA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5FB0BD4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5B0189D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65122EC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0598BC0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4F71C2B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5A48ABF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30FA24B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075FF96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07EF5AE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047F272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1D0D2DAD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1D9E1606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54BFA54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5735022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27A0EFE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641F76C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261CD40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3AFE4C82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48C9F3C3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06996632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45F24449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7A32803B" w14:textId="77777777" w:rsidR="00F74B0D" w:rsidRDefault="00F74B0D" w:rsidP="00620C01">
      <w:pPr>
        <w:jc w:val="center"/>
        <w:rPr>
          <w:b/>
          <w:bCs/>
        </w:rPr>
      </w:pPr>
    </w:p>
    <w:p w14:paraId="7E6E3DDB" w14:textId="77777777" w:rsidR="00F420F8" w:rsidRDefault="00F420F8" w:rsidP="00620C01">
      <w:pPr>
        <w:jc w:val="center"/>
        <w:rPr>
          <w:b/>
          <w:bCs/>
        </w:rPr>
      </w:pPr>
    </w:p>
    <w:p w14:paraId="66480673" w14:textId="77777777" w:rsidR="00F420F8" w:rsidRPr="00C76F38" w:rsidRDefault="00F420F8" w:rsidP="00C76F38">
      <w:pPr>
        <w:jc w:val="center"/>
        <w:rPr>
          <w:b/>
          <w:bCs/>
        </w:rPr>
      </w:pPr>
    </w:p>
    <w:p w14:paraId="742C4869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61E2CDCB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54FDC314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2631CA6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5F2EC016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1F8BF0B3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569DBB4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7C273C41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083F8E2A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093DA12D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1C5CEC81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33E9CA56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2B0404E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při oznámení požáru je Zhotovitel povinen uvést: kde hoří (místo, porost, místní název,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543E076F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6AB01985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00CFE840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430D8610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78DCF119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4F1A36DB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3BB74341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způsobilé osoby,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>Zhotovitel je povinen plnit předmět Smlouvy prostřednictvím poddodavatelů, které uvedl ve své nabídce podané do Zadávacího řízení Veřejné zakázky, poddodavatele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009BEA56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787990EC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>Zhotovitel je povinen zajistit na vlastní náklad povýrobní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6AB9A9F7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>Zhotovitel je povinen provést povýrobní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6FBA5440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5A3F0E30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401039DA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4988480C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0C40C4C3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2BC91C7F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5D56FBB1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6D02A10C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18E92AD8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441D6015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r w:rsidR="000A4A2E" w:rsidRPr="00DE08A6">
        <w:rPr>
          <w:rFonts w:ascii="Tahoma" w:hAnsi="Tahoma" w:cs="Tahoma"/>
        </w:rPr>
        <w:t>1.000,-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35FBE7A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1BF2222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3315B02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62147F0B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475ABAE3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nedořez,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7EC073E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kmen - hroubí,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382B2BC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6B3C2B04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7E4B2698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2414960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44CC20F2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6618C9AA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DE6922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DE6922">
        <w:rPr>
          <w:rFonts w:ascii="Tahoma" w:hAnsi="Tahoma" w:cs="Tahoma"/>
        </w:rPr>
      </w:r>
      <w:r w:rsidR="00DE6922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7.4</w:t>
      </w:r>
      <w:r w:rsidR="00DE6922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DE6922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DE6922">
        <w:rPr>
          <w:rFonts w:ascii="Tahoma" w:hAnsi="Tahoma" w:cs="Tahoma"/>
        </w:rPr>
      </w:r>
      <w:r w:rsidR="00DE6922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7.5</w:t>
      </w:r>
      <w:r w:rsidR="00DE6922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5FFD7238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1913CB07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2760889D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3D65A3EF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7F4EEACD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1192B8A8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44C2B403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(100%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7C80ACA8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6F6C9380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33639A0D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0F19A4A4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65CDD8BB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>Těžební činnost (jiného než „Dynamický nákupní systém - Těžební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25005DC5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1A1A0E42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74A1BC96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7BCCB2AF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76EFEEDD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6DAB87E6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688966E2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7A3CCE54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09C471BE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504C3800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170D37C3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7120EC8F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1720170C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4520ECD1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osoby,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1B29F661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33DDA2A8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58B5E271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54BCF9F7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70CE6EAA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3A786C37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38DC4895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75D9445B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utajení</w:t>
      </w:r>
      <w:r w:rsidR="00A23DA7">
        <w:rPr>
          <w:rFonts w:ascii="Tahoma" w:hAnsi="Tahoma" w:cs="Tahoma"/>
        </w:rPr>
        <w:t xml:space="preserve">  neveřejných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2B205B29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ust.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1355F05D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62F2E9AA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1BFAFC59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06AF90CB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1852608A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2B4E48BA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7548E30E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083B87FA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6EDC26E8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0ECD8F1D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7EF816AF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0E8B3EE6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0EF8B2D5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75F14E79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455C6188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041675B4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6CAE1EF4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6EE6690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VM = vývozní místo, tj. místo v porostu, kde bude uloženo nasvazkované dříví a následně bude přiblíženo na OM</w:t>
      </w:r>
    </w:p>
    <w:p w14:paraId="1859260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2F141888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30FDF24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19442B3E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673BABC2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77392131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65BB4E55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5DB904B2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1DF5F722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00169E5C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7EC5DC1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0798CF0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0C49EB20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0ACDDFFA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1,00+  (hmotnatost větší 1,00 doporučuje zadavatel nacenit jako kategorii hmotnatosti 1,00 m3);</w:t>
      </w:r>
    </w:p>
    <w:p w14:paraId="171639E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pro těžbu dříví harvestorem [m3]: Od 0,05 do 1,50+ (hmotnatost větší 1,00 doporučuje zadavatel nacenit jako kategorii hmotnatosti 1,50 m3).</w:t>
      </w:r>
    </w:p>
    <w:p w14:paraId="4AB7788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7B98B72C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přibližovací vzdálenosti: Od 50m do 1000m, ale v obtížných lokalitách i více než 1000m (vzdálenost větší než 1000m doporučuje zadavatel nacenit jako kategorii vzdálenosti 1000m.</w:t>
      </w:r>
    </w:p>
    <w:p w14:paraId="2CB82027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>Poznámky Č. 3 - 6 jsou číslovány podle poznámek uvedených v elektronickém katalogu a s těmito se shodují.</w:t>
      </w:r>
    </w:p>
    <w:p w14:paraId="2EB633BD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1EEB9CA6" w14:textId="77777777" w:rsidR="00650B56" w:rsidRPr="00604865" w:rsidRDefault="00650B56" w:rsidP="00650B56">
      <w:pPr>
        <w:rPr>
          <w:rFonts w:cs="Tahoma"/>
        </w:rPr>
      </w:pPr>
    </w:p>
    <w:p w14:paraId="4FE54E9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2B05D3B9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9982F4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E59C2A7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štěpkování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548D6C0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076A0B6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Připravená hmota na štěpku v souladu se specifikací zadavatele a provedené povýrobní úpravy pracoviště po ukončení prací, tedy především odstranění klestu z lesních cest a svážnic, cestních příkopů a vodotečí, asanace poškozených stojících stromů.</w:t>
      </w:r>
    </w:p>
    <w:p w14:paraId="7200413A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ED3497B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5AB6AD7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D2916B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C58CFE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se svazkováním hmoty ke štěpkování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62BD87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B1AF12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3A2C61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696B839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F26484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2AB0E43B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5F3063B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E6DDA0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nasvazkované dřevní hmoty na odvozní místo při dodržení technologie stanovené zadavatelem a dodržení předpisů BOZP, uložení dřevní hmoty na skládce,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7528FD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75642B2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štěpkování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ED7618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7C5A8C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04E986C2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DE3827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C11D03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26DFA3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025E6C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9133A5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1B2B2A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4F7C018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353DB4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31126D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vyvážením hmoty ke štěpkování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40ACD7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D79D24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Hmota ke štěpkování uložená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585E663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CE4149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64F6E0A3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E14A9C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9C1111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potěžební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6EB9F11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E6275E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kmeny nebo sortimenty na lokalitě P vyrobené v souladu s požadavkem zadavatele a provedené povýrobní úpravy pracoviště po ukončení prací, tedy především odstranění klestu z lesních cest a svážnic, cestních příkopů a vodotečí, asanace poškozených stojících stromů.</w:t>
      </w:r>
    </w:p>
    <w:p w14:paraId="52527057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FACADD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p-om - cizími</w:t>
      </w:r>
    </w:p>
    <w:p w14:paraId="5E952090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A0F14E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FA17433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>skládek dle dřevin a vyrobených sortimentů, navalování na hromady včetně začelení</w:t>
      </w:r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7FF3AEA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2802C9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A3C44E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52BF86F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2E67BB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P-OM - CIZÍMI</w:t>
      </w:r>
    </w:p>
    <w:p w14:paraId="5F25CB1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7ED0B7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BDEE55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začelení</w:t>
      </w:r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11060F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4C65C0D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6A31C3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A7F5C3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3300FD1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svazkování - CIZÍMI</w:t>
      </w:r>
    </w:p>
    <w:p w14:paraId="47FA897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1795F5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84B922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>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631C9D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F190C6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EFCC5D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23DE84C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7C0591B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potahem - CIZÍMI</w:t>
      </w:r>
    </w:p>
    <w:p w14:paraId="7CB4C93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3E9911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13CCFE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650132C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A04DB6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76298C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VM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0C8AC16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22AB3C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P-OM - CIZÍMI UKT, SLKT</w:t>
      </w:r>
    </w:p>
    <w:p w14:paraId="7B40DDC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289AD8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6D30CC0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>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99D137F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A01AF5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DB0DCB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510748F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53545336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6509207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VM-OM - CIZÍMI UKT, SLKT</w:t>
      </w:r>
    </w:p>
    <w:p w14:paraId="2A2FA45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0C0640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FCAA394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z VM na OM univerzálním kolovým traktorem (UKT), speciálním lesnickým kolovým traktorem (SLKT) – přípravu stroje a nářadí, přibližování nasvazkované dřevní hmoty na odvozní místo při dodržení technologie stanovené zadavatelem a dodržení předpisů BOZP,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BF25DB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C0187D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1C5784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FA443F1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BCF299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lanovky - CIZÍMI </w:t>
      </w:r>
    </w:p>
    <w:p w14:paraId="557BC37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807D52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F88EFD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3366E20E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CFAF4BA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128B3B8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2781147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33B72BC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AAD7B01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C54A4A3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363CE1CC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58AF2E1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53891B06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4DDEA51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1717E5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povýrobní úpravy pracoviště po ukončení prací, tedy především odstranění zbytků dřevní hmoty z lesních cest a svážnic, cestních příkopů a vodotečí, popřípadě sanace poškozeného povrchu skládky.</w:t>
      </w:r>
    </w:p>
    <w:p w14:paraId="2A088E8C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5515A8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D0A42A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povýrobní úpravy pracoviště po ukončení prací, tedy především odstranění zbytků dřevní hmoty z lesních cest a svážnic, cestních příkopů a vodotečí, popřípadě sanace poškozeného povrchu skládky.</w:t>
      </w:r>
    </w:p>
    <w:p w14:paraId="4DAB2208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9457D4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39E4B822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1678BCE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0F4C25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38D143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F1F02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začelení</w:t>
      </w:r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>,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73B62F6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F44DDE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002BBC5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3EA32E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4AAFCCE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5555247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E65BD5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>, označování dříví zaražením údajů dle požadavků zadavatele, dříví uložené v hráních, klest uložený na hromadách dle pokynů zadavatele, běžnou údržbu a potěžební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601D2B43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A118AD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E07803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Dříví uložené v hráních, klest uložený na hromadách dle místních podmínek v souladu s požadavkem zadavatele a provedené povýrobní úpravy pracoviště po ukončení prací, tedy především odstranění klestu z místa těžby, popřípadě z lesních cest a svážnic, cestních příkopů a vodotečí, asanace poškozených stojících stromů.</w:t>
      </w:r>
    </w:p>
    <w:p w14:paraId="30CDB2D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E52B041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54098C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130 – HARVESTOR - DOKONČENÁ VÝROBA DŘÍVÍ NA OM</w:t>
      </w:r>
    </w:p>
    <w:p w14:paraId="3A3140F0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Výroba dříví na OM - těžba harvestorem + vyvážení - vyvážecí soupravy a vyvážecí traktory</w:t>
      </w:r>
    </w:p>
    <w:p w14:paraId="0E9517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8BADFB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harvestorem – přípravu stroje a 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asanace poškozených stojících stromů.</w:t>
      </w:r>
    </w:p>
    <w:p w14:paraId="0424E6A5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povýrobní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16B0EAC9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C2BE64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B2D1F2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D112FA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75EDA2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131 -  HARVESTOR - DOKONČENÁ VÝROBA DŘÍVÍ NA P</w:t>
      </w:r>
    </w:p>
    <w:p w14:paraId="1CE345E9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Těžba dříví - harvestory (samostatná těžba harvestorem)</w:t>
      </w:r>
    </w:p>
    <w:p w14:paraId="55FDC34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3394726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harvestorem – přípravu stroje a nářadí, vlastní těžbu dříví při dodržení technologie stanovené zadavatelem a dodržení předpisů BOZP, odvětvování, výrobu sortimentů dle požadavku zadavatele, měření středních průměrů a délek, běžnou údržbu a potěžební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476B33C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6AF25C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848254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Sortimenty surového dříví na lokalitě P vyrobené v souladu s požadavkem zadavatele a provedené povýrobní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42CA9EE9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23F1820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798D686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0EB1D1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6C80E4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potěžební úpravy pracoviště po ukončení prací, tedy především odstranění klestu z lesních cest a svážnic, cestních příkopů a vodotečí, asanace poškozených stojících stromů.</w:t>
      </w:r>
    </w:p>
    <w:p w14:paraId="13D90E4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prací - přípravu koňského potahu a potřebného nářadí, dále svazkování vytěžené dřevní hmoty koněm od pařezu - lokalita P na vývozní místo - lokalita VM, popřípadě až na odvozní místo - lokalitu OM. </w:t>
      </w:r>
    </w:p>
    <w:p w14:paraId="09060BD2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začelení</w:t>
      </w:r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48003016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4A4189B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F4C330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Surové dříví uložené na skládkách na lokalitě OM v souladu s požadavkem zadavatele a provedené povýrobní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394D6FD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AC7CFE9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E800AD2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12BC06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668200E5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24692F3A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7AAD" w14:textId="77777777" w:rsidR="006E2430" w:rsidRDefault="006E2430">
      <w:r>
        <w:separator/>
      </w:r>
    </w:p>
  </w:endnote>
  <w:endnote w:type="continuationSeparator" w:id="0">
    <w:p w14:paraId="74677275" w14:textId="77777777" w:rsidR="006E2430" w:rsidRDefault="006E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638346"/>
      <w:docPartObj>
        <w:docPartGallery w:val="Page Numbers (Bottom of Page)"/>
        <w:docPartUnique/>
      </w:docPartObj>
    </w:sdtPr>
    <w:sdtContent>
      <w:p w14:paraId="69ECD544" w14:textId="77777777" w:rsidR="009C182B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E3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DBE6E8A" w14:textId="77777777" w:rsidR="009C182B" w:rsidRDefault="009C18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BFB1" w14:textId="77777777" w:rsidR="006E2430" w:rsidRDefault="006E2430">
      <w:r>
        <w:separator/>
      </w:r>
    </w:p>
  </w:footnote>
  <w:footnote w:type="continuationSeparator" w:id="0">
    <w:p w14:paraId="78390138" w14:textId="77777777" w:rsidR="006E2430" w:rsidRDefault="006E2430">
      <w:r>
        <w:continuationSeparator/>
      </w:r>
    </w:p>
  </w:footnote>
  <w:footnote w:id="1">
    <w:p w14:paraId="7A67756C" w14:textId="77777777" w:rsidR="009C182B" w:rsidRDefault="009C182B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724713381">
    <w:abstractNumId w:val="15"/>
  </w:num>
  <w:num w:numId="2" w16cid:durableId="1821068320">
    <w:abstractNumId w:val="22"/>
  </w:num>
  <w:num w:numId="3" w16cid:durableId="1914775301">
    <w:abstractNumId w:val="16"/>
  </w:num>
  <w:num w:numId="4" w16cid:durableId="1628048342">
    <w:abstractNumId w:val="10"/>
  </w:num>
  <w:num w:numId="5" w16cid:durableId="345139390">
    <w:abstractNumId w:val="25"/>
  </w:num>
  <w:num w:numId="6" w16cid:durableId="1316252809">
    <w:abstractNumId w:val="11"/>
  </w:num>
  <w:num w:numId="7" w16cid:durableId="525676511">
    <w:abstractNumId w:val="34"/>
  </w:num>
  <w:num w:numId="8" w16cid:durableId="650251741">
    <w:abstractNumId w:val="19"/>
  </w:num>
  <w:num w:numId="9" w16cid:durableId="1649438371">
    <w:abstractNumId w:val="24"/>
  </w:num>
  <w:num w:numId="10" w16cid:durableId="825167717">
    <w:abstractNumId w:val="5"/>
  </w:num>
  <w:num w:numId="11" w16cid:durableId="806972202">
    <w:abstractNumId w:val="1"/>
  </w:num>
  <w:num w:numId="12" w16cid:durableId="1943295170">
    <w:abstractNumId w:val="26"/>
  </w:num>
  <w:num w:numId="13" w16cid:durableId="1368751937">
    <w:abstractNumId w:val="37"/>
  </w:num>
  <w:num w:numId="14" w16cid:durableId="1249844962">
    <w:abstractNumId w:val="29"/>
  </w:num>
  <w:num w:numId="15" w16cid:durableId="815533261">
    <w:abstractNumId w:val="23"/>
  </w:num>
  <w:num w:numId="16" w16cid:durableId="160387666">
    <w:abstractNumId w:val="30"/>
  </w:num>
  <w:num w:numId="17" w16cid:durableId="525143838">
    <w:abstractNumId w:val="13"/>
  </w:num>
  <w:num w:numId="18" w16cid:durableId="1490635004">
    <w:abstractNumId w:val="27"/>
  </w:num>
  <w:num w:numId="19" w16cid:durableId="92941813">
    <w:abstractNumId w:val="12"/>
  </w:num>
  <w:num w:numId="20" w16cid:durableId="694775373">
    <w:abstractNumId w:val="36"/>
  </w:num>
  <w:num w:numId="21" w16cid:durableId="735517136">
    <w:abstractNumId w:val="6"/>
  </w:num>
  <w:num w:numId="22" w16cid:durableId="223566199">
    <w:abstractNumId w:val="7"/>
  </w:num>
  <w:num w:numId="23" w16cid:durableId="1170412076">
    <w:abstractNumId w:val="21"/>
  </w:num>
  <w:num w:numId="24" w16cid:durableId="866719077">
    <w:abstractNumId w:val="4"/>
  </w:num>
  <w:num w:numId="25" w16cid:durableId="1865089693">
    <w:abstractNumId w:val="3"/>
  </w:num>
  <w:num w:numId="26" w16cid:durableId="112794644">
    <w:abstractNumId w:val="14"/>
  </w:num>
  <w:num w:numId="27" w16cid:durableId="686640005">
    <w:abstractNumId w:val="0"/>
  </w:num>
  <w:num w:numId="28" w16cid:durableId="1920171541">
    <w:abstractNumId w:val="31"/>
  </w:num>
  <w:num w:numId="29" w16cid:durableId="888998237">
    <w:abstractNumId w:val="8"/>
  </w:num>
  <w:num w:numId="30" w16cid:durableId="1457720648">
    <w:abstractNumId w:val="18"/>
  </w:num>
  <w:num w:numId="31" w16cid:durableId="426735059">
    <w:abstractNumId w:val="20"/>
  </w:num>
  <w:num w:numId="32" w16cid:durableId="459613200">
    <w:abstractNumId w:val="32"/>
  </w:num>
  <w:num w:numId="33" w16cid:durableId="1664354348">
    <w:abstractNumId w:val="28"/>
  </w:num>
  <w:num w:numId="34" w16cid:durableId="1665280230">
    <w:abstractNumId w:val="17"/>
  </w:num>
  <w:num w:numId="35" w16cid:durableId="806314311">
    <w:abstractNumId w:val="33"/>
  </w:num>
  <w:num w:numId="36" w16cid:durableId="500974020">
    <w:abstractNumId w:val="9"/>
  </w:num>
  <w:num w:numId="37" w16cid:durableId="1834102016">
    <w:abstractNumId w:val="35"/>
  </w:num>
  <w:num w:numId="38" w16cid:durableId="822429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74D6B"/>
    <w:rsid w:val="00084FC9"/>
    <w:rsid w:val="0009613C"/>
    <w:rsid w:val="00097CB5"/>
    <w:rsid w:val="000A4A2E"/>
    <w:rsid w:val="000E25F6"/>
    <w:rsid w:val="000E2A76"/>
    <w:rsid w:val="000F21CC"/>
    <w:rsid w:val="00123A98"/>
    <w:rsid w:val="00132BBB"/>
    <w:rsid w:val="00177B2B"/>
    <w:rsid w:val="0018311E"/>
    <w:rsid w:val="001F0CA7"/>
    <w:rsid w:val="00215A03"/>
    <w:rsid w:val="00221C5D"/>
    <w:rsid w:val="00246F22"/>
    <w:rsid w:val="002569D7"/>
    <w:rsid w:val="0026399E"/>
    <w:rsid w:val="0027602E"/>
    <w:rsid w:val="002A5D44"/>
    <w:rsid w:val="002B758D"/>
    <w:rsid w:val="002D5D25"/>
    <w:rsid w:val="002E57A9"/>
    <w:rsid w:val="002E5DF4"/>
    <w:rsid w:val="002F18FB"/>
    <w:rsid w:val="00313BFD"/>
    <w:rsid w:val="00317A29"/>
    <w:rsid w:val="00351F0D"/>
    <w:rsid w:val="00354B7D"/>
    <w:rsid w:val="00377840"/>
    <w:rsid w:val="003A483C"/>
    <w:rsid w:val="003A7152"/>
    <w:rsid w:val="003B570B"/>
    <w:rsid w:val="003C0BE7"/>
    <w:rsid w:val="003C4611"/>
    <w:rsid w:val="003C5BCE"/>
    <w:rsid w:val="003D2AD7"/>
    <w:rsid w:val="003D7EF0"/>
    <w:rsid w:val="003E0903"/>
    <w:rsid w:val="00401AE6"/>
    <w:rsid w:val="004150FE"/>
    <w:rsid w:val="00422C26"/>
    <w:rsid w:val="00442F4B"/>
    <w:rsid w:val="00445F23"/>
    <w:rsid w:val="004871E3"/>
    <w:rsid w:val="004931EE"/>
    <w:rsid w:val="004B6D58"/>
    <w:rsid w:val="005145D9"/>
    <w:rsid w:val="00517458"/>
    <w:rsid w:val="00542645"/>
    <w:rsid w:val="00554B03"/>
    <w:rsid w:val="00560A7E"/>
    <w:rsid w:val="00573C40"/>
    <w:rsid w:val="0058358D"/>
    <w:rsid w:val="00584F25"/>
    <w:rsid w:val="00586635"/>
    <w:rsid w:val="005869B4"/>
    <w:rsid w:val="005918F8"/>
    <w:rsid w:val="005921D7"/>
    <w:rsid w:val="005A3DB0"/>
    <w:rsid w:val="005A3F5B"/>
    <w:rsid w:val="005A6636"/>
    <w:rsid w:val="005D7CF0"/>
    <w:rsid w:val="005F3222"/>
    <w:rsid w:val="00604865"/>
    <w:rsid w:val="00611940"/>
    <w:rsid w:val="00620C01"/>
    <w:rsid w:val="006329EC"/>
    <w:rsid w:val="00650B56"/>
    <w:rsid w:val="00660931"/>
    <w:rsid w:val="0066570E"/>
    <w:rsid w:val="00665EFC"/>
    <w:rsid w:val="00670AA4"/>
    <w:rsid w:val="00671742"/>
    <w:rsid w:val="006719A2"/>
    <w:rsid w:val="00690221"/>
    <w:rsid w:val="006969E3"/>
    <w:rsid w:val="006B059C"/>
    <w:rsid w:val="006B377A"/>
    <w:rsid w:val="006B794A"/>
    <w:rsid w:val="006D31B3"/>
    <w:rsid w:val="006E2430"/>
    <w:rsid w:val="006E726B"/>
    <w:rsid w:val="006F031D"/>
    <w:rsid w:val="006F08C4"/>
    <w:rsid w:val="006F1F08"/>
    <w:rsid w:val="007264AC"/>
    <w:rsid w:val="00767CB0"/>
    <w:rsid w:val="00780A48"/>
    <w:rsid w:val="007A3749"/>
    <w:rsid w:val="007A6A12"/>
    <w:rsid w:val="007A6A44"/>
    <w:rsid w:val="007B4255"/>
    <w:rsid w:val="007D72BB"/>
    <w:rsid w:val="007D7C00"/>
    <w:rsid w:val="007E1FCC"/>
    <w:rsid w:val="007F4B88"/>
    <w:rsid w:val="007F5A23"/>
    <w:rsid w:val="007F761C"/>
    <w:rsid w:val="00805697"/>
    <w:rsid w:val="008126F9"/>
    <w:rsid w:val="00823182"/>
    <w:rsid w:val="00850283"/>
    <w:rsid w:val="00861879"/>
    <w:rsid w:val="00866C33"/>
    <w:rsid w:val="00891118"/>
    <w:rsid w:val="008C294F"/>
    <w:rsid w:val="008E542B"/>
    <w:rsid w:val="008F1070"/>
    <w:rsid w:val="008F1E35"/>
    <w:rsid w:val="008F7C8B"/>
    <w:rsid w:val="00901F7B"/>
    <w:rsid w:val="00905B6D"/>
    <w:rsid w:val="009105DA"/>
    <w:rsid w:val="00911579"/>
    <w:rsid w:val="009307AE"/>
    <w:rsid w:val="00933764"/>
    <w:rsid w:val="00947D54"/>
    <w:rsid w:val="00967243"/>
    <w:rsid w:val="00976F63"/>
    <w:rsid w:val="009A0679"/>
    <w:rsid w:val="009C182B"/>
    <w:rsid w:val="009C1838"/>
    <w:rsid w:val="009C29B2"/>
    <w:rsid w:val="00A0115C"/>
    <w:rsid w:val="00A04EBA"/>
    <w:rsid w:val="00A23DA7"/>
    <w:rsid w:val="00A27398"/>
    <w:rsid w:val="00A30FA4"/>
    <w:rsid w:val="00A5095F"/>
    <w:rsid w:val="00A638E9"/>
    <w:rsid w:val="00A67260"/>
    <w:rsid w:val="00A8000B"/>
    <w:rsid w:val="00A87E40"/>
    <w:rsid w:val="00A91591"/>
    <w:rsid w:val="00A923B5"/>
    <w:rsid w:val="00A92B46"/>
    <w:rsid w:val="00A96278"/>
    <w:rsid w:val="00AA43E7"/>
    <w:rsid w:val="00AB4692"/>
    <w:rsid w:val="00AC569C"/>
    <w:rsid w:val="00AD47B1"/>
    <w:rsid w:val="00AE19A9"/>
    <w:rsid w:val="00AE5DC5"/>
    <w:rsid w:val="00AF0CF8"/>
    <w:rsid w:val="00B13F91"/>
    <w:rsid w:val="00B16A9F"/>
    <w:rsid w:val="00B31EFF"/>
    <w:rsid w:val="00B40258"/>
    <w:rsid w:val="00B44E36"/>
    <w:rsid w:val="00B51EA6"/>
    <w:rsid w:val="00B52F43"/>
    <w:rsid w:val="00B823DC"/>
    <w:rsid w:val="00BB49C9"/>
    <w:rsid w:val="00BC638A"/>
    <w:rsid w:val="00BD3D47"/>
    <w:rsid w:val="00C066D5"/>
    <w:rsid w:val="00C073F1"/>
    <w:rsid w:val="00C35210"/>
    <w:rsid w:val="00C42949"/>
    <w:rsid w:val="00C507E5"/>
    <w:rsid w:val="00C55AB2"/>
    <w:rsid w:val="00C56385"/>
    <w:rsid w:val="00C62F85"/>
    <w:rsid w:val="00C76F38"/>
    <w:rsid w:val="00CB179E"/>
    <w:rsid w:val="00CB3D7E"/>
    <w:rsid w:val="00CC0FD6"/>
    <w:rsid w:val="00CC3F74"/>
    <w:rsid w:val="00CD4FA9"/>
    <w:rsid w:val="00CD6556"/>
    <w:rsid w:val="00CF7CE5"/>
    <w:rsid w:val="00D00F39"/>
    <w:rsid w:val="00D02268"/>
    <w:rsid w:val="00D52F2C"/>
    <w:rsid w:val="00D7112F"/>
    <w:rsid w:val="00D821E9"/>
    <w:rsid w:val="00D8658F"/>
    <w:rsid w:val="00D97745"/>
    <w:rsid w:val="00D97D48"/>
    <w:rsid w:val="00DA02B8"/>
    <w:rsid w:val="00DB0AA4"/>
    <w:rsid w:val="00DC0C14"/>
    <w:rsid w:val="00DC5A07"/>
    <w:rsid w:val="00DE08A6"/>
    <w:rsid w:val="00DE6922"/>
    <w:rsid w:val="00DE6C64"/>
    <w:rsid w:val="00E05A77"/>
    <w:rsid w:val="00E10D87"/>
    <w:rsid w:val="00E169DA"/>
    <w:rsid w:val="00E20EFF"/>
    <w:rsid w:val="00E36213"/>
    <w:rsid w:val="00E3794C"/>
    <w:rsid w:val="00E476E4"/>
    <w:rsid w:val="00E47F62"/>
    <w:rsid w:val="00E511A4"/>
    <w:rsid w:val="00E67660"/>
    <w:rsid w:val="00E812CD"/>
    <w:rsid w:val="00E84414"/>
    <w:rsid w:val="00EC047D"/>
    <w:rsid w:val="00EE3CFD"/>
    <w:rsid w:val="00EF3543"/>
    <w:rsid w:val="00EF4A7B"/>
    <w:rsid w:val="00EF5E3C"/>
    <w:rsid w:val="00F1111E"/>
    <w:rsid w:val="00F165CD"/>
    <w:rsid w:val="00F220DC"/>
    <w:rsid w:val="00F31B4A"/>
    <w:rsid w:val="00F352EB"/>
    <w:rsid w:val="00F40DF8"/>
    <w:rsid w:val="00F420F8"/>
    <w:rsid w:val="00F46E4B"/>
    <w:rsid w:val="00F543C8"/>
    <w:rsid w:val="00F73118"/>
    <w:rsid w:val="00F74B0D"/>
    <w:rsid w:val="00F81E7C"/>
    <w:rsid w:val="00F84BA5"/>
    <w:rsid w:val="00F858BF"/>
    <w:rsid w:val="00FA19E8"/>
    <w:rsid w:val="00FC47A0"/>
    <w:rsid w:val="00FC4D0D"/>
    <w:rsid w:val="00FD0772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45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0CA8-5602-4CDC-B1B6-D94ADED9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12487</Words>
  <Characters>73679</Characters>
  <Application>Microsoft Office Word</Application>
  <DocSecurity>0</DocSecurity>
  <Lines>613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2023-11-22T13:32:00Z</dcterms:modified>
</cp:coreProperties>
</file>