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992A" w14:textId="77777777" w:rsidR="00794316" w:rsidRDefault="00794316">
      <w:pPr>
        <w:sectPr w:rsidR="00794316">
          <w:footerReference w:type="even" r:id="rId7"/>
          <w:footerReference w:type="default" r:id="rId8"/>
          <w:pgSz w:w="11900" w:h="16840"/>
          <w:pgMar w:top="667" w:right="2681" w:bottom="1487" w:left="2429" w:header="0" w:footer="3" w:gutter="0"/>
          <w:pgNumType w:start="1"/>
          <w:cols w:num="2" w:space="973"/>
          <w:noEndnote/>
          <w:docGrid w:linePitch="360"/>
        </w:sectPr>
      </w:pPr>
    </w:p>
    <w:p w14:paraId="506BCA88" w14:textId="77777777" w:rsidR="00794316" w:rsidRDefault="00794316">
      <w:pPr>
        <w:spacing w:line="1" w:lineRule="exact"/>
        <w:sectPr w:rsidR="00794316">
          <w:type w:val="continuous"/>
          <w:pgSz w:w="11900" w:h="16840"/>
          <w:pgMar w:top="778" w:right="0" w:bottom="1375" w:left="0" w:header="0" w:footer="3" w:gutter="0"/>
          <w:cols w:space="720"/>
          <w:noEndnote/>
          <w:docGrid w:linePitch="360"/>
        </w:sectPr>
      </w:pPr>
    </w:p>
    <w:p w14:paraId="1600D3FD" w14:textId="77777777" w:rsidR="00794316" w:rsidRDefault="00794316">
      <w:pPr>
        <w:spacing w:line="1" w:lineRule="exact"/>
        <w:sectPr w:rsidR="00794316">
          <w:footerReference w:type="even" r:id="rId9"/>
          <w:footerReference w:type="default" r:id="rId10"/>
          <w:type w:val="continuous"/>
          <w:pgSz w:w="11900" w:h="16840"/>
          <w:pgMar w:top="2901" w:right="710" w:bottom="746" w:left="544" w:header="0" w:footer="3" w:gutter="0"/>
          <w:cols w:space="720"/>
          <w:noEndnote/>
          <w:docGrid w:linePitch="360"/>
        </w:sectPr>
      </w:pPr>
    </w:p>
    <w:p w14:paraId="38D153E6" w14:textId="77777777" w:rsidR="00794316" w:rsidRDefault="006B223F">
      <w:pPr>
        <w:pStyle w:val="Zkladntext1"/>
        <w:spacing w:before="220" w:after="48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Příloha č. 1 - Seznam předmětů pojištění</w:t>
      </w:r>
    </w:p>
    <w:p w14:paraId="518C60DE" w14:textId="77777777" w:rsidR="00794316" w:rsidRDefault="006B223F">
      <w:pPr>
        <w:pStyle w:val="Titulektabulky0"/>
        <w:ind w:left="3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Pojistník: Centrum dopravního výzkumu, </w:t>
      </w:r>
      <w:proofErr w:type="spellStart"/>
      <w:r>
        <w:rPr>
          <w:b/>
          <w:bCs/>
          <w:sz w:val="18"/>
          <w:szCs w:val="18"/>
        </w:rPr>
        <w:t>v.v.i</w:t>
      </w:r>
      <w:proofErr w:type="spellEnd"/>
      <w:r>
        <w:rPr>
          <w:b/>
          <w:bCs/>
          <w:sz w:val="18"/>
          <w:szCs w:val="18"/>
        </w:rPr>
        <w:t>., IČO 449 94 575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3866"/>
        <w:gridCol w:w="882"/>
        <w:gridCol w:w="2354"/>
        <w:gridCol w:w="1768"/>
        <w:gridCol w:w="1166"/>
        <w:gridCol w:w="2462"/>
        <w:gridCol w:w="1184"/>
      </w:tblGrid>
      <w:tr w:rsidR="00794316" w14:paraId="60AF48B6" w14:textId="77777777">
        <w:trPr>
          <w:trHeight w:hRule="exact" w:val="34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CF4FA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l.č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FEC382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F1DE8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Místnost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4B124A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Výr.č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0985E3" w14:textId="77777777" w:rsidR="00794316" w:rsidRDefault="006B223F">
            <w:pPr>
              <w:pStyle w:val="Jin0"/>
              <w:spacing w:after="0" w:line="240" w:lineRule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Celková cena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2299C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Pořízeno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31ED6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Rozsah pojištění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D76C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Pobočka</w:t>
            </w:r>
          </w:p>
        </w:tc>
      </w:tr>
      <w:tr w:rsidR="00794316" w14:paraId="04FFE8B5" w14:textId="77777777">
        <w:trPr>
          <w:trHeight w:hRule="exact" w:val="32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55F56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490-i</w:t>
            </w:r>
            <w:proofErr w:type="gram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72B5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naprašovací</w:t>
            </w:r>
            <w:proofErr w:type="spellEnd"/>
            <w:r>
              <w:rPr>
                <w:sz w:val="18"/>
                <w:szCs w:val="18"/>
              </w:rPr>
              <w:t xml:space="preserve"> zařízení SCD 050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5FB1F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210/L3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FCABA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604003/631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0FBCB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485 460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85364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30.11.2006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40975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B971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3369E965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F26C4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IN/554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F243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laboratorní přesná pila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C305C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81AFA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53210412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FD5B2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305 433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5BE38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31.01.2012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F38CB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2A46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32B0F2E1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BA9B4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IN/865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A01F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mrazící zařízení pro zkoušky 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ADEBE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FD4DB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5BF19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912 656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0E2AC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4A9FD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A300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0780FB30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26B05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IN/893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06B0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zkušební </w:t>
            </w:r>
            <w:proofErr w:type="spellStart"/>
            <w:r>
              <w:rPr>
                <w:sz w:val="18"/>
                <w:szCs w:val="18"/>
              </w:rPr>
              <w:t>zažízení</w:t>
            </w:r>
            <w:proofErr w:type="spellEnd"/>
            <w:r>
              <w:rPr>
                <w:sz w:val="18"/>
                <w:szCs w:val="18"/>
              </w:rPr>
              <w:t xml:space="preserve"> KD 20.5 pro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66E3E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008AE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9D1FB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912 657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94AB3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37790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B48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09CED5AD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10706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IN/903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75FE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adaptér pro broušeni a leštění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7CC8E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F4C09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4D70C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309 456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AE922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EAE45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05CA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03211628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7F602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IN/916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5925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bruska a leštička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C688E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3CB9A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170-264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6BFBE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668 047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6ABF8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04208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1E6D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839F542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BA66B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IN/917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C1EF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vyhodnocovací zařízení </w:t>
            </w:r>
            <w:proofErr w:type="spellStart"/>
            <w:r>
              <w:rPr>
                <w:sz w:val="18"/>
                <w:szCs w:val="18"/>
              </w:rPr>
              <w:t>spacing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C5D72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999FC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53289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639 849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09162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60763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62FF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F6C1DF9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2D48C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IN/969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0C41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zařízení pro měření tuhosti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FA043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4187D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C277C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368 165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3A31A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4FB3A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6D7A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3436BDEB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6C068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IN/971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045A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spektrometr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CD269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0EF92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1706311937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37D53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162 812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B7EFE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24.08.2017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3A5B2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88C3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5A66BD0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0A7DB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IN/1012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451F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zařízení pro měření rychlosti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9C05C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5496A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18008558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E1FA2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369 413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03F34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57C53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F3E5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718BCC13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2E1DB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IN/1013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F597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 pro stanovení statického 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8DC77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E82B8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YIMC109NC/AG/0458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99D3F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635 250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2298B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0810E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3BB7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0979F5D" w14:textId="77777777">
        <w:trPr>
          <w:trHeight w:hRule="exact" w:val="32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20DACF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IN/1014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6EBD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přístroj HPLC </w:t>
            </w:r>
            <w:proofErr w:type="spellStart"/>
            <w:r>
              <w:rPr>
                <w:sz w:val="18"/>
                <w:szCs w:val="18"/>
              </w:rPr>
              <w:t>Agilent</w:t>
            </w:r>
            <w:proofErr w:type="spellEnd"/>
            <w:r>
              <w:rPr>
                <w:sz w:val="18"/>
                <w:szCs w:val="18"/>
              </w:rPr>
              <w:t xml:space="preserve"> 1260 In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3BE74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E25F4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DEAET01067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2FC3A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2 696 529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2F6D7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471AB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859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3D5AE5A0" w14:textId="77777777">
        <w:trPr>
          <w:trHeight w:hRule="exact" w:val="32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9AFFE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IN/1043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16AC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termostat TS 1006CZ/5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952E5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DDA6E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843197233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1937E" w14:textId="77777777" w:rsidR="00794316" w:rsidRDefault="006B223F">
            <w:pPr>
              <w:pStyle w:val="Jin0"/>
              <w:spacing w:after="0" w:line="240" w:lineRule="auto"/>
              <w:ind w:firstLine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84 129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400F9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22.06.2018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60CC5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4EA3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4B9A9739" w14:textId="77777777">
        <w:trPr>
          <w:trHeight w:hRule="exact" w:val="32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7FF31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IN/1044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5F35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odpařovací koncentrátor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5F43B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72CD0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182500569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EF5EF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354 453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DD1E0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02.08.2018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9688C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CAB7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4D8F776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838E2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IN/1217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ADB0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plynový chromatograf GC/TCD/FID a Vodíkový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1FD88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7F74A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CN2241A017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6A428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1 690 500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456F1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82F2C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679B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53DC9978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A65B9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IN/1216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3D4DB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plynový chromatograf GC/PHID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B2159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B3231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CN2245A159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159FE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3 900 865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63719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C7B0B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9415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2378321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87BE4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IN/1215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5B7D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plynový chromatograf GC/MSD a Směšovač </w:t>
            </w:r>
            <w:proofErr w:type="spellStart"/>
            <w:r>
              <w:rPr>
                <w:sz w:val="18"/>
                <w:szCs w:val="18"/>
              </w:rPr>
              <w:t>ply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B718D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00703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CN2239A007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9E14C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6 567 319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4E6F8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D8113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D8C9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95DD005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E4FA5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IN/1214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251C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třepačka překlopná </w:t>
            </w:r>
            <w:proofErr w:type="spellStart"/>
            <w:r>
              <w:rPr>
                <w:sz w:val="18"/>
                <w:szCs w:val="18"/>
              </w:rPr>
              <w:t>Heidolph</w:t>
            </w:r>
            <w:proofErr w:type="spellEnd"/>
            <w:r>
              <w:rPr>
                <w:sz w:val="18"/>
                <w:szCs w:val="18"/>
              </w:rPr>
              <w:t xml:space="preserve"> REAX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8C577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L2/306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C5592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BBF19" w14:textId="77777777" w:rsidR="00794316" w:rsidRDefault="006B223F">
            <w:pPr>
              <w:pStyle w:val="Jin0"/>
              <w:spacing w:after="0" w:line="240" w:lineRule="auto"/>
              <w:ind w:firstLine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96 642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EDBB3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F5604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3B83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188D302B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22DB3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IN/1209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01CB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spektrometr pro analýzu plynů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A9FE0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436D4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AWZ2211417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856C7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3 139 950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6027C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A21FE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stacionární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6EA0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FFC2872" w14:textId="77777777">
        <w:trPr>
          <w:trHeight w:hRule="exact" w:val="446"/>
          <w:jc w:val="center"/>
        </w:trPr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D8D6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pojistná částka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5AA94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DB406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0363A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24 299 584 Kč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D2610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A093B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F8F9" w14:textId="77777777" w:rsidR="00794316" w:rsidRDefault="00794316">
            <w:pPr>
              <w:rPr>
                <w:sz w:val="10"/>
                <w:szCs w:val="10"/>
              </w:rPr>
            </w:pPr>
          </w:p>
        </w:tc>
      </w:tr>
    </w:tbl>
    <w:p w14:paraId="17A87BE7" w14:textId="77777777" w:rsidR="00794316" w:rsidRDefault="00794316">
      <w:pPr>
        <w:spacing w:after="379" w:line="1" w:lineRule="exact"/>
      </w:pPr>
    </w:p>
    <w:p w14:paraId="35A60245" w14:textId="77777777" w:rsidR="00794316" w:rsidRDefault="0079431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3863"/>
        <w:gridCol w:w="882"/>
        <w:gridCol w:w="2358"/>
        <w:gridCol w:w="1764"/>
        <w:gridCol w:w="1170"/>
        <w:gridCol w:w="2459"/>
        <w:gridCol w:w="1181"/>
      </w:tblGrid>
      <w:tr w:rsidR="00794316" w14:paraId="1A862988" w14:textId="77777777">
        <w:trPr>
          <w:trHeight w:hRule="exact" w:val="34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1D121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l.č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0C472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CFAA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Místnost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D84C62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Výr.č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7072B" w14:textId="77777777" w:rsidR="00794316" w:rsidRDefault="006B223F">
            <w:pPr>
              <w:pStyle w:val="Jin0"/>
              <w:spacing w:after="0" w:line="240" w:lineRule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Celková cena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AE5F7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Pořízeno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543EB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rozsah pojištění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6CB4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Pobočka</w:t>
            </w:r>
          </w:p>
        </w:tc>
      </w:tr>
      <w:tr w:rsidR="00794316" w14:paraId="4C81D2D2" w14:textId="77777777">
        <w:trPr>
          <w:trHeight w:hRule="exact" w:val="55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40EDD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645-i</w:t>
            </w:r>
            <w:proofErr w:type="gram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B0090" w14:textId="77777777" w:rsidR="00794316" w:rsidRDefault="006B223F">
            <w:pPr>
              <w:pStyle w:val="Jin0"/>
              <w:spacing w:after="0" w:line="259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přívěs - zařízení</w:t>
            </w:r>
            <w:proofErr w:type="gramEnd"/>
            <w:r>
              <w:rPr>
                <w:sz w:val="18"/>
                <w:szCs w:val="18"/>
              </w:rPr>
              <w:t xml:space="preserve"> FWD pro měření průhybů vozovek PK a letištních ploch 8B8662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16AB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LGZP/TIS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765C9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TM1V02840CJ000032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8CD87" w14:textId="77777777" w:rsidR="00794316" w:rsidRDefault="006B223F">
            <w:pPr>
              <w:pStyle w:val="Jin0"/>
              <w:spacing w:after="0" w:line="24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2 383 670 Kč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17108" w14:textId="77777777" w:rsidR="00794316" w:rsidRDefault="006B223F">
            <w:pPr>
              <w:pStyle w:val="Jin0"/>
              <w:spacing w:after="0" w:line="240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A3A90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8D7E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02-Tišnov</w:t>
            </w:r>
            <w:proofErr w:type="gramEnd"/>
          </w:p>
        </w:tc>
      </w:tr>
    </w:tbl>
    <w:p w14:paraId="2B819709" w14:textId="77777777" w:rsidR="00794316" w:rsidRDefault="00794316">
      <w:pPr>
        <w:spacing w:after="639" w:line="1" w:lineRule="exact"/>
      </w:pPr>
    </w:p>
    <w:p w14:paraId="258BF875" w14:textId="77777777" w:rsidR="00794316" w:rsidRDefault="006B223F">
      <w:pPr>
        <w:pStyle w:val="Zkladntext20"/>
      </w:pPr>
      <w:r>
        <w:t xml:space="preserve">. Důvěrné / </w:t>
      </w:r>
      <w:proofErr w:type="spellStart"/>
      <w:r>
        <w:t>Confidential</w:t>
      </w:r>
      <w:proofErr w:type="spellEnd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4"/>
        <w:gridCol w:w="3848"/>
        <w:gridCol w:w="878"/>
        <w:gridCol w:w="2351"/>
        <w:gridCol w:w="1757"/>
        <w:gridCol w:w="1163"/>
        <w:gridCol w:w="2455"/>
        <w:gridCol w:w="1188"/>
      </w:tblGrid>
      <w:tr w:rsidR="00794316" w14:paraId="1CF4031B" w14:textId="77777777">
        <w:trPr>
          <w:trHeight w:hRule="exact" w:val="324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75F39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566-i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9CC27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vícekanalový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multianalyzátor</w:t>
            </w:r>
            <w:proofErr w:type="spellEnd"/>
            <w:r>
              <w:rPr>
                <w:sz w:val="18"/>
                <w:szCs w:val="18"/>
              </w:rPr>
              <w:t xml:space="preserve"> PULSE LAN-XI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CD78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45F5EC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3050106337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F80CF6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3 352 427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63C5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31.03.2012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5C2EC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D87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0C763DE" w14:textId="77777777">
        <w:trPr>
          <w:trHeight w:hRule="exact" w:val="30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7ED4A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170-i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70F7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MV- Měřící</w:t>
            </w:r>
            <w:proofErr w:type="gramEnd"/>
            <w:r>
              <w:rPr>
                <w:sz w:val="18"/>
                <w:szCs w:val="18"/>
              </w:rPr>
              <w:t xml:space="preserve"> přístroj LR90-235/P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A25E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D9DB5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1294 97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813D3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1 015 190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D7539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29.09.1997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6D0F2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A811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9BF8A57" w14:textId="77777777">
        <w:trPr>
          <w:trHeight w:hRule="exact" w:val="29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EEF93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IN/1182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9AF8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tiskárna </w:t>
            </w:r>
            <w:proofErr w:type="spellStart"/>
            <w:r>
              <w:rPr>
                <w:sz w:val="18"/>
                <w:szCs w:val="18"/>
              </w:rPr>
              <w:t>Kyocera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TASKalfa</w:t>
            </w:r>
            <w:proofErr w:type="spellEnd"/>
            <w:r>
              <w:rPr>
                <w:sz w:val="18"/>
                <w:szCs w:val="18"/>
              </w:rPr>
              <w:t xml:space="preserve"> 3554ci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F685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L2/402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2C872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RVP1915881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07409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168 867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06711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EE34C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B89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9689658" w14:textId="77777777">
        <w:trPr>
          <w:trHeight w:hRule="exact" w:val="31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AE227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IN/1183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2D4F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tiskárna </w:t>
            </w:r>
            <w:proofErr w:type="spellStart"/>
            <w:r>
              <w:rPr>
                <w:sz w:val="18"/>
                <w:szCs w:val="18"/>
              </w:rPr>
              <w:t>Kyocera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TASKalfa</w:t>
            </w:r>
            <w:proofErr w:type="spellEnd"/>
            <w:r>
              <w:rPr>
                <w:sz w:val="18"/>
                <w:szCs w:val="18"/>
              </w:rPr>
              <w:t xml:space="preserve"> 3554ci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22AE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L2/202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3D753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RVP1916137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85FF9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168 867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69E9D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FA7A2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EA6F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91D7C6D" w14:textId="77777777">
        <w:trPr>
          <w:trHeight w:hRule="exact" w:val="31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C796C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IN/1184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AFAB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tiskárna </w:t>
            </w:r>
            <w:proofErr w:type="spellStart"/>
            <w:r>
              <w:rPr>
                <w:sz w:val="18"/>
                <w:szCs w:val="18"/>
              </w:rPr>
              <w:t>Kyocera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TASKalfa</w:t>
            </w:r>
            <w:proofErr w:type="spellEnd"/>
            <w:r>
              <w:rPr>
                <w:sz w:val="18"/>
                <w:szCs w:val="18"/>
              </w:rPr>
              <w:t xml:space="preserve"> 3554ci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0966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L/201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673B7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RVP1X18369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1F0DA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168 867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1859A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F5DCF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812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A1E42C1" w14:textId="77777777">
        <w:trPr>
          <w:trHeight w:hRule="exact" w:val="32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3B3179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IN/1185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5BA8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tiskárna </w:t>
            </w:r>
            <w:proofErr w:type="spellStart"/>
            <w:r>
              <w:rPr>
                <w:sz w:val="18"/>
                <w:szCs w:val="18"/>
              </w:rPr>
              <w:t>Kyocera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TASKalfa</w:t>
            </w:r>
            <w:proofErr w:type="spellEnd"/>
            <w:r>
              <w:rPr>
                <w:sz w:val="18"/>
                <w:szCs w:val="18"/>
              </w:rPr>
              <w:t xml:space="preserve"> 3554ci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2E45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F39D2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RVP1X18409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A010F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168 867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77923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F01A4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EC6D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7F2F3193" w14:textId="77777777">
        <w:trPr>
          <w:trHeight w:hRule="exact" w:val="324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F39F23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IN/1186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CBDF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tiskárna </w:t>
            </w:r>
            <w:proofErr w:type="spellStart"/>
            <w:r>
              <w:rPr>
                <w:sz w:val="18"/>
                <w:szCs w:val="18"/>
              </w:rPr>
              <w:t>Kyocera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TASKalfa</w:t>
            </w:r>
            <w:proofErr w:type="spellEnd"/>
            <w:r>
              <w:rPr>
                <w:sz w:val="18"/>
                <w:szCs w:val="18"/>
              </w:rPr>
              <w:t xml:space="preserve"> 358ci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803B5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L/407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1628E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R311908565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DEB548" w14:textId="77777777" w:rsidR="00794316" w:rsidRDefault="006B223F">
            <w:pPr>
              <w:pStyle w:val="Jin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99 616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D60E0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DA436B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5C1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BE6E240" w14:textId="77777777">
        <w:trPr>
          <w:trHeight w:hRule="exact" w:val="31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DD654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IN/1188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43B6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plynový chromatograf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7543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71A4D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2116C052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8BEA8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1 790 737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7263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12D0D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9F9F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AD80953" w14:textId="77777777">
        <w:trPr>
          <w:trHeight w:hRule="exact" w:val="31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29E92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MA/12219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A216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elektrocentrála Honda EU 22iT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0488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L3/108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A5FC5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EAMT2345279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8D96B" w14:textId="77777777" w:rsidR="00794316" w:rsidRDefault="006B223F">
            <w:pPr>
              <w:pStyle w:val="Jin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30 990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990F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B75A6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D4F4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7606FB66" w14:textId="77777777">
        <w:trPr>
          <w:trHeight w:hRule="exact" w:val="31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A9282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MA/12220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3920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vysokotlaký čistič KRANZLE 2160 TST s přísl.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0588F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L3/102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4E3BE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CG-15300510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1D2DA" w14:textId="77777777" w:rsidR="00794316" w:rsidRDefault="006B223F">
            <w:pPr>
              <w:pStyle w:val="Jin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38 185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2E57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A8D746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6D4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3323E4D3" w14:textId="77777777">
        <w:trPr>
          <w:trHeight w:hRule="exact" w:val="31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E77F61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MA/12873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0E618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notebook HP </w:t>
            </w:r>
            <w:proofErr w:type="spellStart"/>
            <w:r>
              <w:rPr>
                <w:sz w:val="18"/>
                <w:szCs w:val="18"/>
              </w:rPr>
              <w:t>ZBook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Power</w:t>
            </w:r>
            <w:proofErr w:type="spellEnd"/>
            <w:r>
              <w:rPr>
                <w:sz w:val="18"/>
                <w:szCs w:val="18"/>
              </w:rPr>
              <w:t xml:space="preserve"> G9 </w:t>
            </w:r>
            <w:proofErr w:type="gramStart"/>
            <w:r>
              <w:rPr>
                <w:sz w:val="18"/>
                <w:szCs w:val="18"/>
              </w:rPr>
              <w:t>32GB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FBE0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EABBF0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5CD229GPCV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8970C" w14:textId="77777777" w:rsidR="00794316" w:rsidRDefault="006B223F">
            <w:pPr>
              <w:pStyle w:val="Jin0"/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64 052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75BF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5FB37A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114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D1E50D7" w14:textId="77777777">
        <w:trPr>
          <w:trHeight w:hRule="exact" w:val="31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0E3006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IN/1197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5009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vzorkovač </w:t>
            </w:r>
            <w:proofErr w:type="spellStart"/>
            <w:r>
              <w:rPr>
                <w:sz w:val="18"/>
                <w:szCs w:val="18"/>
              </w:rPr>
              <w:t>Leckel</w:t>
            </w:r>
            <w:proofErr w:type="spellEnd"/>
            <w:r>
              <w:rPr>
                <w:sz w:val="18"/>
                <w:szCs w:val="18"/>
              </w:rPr>
              <w:t xml:space="preserve"> SEQ 47/</w:t>
            </w:r>
            <w:proofErr w:type="gramStart"/>
            <w:r>
              <w:rPr>
                <w:sz w:val="18"/>
                <w:szCs w:val="18"/>
              </w:rPr>
              <w:t>50s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4735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L2/306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A3404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A3BA5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595 126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EF9A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14.09.2022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BD41A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ED3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5CBB11F" w14:textId="77777777">
        <w:trPr>
          <w:trHeight w:hRule="exact" w:val="31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048E8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IN/1196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9CF6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vzorkovač </w:t>
            </w:r>
            <w:proofErr w:type="spellStart"/>
            <w:r>
              <w:rPr>
                <w:sz w:val="18"/>
                <w:szCs w:val="18"/>
              </w:rPr>
              <w:t>Leckel</w:t>
            </w:r>
            <w:proofErr w:type="spellEnd"/>
            <w:r>
              <w:rPr>
                <w:sz w:val="18"/>
                <w:szCs w:val="18"/>
              </w:rPr>
              <w:t xml:space="preserve"> SEQ 47/</w:t>
            </w:r>
            <w:proofErr w:type="gramStart"/>
            <w:r>
              <w:rPr>
                <w:sz w:val="18"/>
                <w:szCs w:val="18"/>
              </w:rPr>
              <w:t>50s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26D4E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L2/306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248CF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220074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FEB16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595 126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9AAC8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14.09.2022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A2C95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330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A44FB4C" w14:textId="77777777">
        <w:trPr>
          <w:trHeight w:hRule="exact" w:val="31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6A55D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IN/1195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2B5F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vzorkovač </w:t>
            </w:r>
            <w:proofErr w:type="spellStart"/>
            <w:r>
              <w:rPr>
                <w:sz w:val="18"/>
                <w:szCs w:val="18"/>
              </w:rPr>
              <w:t>Leckel</w:t>
            </w:r>
            <w:proofErr w:type="spellEnd"/>
            <w:r>
              <w:rPr>
                <w:sz w:val="18"/>
                <w:szCs w:val="18"/>
              </w:rPr>
              <w:t xml:space="preserve"> SEQ 47/</w:t>
            </w:r>
            <w:proofErr w:type="gramStart"/>
            <w:r>
              <w:rPr>
                <w:sz w:val="18"/>
                <w:szCs w:val="18"/>
              </w:rPr>
              <w:t>50s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C25D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L2/306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38F47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C7427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595 126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0E27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14.09.2022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C06EE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2B84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312153E9" w14:textId="77777777">
        <w:trPr>
          <w:trHeight w:hRule="exact" w:val="31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97B95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IN/1193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B6EF5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extrakční přístroj SER 158/3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8281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F67ACE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20E1E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480 670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49A93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5AAEAE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ČR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024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0858FE25" w14:textId="77777777">
        <w:trPr>
          <w:trHeight w:hRule="exact" w:val="457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CE8D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pojistná částka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E2A3F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7830F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BBDEC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11 716 384 Kč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20104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DE114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8207" w14:textId="77777777" w:rsidR="00794316" w:rsidRDefault="00794316">
            <w:pPr>
              <w:rPr>
                <w:sz w:val="10"/>
                <w:szCs w:val="10"/>
              </w:rPr>
            </w:pPr>
          </w:p>
        </w:tc>
      </w:tr>
    </w:tbl>
    <w:p w14:paraId="591A7C60" w14:textId="77777777" w:rsidR="00794316" w:rsidRDefault="00794316">
      <w:pPr>
        <w:spacing w:after="379" w:line="1" w:lineRule="exact"/>
      </w:pPr>
    </w:p>
    <w:p w14:paraId="68224BC9" w14:textId="77777777" w:rsidR="00794316" w:rsidRDefault="0079431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3848"/>
        <w:gridCol w:w="878"/>
        <w:gridCol w:w="2351"/>
        <w:gridCol w:w="1757"/>
        <w:gridCol w:w="1163"/>
        <w:gridCol w:w="2455"/>
        <w:gridCol w:w="1188"/>
      </w:tblGrid>
      <w:tr w:rsidR="00794316" w14:paraId="64E6114D" w14:textId="77777777">
        <w:trPr>
          <w:trHeight w:hRule="exact" w:val="331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40DB" w14:textId="77777777" w:rsidR="00794316" w:rsidRDefault="006B223F">
            <w:pPr>
              <w:pStyle w:val="Jin0"/>
              <w:spacing w:after="0" w:line="240" w:lineRule="auto"/>
              <w:ind w:firstLine="48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l.č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3EB513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5777D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Místnost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B5CB3B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Výr.č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426196" w14:textId="77777777" w:rsidR="00794316" w:rsidRDefault="006B223F">
            <w:pPr>
              <w:pStyle w:val="Jin0"/>
              <w:spacing w:after="0" w:line="240" w:lineRule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Celková cena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69874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Pořízeno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34F6B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rozsah pojištění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74F8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Pobočka</w:t>
            </w:r>
          </w:p>
        </w:tc>
      </w:tr>
      <w:tr w:rsidR="00794316" w14:paraId="2E6F84CD" w14:textId="77777777">
        <w:trPr>
          <w:trHeight w:hRule="exact" w:val="31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2B48D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947-i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56F8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sekvenční vzorkovač prašných částic PM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51E08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E0062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160089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18386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535 849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6F6FF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30.06.2016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6363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72C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4E55DA9" w14:textId="77777777">
        <w:trPr>
          <w:trHeight w:hRule="exact" w:val="31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68903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946-i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2F81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sekvenční vzorkovač prašných částic PM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3F5C0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7A275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16/0088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06F4B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535 849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A75C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30.06.2016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50B7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69D1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783601F" w14:textId="77777777">
        <w:trPr>
          <w:trHeight w:hRule="exact" w:val="31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70238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891-i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D18C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kaskádový </w:t>
            </w:r>
            <w:proofErr w:type="spellStart"/>
            <w:r>
              <w:rPr>
                <w:sz w:val="18"/>
                <w:szCs w:val="18"/>
              </w:rPr>
              <w:t>impaktor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C5CA4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ACAF6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8E881" w14:textId="77777777" w:rsidR="00794316" w:rsidRDefault="006B223F">
            <w:pPr>
              <w:pStyle w:val="Jin0"/>
              <w:spacing w:after="0" w:line="24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4 067 892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C6BF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30.10.2014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379B8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7DD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4D71AA4" w14:textId="77777777">
        <w:trPr>
          <w:trHeight w:hRule="exact" w:val="31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B55E3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673-i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AAA0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kompaktní přístroj pro měření škodlivin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989BE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5DE2B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00435-2013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8EE89" w14:textId="77777777" w:rsidR="00794316" w:rsidRDefault="006B223F">
            <w:pPr>
              <w:pStyle w:val="Jin0"/>
              <w:spacing w:after="0" w:line="24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2 159 605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3F29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31.08.2013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E1EC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EAF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3371B9F0" w14:textId="77777777">
        <w:trPr>
          <w:trHeight w:hRule="exact" w:val="31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5F5E6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567-i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736B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kompaktní přístroj pro měření škodlivin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C0E16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52D85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2012-00353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024C1" w14:textId="77777777" w:rsidR="00794316" w:rsidRDefault="006B223F">
            <w:pPr>
              <w:pStyle w:val="Jin0"/>
              <w:spacing w:after="0" w:line="24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2 088 648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EC6F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31.03.2012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4F80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2B3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9FBBF07" w14:textId="77777777">
        <w:trPr>
          <w:trHeight w:hRule="exact" w:val="31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6FC70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489-i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F1CC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odběrové zařízeni </w:t>
            </w:r>
            <w:proofErr w:type="spellStart"/>
            <w:r>
              <w:rPr>
                <w:sz w:val="18"/>
                <w:szCs w:val="18"/>
              </w:rPr>
              <w:t>Leckel</w:t>
            </w:r>
            <w:proofErr w:type="spellEnd"/>
            <w:r>
              <w:rPr>
                <w:sz w:val="18"/>
                <w:szCs w:val="18"/>
              </w:rPr>
              <w:t xml:space="preserve"> MVS6/M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F815E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2B7C8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06-0060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15C2F" w14:textId="77777777" w:rsidR="00794316" w:rsidRDefault="006B223F">
            <w:pPr>
              <w:pStyle w:val="Jin0"/>
              <w:spacing w:after="0" w:line="240" w:lineRule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346 836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A507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31.07.2006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DB37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A5B4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C6D7740" w14:textId="77777777">
        <w:trPr>
          <w:trHeight w:hRule="exact" w:val="31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C5765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476-i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18E1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odběrové zařízení </w:t>
            </w:r>
            <w:proofErr w:type="spellStart"/>
            <w:r>
              <w:rPr>
                <w:sz w:val="18"/>
                <w:szCs w:val="18"/>
              </w:rPr>
              <w:t>Leckel</w:t>
            </w:r>
            <w:proofErr w:type="spellEnd"/>
            <w:r>
              <w:rPr>
                <w:sz w:val="18"/>
                <w:szCs w:val="18"/>
              </w:rPr>
              <w:t xml:space="preserve"> MVS6M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4DE60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3D06F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25205211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FF7B5" w14:textId="77777777" w:rsidR="00794316" w:rsidRDefault="006B223F">
            <w:pPr>
              <w:pStyle w:val="Jin0"/>
              <w:spacing w:after="0" w:line="240" w:lineRule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265 857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EBC3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31.12.2005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82FB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AC11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007DF289" w14:textId="77777777">
        <w:trPr>
          <w:trHeight w:hRule="exact" w:val="3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4B695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457-i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D2DE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odběrové zařízení MVS6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78EA0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76C70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7D622" w14:textId="77777777" w:rsidR="00794316" w:rsidRDefault="006B223F">
            <w:pPr>
              <w:pStyle w:val="Jin0"/>
              <w:spacing w:after="0" w:line="240" w:lineRule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399 994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EC13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31.12.2004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69C1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FF59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2448C89" w14:textId="77777777">
        <w:trPr>
          <w:trHeight w:hRule="exact" w:val="31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E2039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456-i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71C3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analyzátor GRIMM </w:t>
            </w:r>
            <w:proofErr w:type="spellStart"/>
            <w:r>
              <w:rPr>
                <w:sz w:val="18"/>
                <w:szCs w:val="18"/>
              </w:rPr>
              <w:t>ENVIRONcheck</w:t>
            </w:r>
            <w:proofErr w:type="spellEnd"/>
            <w:r>
              <w:rPr>
                <w:sz w:val="18"/>
                <w:szCs w:val="18"/>
              </w:rPr>
              <w:t xml:space="preserve"> 107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2A348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EBC34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6CF77" w14:textId="77777777" w:rsidR="00794316" w:rsidRDefault="006B223F">
            <w:pPr>
              <w:pStyle w:val="Jin0"/>
              <w:spacing w:after="0" w:line="240" w:lineRule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600 000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1C10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31.12.2004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6F73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ED3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793E150C" w14:textId="77777777">
        <w:trPr>
          <w:trHeight w:hRule="exact" w:val="3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032AC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421-i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4AE3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vzorkovač LECKEL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CB452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E920C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23115258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58B2F" w14:textId="77777777" w:rsidR="00794316" w:rsidRDefault="006B223F">
            <w:pPr>
              <w:pStyle w:val="Jin0"/>
              <w:spacing w:after="0" w:line="240" w:lineRule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325 966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9661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30.09.2003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E35E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7C06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659B505" w14:textId="77777777">
        <w:trPr>
          <w:trHeight w:hRule="exact" w:val="31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A6C70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420-i</w:t>
            </w:r>
            <w:proofErr w:type="gram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EE0E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vzorkovač LECKEL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7AE94" w14:textId="77777777" w:rsidR="00794316" w:rsidRDefault="006B223F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A12C5F" w14:textId="77777777" w:rsidR="00794316" w:rsidRDefault="006B223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23115228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012BA" w14:textId="77777777" w:rsidR="00794316" w:rsidRDefault="006B223F">
            <w:pPr>
              <w:pStyle w:val="Jin0"/>
              <w:spacing w:after="0" w:line="240" w:lineRule="auto"/>
              <w:ind w:firstLine="6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233 167 Kč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B37B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30.09.2003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578F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786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</w:tbl>
    <w:p w14:paraId="7A8258DB" w14:textId="77777777" w:rsidR="00794316" w:rsidRDefault="00794316">
      <w:pPr>
        <w:spacing w:after="739" w:line="1" w:lineRule="exact"/>
      </w:pPr>
    </w:p>
    <w:p w14:paraId="7597B3CE" w14:textId="77777777" w:rsidR="00794316" w:rsidRDefault="006B223F">
      <w:pPr>
        <w:pStyle w:val="Zkladntext20"/>
      </w:pPr>
      <w:r>
        <w:t xml:space="preserve">. Důvěrné / </w:t>
      </w:r>
      <w:proofErr w:type="spellStart"/>
      <w:r>
        <w:t>Confidential</w:t>
      </w:r>
      <w:proofErr w:type="spellEnd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3866"/>
        <w:gridCol w:w="878"/>
        <w:gridCol w:w="2354"/>
        <w:gridCol w:w="1768"/>
        <w:gridCol w:w="1166"/>
        <w:gridCol w:w="2459"/>
        <w:gridCol w:w="1184"/>
      </w:tblGrid>
      <w:tr w:rsidR="00794316" w14:paraId="12E1121E" w14:textId="77777777">
        <w:trPr>
          <w:trHeight w:hRule="exact" w:val="33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9D58E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419-i</w:t>
            </w:r>
            <w:proofErr w:type="gram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27BD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vzorkovač LECKEL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56CA7" w14:textId="77777777" w:rsidR="00794316" w:rsidRDefault="006B223F">
            <w:pPr>
              <w:pStyle w:val="Jin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005/L2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60713" w14:textId="77777777" w:rsidR="00794316" w:rsidRDefault="006B223F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23115226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A5DE4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233 167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09C3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30.09.2003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C5C026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474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6643165B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0C4C4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IN/1063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9720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Smar</w:t>
            </w:r>
            <w:proofErr w:type="spellEnd"/>
            <w:r>
              <w:rPr>
                <w:sz w:val="18"/>
                <w:szCs w:val="18"/>
              </w:rPr>
              <w:t xml:space="preserve"> Sensor HD radar 101-0415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9A802" w14:textId="77777777" w:rsidR="00794316" w:rsidRDefault="006B223F">
            <w:pPr>
              <w:pStyle w:val="Jin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L2/216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F002F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AB0015221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6F267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207 512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E1F7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A5ECA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528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C888116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D9C2B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IN/1064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CE1C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Smar</w:t>
            </w:r>
            <w:proofErr w:type="spellEnd"/>
            <w:r>
              <w:rPr>
                <w:sz w:val="18"/>
                <w:szCs w:val="18"/>
              </w:rPr>
              <w:t xml:space="preserve"> Sensor HD radar 101-0415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F80EB" w14:textId="77777777" w:rsidR="00794316" w:rsidRDefault="006B223F">
            <w:pPr>
              <w:pStyle w:val="Jin0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L2/216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16C1F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AB0015222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DB64E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207 512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7AE6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A2D70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DE5D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21A78953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D2A78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IN/1007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312A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dvoukanálový zvukoměr 2270, G-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ED746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56D07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3010824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45BCA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1 234 200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241B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F70D5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581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7C762D36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C0673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046B1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laserový skener RTC360 včetně příslušenství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4B0C4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E3F73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2982254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4D600" w14:textId="77777777" w:rsidR="00794316" w:rsidRDefault="006B223F">
            <w:pPr>
              <w:pStyle w:val="Jin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1 553 887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292D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74D71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C902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078E4504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B16880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IN/889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2E85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radar </w:t>
            </w:r>
            <w:proofErr w:type="spellStart"/>
            <w:r>
              <w:rPr>
                <w:sz w:val="18"/>
                <w:szCs w:val="18"/>
              </w:rPr>
              <w:t>Wavetroniox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SmartSensorHD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741E5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C7B932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SS125-U1000017161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88630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149 372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09CC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C5B9B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422B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56544498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A5250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IN/886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4B92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radar </w:t>
            </w:r>
            <w:proofErr w:type="spellStart"/>
            <w:r>
              <w:rPr>
                <w:sz w:val="18"/>
                <w:szCs w:val="18"/>
              </w:rPr>
              <w:t>Wavetronix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SmartSensorHD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B0E5C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L/308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6B51B0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SS125-U1000019367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9C3B3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149 372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5800C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E13EA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E3C1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0FFB7373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8611E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IN/887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2BD4C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radar </w:t>
            </w:r>
            <w:proofErr w:type="spellStart"/>
            <w:r>
              <w:rPr>
                <w:sz w:val="18"/>
                <w:szCs w:val="18"/>
              </w:rPr>
              <w:t>Wavetronix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SmartSensorHD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5011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L/308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8ED7D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SS125-U100004832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B851D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149 372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E85ED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48726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1A389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2B2B6F0" w14:textId="77777777">
        <w:trPr>
          <w:trHeight w:hRule="exact" w:val="31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8AA7D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IN/888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1619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radar </w:t>
            </w:r>
            <w:proofErr w:type="spellStart"/>
            <w:r>
              <w:rPr>
                <w:sz w:val="18"/>
                <w:szCs w:val="18"/>
              </w:rPr>
              <w:t>Wavetronix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SmartSensorHD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9B21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L/308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1630A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SS125-U100009235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12BD4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149 372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B62DE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CCC6C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B02AF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03-Lišeňská</w:t>
            </w:r>
            <w:proofErr w:type="gramEnd"/>
          </w:p>
        </w:tc>
      </w:tr>
      <w:tr w:rsidR="00794316" w14:paraId="74AA5233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0D3FA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MA/12243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116E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notebook Dell </w:t>
            </w:r>
            <w:proofErr w:type="spellStart"/>
            <w:r>
              <w:rPr>
                <w:sz w:val="18"/>
                <w:szCs w:val="18"/>
              </w:rPr>
              <w:t>Precision</w:t>
            </w:r>
            <w:proofErr w:type="spellEnd"/>
            <w:r>
              <w:rPr>
                <w:sz w:val="18"/>
                <w:szCs w:val="18"/>
              </w:rPr>
              <w:t xml:space="preserve"> 7550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88A23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L2/319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841F9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6B7J8G3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7BE75" w14:textId="77777777" w:rsidR="00794316" w:rsidRDefault="006B223F">
            <w:pPr>
              <w:pStyle w:val="Jin0"/>
              <w:spacing w:after="0" w:line="240" w:lineRule="auto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78 370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24F8B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02.09.2021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25473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E8828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42B03F4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206F67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MA/12351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EAC7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počítač Lenovo </w:t>
            </w:r>
            <w:proofErr w:type="spellStart"/>
            <w:r>
              <w:rPr>
                <w:sz w:val="18"/>
                <w:szCs w:val="18"/>
              </w:rPr>
              <w:t>Legion</w:t>
            </w:r>
            <w:proofErr w:type="spellEnd"/>
            <w:r>
              <w:rPr>
                <w:sz w:val="18"/>
                <w:szCs w:val="18"/>
              </w:rPr>
              <w:t xml:space="preserve"> 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A45B7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L2/333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14F14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1S90Q90079MKS500317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384B1" w14:textId="77777777" w:rsidR="00794316" w:rsidRDefault="006B223F">
            <w:pPr>
              <w:pStyle w:val="Jin0"/>
              <w:spacing w:after="0" w:line="240" w:lineRule="auto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66 711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62648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02.11.2021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789E6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0C33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D7ADC05" w14:textId="77777777">
        <w:trPr>
          <w:trHeight w:hRule="exact" w:val="32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37232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MA/12672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0B7BD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zařízení pro měření nerovností vozovky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5A3C2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L2/321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7F1A4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DE1D7" w14:textId="77777777" w:rsidR="00794316" w:rsidRDefault="006B223F">
            <w:pPr>
              <w:pStyle w:val="Jin0"/>
              <w:spacing w:after="0" w:line="240" w:lineRule="auto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66 550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DD6F6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C7DC0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F52F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1EFB7307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7A4C1" w14:textId="77777777" w:rsidR="00794316" w:rsidRDefault="006B223F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MA/12743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83A2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motorizované zdvihací zařízení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CEE26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L2/332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8EFD1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DCP000001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4C764" w14:textId="77777777" w:rsidR="00794316" w:rsidRDefault="006B223F">
            <w:pPr>
              <w:pStyle w:val="Jin0"/>
              <w:spacing w:after="0" w:line="240" w:lineRule="auto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23673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F9B91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CF96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6F036C57" w14:textId="77777777">
        <w:trPr>
          <w:trHeight w:hRule="exact" w:val="3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89C9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IN/1219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C773E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SmartSensorHD</w:t>
            </w:r>
            <w:proofErr w:type="spellEnd"/>
            <w:r>
              <w:rPr>
                <w:sz w:val="18"/>
                <w:szCs w:val="18"/>
              </w:rPr>
              <w:t xml:space="preserve"> radar 101-0415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7614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L2/227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D0119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AB0027156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FD70D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238 733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9E5B0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D7437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055AC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583B373D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04308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IN/1220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88CC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SmartSensorHD</w:t>
            </w:r>
            <w:proofErr w:type="spellEnd"/>
            <w:r>
              <w:rPr>
                <w:sz w:val="18"/>
                <w:szCs w:val="18"/>
              </w:rPr>
              <w:t xml:space="preserve"> radar 101-0415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EA144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L2/227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D6CCA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AB0027157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37F56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238 733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8ED0C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AA0ED" w14:textId="77777777" w:rsidR="00794316" w:rsidRDefault="006B223F">
            <w:pPr>
              <w:pStyle w:val="Jin0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8D72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463F13A7" w14:textId="77777777">
        <w:trPr>
          <w:trHeight w:hRule="exact" w:val="3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2FD6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IN/1221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0DF0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SmartSensorHD</w:t>
            </w:r>
            <w:proofErr w:type="spellEnd"/>
            <w:r>
              <w:rPr>
                <w:sz w:val="18"/>
                <w:szCs w:val="18"/>
              </w:rPr>
              <w:t xml:space="preserve"> radar 101-0415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F97580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L2/227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D746F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AB0027158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08A45C" w14:textId="77777777" w:rsidR="00794316" w:rsidRDefault="006B223F">
            <w:pPr>
              <w:pStyle w:val="Jin0"/>
              <w:spacing w:after="0" w:line="240" w:lineRule="auto"/>
              <w:ind w:firstLine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238 733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9635B0" w14:textId="77777777" w:rsidR="00794316" w:rsidRDefault="006B223F">
            <w:pPr>
              <w:pStyle w:val="Jin0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679BB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Evropa přenosná elektronika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B7C8" w14:textId="77777777" w:rsidR="00794316" w:rsidRDefault="006B223F">
            <w:pPr>
              <w:pStyle w:val="Jin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03-Líšeňská</w:t>
            </w:r>
            <w:proofErr w:type="gramEnd"/>
          </w:p>
        </w:tc>
      </w:tr>
      <w:tr w:rsidR="00794316" w14:paraId="2E46C7A6" w14:textId="77777777">
        <w:trPr>
          <w:trHeight w:hRule="exact" w:val="457"/>
          <w:jc w:val="center"/>
        </w:trPr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1B6A5" w14:textId="77777777" w:rsidR="00794316" w:rsidRDefault="006B223F">
            <w:pPr>
              <w:pStyle w:val="Jin0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pojistná částka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8D4FE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01AA0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A1376" w14:textId="77777777" w:rsidR="00794316" w:rsidRDefault="006B223F">
            <w:pPr>
              <w:pStyle w:val="Jin0"/>
              <w:spacing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16 600 259 Kč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97D91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30C80" w14:textId="77777777" w:rsidR="00794316" w:rsidRDefault="00794316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68C2" w14:textId="77777777" w:rsidR="00794316" w:rsidRDefault="00794316">
            <w:pPr>
              <w:rPr>
                <w:sz w:val="10"/>
                <w:szCs w:val="10"/>
              </w:rPr>
            </w:pPr>
          </w:p>
        </w:tc>
      </w:tr>
    </w:tbl>
    <w:p w14:paraId="6C65F7CE" w14:textId="77777777" w:rsidR="00794316" w:rsidRDefault="00794316">
      <w:pPr>
        <w:spacing w:after="539" w:line="1" w:lineRule="exact"/>
      </w:pPr>
    </w:p>
    <w:p w14:paraId="1EE08523" w14:textId="77777777" w:rsidR="00794316" w:rsidRDefault="006B223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20" w:line="240" w:lineRule="auto"/>
        <w:ind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91AE140" wp14:editId="47404F48">
                <wp:simplePos x="0" y="0"/>
                <wp:positionH relativeFrom="page">
                  <wp:posOffset>5868035</wp:posOffset>
                </wp:positionH>
                <wp:positionV relativeFrom="paragraph">
                  <wp:posOffset>12700</wp:posOffset>
                </wp:positionV>
                <wp:extent cx="925830" cy="160020"/>
                <wp:effectExtent l="0" t="0" r="0" b="0"/>
                <wp:wrapSquare wrapText="lef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FBCA2" w14:textId="77777777" w:rsidR="00794316" w:rsidRDefault="006B223F">
                            <w:pPr>
                              <w:pStyle w:val="Zkladntext1"/>
                              <w:spacing w:after="0"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52 616 226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1AE140" id="Shape 55" o:spid="_x0000_s1027" type="#_x0000_t202" style="position:absolute;margin-left:462.05pt;margin-top:1pt;width:72.9pt;height:12.6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" filled="f" stroked="f">
                <v:textbox inset="0,0,0,0">
                  <w:txbxContent>
                    <w:p w14:paraId="56DFBCA2" w14:textId="77777777" w:rsidR="00794316" w:rsidRDefault="006B223F">
                      <w:pPr>
                        <w:pStyle w:val="Zkladntext1"/>
                        <w:spacing w:after="0"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52 616 226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Pojistná částka CELKEM</w:t>
      </w:r>
    </w:p>
    <w:p w14:paraId="26604763" w14:textId="457887E2" w:rsidR="00794316" w:rsidRDefault="006B223F">
      <w:pPr>
        <w:pStyle w:val="Zkladntext20"/>
        <w:sectPr w:rsidR="00794316">
          <w:footerReference w:type="even" r:id="rId11"/>
          <w:footerReference w:type="default" r:id="rId12"/>
          <w:pgSz w:w="16840" w:h="11900" w:orient="landscape"/>
          <w:pgMar w:top="1130" w:right="1191" w:bottom="250" w:left="777" w:header="702" w:footer="3" w:gutter="0"/>
          <w:cols w:space="720"/>
          <w:noEndnote/>
          <w:docGrid w:linePitch="360"/>
        </w:sectPr>
      </w:pPr>
      <w:r>
        <w:t xml:space="preserve">Důvěrné / </w:t>
      </w:r>
      <w:proofErr w:type="spellStart"/>
      <w:r>
        <w:t>Confidentia</w:t>
      </w:r>
      <w:r w:rsidR="00C270E8">
        <w:t>l</w:t>
      </w:r>
      <w:proofErr w:type="spellEnd"/>
    </w:p>
    <w:p w14:paraId="3EFAA539" w14:textId="31305908" w:rsidR="00794316" w:rsidRDefault="00794316" w:rsidP="00C270E8">
      <w:pPr>
        <w:pStyle w:val="Zkladntext1"/>
        <w:tabs>
          <w:tab w:val="left" w:pos="13154"/>
          <w:tab w:val="left" w:leader="hyphen" w:pos="13672"/>
        </w:tabs>
        <w:spacing w:after="0" w:line="166" w:lineRule="auto"/>
        <w:ind w:firstLine="0"/>
        <w:rPr>
          <w:sz w:val="20"/>
          <w:szCs w:val="20"/>
        </w:rPr>
      </w:pPr>
    </w:p>
    <w:sectPr w:rsidR="00794316">
      <w:pgSz w:w="16840" w:h="11900" w:orient="landscape"/>
      <w:pgMar w:top="9517" w:right="491" w:bottom="1179" w:left="1485" w:header="908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3B6C" w14:textId="77777777" w:rsidR="00C4029D" w:rsidRDefault="00C4029D">
      <w:r>
        <w:separator/>
      </w:r>
    </w:p>
  </w:endnote>
  <w:endnote w:type="continuationSeparator" w:id="0">
    <w:p w14:paraId="78509392" w14:textId="77777777" w:rsidR="00C4029D" w:rsidRDefault="00C4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5483" w14:textId="77777777" w:rsidR="00794316" w:rsidRDefault="006B223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8AB13AA" wp14:editId="061E4D2F">
              <wp:simplePos x="0" y="0"/>
              <wp:positionH relativeFrom="page">
                <wp:posOffset>830580</wp:posOffset>
              </wp:positionH>
              <wp:positionV relativeFrom="page">
                <wp:posOffset>10070465</wp:posOffset>
              </wp:positionV>
              <wp:extent cx="5575300" cy="27432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0CD75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Česká pojišťovna a.s., Spálená 75/16, 110 00 Praha 1 - Nové Město, IČO: 45272956, DIČ: CZ699001273, zapsaná v obchodním rejstříku vedeném Městským soudem v Praze,</w:t>
                          </w:r>
                        </w:p>
                        <w:p w14:paraId="6C86E7DB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spisová značka B 1464, člen Skupiny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, zapsané v italském rejstříku pojišťovacích skupin, vedeném IVASS.</w:t>
                          </w:r>
                        </w:p>
                        <w:p w14:paraId="0E799B32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Klientský servis: + 420 241 114 114, kontaktní adresa: P. O. BOX 305, 659 05 Brno,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www.generaliceska.cz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B13AA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65.4pt;margin-top:792.95pt;width:439pt;height:21.6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" filled="f" stroked="f">
              <v:textbox style="mso-fit-shape-to-text:t" inset="0,0,0,0">
                <w:txbxContent>
                  <w:p w14:paraId="7270CD75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Generali Česká pojišťovna a.s.,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Spálená 75/16, 110 00 Praha 1 - Nové Město, IČO: 45272956, DIČ: CZ699001273, zapsaná v obchodním rejstříku vedeném Městským soudem v Praze,</w:t>
                    </w:r>
                  </w:p>
                  <w:p w14:paraId="6C86E7DB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spisová značka B 1464, člen Skupiny Generali, zapsané v italském rejstříku pojišťovacích skupin, vedeném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IVASS.</w:t>
                    </w:r>
                  </w:p>
                  <w:p w14:paraId="0E799B32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Klientský servis: + 420 241 114 114, kontaktní adresa: P. O. BOX 305, 659 05 Brno,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www.generaliceska.cz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5383B12E" wp14:editId="7E3118E2">
              <wp:simplePos x="0" y="0"/>
              <wp:positionH relativeFrom="page">
                <wp:posOffset>810260</wp:posOffset>
              </wp:positionH>
              <wp:positionV relativeFrom="page">
                <wp:posOffset>9985375</wp:posOffset>
              </wp:positionV>
              <wp:extent cx="622236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3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800000000000004pt;margin-top:786.25pt;width:489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3939" w14:textId="0DB4F162" w:rsidR="00794316" w:rsidRDefault="0079431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D4C6" w14:textId="77777777" w:rsidR="00794316" w:rsidRDefault="006B223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06715FF7" wp14:editId="467B4D17">
              <wp:simplePos x="0" y="0"/>
              <wp:positionH relativeFrom="page">
                <wp:posOffset>830580</wp:posOffset>
              </wp:positionH>
              <wp:positionV relativeFrom="page">
                <wp:posOffset>10070465</wp:posOffset>
              </wp:positionV>
              <wp:extent cx="5575300" cy="27432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42A21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Česká pojišťovna a.s., Spálená 75/16, 110 00 Praha 1 - Nové Město, IČO: 45272956, DIČ: CZ699001273, zapsaná v obchodním rejstříku vedeném Městským soudem v Praze,</w:t>
                          </w:r>
                        </w:p>
                        <w:p w14:paraId="1D810E5B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spisová značka B 1464, člen Skupiny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, zapsané v italském rejstříku pojišťovacích skupin, vedeném IVASS.</w:t>
                          </w:r>
                        </w:p>
                        <w:p w14:paraId="7B106EC7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Klientský servis: + 420 241 114 114, kontaktní adresa: P. O. BOX 305, 659 05 Brno,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www.generaliceska.cz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15FF7" id="_x0000_t202" coordsize="21600,21600" o:spt="202" path="m,l,21600r21600,l21600,xe">
              <v:stroke joinstyle="miter"/>
              <v:path gradientshapeok="t" o:connecttype="rect"/>
            </v:shapetype>
            <v:shape id="Shape 44" o:spid="_x0000_s1044" type="#_x0000_t202" style="position:absolute;margin-left:65.4pt;margin-top:792.95pt;width:439pt;height:21.6pt;z-index:-2516454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" filled="f" stroked="f">
              <v:textbox style="mso-fit-shape-to-text:t" inset="0,0,0,0">
                <w:txbxContent>
                  <w:p w14:paraId="62742A21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Generali Česká pojišťovna a.s., Spálená 75/16, 110 00 Praha 1 - Nové Město, IČO: 45272956, DIČ: CZ699001273, zapsaná v obchodním rejstříku vedeném Městským soudem v Praze,</w:t>
                    </w:r>
                  </w:p>
                  <w:p w14:paraId="1D810E5B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spisová značka B 1464, člen Skupiny Generali, zapsané v italském rejstříku pojišťovacích skupin, vedeném IVASS.</w:t>
                    </w:r>
                  </w:p>
                  <w:p w14:paraId="7B106EC7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Klientský servis: + 420 241 114 114, kontaktní adresa: P. O. BOX 305, 659 05 Brno,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www.generaliceska.cz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03493457" wp14:editId="2A699DF0">
              <wp:simplePos x="0" y="0"/>
              <wp:positionH relativeFrom="page">
                <wp:posOffset>810260</wp:posOffset>
              </wp:positionH>
              <wp:positionV relativeFrom="page">
                <wp:posOffset>9985375</wp:posOffset>
              </wp:positionV>
              <wp:extent cx="6222365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3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800000000000004pt;margin-top:786.25pt;width:489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2CDA" w14:textId="77777777" w:rsidR="00794316" w:rsidRDefault="006B223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30DCB9BC" wp14:editId="1ECE3EF6">
              <wp:simplePos x="0" y="0"/>
              <wp:positionH relativeFrom="page">
                <wp:posOffset>830580</wp:posOffset>
              </wp:positionH>
              <wp:positionV relativeFrom="page">
                <wp:posOffset>10070465</wp:posOffset>
              </wp:positionV>
              <wp:extent cx="5575300" cy="27432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20C81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Česká pojišťovna a.s., Spálená 75/16, 110 00 Praha 1 - Nové Město, IČO: 45272956, DIČ: CZ699001273, zapsaná v obchodním rejstříku vedeném Městským soudem v Praze,</w:t>
                          </w:r>
                        </w:p>
                        <w:p w14:paraId="24166A8F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spisová značka B 1464, člen Skupiny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, zapsané v italském rejstříku pojišťovacích skupin, vedeném IVASS.</w:t>
                          </w:r>
                        </w:p>
                        <w:p w14:paraId="0B02C48C" w14:textId="77777777" w:rsidR="00794316" w:rsidRDefault="006B223F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Klientský servis: + 420 241 114 114, kontaktní adresa: P. O. BOX 305, 659 05 Brno,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www.generaliceska.cz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CB9BC" id="_x0000_t202" coordsize="21600,21600" o:spt="202" path="m,l,21600r21600,l21600,xe">
              <v:stroke joinstyle="miter"/>
              <v:path gradientshapeok="t" o:connecttype="rect"/>
            </v:shapetype>
            <v:shape id="Shape 41" o:spid="_x0000_s1045" type="#_x0000_t202" style="position:absolute;margin-left:65.4pt;margin-top:792.95pt;width:439pt;height:21.6pt;z-index:-2516464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" filled="f" stroked="f">
              <v:textbox style="mso-fit-shape-to-text:t" inset="0,0,0,0">
                <w:txbxContent>
                  <w:p w14:paraId="1D320C81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Generali Česká pojišťovna a.s., Spálená 75/16, 110 00 Praha 1 - Nové Město, IČO: 45272956, DIČ: CZ699001273, zapsaná v obchodním rejstříku vedeném Městským soudem v Praze,</w:t>
                    </w:r>
                  </w:p>
                  <w:p w14:paraId="24166A8F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spisová značka B 1464, člen Skupiny Generali, zapsané v italském rejstříku pojišťovacích skupin, vedeném IVASS.</w:t>
                    </w:r>
                  </w:p>
                  <w:p w14:paraId="0B02C48C" w14:textId="77777777" w:rsidR="00794316" w:rsidRDefault="006B223F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Klientský servis: + 420 241 114 114, kontaktní adresa: P. O. BOX 305, 659 05 Brno,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www.generaliceska.cz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95218CA" wp14:editId="0D8DEAC8">
              <wp:simplePos x="0" y="0"/>
              <wp:positionH relativeFrom="page">
                <wp:posOffset>810260</wp:posOffset>
              </wp:positionH>
              <wp:positionV relativeFrom="page">
                <wp:posOffset>9985375</wp:posOffset>
              </wp:positionV>
              <wp:extent cx="6222365" cy="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3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800000000000004pt;margin-top:786.25pt;width:489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C93" w14:textId="77777777" w:rsidR="00794316" w:rsidRDefault="00794316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4666" w14:textId="77777777" w:rsidR="00794316" w:rsidRDefault="0079431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79FC" w14:textId="77777777" w:rsidR="00C4029D" w:rsidRDefault="00C4029D"/>
  </w:footnote>
  <w:footnote w:type="continuationSeparator" w:id="0">
    <w:p w14:paraId="18355AE1" w14:textId="77777777" w:rsidR="00C4029D" w:rsidRDefault="00C40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1D4"/>
    <w:multiLevelType w:val="multilevel"/>
    <w:tmpl w:val="E80A66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D619A1"/>
    <w:multiLevelType w:val="multilevel"/>
    <w:tmpl w:val="C958DA4C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B545B"/>
    <w:multiLevelType w:val="multilevel"/>
    <w:tmpl w:val="F25C6E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706927"/>
    <w:multiLevelType w:val="multilevel"/>
    <w:tmpl w:val="9B603D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617542"/>
    <w:multiLevelType w:val="multilevel"/>
    <w:tmpl w:val="694AAD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4130339">
    <w:abstractNumId w:val="0"/>
  </w:num>
  <w:num w:numId="2" w16cid:durableId="1960868594">
    <w:abstractNumId w:val="1"/>
  </w:num>
  <w:num w:numId="3" w16cid:durableId="136459010">
    <w:abstractNumId w:val="3"/>
  </w:num>
  <w:num w:numId="4" w16cid:durableId="1238394491">
    <w:abstractNumId w:val="4"/>
  </w:num>
  <w:num w:numId="5" w16cid:durableId="91693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16"/>
    <w:rsid w:val="006B223F"/>
    <w:rsid w:val="00794316"/>
    <w:rsid w:val="00C270E8"/>
    <w:rsid w:val="00C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1469E"/>
  <w15:docId w15:val="{7F7702BD-2068-4548-A370-7C2E28EC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3414C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B3414C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w w:val="8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paragraph" w:customStyle="1" w:styleId="Nadpis30">
    <w:name w:val="Nadpis #3"/>
    <w:basedOn w:val="Normln"/>
    <w:link w:val="Nadpis3"/>
    <w:pPr>
      <w:ind w:firstLine="360"/>
      <w:outlineLvl w:val="2"/>
    </w:pPr>
    <w:rPr>
      <w:rFonts w:ascii="Times New Roman" w:eastAsia="Times New Roman" w:hAnsi="Times New Roman" w:cs="Times New Roman"/>
      <w:color w:val="B3414C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 w:line="252" w:lineRule="auto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960"/>
      <w:ind w:firstLine="820"/>
      <w:outlineLvl w:val="0"/>
    </w:pPr>
    <w:rPr>
      <w:rFonts w:ascii="Arial" w:eastAsia="Arial" w:hAnsi="Arial" w:cs="Arial"/>
      <w:b/>
      <w:bCs/>
      <w:color w:val="B3414C"/>
      <w:sz w:val="32"/>
      <w:szCs w:val="32"/>
    </w:rPr>
  </w:style>
  <w:style w:type="paragraph" w:customStyle="1" w:styleId="Jin0">
    <w:name w:val="Jiné"/>
    <w:basedOn w:val="Normln"/>
    <w:link w:val="Jin"/>
    <w:pPr>
      <w:spacing w:after="120" w:line="252" w:lineRule="auto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line="218" w:lineRule="auto"/>
      <w:jc w:val="center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pacing w:after="180"/>
      <w:jc w:val="center"/>
    </w:pPr>
    <w:rPr>
      <w:rFonts w:ascii="Arial" w:eastAsia="Arial" w:hAnsi="Arial" w:cs="Arial"/>
      <w:b/>
      <w:bCs/>
      <w:w w:val="80"/>
      <w:sz w:val="13"/>
      <w:szCs w:val="13"/>
    </w:rPr>
  </w:style>
  <w:style w:type="paragraph" w:customStyle="1" w:styleId="Nadpis20">
    <w:name w:val="Nadpis #2"/>
    <w:basedOn w:val="Normln"/>
    <w:link w:val="Nadpis2"/>
    <w:pPr>
      <w:ind w:left="11660"/>
      <w:jc w:val="right"/>
      <w:outlineLvl w:val="1"/>
    </w:pPr>
    <w:rPr>
      <w:rFonts w:ascii="Times New Roman" w:eastAsia="Times New Roman" w:hAnsi="Times New Roman" w:cs="Times New Roman"/>
      <w:w w:val="70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C270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70E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270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70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2023-11-22T12:36:00Z</dcterms:created>
  <dcterms:modified xsi:type="dcterms:W3CDTF">2023-11-22T12:36:00Z</dcterms:modified>
</cp:coreProperties>
</file>