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útvar provozu</w:t>
      </w:r>
    </w:p>
    <w:p w:rsidR="00000000" w:rsidDel="00000000" w:rsidP="00000000" w:rsidRDefault="00000000" w:rsidRPr="00000000" w14:paraId="00000003">
      <w:pPr>
        <w:spacing w:after="0" w:before="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Vlastivědné muzeum v Olomouci</w:t>
        <w:tab/>
        <w:tab/>
        <w:tab/>
        <w:tab/>
      </w: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Safety Lock CZ. s.r.o.   </w:t>
      </w:r>
    </w:p>
    <w:p w:rsidR="00000000" w:rsidDel="00000000" w:rsidP="00000000" w:rsidRDefault="00000000" w:rsidRPr="00000000" w14:paraId="00000004">
      <w:pPr>
        <w:spacing w:after="0" w:before="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náměstí Republiky 5</w:t>
        <w:tab/>
        <w:tab/>
        <w:tab/>
        <w:tab/>
        <w:tab/>
        <w:tab/>
        <w:t xml:space="preserve">Ječmínkova 947/15a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779 00  Olomouc</w:t>
        <w:tab/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ab/>
        <w:t xml:space="preserve">            </w:t>
      </w: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  <w:tab/>
        <w:tab/>
        <w:tab/>
        <w:t xml:space="preserve">779 00   Olomouc-Holice</w:t>
      </w:r>
    </w:p>
    <w:p w:rsidR="00000000" w:rsidDel="00000000" w:rsidP="00000000" w:rsidRDefault="00000000" w:rsidRPr="00000000" w14:paraId="00000006">
      <w:pPr>
        <w:spacing w:after="0" w:before="0" w:lineRule="auto"/>
        <w:rPr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+420 585 515 111</w:t>
        <w:tab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color w:val="505050"/>
          <w:sz w:val="21"/>
          <w:szCs w:val="21"/>
          <w:highlight w:val="white"/>
          <w:rtl w:val="0"/>
        </w:rPr>
        <w:t xml:space="preserve">IČ: 07341016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vmo@vmo.cz | www.vmo.cz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500"/>
          <w:tab w:val="left" w:leader="none" w:pos="5235"/>
          <w:tab w:val="left" w:leader="none" w:pos="2970"/>
        </w:tabs>
        <w:spacing w:after="0" w:before="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Váš dopis značky / ze dne</w:t>
        <w:tab/>
        <w:t xml:space="preserve">Naše značka</w:t>
        <w:tab/>
        <w:t xml:space="preserve">Vyřizuje / linka</w:t>
        <w:tab/>
        <w:t xml:space="preserve">Datum</w:t>
      </w:r>
    </w:p>
    <w:p w:rsidR="00000000" w:rsidDel="00000000" w:rsidP="00000000" w:rsidRDefault="00000000" w:rsidRPr="00000000" w14:paraId="0000000A">
      <w:pPr>
        <w:tabs>
          <w:tab w:val="left" w:leader="none" w:pos="7228.346456692914"/>
          <w:tab w:val="left" w:leader="none" w:pos="5235"/>
          <w:tab w:val="left" w:leader="none" w:pos="2970"/>
        </w:tabs>
        <w:spacing w:after="0" w:before="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ab/>
        <w:tab/>
        <w:tab/>
        <w:t xml:space="preserve">15.11.2023</w:t>
      </w:r>
    </w:p>
    <w:p w:rsidR="00000000" w:rsidDel="00000000" w:rsidP="00000000" w:rsidRDefault="00000000" w:rsidRPr="00000000" w14:paraId="0000000B">
      <w:pPr>
        <w:tabs>
          <w:tab w:val="left" w:leader="none" w:pos="7228.346456692914"/>
          <w:tab w:val="left" w:leader="none" w:pos="5235"/>
          <w:tab w:val="left" w:leader="none" w:pos="2970"/>
        </w:tabs>
        <w:spacing w:after="0" w:before="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Věc: Objednávka č.78/2023 </w:t>
      </w:r>
    </w:p>
    <w:p w:rsidR="00000000" w:rsidDel="00000000" w:rsidP="00000000" w:rsidRDefault="00000000" w:rsidRPr="00000000" w14:paraId="0000000D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Objednáváme u Vás materiál a práci dle cenových nabídek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č.23NA00045, č.23NA00074 a 23NA00078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na realizaci II Etapy Elektronického klíčového systému, která bude realizována v budovách Vlastivědného muzea v Olomouci.</w:t>
      </w:r>
    </w:p>
    <w:p w:rsidR="00000000" w:rsidDel="00000000" w:rsidP="00000000" w:rsidRDefault="00000000" w:rsidRPr="00000000" w14:paraId="0000000E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Instalace bude provedena dle specifikací místností, která je uvedena níže. </w:t>
      </w:r>
    </w:p>
    <w:p w:rsidR="00000000" w:rsidDel="00000000" w:rsidP="00000000" w:rsidRDefault="00000000" w:rsidRPr="00000000" w14:paraId="0000000F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K cenovým nabídkám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č.23NA00045 a č.23NA00074 objednáváme mechatronické klíče s dvěma čipy v hlavě klíče v počtu 30 kusů dle nabídky č. 23NA00078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náměstí Republiky 5 : 1S11, 1S19, 1S24, 1S29,  92, 114, 117, 118, 126, 127, 137, 210A, 214, 215, 216, 217, 218,  221, 308, 309, Historie, Václavkův sál, Václavkův sál, Vchod dvůr – šatna, Sál Radecký,  Visací zámky: Historie, Přírodověda, Venkovní branka bez elektroniky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náměstí Republiky 5 ( Domeček ):   Sekretariát, Geologie, Botanika, Botanika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Deniska 30: Vchod B, Vchod C, Stolárna, Fotoateliér, Restaurátoři A + B, Restaurátoři A + B, Depozity: 108, 302, 304, 306, 307, 308, 309, 310, 311, 203, 204, 207, 208, 209, 210, 211, 212, </w:t>
      </w:r>
      <w:r w:rsidDel="00000000" w:rsidR="00000000" w:rsidRPr="00000000">
        <w:rPr>
          <w:color w:val="222222"/>
          <w:rtl w:val="0"/>
        </w:rPr>
        <w:t xml:space="preserve">213, Půda, lapidárium A + B, Visací zámky: Půda, Půda</w:t>
      </w:r>
    </w:p>
    <w:p w:rsidR="00000000" w:rsidDel="00000000" w:rsidP="00000000" w:rsidRDefault="00000000" w:rsidRPr="00000000" w14:paraId="00000013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0" w:firstLine="0"/>
        <w:rPr>
          <w:rFonts w:ascii="Open Sans" w:cs="Open Sans" w:eastAsia="Open Sans" w:hAnsi="Open Sans"/>
          <w:color w:val="222222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0"/>
          <w:szCs w:val="20"/>
          <w:rtl w:val="0"/>
        </w:rPr>
        <w:t xml:space="preserve">V případě zjištění při instalaci bude provedena výměna vadných zadlabávacích zámků.</w:t>
      </w:r>
    </w:p>
    <w:p w:rsidR="00000000" w:rsidDel="00000000" w:rsidP="00000000" w:rsidRDefault="00000000" w:rsidRPr="00000000" w14:paraId="00000015">
      <w:pPr>
        <w:shd w:fill="ffffff" w:val="clear"/>
        <w:ind w:left="0" w:firstLine="0"/>
        <w:rPr>
          <w:rFonts w:ascii="Open Sans" w:cs="Open Sans" w:eastAsia="Open Sans" w:hAnsi="Open Sans"/>
          <w:b w:val="1"/>
          <w:color w:val="222222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0"/>
          <w:szCs w:val="20"/>
          <w:rtl w:val="0"/>
        </w:rPr>
        <w:t xml:space="preserve">Celková cena za 2. etapu je 568 820,- Kč včetně DPH.</w:t>
      </w:r>
    </w:p>
    <w:p w:rsidR="00000000" w:rsidDel="00000000" w:rsidP="00000000" w:rsidRDefault="00000000" w:rsidRPr="00000000" w14:paraId="00000016">
      <w:pPr>
        <w:shd w:fill="ffffff" w:val="clear"/>
        <w:ind w:left="0" w:firstLine="0"/>
        <w:rPr>
          <w:rFonts w:ascii="Open Sans" w:cs="Open Sans" w:eastAsia="Open Sans" w:hAnsi="Open Sans"/>
          <w:color w:val="222222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0"/>
          <w:szCs w:val="20"/>
          <w:rtl w:val="0"/>
        </w:rPr>
        <w:t xml:space="preserve">Termín realizace do 31.12.2023. </w:t>
      </w:r>
      <w:r w:rsidDel="00000000" w:rsidR="00000000" w:rsidRPr="00000000">
        <w:rPr>
          <w:rFonts w:ascii="Open Sans" w:cs="Open Sans" w:eastAsia="Open Sans" w:hAnsi="Open Sans"/>
          <w:color w:val="222222"/>
          <w:sz w:val="20"/>
          <w:szCs w:val="20"/>
          <w:rtl w:val="0"/>
        </w:rPr>
        <w:t xml:space="preserve">Platba bude předem dle zálohových faktur.</w:t>
      </w:r>
    </w:p>
    <w:p w:rsidR="00000000" w:rsidDel="00000000" w:rsidP="00000000" w:rsidRDefault="00000000" w:rsidRPr="00000000" w14:paraId="00000017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Fakturační údaje:</w:t>
      </w:r>
    </w:p>
    <w:p w:rsidR="00000000" w:rsidDel="00000000" w:rsidP="00000000" w:rsidRDefault="00000000" w:rsidRPr="00000000" w14:paraId="00000018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Vlastivědné muzeum Olomouc</w:t>
      </w:r>
    </w:p>
    <w:p w:rsidR="00000000" w:rsidDel="00000000" w:rsidP="00000000" w:rsidRDefault="00000000" w:rsidRPr="00000000" w14:paraId="00000019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náměstí Republiky 5</w:t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779 00  Olomouc</w:t>
      </w:r>
    </w:p>
    <w:p w:rsidR="00000000" w:rsidDel="00000000" w:rsidP="00000000" w:rsidRDefault="00000000" w:rsidRPr="00000000" w14:paraId="0000001B">
      <w:pPr>
        <w:spacing w:after="0" w:before="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IČ: 00100609</w:t>
      </w:r>
    </w:p>
    <w:p w:rsidR="00000000" w:rsidDel="00000000" w:rsidP="00000000" w:rsidRDefault="00000000" w:rsidRPr="00000000" w14:paraId="0000001C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Mgr. Jakub Ráliš, ředitel</w:t>
        <w:tab/>
        <w:tab/>
        <w:tab/>
        <w:t xml:space="preserve">………………………………………..</w:t>
      </w:r>
    </w:p>
    <w:p w:rsidR="00000000" w:rsidDel="00000000" w:rsidP="00000000" w:rsidRDefault="00000000" w:rsidRPr="00000000" w14:paraId="0000001D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Ing. Michaela Gregorová, ekonom  </w:t>
        <w:tab/>
        <w:tab/>
        <w:t xml:space="preserve">…….…………………..……………..</w:t>
      </w:r>
    </w:p>
    <w:p w:rsidR="00000000" w:rsidDel="00000000" w:rsidP="00000000" w:rsidRDefault="00000000" w:rsidRPr="00000000" w14:paraId="00000021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Za věcnou správnost:</w:t>
      </w:r>
    </w:p>
    <w:p w:rsidR="00000000" w:rsidDel="00000000" w:rsidP="00000000" w:rsidRDefault="00000000" w:rsidRPr="00000000" w14:paraId="00000024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Ing. Petr Vlček, vedoucí provozu                       ………………………………………..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right" w:leader="none" w:pos="9060"/>
        <w:tab w:val="center" w:leader="none" w:pos="4535.433070866142"/>
      </w:tabs>
      <w:ind w:right="100.8661417322844"/>
      <w:rPr>
        <w:rFonts w:ascii="Open Sans" w:cs="Open Sans" w:eastAsia="Open Sans" w:hAnsi="Open Sans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sz w:val="16"/>
        <w:szCs w:val="16"/>
        <w:rtl w:val="0"/>
      </w:rPr>
      <w:t xml:space="preserve">ID datové schránky: ynwiv3i</w:t>
      <w:tab/>
      <w:t xml:space="preserve">IČ: 100609</w:t>
      <w:tab/>
      <w:t xml:space="preserve">KB Olomouc: 1035811/0100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1800000" cy="460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000" cy="46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