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útvar provozu</w:t>
      </w:r>
    </w:p>
    <w:p w:rsidR="00000000" w:rsidDel="00000000" w:rsidP="00000000" w:rsidRDefault="00000000" w:rsidRPr="00000000" w14:paraId="00000002">
      <w:pPr>
        <w:spacing w:after="0" w:before="0" w:lineRule="auto"/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Vlastivědné muzeum v Olomouci</w:t>
        <w:tab/>
        <w:tab/>
        <w:tab/>
        <w:tab/>
      </w: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ELOB systems, s.r.o.    </w:t>
      </w:r>
    </w:p>
    <w:p w:rsidR="00000000" w:rsidDel="00000000" w:rsidP="00000000" w:rsidRDefault="00000000" w:rsidRPr="00000000" w14:paraId="00000003">
      <w:pPr>
        <w:spacing w:after="0" w:before="0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náměstí Republiky 5</w:t>
        <w:tab/>
        <w:tab/>
        <w:tab/>
        <w:tab/>
        <w:tab/>
        <w:tab/>
        <w:t xml:space="preserve">Pavlovická 2/38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779  00   Olomouc</w:t>
        <w:tab/>
        <w:tab/>
        <w:t xml:space="preserve">            </w:t>
      </w:r>
      <w:r w:rsidDel="00000000" w:rsidR="00000000" w:rsidRPr="00000000">
        <w:rPr>
          <w:b w:val="1"/>
          <w:color w:val="333333"/>
          <w:sz w:val="21"/>
          <w:szCs w:val="21"/>
          <w:highlight w:val="white"/>
          <w:rtl w:val="0"/>
        </w:rPr>
        <w:t xml:space="preserve"> </w:t>
        <w:tab/>
        <w:tab/>
        <w:tab/>
        <w:t xml:space="preserve">779 00   Olomouc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+420 585 515 111</w:t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  <w:tab/>
      </w:r>
      <w:r w:rsidDel="00000000" w:rsidR="00000000" w:rsidRPr="00000000">
        <w:rPr>
          <w:b w:val="1"/>
          <w:color w:val="505050"/>
          <w:sz w:val="21"/>
          <w:szCs w:val="21"/>
          <w:highlight w:val="white"/>
          <w:rtl w:val="0"/>
        </w:rPr>
        <w:t xml:space="preserve">IČ: 26 87 89 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vmo@vmo.cz | www.vmo.cz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500"/>
          <w:tab w:val="left" w:leader="none" w:pos="5235"/>
          <w:tab w:val="left" w:leader="none" w:pos="2970"/>
        </w:tabs>
        <w:spacing w:after="0" w:before="0" w:lineRule="auto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Váš dopis značky / ze dne</w:t>
        <w:tab/>
        <w:t xml:space="preserve">Naše značka</w:t>
        <w:tab/>
        <w:t xml:space="preserve">Vyřizuje / linka</w:t>
        <w:tab/>
        <w:t xml:space="preserve">Datum</w:t>
      </w:r>
    </w:p>
    <w:p w:rsidR="00000000" w:rsidDel="00000000" w:rsidP="00000000" w:rsidRDefault="00000000" w:rsidRPr="00000000" w14:paraId="00000009">
      <w:pPr>
        <w:tabs>
          <w:tab w:val="left" w:leader="none" w:pos="7228.346456692914"/>
          <w:tab w:val="left" w:leader="none" w:pos="5235"/>
          <w:tab w:val="left" w:leader="none" w:pos="2970"/>
        </w:tabs>
        <w:spacing w:after="0" w:before="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ab/>
        <w:tab/>
        <w:t xml:space="preserve">603 822 743</w:t>
        <w:tab/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20.11.2023</w:t>
      </w:r>
    </w:p>
    <w:p w:rsidR="00000000" w:rsidDel="00000000" w:rsidP="00000000" w:rsidRDefault="00000000" w:rsidRPr="00000000" w14:paraId="0000000A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Věc: Objednávka č.79/2023 </w:t>
      </w:r>
    </w:p>
    <w:p w:rsidR="00000000" w:rsidDel="00000000" w:rsidP="00000000" w:rsidRDefault="00000000" w:rsidRPr="00000000" w14:paraId="0000000B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Objednáváme u Vás následující zboží:</w:t>
      </w:r>
    </w:p>
    <w:p w:rsidR="00000000" w:rsidDel="00000000" w:rsidP="00000000" w:rsidRDefault="00000000" w:rsidRPr="00000000" w14:paraId="0000000C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LED COB čip 3W DW</w:t>
        <w:tab/>
        <w:tab/>
        <w:tab/>
        <w:t xml:space="preserve">1 ks</w:t>
        <w:tab/>
        <w:tab/>
        <w:t xml:space="preserve">47,93</w:t>
        <w:tab/>
        <w:tab/>
        <w:tab/>
        <w:t xml:space="preserve">  47,93</w:t>
      </w:r>
    </w:p>
    <w:p w:rsidR="00000000" w:rsidDel="00000000" w:rsidP="00000000" w:rsidRDefault="00000000" w:rsidRPr="00000000" w14:paraId="0000000D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OVJ-1CH-LV LDIMMER</w:t>
        <w:tab/>
        <w:tab/>
        <w:tab/>
        <w:t xml:space="preserve">2 ks</w:t>
        <w:tab/>
        <w:tab/>
        <w:t xml:space="preserve">80,16</w:t>
        <w:tab/>
        <w:tab/>
        <w:tab/>
        <w:t xml:space="preserve">160,33</w:t>
      </w:r>
    </w:p>
    <w:p w:rsidR="00000000" w:rsidDel="00000000" w:rsidP="00000000" w:rsidRDefault="00000000" w:rsidRPr="00000000" w14:paraId="0000000E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OVJ-1CH-stmívač černý</w:t>
        <w:tab/>
        <w:tab/>
        <w:tab/>
        <w:t xml:space="preserve">5 ks</w:t>
        <w:tab/>
        <w:tab/>
        <w:t xml:space="preserve">80,16</w:t>
        <w:tab/>
        <w:tab/>
        <w:tab/>
        <w:t xml:space="preserve">400,83</w:t>
      </w:r>
    </w:p>
    <w:p w:rsidR="00000000" w:rsidDel="00000000" w:rsidP="00000000" w:rsidRDefault="00000000" w:rsidRPr="00000000" w14:paraId="0000000F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pásek LED interiér NW 12 V</w:t>
        <w:tab/>
        <w:tab/>
        <w:t xml:space="preserve">7,5 m</w:t>
        <w:tab/>
        <w:tab/>
        <w:t xml:space="preserve">137,19</w:t>
        <w:tab/>
        <w:tab/>
        <w:tab/>
        <w:t xml:space="preserve">1 28,93</w:t>
      </w:r>
    </w:p>
    <w:p w:rsidR="00000000" w:rsidDel="00000000" w:rsidP="00000000" w:rsidRDefault="00000000" w:rsidRPr="00000000" w14:paraId="00000010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EL dvojlinka 2*0,75 mm</w:t>
        <w:tab/>
        <w:tab/>
        <w:t xml:space="preserve">40 m</w:t>
        <w:tab/>
        <w:tab/>
        <w:t xml:space="preserve">14,87</w:t>
        <w:tab/>
        <w:tab/>
        <w:tab/>
        <w:t xml:space="preserve">  595,04</w:t>
      </w:r>
    </w:p>
    <w:p w:rsidR="00000000" w:rsidDel="00000000" w:rsidP="00000000" w:rsidRDefault="00000000" w:rsidRPr="00000000" w14:paraId="00000011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WT5-RKOpál, kr. lišta</w:t>
        <w:tab/>
        <w:tab/>
        <w:tab/>
        <w:t xml:space="preserve">6 m</w:t>
        <w:tab/>
        <w:tab/>
        <w:t xml:space="preserve">37,19</w:t>
        <w:tab/>
        <w:tab/>
        <w:tab/>
        <w:t xml:space="preserve">223,14</w:t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PRIMA prům.sv.</w:t>
        <w:tab/>
        <w:tab/>
        <w:tab/>
        <w:t xml:space="preserve">13 ks</w:t>
        <w:tab/>
        <w:tab/>
        <w:t xml:space="preserve">3 500</w:t>
        <w:tab/>
        <w:tab/>
        <w:tab/>
        <w:t xml:space="preserve">45 500,-</w:t>
        <w:tab/>
      </w:r>
    </w:p>
    <w:p w:rsidR="00000000" w:rsidDel="00000000" w:rsidP="00000000" w:rsidRDefault="00000000" w:rsidRPr="00000000" w14:paraId="00000013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žárovka Classic Candle 7,3 WE1</w:t>
        <w:tab/>
        <w:t xml:space="preserve">30 ks</w:t>
        <w:tab/>
        <w:tab/>
        <w:t xml:space="preserve">56,-</w:t>
        <w:tab/>
        <w:tab/>
        <w:tab/>
        <w:t xml:space="preserve">1 680,-</w:t>
        <w:tab/>
      </w:r>
    </w:p>
    <w:p w:rsidR="00000000" w:rsidDel="00000000" w:rsidP="00000000" w:rsidRDefault="00000000" w:rsidRPr="00000000" w14:paraId="00000014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patice GU10</w:t>
        <w:tab/>
        <w:tab/>
        <w:tab/>
        <w:tab/>
        <w:t xml:space="preserve">15 ks</w:t>
        <w:tab/>
        <w:tab/>
        <w:t xml:space="preserve">9,09</w:t>
        <w:tab/>
        <w:tab/>
        <w:tab/>
        <w:t xml:space="preserve">136,36</w:t>
      </w:r>
    </w:p>
    <w:p w:rsidR="00000000" w:rsidDel="00000000" w:rsidP="00000000" w:rsidRDefault="00000000" w:rsidRPr="00000000" w14:paraId="00000015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žárovka GU10W</w:t>
        <w:tab/>
        <w:tab/>
        <w:tab/>
        <w:t xml:space="preserve">25 ks</w:t>
        <w:tab/>
        <w:tab/>
        <w:t xml:space="preserve">39,-</w:t>
        <w:tab/>
        <w:tab/>
        <w:tab/>
        <w:t xml:space="preserve">975,-</w:t>
      </w:r>
    </w:p>
    <w:p w:rsidR="00000000" w:rsidDel="00000000" w:rsidP="00000000" w:rsidRDefault="00000000" w:rsidRPr="00000000" w14:paraId="00000016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patice MR-16 (Gx5,3)</w:t>
        <w:tab/>
        <w:tab/>
        <w:tab/>
        <w:t xml:space="preserve">40 ks</w:t>
        <w:tab/>
        <w:tab/>
        <w:t xml:space="preserve">9,91</w:t>
        <w:tab/>
        <w:tab/>
        <w:tab/>
        <w:t xml:space="preserve">396,70</w:t>
      </w:r>
    </w:p>
    <w:p w:rsidR="00000000" w:rsidDel="00000000" w:rsidP="00000000" w:rsidRDefault="00000000" w:rsidRPr="00000000" w14:paraId="00000017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KULO-W33W</w:t>
        <w:tab/>
        <w:tab/>
        <w:tab/>
        <w:tab/>
        <w:t xml:space="preserve"> 1ks</w:t>
        <w:tab/>
        <w:tab/>
        <w:t xml:space="preserve">929,-</w:t>
        <w:tab/>
        <w:tab/>
        <w:tab/>
        <w:t xml:space="preserve">929,-</w:t>
      </w:r>
    </w:p>
    <w:p w:rsidR="00000000" w:rsidDel="00000000" w:rsidP="00000000" w:rsidRDefault="00000000" w:rsidRPr="00000000" w14:paraId="00000018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zářivka T8 118W NW</w:t>
        <w:tab/>
        <w:tab/>
        <w:tab/>
        <w:t xml:space="preserve">25 ks</w:t>
        <w:tab/>
        <w:tab/>
        <w:t xml:space="preserve">92,-</w:t>
        <w:tab/>
        <w:tab/>
        <w:tab/>
        <w:t xml:space="preserve">2 300,-</w:t>
      </w:r>
    </w:p>
    <w:p w:rsidR="00000000" w:rsidDel="00000000" w:rsidP="00000000" w:rsidRDefault="00000000" w:rsidRPr="00000000" w14:paraId="00000019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zářivka T8 22W NW</w:t>
        <w:tab/>
        <w:tab/>
        <w:tab/>
        <w:t xml:space="preserve">100 ks</w:t>
        <w:tab/>
        <w:tab/>
        <w:t xml:space="preserve">149,-</w:t>
        <w:tab/>
        <w:tab/>
        <w:tab/>
        <w:t xml:space="preserve">14 900,-</w:t>
      </w:r>
    </w:p>
    <w:p w:rsidR="00000000" w:rsidDel="00000000" w:rsidP="00000000" w:rsidRDefault="00000000" w:rsidRPr="00000000" w14:paraId="0000001A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ZT1620 prachotěs</w:t>
        <w:tab/>
        <w:tab/>
        <w:tab/>
        <w:t xml:space="preserve"> 72 ks</w:t>
        <w:tab/>
        <w:tab/>
        <w:t xml:space="preserve">1 103,-</w:t>
        <w:tab/>
        <w:tab/>
        <w:tab/>
        <w:t xml:space="preserve">79 416,-</w:t>
      </w:r>
    </w:p>
    <w:p w:rsidR="00000000" w:rsidDel="00000000" w:rsidP="00000000" w:rsidRDefault="00000000" w:rsidRPr="00000000" w14:paraId="0000001B">
      <w:pPr>
        <w:spacing w:after="0" w:before="0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Cena bez DPH celkem</w:t>
        <w:tab/>
        <w:tab/>
        <w:tab/>
        <w:tab/>
        <w:tab/>
        <w:tab/>
        <w:tab/>
        <w:tab/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148 689,26</w:t>
      </w:r>
    </w:p>
    <w:p w:rsidR="00000000" w:rsidDel="00000000" w:rsidP="00000000" w:rsidRDefault="00000000" w:rsidRPr="00000000" w14:paraId="0000001C">
      <w:pPr>
        <w:spacing w:after="0" w:before="0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Cena s DPH</w:t>
        <w:tab/>
        <w:tab/>
        <w:tab/>
        <w:tab/>
        <w:tab/>
        <w:tab/>
        <w:tab/>
        <w:tab/>
        <w:tab/>
        <w:t xml:space="preserve">179 914,- Kč</w:t>
      </w:r>
    </w:p>
    <w:p w:rsidR="00000000" w:rsidDel="00000000" w:rsidP="00000000" w:rsidRDefault="00000000" w:rsidRPr="00000000" w14:paraId="0000001D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left="0" w:firstLine="0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Platba bude uskutečněna fakturou.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Fakturační údaje:</w:t>
      </w:r>
    </w:p>
    <w:p w:rsidR="00000000" w:rsidDel="00000000" w:rsidP="00000000" w:rsidRDefault="00000000" w:rsidRPr="00000000" w14:paraId="00000020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Vlastivědné muzeum Olomouc</w:t>
      </w:r>
    </w:p>
    <w:p w:rsidR="00000000" w:rsidDel="00000000" w:rsidP="00000000" w:rsidRDefault="00000000" w:rsidRPr="00000000" w14:paraId="00000021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náměstí Republiky 5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779 00  Olomouc</w:t>
      </w:r>
    </w:p>
    <w:p w:rsidR="00000000" w:rsidDel="00000000" w:rsidP="00000000" w:rsidRDefault="00000000" w:rsidRPr="00000000" w14:paraId="00000023">
      <w:pPr>
        <w:spacing w:after="0" w:before="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IČ: 00100609</w:t>
      </w:r>
    </w:p>
    <w:p w:rsidR="00000000" w:rsidDel="00000000" w:rsidP="00000000" w:rsidRDefault="00000000" w:rsidRPr="00000000" w14:paraId="00000024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Mgr. Jakub Ráliš, ředitel</w:t>
        <w:tab/>
        <w:tab/>
        <w:tab/>
        <w:t xml:space="preserve">………………………………………..</w:t>
      </w:r>
    </w:p>
    <w:p w:rsidR="00000000" w:rsidDel="00000000" w:rsidP="00000000" w:rsidRDefault="00000000" w:rsidRPr="00000000" w14:paraId="00000025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Ing. Michaela Gregorová, ekonom  </w:t>
        <w:tab/>
        <w:tab/>
        <w:t xml:space="preserve">…….…………………..……………..</w:t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Za věcnou správnost: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Ing. Petr Vlček, vedoucí provozu                       ………………………………………..</w:t>
      </w:r>
    </w:p>
    <w:p w:rsidR="00000000" w:rsidDel="00000000" w:rsidP="00000000" w:rsidRDefault="00000000" w:rsidRPr="00000000" w14:paraId="0000002C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right" w:leader="none" w:pos="9060"/>
        <w:tab w:val="center" w:leader="none" w:pos="4535.433070866142"/>
      </w:tabs>
      <w:ind w:right="100.8661417322844"/>
      <w:rPr>
        <w:rFonts w:ascii="Open Sans" w:cs="Open Sans" w:eastAsia="Open Sans" w:hAnsi="Open Sans"/>
        <w:sz w:val="16"/>
        <w:szCs w:val="16"/>
      </w:rPr>
    </w:pPr>
    <w:r w:rsidDel="00000000" w:rsidR="00000000" w:rsidRPr="00000000">
      <w:rPr>
        <w:rFonts w:ascii="Open Sans" w:cs="Open Sans" w:eastAsia="Open Sans" w:hAnsi="Open Sans"/>
        <w:sz w:val="16"/>
        <w:szCs w:val="16"/>
        <w:rtl w:val="0"/>
      </w:rPr>
      <w:t xml:space="preserve">ID datové schránky: ynwiv3i</w:t>
      <w:tab/>
      <w:t xml:space="preserve">IČ: 100609</w:t>
      <w:tab/>
      <w:t xml:space="preserve">KB Olomouc: 1035811/0100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114300" distT="114300" distL="114300" distR="114300">
          <wp:extent cx="1800000" cy="460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000" cy="46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