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E0" w:rsidRDefault="00DC39E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2"/>
        <w:gridCol w:w="99"/>
        <w:gridCol w:w="87"/>
        <w:gridCol w:w="12"/>
        <w:gridCol w:w="1278"/>
        <w:gridCol w:w="12"/>
        <w:gridCol w:w="1189"/>
        <w:gridCol w:w="993"/>
        <w:gridCol w:w="87"/>
        <w:gridCol w:w="12"/>
        <w:gridCol w:w="198"/>
        <w:gridCol w:w="298"/>
        <w:gridCol w:w="1587"/>
        <w:gridCol w:w="2382"/>
      </w:tblGrid>
      <w:tr w:rsidR="00DC39E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39E0" w:rsidRDefault="0058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619885" cy="719455"/>
                  <wp:effectExtent l="0" t="0" r="0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Městský úřad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tel. +</w:t>
            </w:r>
            <w:r w:rsidR="00AA61B3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</w:tr>
      <w:tr w:rsidR="00DC39E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náměstí 115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fax +</w:t>
            </w:r>
            <w:r w:rsidR="00AA61B3"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</w:tr>
      <w:tr w:rsidR="00DC39E0">
        <w:trPr>
          <w:cantSplit/>
        </w:trPr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 01 Kroměříž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www.mesto-kromeriz.cz</w:t>
            </w:r>
          </w:p>
        </w:tc>
      </w:tr>
      <w:tr w:rsidR="00DC39E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C39E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AKTÉ projekt s.r.o.</w:t>
            </w:r>
          </w:p>
        </w:tc>
      </w:tr>
      <w:tr w:rsidR="00DC39E0">
        <w:trPr>
          <w:cantSplit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Kollárova 629/14</w:t>
            </w:r>
          </w:p>
        </w:tc>
      </w:tr>
      <w:tr w:rsidR="00DC39E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76701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Kroměříž 1</w:t>
            </w:r>
          </w:p>
        </w:tc>
      </w:tr>
      <w:tr w:rsidR="00DC39E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26960834</w:t>
            </w:r>
          </w:p>
        </w:tc>
      </w:tr>
      <w:tr w:rsidR="00DC39E0">
        <w:trPr>
          <w:cantSplit/>
        </w:trPr>
        <w:tc>
          <w:tcPr>
            <w:tcW w:w="5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C39E0">
        <w:trPr>
          <w:cantSplit/>
        </w:trPr>
        <w:tc>
          <w:tcPr>
            <w:tcW w:w="9919" w:type="dxa"/>
            <w:gridSpan w:val="15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C39E0">
        <w:trPr>
          <w:cantSplit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Váš dopis značky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ze dne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vyřizuje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linka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 Kroměříži</w:t>
            </w:r>
          </w:p>
        </w:tc>
      </w:tr>
      <w:tr w:rsidR="00DC39E0">
        <w:trPr>
          <w:cantSplit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0.0.0000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39E0" w:rsidRDefault="00AA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  <w:r w:rsidR="00DC39E0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2.11.2023</w:t>
            </w:r>
          </w:p>
        </w:tc>
      </w:tr>
    </w:tbl>
    <w:p w:rsidR="00DC39E0" w:rsidRDefault="00DC39E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8134"/>
      </w:tblGrid>
      <w:tr w:rsidR="00DC39E0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OBJEDNÁVKA č.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OBJ/2023/1676/INV</w:t>
            </w:r>
          </w:p>
        </w:tc>
      </w:tr>
    </w:tbl>
    <w:p w:rsidR="00DC39E0" w:rsidRDefault="00DC39E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4464"/>
        <w:gridCol w:w="3571"/>
      </w:tblGrid>
      <w:tr w:rsidR="00DC39E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Objednatel:</w:t>
            </w: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Město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C39E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Velké nám. 115/1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C39E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76701 Kroměříž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C39E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C39E0">
        <w:trPr>
          <w:cantSplit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CZ00287351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DC39E0" w:rsidRDefault="00DC39E0" w:rsidP="00AA61B3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Times New Roman" w:hAnsi="Times New Roman"/>
          <w:color w:val="000000"/>
          <w:sz w:val="17"/>
          <w:szCs w:val="17"/>
        </w:rPr>
      </w:pPr>
    </w:p>
    <w:p w:rsidR="00AA61B3" w:rsidRDefault="00DC39E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Na základě cenové nabídky ze dne 25. 10. 2023 u Vás objednáváme projektovou dokumentaci, kdy předmětem projekčních prací bude přístavba, spojená s instalací výtahu, který umožní bezbariérový přístup do celé budovy; rekonstrukce sociálního zařízení v 2. NP a 3. NP budovy. Projektová dokumentace bude zpracována dle vyhlášky č. 499/2006 Sb., o dokumentaci staveb, v platném znění, příloha č. 8, zákona č. 183/2006 Sb., o územním plánování a stavebním řádu, v platném znění, včetně:</w:t>
      </w:r>
      <w:r>
        <w:rPr>
          <w:rFonts w:ascii="Times New Roman" w:hAnsi="Times New Roman"/>
          <w:color w:val="000000"/>
          <w:sz w:val="17"/>
          <w:szCs w:val="17"/>
        </w:rPr>
        <w:br/>
        <w:t>- zapracování všech změn a dodatků k předložené dokumentaci, které budou vyžadovány veřejnoprávními orgány a subjekty dotčenými ve správních řízeních;</w:t>
      </w:r>
      <w:r>
        <w:rPr>
          <w:rFonts w:ascii="Times New Roman" w:hAnsi="Times New Roman"/>
          <w:color w:val="000000"/>
          <w:sz w:val="17"/>
          <w:szCs w:val="17"/>
        </w:rPr>
        <w:br/>
        <w:t>- propočet nákladů stavebního objektu; stavební objekt bude obsahovat měrnou jednotku, počet měrných jednotek a celkovou cenu s DPH a bez DPH; počet měrných jednotek musí být v souladu s projektovou dokumentací, včetně ostatních nákladů potřebných na přípravu a realizaci akce a uvedení akce do provozu; dále propočet celkových nákladů v členění na investice a neinvestice, přičemž neinvestice budou členěny na opravy, služby, materiál a drobný dlouhodobý hmotný majetek;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- u jednotlivých položek bude jednoznačně vyznačeno, že náležejí do snížené sazby daně z přidané hodnoty dle předpisů ČR platných a účinných v době předání projektové dokumentace. Za správné stanovení příslušné sazby daně z přidané hodnoty nese odpovědnost zhotovitel;</w:t>
      </w:r>
      <w:r>
        <w:rPr>
          <w:rFonts w:ascii="Times New Roman" w:hAnsi="Times New Roman"/>
          <w:color w:val="000000"/>
          <w:sz w:val="17"/>
          <w:szCs w:val="17"/>
        </w:rPr>
        <w:br/>
        <w:t>- propočet nákladů bude doložen v pare č. 5. a 6 projektové dokumentace;</w:t>
      </w:r>
      <w:r>
        <w:rPr>
          <w:rFonts w:ascii="Times New Roman" w:hAnsi="Times New Roman"/>
          <w:color w:val="000000"/>
          <w:sz w:val="17"/>
          <w:szCs w:val="17"/>
        </w:rPr>
        <w:br/>
        <w:t>- prezentace projektové dokumentace pro společné povolení, bude-li požadována;</w:t>
      </w:r>
      <w:r>
        <w:rPr>
          <w:rFonts w:ascii="Times New Roman" w:hAnsi="Times New Roman"/>
          <w:color w:val="000000"/>
          <w:sz w:val="17"/>
          <w:szCs w:val="17"/>
        </w:rPr>
        <w:br/>
        <w:t>- projektová dokumentace bude obsahovat písemné a grafické informace potřebné k jednoznačnému provedení díla, jednoznačně graficky definující tvar, polohu;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Provedení díla bude splňovat a dodržovat požadavky: </w:t>
      </w:r>
      <w:r>
        <w:rPr>
          <w:rFonts w:ascii="Times New Roman" w:hAnsi="Times New Roman"/>
          <w:color w:val="000000"/>
          <w:sz w:val="17"/>
          <w:szCs w:val="17"/>
        </w:rPr>
        <w:br/>
        <w:t>- Vyhlášky 268/2009 Sb. o technických požadavcích na stavby</w:t>
      </w:r>
      <w:r>
        <w:rPr>
          <w:rFonts w:ascii="Times New Roman" w:hAnsi="Times New Roman"/>
          <w:color w:val="000000"/>
          <w:sz w:val="17"/>
          <w:szCs w:val="17"/>
        </w:rPr>
        <w:br/>
        <w:t>- Vyhlášky 501/2006 Sb. o obecných požadavcích na využívání území</w:t>
      </w:r>
      <w:r>
        <w:rPr>
          <w:rFonts w:ascii="Times New Roman" w:hAnsi="Times New Roman"/>
          <w:color w:val="000000"/>
          <w:sz w:val="17"/>
          <w:szCs w:val="17"/>
        </w:rPr>
        <w:br/>
        <w:t>- Vyhlášky č. 398/2009 Sb. o obecných technických požadavcích zabezpečující bezbariérové užívání stavby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Cena dále zahrnuje:</w:t>
      </w:r>
      <w:r>
        <w:rPr>
          <w:rFonts w:ascii="Times New Roman" w:hAnsi="Times New Roman"/>
          <w:color w:val="000000"/>
          <w:sz w:val="17"/>
          <w:szCs w:val="17"/>
        </w:rPr>
        <w:br/>
        <w:t>- organizace výrobních výborů 1 x 21 dní, vedení těchto výborů a pořizování zápisů z těchto výrobních výborů;</w:t>
      </w:r>
      <w:r>
        <w:rPr>
          <w:rFonts w:ascii="Times New Roman" w:hAnsi="Times New Roman"/>
          <w:color w:val="000000"/>
          <w:sz w:val="17"/>
          <w:szCs w:val="17"/>
        </w:rPr>
        <w:br/>
        <w:t>- odsouhlasení finální podoby PD (odborem investic, odborem kancelář úřadu);</w:t>
      </w:r>
      <w:r>
        <w:rPr>
          <w:rFonts w:ascii="Times New Roman" w:hAnsi="Times New Roman"/>
          <w:color w:val="000000"/>
          <w:sz w:val="17"/>
          <w:szCs w:val="17"/>
        </w:rPr>
        <w:br/>
        <w:t>- 6 vyhotovení kompletní projektové dokumentace pro společné povolení v tištěné formě a 1x v digitální formě, z toho 1x ve formátu *pdf. a 1x v editovatelném formátu zpracovávaného programu *dwg.,*dgn,*doc.*xlsx.,*xls apod. Digitální forma projektové dokumentace bude setříděna ve stejném členění jako tištěná forma projektové dokumentace s dodržením názvu a číslováním výkresů.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Název akce:„Výtah radnice Kroměříž a oprava WC ve 2. NP a 3. NP“ </w:t>
      </w:r>
      <w:r>
        <w:rPr>
          <w:rFonts w:ascii="Times New Roman" w:hAnsi="Times New Roman"/>
          <w:color w:val="000000"/>
          <w:sz w:val="17"/>
          <w:szCs w:val="17"/>
        </w:rPr>
        <w:br/>
        <w:t>Místo stavby: budova č.p. 115, která je součástí pozemku parc. č. st. 217 v katastrálním území Kroměříž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Cena prací: 293.757,75,- Kč vč. DPH ( 242.775,- Kč bez DPH)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 xml:space="preserve">Termín: do 170 kalendářních dní od akceptace objednávky 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</w:r>
    </w:p>
    <w:p w:rsidR="00DC39E0" w:rsidRDefault="00DC39E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lastRenderedPageBreak/>
        <w:t>Protokol o předání a převzetí díla, který podepíší zástupci obou smluvních stran bude součástí fakturace. Fakturace proběhne po protokolárním předání a převzetí díla.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Příloha: cenová nabídka ze dne 25. 10. 2023</w:t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  <w:t>Akceptace:</w:t>
      </w:r>
    </w:p>
    <w:p w:rsidR="00DC39E0" w:rsidRDefault="00DC39E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6745"/>
      </w:tblGrid>
      <w:tr w:rsidR="00DC39E0">
        <w:trPr>
          <w:cantSplit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DC39E0" w:rsidRDefault="00AA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21.11. 2023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  <w:vAlign w:val="center"/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DC39E0" w:rsidRDefault="00DC39E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7837"/>
      </w:tblGrid>
      <w:tr w:rsidR="00DC39E0">
        <w:trPr>
          <w:cantSplit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DC39E0" w:rsidRDefault="00DC39E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DC39E0" w:rsidRDefault="00DC39E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DC39E0" w:rsidRDefault="00DC39E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1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9"/>
        <w:gridCol w:w="4259"/>
        <w:gridCol w:w="6"/>
        <w:gridCol w:w="695"/>
      </w:tblGrid>
      <w:tr w:rsidR="00DC39E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C39E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9E0" w:rsidRDefault="00AA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xxx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left w:w="140" w:type="dxa"/>
            </w:tcMar>
          </w:tcPr>
          <w:p w:rsidR="00DC39E0" w:rsidRDefault="00D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DC39E0" w:rsidRDefault="00DC39E0">
      <w:pPr>
        <w:widowControl w:val="0"/>
        <w:autoSpaceDE w:val="0"/>
        <w:autoSpaceDN w:val="0"/>
        <w:adjustRightInd w:val="0"/>
        <w:spacing w:before="40" w:after="40" w:line="240" w:lineRule="auto"/>
        <w:ind w:left="140" w:right="40"/>
        <w:rPr>
          <w:rFonts w:ascii="Times New Roman" w:hAnsi="Times New Roman"/>
          <w:color w:val="000000"/>
          <w:sz w:val="17"/>
          <w:szCs w:val="17"/>
        </w:rPr>
      </w:pPr>
    </w:p>
    <w:p w:rsidR="00AA61B3" w:rsidRDefault="00DC3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  <w:sectPr w:rsidR="00AA61B3">
          <w:headerReference w:type="default" r:id="rId7"/>
          <w:footerReference w:type="default" r:id="rId8"/>
          <w:pgSz w:w="11903" w:h="16833"/>
          <w:pgMar w:top="850" w:right="850" w:bottom="850" w:left="1133" w:header="850" w:footer="850" w:gutter="0"/>
          <w:cols w:space="708"/>
          <w:noEndnote/>
        </w:sectPr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p w:rsidR="00A02815" w:rsidRDefault="00586758" w:rsidP="00A02815">
      <w:pPr>
        <w:spacing w:line="1" w:lineRule="exact"/>
      </w:pPr>
      <w:r>
        <w:rPr>
          <w:noProof/>
        </w:rPr>
        <w:lastRenderedPageBreak/>
        <w:drawing>
          <wp:anchor distT="0" distB="289560" distL="114300" distR="114300" simplePos="0" relativeHeight="251660288" behindDoc="0" locked="0" layoutInCell="1" allowOverlap="1">
            <wp:simplePos x="0" y="0"/>
            <wp:positionH relativeFrom="page">
              <wp:posOffset>951865</wp:posOffset>
            </wp:positionH>
            <wp:positionV relativeFrom="paragraph">
              <wp:posOffset>12700</wp:posOffset>
            </wp:positionV>
            <wp:extent cx="1012190" cy="359410"/>
            <wp:effectExtent l="0" t="0" r="0" b="2540"/>
            <wp:wrapSquare wrapText="bothSides"/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4025" distB="0" distL="114300" distR="135890" simplePos="0" relativeHeight="251661312" behindDoc="0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466725</wp:posOffset>
                </wp:positionV>
                <wp:extent cx="796290" cy="194945"/>
                <wp:effectExtent l="0" t="0" r="0" b="0"/>
                <wp:wrapSquare wrapText="bothSides"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62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815" w:rsidRDefault="00A02815" w:rsidP="00A02815">
                            <w:pPr>
                              <w:pStyle w:val="Other10"/>
                              <w:pBdr>
                                <w:bottom w:val="single" w:sz="4" w:space="0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projekt s.r.o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4.95pt;margin-top:36.75pt;width:62.7pt;height:15.35pt;z-index:251661312;visibility:visible;mso-wrap-style:none;mso-width-percent:0;mso-height-percent:0;mso-wrap-distance-left:9pt;mso-wrap-distance-top:35.75pt;mso-wrap-distance-right:10.7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" filled="f" stroked="f">
                <v:path arrowok="t"/>
                <v:textbox inset="0,0,0,0">
                  <w:txbxContent>
                    <w:p w:rsidR="00A02815" w:rsidRDefault="00A02815" w:rsidP="00A02815">
                      <w:pPr>
                        <w:pStyle w:val="Other10"/>
                        <w:pBdr>
                          <w:bottom w:val="single" w:sz="4" w:space="0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projekt s.r.o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02815" w:rsidRDefault="00A02815" w:rsidP="00A02815">
      <w:pPr>
        <w:pStyle w:val="Other10"/>
        <w:jc w:val="right"/>
      </w:pPr>
      <w:r>
        <w:rPr>
          <w:rFonts w:ascii="Arial" w:eastAsia="Times New Roman" w:hAnsi="Arial" w:cs="Arial"/>
          <w:color w:val="000000"/>
        </w:rPr>
        <w:t>AKTÉ projekt s.r.o</w:t>
      </w:r>
    </w:p>
    <w:p w:rsidR="00A02815" w:rsidRDefault="00A02815" w:rsidP="00A02815">
      <w:pPr>
        <w:pStyle w:val="Other10"/>
        <w:jc w:val="right"/>
        <w:rPr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Kollárova 629</w:t>
      </w:r>
    </w:p>
    <w:p w:rsidR="00A02815" w:rsidRDefault="00A02815" w:rsidP="00A02815">
      <w:pPr>
        <w:pStyle w:val="Other10"/>
        <w:spacing w:after="1540"/>
        <w:jc w:val="right"/>
        <w:rPr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767 01 Kroměříž</w:t>
      </w:r>
    </w:p>
    <w:p w:rsidR="00A02815" w:rsidRDefault="00A02815" w:rsidP="00A02815">
      <w:pPr>
        <w:pStyle w:val="Bodytext10"/>
        <w:spacing w:after="160" w:line="276" w:lineRule="auto"/>
        <w:ind w:left="5720" w:right="1200"/>
        <w:jc w:val="right"/>
        <w:rPr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Město Kroměříž Velké náměstí 115/1</w:t>
      </w:r>
    </w:p>
    <w:p w:rsidR="00A02815" w:rsidRDefault="00A02815" w:rsidP="00A02815">
      <w:pPr>
        <w:pStyle w:val="Bodytext10"/>
        <w:spacing w:after="480"/>
        <w:ind w:firstLine="280"/>
      </w:pPr>
      <w:r>
        <w:rPr>
          <w:rFonts w:ascii="Times New Roman" w:hAnsi="Times New Roman"/>
          <w:color w:val="000000"/>
        </w:rPr>
        <w:t>V Kroměříži 25.10.2023</w:t>
      </w:r>
    </w:p>
    <w:p w:rsidR="00A02815" w:rsidRDefault="00A02815" w:rsidP="00A02815">
      <w:pPr>
        <w:pStyle w:val="Bodytext10"/>
        <w:spacing w:after="340" w:line="384" w:lineRule="auto"/>
        <w:ind w:firstLine="280"/>
      </w:pPr>
      <w:r>
        <w:rPr>
          <w:rFonts w:ascii="Times New Roman" w:hAnsi="Times New Roman"/>
          <w:color w:val="000000"/>
        </w:rPr>
        <w:t>Věc: Cenová nabídka</w:t>
      </w:r>
    </w:p>
    <w:p w:rsidR="00A02815" w:rsidRDefault="00A02815" w:rsidP="00A02815">
      <w:pPr>
        <w:pStyle w:val="Bodytext10"/>
        <w:spacing w:line="389" w:lineRule="auto"/>
        <w:ind w:firstLine="280"/>
        <w:sectPr w:rsidR="00A02815">
          <w:footerReference w:type="default" r:id="rId10"/>
          <w:pgSz w:w="11900" w:h="16840"/>
          <w:pgMar w:top="1199" w:right="1852" w:bottom="1106" w:left="1528" w:header="771" w:footer="678" w:gutter="0"/>
          <w:pgNumType w:start="1"/>
          <w:cols w:space="708"/>
          <w:noEndnote/>
          <w:docGrid w:linePitch="360"/>
        </w:sectPr>
      </w:pPr>
      <w:r>
        <w:rPr>
          <w:rFonts w:ascii="Times New Roman" w:hAnsi="Times New Roman"/>
          <w:color w:val="000000"/>
        </w:rPr>
        <w:t xml:space="preserve">V souvislosti s vaším požadavkem si vám dovolujeme učinit následující cenovou nabíku na zpracování projektové dokumentace pro společné povolení na akci: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„Výtah radnice Kroměříž a oprava WC v 2.NP a 3.NP“ </w:t>
      </w:r>
      <w:r>
        <w:rPr>
          <w:rFonts w:ascii="Times New Roman" w:hAnsi="Times New Roman"/>
          <w:color w:val="000000"/>
        </w:rPr>
        <w:t>pro radnici Velké náměstí 115/1. Cenová nabídka je zpracována dle honorářovéo řádu a kalkulace dalších souvisejících prací.</w:t>
      </w:r>
    </w:p>
    <w:p w:rsidR="00A02815" w:rsidRDefault="00A02815" w:rsidP="00A02815">
      <w:pPr>
        <w:spacing w:line="240" w:lineRule="exact"/>
        <w:rPr>
          <w:sz w:val="19"/>
          <w:szCs w:val="19"/>
        </w:rPr>
      </w:pPr>
    </w:p>
    <w:p w:rsidR="00A02815" w:rsidRDefault="00A02815" w:rsidP="00A02815">
      <w:pPr>
        <w:spacing w:before="19" w:after="19" w:line="240" w:lineRule="exact"/>
        <w:rPr>
          <w:sz w:val="19"/>
          <w:szCs w:val="19"/>
        </w:rPr>
      </w:pPr>
    </w:p>
    <w:p w:rsidR="00A02815" w:rsidRDefault="00A02815" w:rsidP="00A02815">
      <w:pPr>
        <w:spacing w:line="1" w:lineRule="exact"/>
        <w:sectPr w:rsidR="00A02815">
          <w:type w:val="continuous"/>
          <w:pgSz w:w="11900" w:h="16840"/>
          <w:pgMar w:top="1199" w:right="0" w:bottom="1106" w:left="0" w:header="0" w:footer="3" w:gutter="0"/>
          <w:cols w:space="708"/>
          <w:noEndnote/>
          <w:docGrid w:linePitch="360"/>
        </w:sectPr>
      </w:pPr>
    </w:p>
    <w:p w:rsidR="00A02815" w:rsidRDefault="00A02815" w:rsidP="00A02815">
      <w:pPr>
        <w:pStyle w:val="Bodytext10"/>
        <w:framePr w:w="4418" w:h="269" w:wrap="none" w:vAnchor="text" w:hAnchor="page" w:x="1538" w:y="21"/>
      </w:pPr>
      <w:r>
        <w:rPr>
          <w:rFonts w:ascii="Times New Roman" w:hAnsi="Times New Roman"/>
          <w:color w:val="000000"/>
        </w:rPr>
        <w:t>Projekt pro umístění i povolení stavby (DUR+DSP)</w:t>
      </w:r>
    </w:p>
    <w:p w:rsidR="00A02815" w:rsidRDefault="00A02815" w:rsidP="00A02815">
      <w:pPr>
        <w:pStyle w:val="Bodytext10"/>
        <w:framePr w:w="1034" w:h="250" w:wrap="none" w:vAnchor="text" w:hAnchor="page" w:x="7332" w:y="21"/>
      </w:pPr>
      <w:r>
        <w:rPr>
          <w:rFonts w:ascii="Times New Roman" w:hAnsi="Times New Roman"/>
          <w:color w:val="000000"/>
        </w:rPr>
        <w:t>242 775 Kč</w:t>
      </w:r>
    </w:p>
    <w:p w:rsidR="00A02815" w:rsidRDefault="00A02815" w:rsidP="00A02815">
      <w:pPr>
        <w:pStyle w:val="Bodytext10"/>
        <w:framePr w:w="818" w:h="250" w:wrap="none" w:vAnchor="text" w:hAnchor="page" w:x="8988" w:y="21"/>
      </w:pPr>
      <w:r>
        <w:rPr>
          <w:rFonts w:ascii="Times New Roman" w:hAnsi="Times New Roman"/>
          <w:color w:val="000000"/>
        </w:rPr>
        <w:t>bez DPH</w:t>
      </w:r>
    </w:p>
    <w:p w:rsidR="00A02815" w:rsidRDefault="00A02815" w:rsidP="00A02815">
      <w:pPr>
        <w:pStyle w:val="Bodytext10"/>
        <w:framePr w:w="1538" w:h="610" w:wrap="none" w:vAnchor="text" w:hAnchor="page" w:x="1798" w:y="639"/>
        <w:spacing w:after="120"/>
      </w:pPr>
      <w:r>
        <w:rPr>
          <w:rFonts w:ascii="Times New Roman" w:hAnsi="Times New Roman"/>
          <w:color w:val="000000"/>
        </w:rPr>
        <w:t>CELKEM</w:t>
      </w:r>
    </w:p>
    <w:p w:rsidR="00A02815" w:rsidRDefault="00A02815" w:rsidP="00A02815">
      <w:pPr>
        <w:pStyle w:val="Bodytext10"/>
        <w:framePr w:w="1538" w:h="610" w:wrap="none" w:vAnchor="text" w:hAnchor="page" w:x="1798" w:y="639"/>
      </w:pPr>
      <w:r>
        <w:rPr>
          <w:rFonts w:ascii="Times New Roman" w:hAnsi="Times New Roman"/>
          <w:color w:val="000000"/>
        </w:rPr>
        <w:t>Cena s DPH 21%</w:t>
      </w:r>
    </w:p>
    <w:p w:rsidR="00A02815" w:rsidRDefault="00A02815" w:rsidP="00A02815">
      <w:pPr>
        <w:pStyle w:val="Bodytext10"/>
        <w:framePr w:w="1303" w:h="610" w:wrap="none" w:vAnchor="text" w:hAnchor="page" w:x="7068" w:y="635"/>
        <w:spacing w:after="120"/>
        <w:jc w:val="right"/>
      </w:pPr>
      <w:r>
        <w:rPr>
          <w:rFonts w:ascii="Times New Roman" w:hAnsi="Times New Roman"/>
          <w:color w:val="000000"/>
        </w:rPr>
        <w:t>242 775 Kč</w:t>
      </w:r>
    </w:p>
    <w:p w:rsidR="00A02815" w:rsidRDefault="00A02815" w:rsidP="00A02815">
      <w:pPr>
        <w:pStyle w:val="Bodytext10"/>
        <w:framePr w:w="1303" w:h="610" w:wrap="none" w:vAnchor="text" w:hAnchor="page" w:x="7068" w:y="635"/>
        <w:jc w:val="right"/>
      </w:pPr>
      <w:r>
        <w:rPr>
          <w:rFonts w:ascii="Times New Roman" w:hAnsi="Times New Roman"/>
          <w:color w:val="000000"/>
        </w:rPr>
        <w:t>293 757,75 Kč</w:t>
      </w:r>
    </w:p>
    <w:p w:rsidR="00A02815" w:rsidRDefault="00A02815" w:rsidP="00A02815">
      <w:pPr>
        <w:pStyle w:val="Bodytext10"/>
        <w:framePr w:w="818" w:h="250" w:wrap="none" w:vAnchor="text" w:hAnchor="page" w:x="8983" w:y="632"/>
      </w:pPr>
      <w:r>
        <w:rPr>
          <w:rFonts w:ascii="Times New Roman" w:hAnsi="Times New Roman"/>
          <w:color w:val="000000"/>
        </w:rPr>
        <w:t>bez DPH</w:t>
      </w:r>
    </w:p>
    <w:p w:rsidR="00A02815" w:rsidRDefault="00A02815" w:rsidP="00A02815">
      <w:pPr>
        <w:spacing w:line="360" w:lineRule="exact"/>
      </w:pPr>
    </w:p>
    <w:p w:rsidR="00A02815" w:rsidRDefault="00A02815" w:rsidP="00A02815">
      <w:pPr>
        <w:spacing w:line="360" w:lineRule="exact"/>
      </w:pPr>
    </w:p>
    <w:p w:rsidR="00A02815" w:rsidRDefault="00A02815" w:rsidP="00A02815">
      <w:pPr>
        <w:spacing w:line="1" w:lineRule="exact"/>
        <w:sectPr w:rsidR="00A02815">
          <w:type w:val="continuous"/>
          <w:pgSz w:w="11900" w:h="16840"/>
          <w:pgMar w:top="1199" w:right="1852" w:bottom="1106" w:left="1393" w:header="0" w:footer="3" w:gutter="0"/>
          <w:cols w:space="708"/>
          <w:noEndnote/>
          <w:docGrid w:linePitch="360"/>
        </w:sectPr>
      </w:pPr>
    </w:p>
    <w:p w:rsidR="00A02815" w:rsidRDefault="00A02815" w:rsidP="00A02815">
      <w:pPr>
        <w:spacing w:line="240" w:lineRule="exact"/>
        <w:rPr>
          <w:sz w:val="19"/>
          <w:szCs w:val="19"/>
        </w:rPr>
      </w:pPr>
    </w:p>
    <w:p w:rsidR="00A02815" w:rsidRDefault="00A02815" w:rsidP="00A02815">
      <w:pPr>
        <w:spacing w:before="84" w:after="84" w:line="240" w:lineRule="exact"/>
        <w:rPr>
          <w:sz w:val="19"/>
          <w:szCs w:val="19"/>
        </w:rPr>
      </w:pPr>
    </w:p>
    <w:p w:rsidR="00A02815" w:rsidRDefault="00A02815" w:rsidP="00A02815">
      <w:pPr>
        <w:spacing w:line="1" w:lineRule="exact"/>
        <w:sectPr w:rsidR="00A02815">
          <w:type w:val="continuous"/>
          <w:pgSz w:w="11900" w:h="16840"/>
          <w:pgMar w:top="1199" w:right="0" w:bottom="1106" w:left="0" w:header="0" w:footer="3" w:gutter="0"/>
          <w:cols w:space="708"/>
          <w:noEndnote/>
          <w:docGrid w:linePitch="360"/>
        </w:sectPr>
      </w:pPr>
    </w:p>
    <w:p w:rsidR="00A02815" w:rsidRDefault="00586758" w:rsidP="00A0281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135380" distL="141605" distR="114300" simplePos="0" relativeHeight="251662336" behindDoc="0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12700</wp:posOffset>
                </wp:positionV>
                <wp:extent cx="624840" cy="158750"/>
                <wp:effectExtent l="0" t="0" r="0" b="0"/>
                <wp:wrapSquare wrapText="bothSides"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815" w:rsidRDefault="00A02815" w:rsidP="00A02815">
                            <w:pPr>
                              <w:pStyle w:val="Bodytext10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květen 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margin-left:363.65pt;margin-top:1pt;width:49.2pt;height:12.5pt;z-index:251662336;visibility:visible;mso-wrap-style:none;mso-width-percent:0;mso-height-percent:0;mso-wrap-distance-left:11.15pt;mso-wrap-distance-top:0;mso-wrap-distance-right:9pt;mso-wrap-distance-bottom:89.4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" filled="f" stroked="f">
                <v:path arrowok="t"/>
                <v:textbox inset="0,0,0,0">
                  <w:txbxContent>
                    <w:p w:rsidR="00A02815" w:rsidRDefault="00A02815" w:rsidP="00A02815">
                      <w:pPr>
                        <w:pStyle w:val="Bodytext10"/>
                        <w:jc w:val="both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květen 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5100" distB="81915" distL="114300" distR="871855" simplePos="0" relativeHeight="251664384" behindDoc="0" locked="0" layoutInCell="1" allowOverlap="1">
                <wp:simplePos x="0" y="0"/>
                <wp:positionH relativeFrom="page">
                  <wp:posOffset>3816985</wp:posOffset>
                </wp:positionH>
                <wp:positionV relativeFrom="paragraph">
                  <wp:posOffset>1763395</wp:posOffset>
                </wp:positionV>
                <wp:extent cx="955040" cy="509270"/>
                <wp:effectExtent l="0" t="0" r="0" b="0"/>
                <wp:wrapTopAndBottom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04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815" w:rsidRDefault="00A02815" w:rsidP="00A02815">
                            <w:pPr>
                              <w:pStyle w:val="Other10"/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mallCaps/>
                                <w:color w:val="000000"/>
                                <w:sz w:val="68"/>
                                <w:szCs w:val="68"/>
                              </w:rPr>
                              <w:t>Akté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9" o:spid="_x0000_s1028" type="#_x0000_t202" style="position:absolute;margin-left:300.55pt;margin-top:138.85pt;width:75.2pt;height:40.1pt;z-index:251664384;visibility:visible;mso-wrap-style:none;mso-width-percent:0;mso-height-percent:0;mso-wrap-distance-left:9pt;mso-wrap-distance-top:13pt;mso-wrap-distance-right:68.65pt;mso-wrap-distance-bottom:6.4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" filled="f" stroked="f">
                <v:path arrowok="t"/>
                <v:textbox inset="0,0,0,0">
                  <w:txbxContent>
                    <w:p w:rsidR="00A02815" w:rsidRDefault="00A02815" w:rsidP="00A02815">
                      <w:pPr>
                        <w:pStyle w:val="Other10"/>
                        <w:jc w:val="center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rFonts w:ascii="Arial" w:eastAsia="Times New Roman" w:hAnsi="Arial" w:cs="Arial"/>
                          <w:smallCaps/>
                          <w:color w:val="000000"/>
                          <w:sz w:val="68"/>
                          <w:szCs w:val="68"/>
                        </w:rPr>
                        <w:t>Akté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2815" w:rsidRDefault="00A02815" w:rsidP="00A02815">
      <w:pPr>
        <w:pStyle w:val="Bodytext10"/>
        <w:spacing w:after="1180"/>
        <w:ind w:firstLine="280"/>
        <w:jc w:val="both"/>
      </w:pPr>
      <w:r>
        <w:rPr>
          <w:rFonts w:ascii="Times New Roman" w:hAnsi="Times New Roman"/>
          <w:color w:val="000000"/>
        </w:rPr>
        <w:t>Termín zpracování stupně DUR+DSP:</w:t>
      </w:r>
    </w:p>
    <w:p w:rsidR="00A02815" w:rsidRDefault="00A02815" w:rsidP="00A02815">
      <w:pPr>
        <w:pStyle w:val="Bodytext10"/>
        <w:spacing w:after="460"/>
        <w:ind w:firstLine="280"/>
        <w:jc w:val="both"/>
      </w:pPr>
      <w:r>
        <w:rPr>
          <w:rFonts w:ascii="Times New Roman" w:hAnsi="Times New Roman"/>
          <w:color w:val="000000"/>
        </w:rPr>
        <w:t>S pozdravem</w:t>
      </w:r>
    </w:p>
    <w:p w:rsidR="00A02815" w:rsidRDefault="00586758" w:rsidP="00A02815">
      <w:pPr>
        <w:pStyle w:val="Bodytext10"/>
        <w:jc w:val="right"/>
        <w:sectPr w:rsidR="00A02815">
          <w:type w:val="continuous"/>
          <w:pgSz w:w="11900" w:h="16840"/>
          <w:pgMar w:top="1199" w:right="4627" w:bottom="1106" w:left="1528" w:header="0" w:footer="3" w:gutter="0"/>
          <w:cols w:space="708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93370" distB="0" distL="925195" distR="114300" simplePos="0" relativeHeight="251665408" behindDoc="0" locked="0" layoutInCell="1" allowOverlap="1">
                <wp:simplePos x="0" y="0"/>
                <wp:positionH relativeFrom="page">
                  <wp:posOffset>4854575</wp:posOffset>
                </wp:positionH>
                <wp:positionV relativeFrom="paragraph">
                  <wp:posOffset>373380</wp:posOffset>
                </wp:positionV>
                <wp:extent cx="719455" cy="463550"/>
                <wp:effectExtent l="0" t="0" r="0" b="0"/>
                <wp:wrapTopAndBottom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815" w:rsidRDefault="00A02815" w:rsidP="00A02815">
                            <w:pPr>
                              <w:pStyle w:val="Bodytext20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projekt s.r.o</w:t>
                            </w:r>
                          </w:p>
                          <w:p w:rsidR="00A02815" w:rsidRDefault="00A02815" w:rsidP="00A02815">
                            <w:pPr>
                              <w:pStyle w:val="Other1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>KOLLÁROVA 629</w:t>
                            </w:r>
                          </w:p>
                          <w:p w:rsidR="00A02815" w:rsidRDefault="00A02815" w:rsidP="00A02815">
                            <w:pPr>
                              <w:pStyle w:val="Other10"/>
                              <w:spacing w:after="12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>763 01 Kroměříž</w:t>
                            </w:r>
                          </w:p>
                          <w:p w:rsidR="00A02815" w:rsidRDefault="00A02815" w:rsidP="00A02815">
                            <w:pPr>
                              <w:pStyle w:val="Other10"/>
                              <w:spacing w:after="6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>ICO 269 60 634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1" o:spid="_x0000_s1029" type="#_x0000_t202" style="position:absolute;left:0;text-align:left;margin-left:382.25pt;margin-top:29.4pt;width:56.65pt;height:36.5pt;z-index:251665408;visibility:visible;mso-wrap-style:square;mso-width-percent:0;mso-height-percent:0;mso-wrap-distance-left:72.85pt;mso-wrap-distance-top:23.1pt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" filled="f" stroked="f">
                <v:path arrowok="t"/>
                <v:textbox inset="0,0,0,0">
                  <w:txbxContent>
                    <w:p w:rsidR="00A02815" w:rsidRDefault="00A02815" w:rsidP="00A02815">
                      <w:pPr>
                        <w:pStyle w:val="Bodytext20"/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</w:rPr>
                        <w:t>projekt s.r.o</w:t>
                      </w:r>
                    </w:p>
                    <w:p w:rsidR="00A02815" w:rsidRDefault="00A02815" w:rsidP="00A02815">
                      <w:pPr>
                        <w:pStyle w:val="Other1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1"/>
                          <w:szCs w:val="11"/>
                        </w:rPr>
                        <w:t>KOLLÁROVA 629</w:t>
                      </w:r>
                    </w:p>
                    <w:p w:rsidR="00A02815" w:rsidRDefault="00A02815" w:rsidP="00A02815">
                      <w:pPr>
                        <w:pStyle w:val="Other10"/>
                        <w:spacing w:after="12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1"/>
                          <w:szCs w:val="11"/>
                        </w:rPr>
                        <w:t>763 01 Kroměříž</w:t>
                      </w:r>
                    </w:p>
                    <w:p w:rsidR="00A02815" w:rsidRDefault="00A02815" w:rsidP="00A02815">
                      <w:pPr>
                        <w:pStyle w:val="Other10"/>
                        <w:spacing w:after="6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1"/>
                          <w:szCs w:val="11"/>
                        </w:rPr>
                        <w:t>ICO 269 60 634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02815">
        <w:rPr>
          <w:rFonts w:ascii="Times New Roman" w:hAnsi="Times New Roman"/>
          <w:color w:val="000000"/>
        </w:rPr>
        <w:t>xxx</w:t>
      </w:r>
    </w:p>
    <w:p w:rsidR="00A02815" w:rsidRDefault="00A02815" w:rsidP="00A02815">
      <w:pPr>
        <w:spacing w:line="240" w:lineRule="exact"/>
        <w:rPr>
          <w:sz w:val="19"/>
          <w:szCs w:val="19"/>
        </w:rPr>
      </w:pPr>
    </w:p>
    <w:p w:rsidR="00A02815" w:rsidRDefault="00A02815" w:rsidP="00A02815">
      <w:pPr>
        <w:spacing w:line="240" w:lineRule="exact"/>
        <w:rPr>
          <w:sz w:val="19"/>
          <w:szCs w:val="19"/>
        </w:rPr>
      </w:pPr>
    </w:p>
    <w:p w:rsidR="00A02815" w:rsidRDefault="00A02815" w:rsidP="00A02815">
      <w:pPr>
        <w:spacing w:before="19" w:after="19" w:line="240" w:lineRule="exact"/>
        <w:rPr>
          <w:sz w:val="19"/>
          <w:szCs w:val="19"/>
        </w:rPr>
      </w:pPr>
    </w:p>
    <w:p w:rsidR="00A02815" w:rsidRDefault="00A02815" w:rsidP="00A02815">
      <w:pPr>
        <w:spacing w:line="1" w:lineRule="exact"/>
        <w:sectPr w:rsidR="00A02815">
          <w:type w:val="continuous"/>
          <w:pgSz w:w="11900" w:h="16840"/>
          <w:pgMar w:top="1199" w:right="0" w:bottom="1106" w:left="0" w:header="0" w:footer="3" w:gutter="0"/>
          <w:cols w:space="708"/>
          <w:noEndnote/>
          <w:docGrid w:linePitch="360"/>
        </w:sectPr>
      </w:pPr>
    </w:p>
    <w:p w:rsidR="00A02815" w:rsidRDefault="00586758" w:rsidP="00A02815">
      <w:pPr>
        <w:pStyle w:val="Bodytext20"/>
        <w:tabs>
          <w:tab w:val="left" w:pos="15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0</wp:posOffset>
                </wp:positionV>
                <wp:extent cx="1001395" cy="113030"/>
                <wp:effectExtent l="0" t="0" r="0" b="0"/>
                <wp:wrapSquare wrapText="bothSides"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139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815" w:rsidRDefault="00A02815" w:rsidP="00A02815">
                            <w:pPr>
                              <w:pStyle w:val="Bodytext20"/>
                              <w:tabs>
                                <w:tab w:val="left" w:pos="1351"/>
                              </w:tabs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Telefon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3" o:spid="_x0000_s1030" type="#_x0000_t202" style="position:absolute;left:0;text-align:left;margin-left:69.65pt;margin-top:0;width:78.85pt;height:8.9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" filled="f" stroked="f">
                <v:path arrowok="t"/>
                <v:textbox inset="0,0,0,0">
                  <w:txbxContent>
                    <w:p w:rsidR="00A02815" w:rsidRDefault="00A02815" w:rsidP="00A02815">
                      <w:pPr>
                        <w:pStyle w:val="Bodytext20"/>
                        <w:tabs>
                          <w:tab w:val="left" w:pos="1351"/>
                        </w:tabs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</w:rPr>
                        <w:t>Telefon</w:t>
                      </w:r>
                      <w:r>
                        <w:rPr>
                          <w:color w:val="000000"/>
                        </w:rPr>
                        <w:tab/>
                        <w:t>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114300</wp:posOffset>
                </wp:positionV>
                <wp:extent cx="1000125" cy="133985"/>
                <wp:effectExtent l="0" t="0" r="0" b="0"/>
                <wp:wrapSquare wrapText="bothSides"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815" w:rsidRDefault="00A02815" w:rsidP="00A02815">
                            <w:pPr>
                              <w:pStyle w:val="Bodytext20"/>
                              <w:tabs>
                                <w:tab w:val="left" w:pos="1349"/>
                              </w:tabs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E-MAIL: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hyperlink r:id="rId11" w:history="1">
                              <w:r>
                                <w:rPr>
                                  <w:color w:val="000000"/>
                                  <w:lang w:val="en-US" w:eastAsia="en-US"/>
                                </w:rPr>
                                <w:t>xxx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5" o:spid="_x0000_s1031" type="#_x0000_t202" style="position:absolute;left:0;text-align:left;margin-left:69.9pt;margin-top:9pt;width:78.75pt;height:10.55pt;z-index:2516674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" filled="f" stroked="f">
                <v:path arrowok="t"/>
                <v:textbox inset="0,0,0,0">
                  <w:txbxContent>
                    <w:p w:rsidR="00A02815" w:rsidRDefault="00A02815" w:rsidP="00A02815">
                      <w:pPr>
                        <w:pStyle w:val="Bodytext20"/>
                        <w:tabs>
                          <w:tab w:val="left" w:pos="1349"/>
                        </w:tabs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</w:rPr>
                        <w:t>E-MAIL:</w:t>
                      </w:r>
                      <w:r>
                        <w:rPr>
                          <w:color w:val="000000"/>
                        </w:rPr>
                        <w:tab/>
                      </w:r>
                      <w:hyperlink r:id="rId12" w:history="1">
                        <w:r>
                          <w:rPr>
                            <w:color w:val="000000"/>
                            <w:lang w:val="en-US" w:eastAsia="en-US"/>
                          </w:rPr>
                          <w:t>xxx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02815">
        <w:rPr>
          <w:color w:val="000000"/>
        </w:rPr>
        <w:t>IČO :</w:t>
      </w:r>
      <w:r w:rsidR="00A02815">
        <w:rPr>
          <w:color w:val="000000"/>
        </w:rPr>
        <w:tab/>
        <w:t>269 60 834</w:t>
      </w:r>
    </w:p>
    <w:p w:rsidR="00A02815" w:rsidRDefault="00A02815" w:rsidP="00A02815">
      <w:pPr>
        <w:pStyle w:val="Bodytext20"/>
        <w:tabs>
          <w:tab w:val="left" w:pos="1346"/>
        </w:tabs>
      </w:pPr>
      <w:r>
        <w:rPr>
          <w:color w:val="000000"/>
        </w:rPr>
        <w:t>DIČ :</w:t>
      </w:r>
      <w:r>
        <w:rPr>
          <w:color w:val="000000"/>
        </w:rPr>
        <w:tab/>
        <w:t>CZ 269 60 834</w:t>
      </w:r>
    </w:p>
    <w:p w:rsidR="00DC39E0" w:rsidRDefault="00A02815" w:rsidP="00A02815">
      <w:pPr>
        <w:pStyle w:val="Bodytext20"/>
        <w:ind w:left="3120"/>
      </w:pPr>
      <w:r>
        <w:rPr>
          <w:color w:val="000000"/>
        </w:rPr>
        <w:t>Zapsaná u KS-obch. Rejstřík Brno, Husova 15. oddíl C vložka 47999</w:t>
      </w:r>
    </w:p>
    <w:sectPr w:rsidR="00DC39E0">
      <w:type w:val="continuous"/>
      <w:pgSz w:w="11900" w:h="16840"/>
      <w:pgMar w:top="1199" w:right="1852" w:bottom="1106" w:left="4432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C9" w:rsidRDefault="00FB38C9">
      <w:pPr>
        <w:spacing w:after="0" w:line="240" w:lineRule="auto"/>
      </w:pPr>
      <w:r>
        <w:separator/>
      </w:r>
    </w:p>
  </w:endnote>
  <w:endnote w:type="continuationSeparator" w:id="0">
    <w:p w:rsidR="00FB38C9" w:rsidRDefault="00FB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E0" w:rsidRDefault="00DC39E0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  <w:r>
      <w:rPr>
        <w:rFonts w:ascii="Times New Roman" w:hAnsi="Times New Roman"/>
        <w:color w:val="000000"/>
        <w:sz w:val="17"/>
        <w:szCs w:val="17"/>
      </w:rPr>
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15" w:rsidRDefault="00A02815">
    <w:pPr>
      <w:widowControl w:val="0"/>
      <w:autoSpaceDE w:val="0"/>
      <w:autoSpaceDN w:val="0"/>
      <w:adjustRightInd w:val="0"/>
      <w:spacing w:before="40" w:after="40" w:line="240" w:lineRule="auto"/>
      <w:ind w:left="140" w:right="40"/>
      <w:jc w:val="both"/>
      <w:rPr>
        <w:rFonts w:ascii="Times New Roman" w:hAnsi="Times New Roman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C9" w:rsidRDefault="00FB38C9">
      <w:pPr>
        <w:spacing w:after="0" w:line="240" w:lineRule="auto"/>
      </w:pPr>
      <w:r>
        <w:separator/>
      </w:r>
    </w:p>
  </w:footnote>
  <w:footnote w:type="continuationSeparator" w:id="0">
    <w:p w:rsidR="00FB38C9" w:rsidRDefault="00FB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E0" w:rsidRDefault="00DC39E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B3"/>
    <w:rsid w:val="00586758"/>
    <w:rsid w:val="00A02815"/>
    <w:rsid w:val="00AA61B3"/>
    <w:rsid w:val="00DC39E0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B6D367-563C-42FC-BF23-8E075F55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link w:val="Other10"/>
    <w:locked/>
    <w:rsid w:val="00A02815"/>
    <w:rPr>
      <w:sz w:val="20"/>
    </w:rPr>
  </w:style>
  <w:style w:type="character" w:customStyle="1" w:styleId="Bodytext1">
    <w:name w:val="Body text|1_"/>
    <w:link w:val="Bodytext10"/>
    <w:locked/>
    <w:rsid w:val="00A02815"/>
    <w:rPr>
      <w:sz w:val="20"/>
    </w:rPr>
  </w:style>
  <w:style w:type="character" w:customStyle="1" w:styleId="Bodytext2">
    <w:name w:val="Body text|2_"/>
    <w:link w:val="Bodytext20"/>
    <w:locked/>
    <w:rsid w:val="00A02815"/>
    <w:rPr>
      <w:rFonts w:ascii="Arial" w:eastAsia="Times New Roman" w:hAnsi="Arial"/>
      <w:sz w:val="15"/>
    </w:rPr>
  </w:style>
  <w:style w:type="paragraph" w:customStyle="1" w:styleId="Other10">
    <w:name w:val="Other|1"/>
    <w:basedOn w:val="Normln"/>
    <w:link w:val="Other1"/>
    <w:rsid w:val="00A02815"/>
    <w:pPr>
      <w:widowControl w:val="0"/>
      <w:spacing w:after="0" w:line="240" w:lineRule="auto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rsid w:val="00A02815"/>
    <w:pPr>
      <w:widowControl w:val="0"/>
      <w:spacing w:after="0" w:line="240" w:lineRule="auto"/>
    </w:pPr>
    <w:rPr>
      <w:sz w:val="20"/>
      <w:szCs w:val="20"/>
    </w:rPr>
  </w:style>
  <w:style w:type="paragraph" w:customStyle="1" w:styleId="Bodytext20">
    <w:name w:val="Body text|2"/>
    <w:basedOn w:val="Normln"/>
    <w:link w:val="Bodytext2"/>
    <w:rsid w:val="00A02815"/>
    <w:pPr>
      <w:widowControl w:val="0"/>
      <w:spacing w:after="0" w:line="254" w:lineRule="auto"/>
      <w:jc w:val="right"/>
    </w:pPr>
    <w:rPr>
      <w:rFonts w:ascii="Arial" w:eastAsia="Times New Roman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A02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0281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A02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028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akteprojekt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kteprojekt@seznam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Macháčová Nicole</dc:creator>
  <cp:keywords/>
  <dc:description/>
  <cp:lastModifiedBy>Macháčová Nicole</cp:lastModifiedBy>
  <cp:revision>2</cp:revision>
  <dcterms:created xsi:type="dcterms:W3CDTF">2023-11-22T12:47:00Z</dcterms:created>
  <dcterms:modified xsi:type="dcterms:W3CDTF">2023-11-22T12:47:00Z</dcterms:modified>
</cp:coreProperties>
</file>