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3A5F" w14:textId="51ED9355" w:rsidR="00156E3D" w:rsidRPr="00156E3D" w:rsidRDefault="001E3F90" w:rsidP="00156E3D">
      <w:pPr>
        <w:pStyle w:val="Zkladntext"/>
        <w:spacing w:after="0"/>
        <w:ind w:firstLine="0"/>
        <w:jc w:val="center"/>
        <w:rPr>
          <w:rFonts w:ascii="Arial" w:hAnsi="Arial" w:cs="Arial"/>
          <w:b/>
          <w:sz w:val="20"/>
          <w:szCs w:val="20"/>
        </w:rPr>
      </w:pPr>
      <w:r>
        <w:rPr>
          <w:rFonts w:ascii="Arial" w:hAnsi="Arial" w:cs="Arial"/>
          <w:b/>
          <w:sz w:val="20"/>
          <w:szCs w:val="20"/>
        </w:rPr>
        <w:t>Příloha A – závazný vzor</w:t>
      </w:r>
      <w:r w:rsidR="00156E3D">
        <w:rPr>
          <w:rFonts w:ascii="Arial" w:hAnsi="Arial" w:cs="Arial"/>
          <w:b/>
          <w:sz w:val="20"/>
          <w:szCs w:val="20"/>
        </w:rPr>
        <w:t xml:space="preserve"> sm</w:t>
      </w:r>
      <w:r w:rsidR="00A961BC">
        <w:rPr>
          <w:rFonts w:ascii="Arial" w:hAnsi="Arial" w:cs="Arial"/>
          <w:b/>
          <w:sz w:val="20"/>
          <w:szCs w:val="20"/>
        </w:rPr>
        <w:t>louvy</w:t>
      </w:r>
    </w:p>
    <w:p w14:paraId="1FCB4774" w14:textId="77777777" w:rsidR="00156E3D" w:rsidRPr="00DD6212" w:rsidRDefault="00156E3D" w:rsidP="00152DE7">
      <w:pPr>
        <w:pStyle w:val="Zkladntext"/>
        <w:spacing w:after="0"/>
        <w:ind w:firstLine="0"/>
        <w:jc w:val="center"/>
        <w:rPr>
          <w:rFonts w:ascii="Arial" w:hAnsi="Arial" w:cs="Arial"/>
          <w:b/>
          <w:sz w:val="22"/>
          <w:szCs w:val="22"/>
        </w:rPr>
      </w:pPr>
    </w:p>
    <w:p w14:paraId="44DE9961" w14:textId="6CAC8251" w:rsidR="00152DE7" w:rsidRDefault="00152DE7" w:rsidP="00152DE7">
      <w:pPr>
        <w:pStyle w:val="Zkladntext"/>
        <w:spacing w:after="0"/>
        <w:ind w:firstLine="0"/>
        <w:jc w:val="center"/>
        <w:rPr>
          <w:rFonts w:ascii="Arial" w:hAnsi="Arial" w:cs="Arial"/>
          <w:b/>
          <w:sz w:val="40"/>
          <w:szCs w:val="40"/>
        </w:rPr>
      </w:pPr>
      <w:r w:rsidRPr="00B52898">
        <w:rPr>
          <w:rFonts w:ascii="Arial" w:hAnsi="Arial" w:cs="Arial"/>
          <w:b/>
          <w:sz w:val="40"/>
          <w:szCs w:val="40"/>
        </w:rPr>
        <w:t>KUPNÍ SMLOUVA</w:t>
      </w:r>
    </w:p>
    <w:p w14:paraId="431B5F2E" w14:textId="48101AEF" w:rsidR="00612162" w:rsidRDefault="00457B8F" w:rsidP="00BF618E">
      <w:pPr>
        <w:jc w:val="center"/>
        <w:rPr>
          <w:rFonts w:ascii="Arial Narrow" w:hAnsi="Arial Narrow"/>
          <w:b/>
        </w:rPr>
      </w:pPr>
      <w:bookmarkStart w:id="0" w:name="_Hlk77925642"/>
      <w:r>
        <w:rPr>
          <w:rFonts w:ascii="Arial Narrow" w:hAnsi="Arial Narrow"/>
          <w:b/>
          <w:sz w:val="28"/>
          <w:szCs w:val="28"/>
        </w:rPr>
        <w:t>Točnicový</w:t>
      </w:r>
      <w:r w:rsidR="00920432">
        <w:rPr>
          <w:rFonts w:ascii="Arial Narrow" w:hAnsi="Arial Narrow"/>
          <w:b/>
          <w:sz w:val="28"/>
          <w:szCs w:val="28"/>
        </w:rPr>
        <w:t xml:space="preserve"> </w:t>
      </w:r>
      <w:r w:rsidR="008A1AD9">
        <w:rPr>
          <w:rFonts w:ascii="Arial Narrow" w:hAnsi="Arial Narrow"/>
          <w:b/>
          <w:sz w:val="28"/>
          <w:szCs w:val="28"/>
        </w:rPr>
        <w:t>přívěs pro přepravu kontejnerů</w:t>
      </w:r>
    </w:p>
    <w:bookmarkEnd w:id="0"/>
    <w:p w14:paraId="70BC4AFF" w14:textId="77777777" w:rsidR="00DD6212" w:rsidRDefault="00DD6212" w:rsidP="0074013D">
      <w:pPr>
        <w:widowControl w:val="0"/>
        <w:spacing w:line="240" w:lineRule="exact"/>
        <w:jc w:val="both"/>
        <w:rPr>
          <w:rFonts w:ascii="Arial" w:hAnsi="Arial" w:cs="Arial"/>
          <w:b/>
          <w:sz w:val="32"/>
          <w:szCs w:val="32"/>
        </w:rPr>
      </w:pPr>
    </w:p>
    <w:p w14:paraId="177B1167" w14:textId="4846BCFD" w:rsidR="00152DE7" w:rsidRPr="00B52898" w:rsidRDefault="00152DE7" w:rsidP="0074013D">
      <w:pPr>
        <w:widowControl w:val="0"/>
        <w:spacing w:line="240" w:lineRule="exact"/>
        <w:jc w:val="both"/>
        <w:rPr>
          <w:rFonts w:ascii="Arial" w:hAnsi="Arial" w:cs="Arial"/>
          <w:color w:val="FF0000"/>
          <w:sz w:val="20"/>
          <w:szCs w:val="20"/>
        </w:rPr>
      </w:pPr>
      <w:r w:rsidRPr="00B52898">
        <w:rPr>
          <w:rFonts w:ascii="Arial" w:hAnsi="Arial" w:cs="Arial"/>
          <w:sz w:val="20"/>
          <w:szCs w:val="20"/>
        </w:rPr>
        <w:t xml:space="preserve">uzavřená </w:t>
      </w:r>
      <w:r>
        <w:rPr>
          <w:rFonts w:ascii="Arial" w:hAnsi="Arial" w:cs="Arial"/>
          <w:sz w:val="20"/>
          <w:szCs w:val="20"/>
        </w:rPr>
        <w:t>po</w:t>
      </w:r>
      <w:r w:rsidRPr="00B52898">
        <w:rPr>
          <w:rFonts w:ascii="Arial" w:hAnsi="Arial" w:cs="Arial"/>
          <w:sz w:val="20"/>
          <w:szCs w:val="20"/>
        </w:rPr>
        <w:t xml:space="preserve">dle ustanovení </w:t>
      </w:r>
      <w:r>
        <w:rPr>
          <w:rFonts w:ascii="Arial" w:hAnsi="Arial" w:cs="Arial"/>
          <w:bCs/>
          <w:sz w:val="20"/>
          <w:szCs w:val="20"/>
        </w:rPr>
        <w:t>§ 2079</w:t>
      </w:r>
      <w:r w:rsidRPr="00B52898">
        <w:rPr>
          <w:rFonts w:ascii="Arial" w:hAnsi="Arial" w:cs="Arial"/>
          <w:bCs/>
          <w:sz w:val="20"/>
          <w:szCs w:val="20"/>
        </w:rPr>
        <w:t xml:space="preserve"> a násl. zákona č. 89/2012 Sb., občanský zákoní</w:t>
      </w:r>
      <w:r>
        <w:rPr>
          <w:rFonts w:ascii="Arial" w:hAnsi="Arial" w:cs="Arial"/>
          <w:bCs/>
          <w:sz w:val="20"/>
          <w:szCs w:val="20"/>
        </w:rPr>
        <w:t>k</w:t>
      </w:r>
      <w:r w:rsidR="0074013D">
        <w:rPr>
          <w:rFonts w:ascii="Arial" w:hAnsi="Arial" w:cs="Arial"/>
          <w:bCs/>
          <w:sz w:val="20"/>
          <w:szCs w:val="20"/>
        </w:rPr>
        <w:t>, ve znění pozdějších předpisů</w:t>
      </w:r>
      <w:r>
        <w:rPr>
          <w:rFonts w:ascii="Arial" w:hAnsi="Arial" w:cs="Arial"/>
          <w:bCs/>
          <w:sz w:val="20"/>
          <w:szCs w:val="20"/>
        </w:rPr>
        <w:t xml:space="preserve"> (dále jen </w:t>
      </w:r>
      <w:r w:rsidRPr="008808BC">
        <w:rPr>
          <w:rFonts w:ascii="Arial" w:hAnsi="Arial" w:cs="Arial"/>
          <w:bCs/>
          <w:sz w:val="20"/>
          <w:szCs w:val="20"/>
        </w:rPr>
        <w:t>OZ)</w:t>
      </w:r>
    </w:p>
    <w:p w14:paraId="675760AD" w14:textId="77777777" w:rsidR="00152DE7" w:rsidRPr="00B52898" w:rsidRDefault="00152DE7" w:rsidP="00152DE7">
      <w:pPr>
        <w:widowControl w:val="0"/>
        <w:ind w:left="2832"/>
        <w:rPr>
          <w:rFonts w:ascii="Arial" w:hAnsi="Arial" w:cs="Arial"/>
          <w:bCs/>
          <w:sz w:val="20"/>
          <w:szCs w:val="20"/>
        </w:rPr>
      </w:pPr>
    </w:p>
    <w:p w14:paraId="1E24B8E6" w14:textId="12343F73" w:rsidR="00152DE7" w:rsidRPr="00B52898" w:rsidRDefault="00152DE7" w:rsidP="00152DE7">
      <w:pPr>
        <w:widowControl w:val="0"/>
        <w:rPr>
          <w:rFonts w:ascii="Arial" w:hAnsi="Arial" w:cs="Arial"/>
          <w:b/>
          <w:bCs/>
          <w:sz w:val="20"/>
          <w:szCs w:val="20"/>
        </w:rPr>
      </w:pPr>
      <w:r w:rsidRPr="00C775D3">
        <w:rPr>
          <w:rFonts w:ascii="Arial" w:hAnsi="Arial" w:cs="Arial"/>
          <w:bCs/>
          <w:sz w:val="20"/>
          <w:szCs w:val="20"/>
        </w:rPr>
        <w:t>číslo smlouvy kupujícího:</w:t>
      </w:r>
      <w:r w:rsidR="00920432" w:rsidRPr="00920432">
        <w:rPr>
          <w:rFonts w:ascii="Arial" w:hAnsi="Arial" w:cs="Arial"/>
          <w:bCs/>
          <w:sz w:val="20"/>
          <w:szCs w:val="20"/>
        </w:rPr>
        <w:t xml:space="preserve"> </w:t>
      </w:r>
      <w:r w:rsidR="008A1AD9">
        <w:rPr>
          <w:rFonts w:ascii="Arial" w:hAnsi="Arial" w:cs="Arial"/>
          <w:bCs/>
          <w:sz w:val="20"/>
          <w:szCs w:val="20"/>
        </w:rPr>
        <w:t>21</w:t>
      </w:r>
      <w:r w:rsidR="00920432">
        <w:rPr>
          <w:rFonts w:ascii="Arial" w:hAnsi="Arial" w:cs="Arial"/>
          <w:bCs/>
          <w:sz w:val="20"/>
          <w:szCs w:val="20"/>
        </w:rPr>
        <w:t>/2023/</w:t>
      </w:r>
      <w:r w:rsidR="00920432" w:rsidRPr="00156E3D">
        <w:rPr>
          <w:rFonts w:ascii="Arial" w:hAnsi="Arial" w:cs="Arial"/>
          <w:bCs/>
          <w:sz w:val="20"/>
          <w:szCs w:val="20"/>
        </w:rPr>
        <w:t>Tech</w:t>
      </w:r>
      <w:r w:rsidR="00920432">
        <w:rPr>
          <w:rFonts w:ascii="Arial" w:hAnsi="Arial" w:cs="Arial"/>
          <w:b/>
          <w:bCs/>
          <w:sz w:val="20"/>
          <w:szCs w:val="20"/>
        </w:rPr>
        <w:tab/>
      </w:r>
      <w:r w:rsidR="000E6FF2">
        <w:rPr>
          <w:rFonts w:ascii="Arial" w:hAnsi="Arial" w:cs="Arial"/>
          <w:bCs/>
          <w:sz w:val="20"/>
          <w:szCs w:val="20"/>
        </w:rPr>
        <w:tab/>
      </w:r>
      <w:r>
        <w:rPr>
          <w:rFonts w:ascii="Arial" w:hAnsi="Arial" w:cs="Arial"/>
          <w:b/>
          <w:bCs/>
          <w:sz w:val="20"/>
          <w:szCs w:val="20"/>
        </w:rPr>
        <w:tab/>
      </w:r>
      <w:r>
        <w:rPr>
          <w:rFonts w:ascii="Arial" w:hAnsi="Arial" w:cs="Arial"/>
          <w:b/>
          <w:bCs/>
          <w:sz w:val="20"/>
          <w:szCs w:val="20"/>
        </w:rPr>
        <w:tab/>
      </w:r>
      <w:r w:rsidR="005A4414">
        <w:rPr>
          <w:rFonts w:ascii="Arial" w:hAnsi="Arial" w:cs="Arial"/>
          <w:b/>
          <w:bCs/>
          <w:sz w:val="20"/>
          <w:szCs w:val="20"/>
        </w:rPr>
        <w:tab/>
      </w:r>
      <w:r>
        <w:rPr>
          <w:rFonts w:ascii="Arial" w:hAnsi="Arial" w:cs="Arial"/>
          <w:bCs/>
          <w:sz w:val="20"/>
          <w:szCs w:val="20"/>
        </w:rPr>
        <w:t>číslo smlouvy prodávajícího</w:t>
      </w:r>
      <w:r w:rsidRPr="00B52898">
        <w:rPr>
          <w:rFonts w:ascii="Arial" w:hAnsi="Arial" w:cs="Arial"/>
          <w:bCs/>
          <w:sz w:val="20"/>
          <w:szCs w:val="20"/>
        </w:rPr>
        <w:t>:</w:t>
      </w:r>
    </w:p>
    <w:p w14:paraId="443BA7AB" w14:textId="77777777" w:rsidR="00C135F9" w:rsidRDefault="00C135F9" w:rsidP="00152DE7">
      <w:pPr>
        <w:rPr>
          <w:rFonts w:ascii="Arial" w:hAnsi="Arial" w:cs="Arial"/>
          <w:b/>
          <w:sz w:val="20"/>
          <w:szCs w:val="20"/>
        </w:rPr>
      </w:pPr>
    </w:p>
    <w:p w14:paraId="539E1E50" w14:textId="5A50FE4F" w:rsidR="00152DE7" w:rsidRPr="00B52898" w:rsidRDefault="00152DE7" w:rsidP="00152DE7">
      <w:pPr>
        <w:rPr>
          <w:rFonts w:ascii="Arial" w:hAnsi="Arial" w:cs="Arial"/>
          <w:b/>
          <w:sz w:val="20"/>
          <w:szCs w:val="20"/>
        </w:rPr>
      </w:pPr>
      <w:r>
        <w:rPr>
          <w:rFonts w:ascii="Arial" w:hAnsi="Arial" w:cs="Arial"/>
          <w:b/>
          <w:sz w:val="20"/>
          <w:szCs w:val="20"/>
        </w:rPr>
        <w:t>Kupující</w:t>
      </w:r>
      <w:r w:rsidRPr="00B52898">
        <w:rPr>
          <w:rFonts w:ascii="Arial" w:hAnsi="Arial" w:cs="Arial"/>
          <w:b/>
          <w:sz w:val="20"/>
          <w:szCs w:val="20"/>
        </w:rPr>
        <w:t xml:space="preserve">: </w:t>
      </w:r>
      <w:r w:rsidRPr="00B52898">
        <w:rPr>
          <w:rFonts w:ascii="Arial" w:hAnsi="Arial" w:cs="Arial"/>
          <w:b/>
          <w:sz w:val="20"/>
          <w:szCs w:val="20"/>
        </w:rPr>
        <w:tab/>
      </w:r>
      <w:r w:rsidR="003E1124">
        <w:rPr>
          <w:rFonts w:ascii="Arial" w:hAnsi="Arial" w:cs="Arial"/>
          <w:b/>
          <w:sz w:val="20"/>
          <w:szCs w:val="20"/>
        </w:rPr>
        <w:tab/>
      </w:r>
      <w:r w:rsidR="003E1124">
        <w:rPr>
          <w:rFonts w:ascii="Arial" w:hAnsi="Arial" w:cs="Arial"/>
          <w:b/>
          <w:sz w:val="20"/>
          <w:szCs w:val="20"/>
        </w:rPr>
        <w:tab/>
      </w:r>
      <w:r w:rsidRPr="00B52898">
        <w:rPr>
          <w:rFonts w:ascii="Arial" w:hAnsi="Arial" w:cs="Arial"/>
          <w:b/>
          <w:sz w:val="20"/>
          <w:szCs w:val="20"/>
        </w:rPr>
        <w:t>Technické služby Zlín, s.r.o.</w:t>
      </w:r>
    </w:p>
    <w:p w14:paraId="73FDBA0B" w14:textId="703914CF" w:rsidR="00152DE7" w:rsidRPr="00B52898" w:rsidRDefault="00152DE7" w:rsidP="00152DE7">
      <w:pPr>
        <w:rPr>
          <w:rFonts w:ascii="Arial" w:hAnsi="Arial" w:cs="Arial"/>
          <w:sz w:val="20"/>
          <w:szCs w:val="20"/>
        </w:rPr>
      </w:pPr>
      <w:r w:rsidRPr="00B52898">
        <w:rPr>
          <w:rFonts w:ascii="Arial" w:hAnsi="Arial" w:cs="Arial"/>
          <w:sz w:val="20"/>
          <w:szCs w:val="20"/>
        </w:rPr>
        <w:t xml:space="preserve">se sídlem: </w:t>
      </w:r>
      <w:r w:rsidRPr="00B52898">
        <w:rPr>
          <w:rFonts w:ascii="Arial" w:hAnsi="Arial" w:cs="Arial"/>
          <w:sz w:val="20"/>
          <w:szCs w:val="20"/>
        </w:rPr>
        <w:tab/>
      </w:r>
      <w:r w:rsidR="003E1124">
        <w:rPr>
          <w:rFonts w:ascii="Arial" w:hAnsi="Arial" w:cs="Arial"/>
          <w:sz w:val="20"/>
          <w:szCs w:val="20"/>
        </w:rPr>
        <w:tab/>
      </w:r>
      <w:r w:rsidR="003E1124">
        <w:rPr>
          <w:rFonts w:ascii="Arial" w:hAnsi="Arial" w:cs="Arial"/>
          <w:sz w:val="20"/>
          <w:szCs w:val="20"/>
        </w:rPr>
        <w:tab/>
      </w:r>
      <w:r w:rsidRPr="00B52898">
        <w:rPr>
          <w:rFonts w:ascii="Arial" w:hAnsi="Arial" w:cs="Arial"/>
          <w:sz w:val="20"/>
          <w:szCs w:val="20"/>
        </w:rPr>
        <w:t xml:space="preserve">Zlín-Louky, Záhumení V 321, PSČ 763 02 </w:t>
      </w:r>
    </w:p>
    <w:p w14:paraId="67D7247D" w14:textId="35B48388" w:rsidR="00152DE7" w:rsidRPr="00B52898" w:rsidRDefault="00152DE7" w:rsidP="00152DE7">
      <w:pPr>
        <w:rPr>
          <w:rFonts w:ascii="Arial" w:hAnsi="Arial" w:cs="Arial"/>
          <w:sz w:val="20"/>
          <w:szCs w:val="20"/>
        </w:rPr>
      </w:pPr>
      <w:r w:rsidRPr="00B52898">
        <w:rPr>
          <w:rFonts w:ascii="Arial" w:hAnsi="Arial" w:cs="Arial"/>
          <w:sz w:val="20"/>
          <w:szCs w:val="20"/>
        </w:rPr>
        <w:t>IČ</w:t>
      </w:r>
      <w:r w:rsidR="00156E3D">
        <w:rPr>
          <w:rFonts w:ascii="Arial" w:hAnsi="Arial" w:cs="Arial"/>
          <w:sz w:val="20"/>
          <w:szCs w:val="20"/>
        </w:rPr>
        <w:t>/ DIČ</w:t>
      </w:r>
      <w:r w:rsidRPr="00B52898">
        <w:rPr>
          <w:rFonts w:ascii="Arial" w:hAnsi="Arial" w:cs="Arial"/>
          <w:sz w:val="20"/>
          <w:szCs w:val="20"/>
        </w:rPr>
        <w:t xml:space="preserve">: </w:t>
      </w:r>
      <w:r w:rsidRPr="00B52898">
        <w:rPr>
          <w:rFonts w:ascii="Arial" w:hAnsi="Arial" w:cs="Arial"/>
          <w:sz w:val="20"/>
          <w:szCs w:val="20"/>
        </w:rPr>
        <w:tab/>
      </w:r>
      <w:r w:rsidRPr="00B52898">
        <w:rPr>
          <w:rFonts w:ascii="Arial" w:hAnsi="Arial" w:cs="Arial"/>
          <w:sz w:val="20"/>
          <w:szCs w:val="20"/>
        </w:rPr>
        <w:tab/>
      </w:r>
      <w:r w:rsidR="003E1124">
        <w:rPr>
          <w:rFonts w:ascii="Arial" w:hAnsi="Arial" w:cs="Arial"/>
          <w:sz w:val="20"/>
          <w:szCs w:val="20"/>
        </w:rPr>
        <w:tab/>
      </w:r>
      <w:r w:rsidRPr="00B52898">
        <w:rPr>
          <w:rFonts w:ascii="Arial" w:hAnsi="Arial" w:cs="Arial"/>
          <w:sz w:val="20"/>
          <w:szCs w:val="20"/>
        </w:rPr>
        <w:t>60711086</w:t>
      </w:r>
      <w:r w:rsidR="00156E3D">
        <w:rPr>
          <w:rFonts w:ascii="Arial" w:hAnsi="Arial" w:cs="Arial"/>
          <w:sz w:val="20"/>
          <w:szCs w:val="20"/>
        </w:rPr>
        <w:t>/</w:t>
      </w:r>
      <w:r w:rsidR="00156E3D" w:rsidRPr="00156E3D">
        <w:rPr>
          <w:rFonts w:ascii="Arial" w:hAnsi="Arial" w:cs="Arial"/>
          <w:sz w:val="20"/>
          <w:szCs w:val="20"/>
        </w:rPr>
        <w:t xml:space="preserve"> </w:t>
      </w:r>
      <w:r w:rsidR="00156E3D" w:rsidRPr="00B52898">
        <w:rPr>
          <w:rFonts w:ascii="Arial" w:hAnsi="Arial" w:cs="Arial"/>
          <w:sz w:val="20"/>
          <w:szCs w:val="20"/>
        </w:rPr>
        <w:t>CZ60711086</w:t>
      </w:r>
    </w:p>
    <w:p w14:paraId="65038AAC" w14:textId="242B8C5D" w:rsidR="00152DE7" w:rsidRPr="00B52898" w:rsidRDefault="00152DE7" w:rsidP="00152DE7">
      <w:pPr>
        <w:rPr>
          <w:rFonts w:ascii="Arial" w:hAnsi="Arial" w:cs="Arial"/>
          <w:sz w:val="20"/>
          <w:szCs w:val="20"/>
        </w:rPr>
      </w:pPr>
      <w:r w:rsidRPr="00B52898">
        <w:rPr>
          <w:rFonts w:ascii="Arial" w:hAnsi="Arial" w:cs="Arial"/>
          <w:sz w:val="20"/>
          <w:szCs w:val="20"/>
        </w:rPr>
        <w:t xml:space="preserve">Zapsán ve veřejném rejstříku: </w:t>
      </w:r>
      <w:r w:rsidR="003E1124">
        <w:rPr>
          <w:rFonts w:ascii="Arial" w:hAnsi="Arial" w:cs="Arial"/>
          <w:sz w:val="20"/>
          <w:szCs w:val="20"/>
        </w:rPr>
        <w:tab/>
      </w:r>
      <w:r w:rsidRPr="00B52898">
        <w:rPr>
          <w:rFonts w:ascii="Arial" w:hAnsi="Arial" w:cs="Arial"/>
          <w:sz w:val="20"/>
          <w:szCs w:val="20"/>
        </w:rPr>
        <w:t>OR vedený u KS Brno, oddíl C, vložka 15600</w:t>
      </w:r>
    </w:p>
    <w:p w14:paraId="43585534" w14:textId="61226ECB" w:rsidR="00D55A18" w:rsidRPr="00D55A18" w:rsidRDefault="00D55A18" w:rsidP="00D55A18">
      <w:pPr>
        <w:jc w:val="both"/>
        <w:rPr>
          <w:rFonts w:ascii="Arial" w:eastAsia="Calibri" w:hAnsi="Arial" w:cs="Arial"/>
          <w:sz w:val="20"/>
          <w:szCs w:val="20"/>
        </w:rPr>
      </w:pPr>
      <w:r w:rsidRPr="00D55A18">
        <w:rPr>
          <w:rFonts w:ascii="Arial" w:eastAsia="Calibri" w:hAnsi="Arial" w:cs="Arial"/>
          <w:sz w:val="20"/>
          <w:szCs w:val="20"/>
        </w:rPr>
        <w:t xml:space="preserve">Zastoupený: </w:t>
      </w:r>
      <w:r w:rsidRPr="00D55A18">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Pr="00D55A18">
        <w:rPr>
          <w:rFonts w:ascii="Arial" w:eastAsia="Calibri" w:hAnsi="Arial" w:cs="Arial"/>
          <w:sz w:val="20"/>
          <w:szCs w:val="20"/>
        </w:rPr>
        <w:t>Ing. Tomášem Krajíčkem,</w:t>
      </w:r>
      <w:r>
        <w:rPr>
          <w:rFonts w:ascii="Arial" w:eastAsia="Calibri" w:hAnsi="Arial" w:cs="Arial"/>
          <w:sz w:val="20"/>
          <w:szCs w:val="20"/>
        </w:rPr>
        <w:t xml:space="preserve"> </w:t>
      </w:r>
      <w:r w:rsidRPr="00D55A18">
        <w:rPr>
          <w:rFonts w:ascii="Arial" w:eastAsia="Calibri" w:hAnsi="Arial" w:cs="Arial"/>
          <w:sz w:val="20"/>
          <w:szCs w:val="20"/>
        </w:rPr>
        <w:t>Ing. Zdeňkem Blažkem</w:t>
      </w:r>
      <w:r>
        <w:rPr>
          <w:rFonts w:ascii="Arial" w:eastAsia="Calibri" w:hAnsi="Arial" w:cs="Arial"/>
          <w:sz w:val="20"/>
          <w:szCs w:val="20"/>
        </w:rPr>
        <w:t xml:space="preserve"> </w:t>
      </w:r>
      <w:r w:rsidRPr="00D55A18">
        <w:rPr>
          <w:rFonts w:ascii="Arial" w:eastAsia="Calibri" w:hAnsi="Arial" w:cs="Arial"/>
          <w:sz w:val="20"/>
          <w:szCs w:val="20"/>
        </w:rPr>
        <w:t>a Ing. Jiřím Jarošem,</w:t>
      </w:r>
    </w:p>
    <w:p w14:paraId="28C4CABE" w14:textId="77777777" w:rsidR="00D55A18" w:rsidRDefault="00D55A18" w:rsidP="00D55A18">
      <w:pPr>
        <w:ind w:left="2124" w:firstLine="708"/>
        <w:jc w:val="both"/>
        <w:rPr>
          <w:rFonts w:ascii="Arial" w:eastAsia="Calibri" w:hAnsi="Arial" w:cs="Arial"/>
          <w:sz w:val="20"/>
          <w:szCs w:val="20"/>
        </w:rPr>
      </w:pPr>
      <w:r w:rsidRPr="00D55A18">
        <w:rPr>
          <w:rFonts w:ascii="Arial" w:eastAsia="Calibri" w:hAnsi="Arial" w:cs="Arial"/>
          <w:sz w:val="20"/>
          <w:szCs w:val="20"/>
        </w:rPr>
        <w:t>jednateli společnosti</w:t>
      </w:r>
    </w:p>
    <w:p w14:paraId="7054DFD0" w14:textId="20A29BC4" w:rsidR="00152DE7" w:rsidRPr="00D55A18" w:rsidRDefault="00152DE7" w:rsidP="00D55A18">
      <w:pPr>
        <w:jc w:val="both"/>
        <w:rPr>
          <w:rFonts w:ascii="Arial" w:eastAsia="Calibri" w:hAnsi="Arial" w:cs="Arial"/>
          <w:sz w:val="20"/>
          <w:szCs w:val="20"/>
        </w:rPr>
      </w:pPr>
      <w:r w:rsidRPr="00B52898">
        <w:rPr>
          <w:rFonts w:ascii="Arial" w:eastAsia="Arial Unicode MS" w:hAnsi="Arial" w:cs="Arial"/>
          <w:kern w:val="2"/>
          <w:sz w:val="20"/>
          <w:szCs w:val="20"/>
        </w:rPr>
        <w:t>Osoby oprávněné jednat:</w:t>
      </w:r>
    </w:p>
    <w:p w14:paraId="031B0FAC" w14:textId="69217113" w:rsidR="00152DE7" w:rsidRPr="00B536BF" w:rsidRDefault="00152DE7" w:rsidP="00B536BF">
      <w:pPr>
        <w:jc w:val="both"/>
        <w:rPr>
          <w:rFonts w:ascii="Arial" w:eastAsia="Calibri" w:hAnsi="Arial" w:cs="Arial"/>
          <w:sz w:val="20"/>
          <w:szCs w:val="20"/>
        </w:rPr>
      </w:pPr>
      <w:r w:rsidRPr="00B52898">
        <w:rPr>
          <w:rFonts w:ascii="Arial" w:eastAsia="Arial Unicode MS" w:hAnsi="Arial" w:cs="Arial"/>
          <w:kern w:val="2"/>
          <w:sz w:val="20"/>
          <w:szCs w:val="20"/>
        </w:rPr>
        <w:t xml:space="preserve">ve věcech smluvních: </w:t>
      </w:r>
      <w:r w:rsidR="00B536BF">
        <w:rPr>
          <w:rFonts w:ascii="Arial" w:eastAsia="Arial Unicode MS" w:hAnsi="Arial" w:cs="Arial"/>
          <w:kern w:val="2"/>
          <w:sz w:val="20"/>
          <w:szCs w:val="20"/>
        </w:rPr>
        <w:tab/>
      </w:r>
      <w:r w:rsidR="00B536BF">
        <w:rPr>
          <w:rFonts w:ascii="Arial" w:eastAsia="Arial Unicode MS" w:hAnsi="Arial" w:cs="Arial"/>
          <w:kern w:val="2"/>
          <w:sz w:val="20"/>
          <w:szCs w:val="20"/>
        </w:rPr>
        <w:tab/>
      </w:r>
      <w:r w:rsidR="00B536BF">
        <w:rPr>
          <w:rFonts w:ascii="Arial" w:eastAsia="Calibri" w:hAnsi="Arial" w:cs="Arial"/>
          <w:sz w:val="20"/>
          <w:szCs w:val="20"/>
        </w:rPr>
        <w:t>Ing. Tomáš</w:t>
      </w:r>
      <w:r w:rsidR="00B536BF" w:rsidRPr="00D55A18">
        <w:rPr>
          <w:rFonts w:ascii="Arial" w:eastAsia="Calibri" w:hAnsi="Arial" w:cs="Arial"/>
          <w:sz w:val="20"/>
          <w:szCs w:val="20"/>
        </w:rPr>
        <w:t xml:space="preserve"> Krajíč</w:t>
      </w:r>
      <w:r w:rsidR="00B536BF">
        <w:rPr>
          <w:rFonts w:ascii="Arial" w:eastAsia="Calibri" w:hAnsi="Arial" w:cs="Arial"/>
          <w:sz w:val="20"/>
          <w:szCs w:val="20"/>
        </w:rPr>
        <w:t>ek</w:t>
      </w:r>
      <w:r w:rsidR="00B536BF" w:rsidRPr="00D55A18">
        <w:rPr>
          <w:rFonts w:ascii="Arial" w:eastAsia="Calibri" w:hAnsi="Arial" w:cs="Arial"/>
          <w:sz w:val="20"/>
          <w:szCs w:val="20"/>
        </w:rPr>
        <w:t>,</w:t>
      </w:r>
      <w:r w:rsidR="00B536BF">
        <w:rPr>
          <w:rFonts w:ascii="Arial" w:eastAsia="Calibri" w:hAnsi="Arial" w:cs="Arial"/>
          <w:sz w:val="20"/>
          <w:szCs w:val="20"/>
        </w:rPr>
        <w:t xml:space="preserve"> Ing. Zdeněk</w:t>
      </w:r>
      <w:r w:rsidR="00B536BF" w:rsidRPr="00D55A18">
        <w:rPr>
          <w:rFonts w:ascii="Arial" w:eastAsia="Calibri" w:hAnsi="Arial" w:cs="Arial"/>
          <w:sz w:val="20"/>
          <w:szCs w:val="20"/>
        </w:rPr>
        <w:t xml:space="preserve"> Blaž</w:t>
      </w:r>
      <w:r w:rsidR="00B536BF">
        <w:rPr>
          <w:rFonts w:ascii="Arial" w:eastAsia="Calibri" w:hAnsi="Arial" w:cs="Arial"/>
          <w:sz w:val="20"/>
          <w:szCs w:val="20"/>
        </w:rPr>
        <w:t>ek, Ing. Jiří</w:t>
      </w:r>
      <w:r w:rsidR="00B536BF" w:rsidRPr="00D55A18">
        <w:rPr>
          <w:rFonts w:ascii="Arial" w:eastAsia="Calibri" w:hAnsi="Arial" w:cs="Arial"/>
          <w:sz w:val="20"/>
          <w:szCs w:val="20"/>
        </w:rPr>
        <w:t xml:space="preserve"> Jaroš,</w:t>
      </w:r>
      <w:r w:rsidR="00B536BF">
        <w:rPr>
          <w:rFonts w:ascii="Arial" w:eastAsia="Calibri" w:hAnsi="Arial" w:cs="Arial"/>
          <w:sz w:val="20"/>
          <w:szCs w:val="20"/>
        </w:rPr>
        <w:t xml:space="preserve"> jednatelé</w:t>
      </w:r>
    </w:p>
    <w:p w14:paraId="36C383A5" w14:textId="3D6D5571" w:rsidR="00C135F9" w:rsidRDefault="00152DE7" w:rsidP="00152DE7">
      <w:pPr>
        <w:rPr>
          <w:rFonts w:ascii="Arial" w:hAnsi="Arial" w:cs="Arial"/>
          <w:sz w:val="20"/>
          <w:szCs w:val="20"/>
        </w:rPr>
      </w:pPr>
      <w:r w:rsidRPr="00B52898">
        <w:rPr>
          <w:rFonts w:ascii="Arial" w:eastAsia="Arial Unicode MS" w:hAnsi="Arial" w:cs="Arial"/>
          <w:kern w:val="2"/>
          <w:sz w:val="20"/>
          <w:szCs w:val="20"/>
        </w:rPr>
        <w:t>ve věcech technických:</w:t>
      </w:r>
      <w:r w:rsidRPr="00B52898">
        <w:rPr>
          <w:rFonts w:ascii="Arial" w:eastAsia="Arial Unicode MS" w:hAnsi="Arial" w:cs="Arial"/>
          <w:kern w:val="2"/>
          <w:sz w:val="20"/>
          <w:szCs w:val="20"/>
        </w:rPr>
        <w:tab/>
      </w:r>
      <w:r w:rsidR="003E1124">
        <w:rPr>
          <w:rFonts w:ascii="Arial" w:eastAsia="Arial Unicode MS" w:hAnsi="Arial" w:cs="Arial"/>
          <w:kern w:val="2"/>
          <w:sz w:val="20"/>
          <w:szCs w:val="20"/>
        </w:rPr>
        <w:tab/>
      </w:r>
      <w:r w:rsidR="00901A57">
        <w:rPr>
          <w:rFonts w:ascii="Arial" w:hAnsi="Arial" w:cs="Arial"/>
          <w:sz w:val="20"/>
          <w:szCs w:val="20"/>
        </w:rPr>
        <w:t>xxx</w:t>
      </w:r>
    </w:p>
    <w:p w14:paraId="4034FC8C" w14:textId="05CE3AD4" w:rsidR="00152DE7" w:rsidRPr="00B52898" w:rsidRDefault="00901A57" w:rsidP="003E1124">
      <w:pPr>
        <w:ind w:left="2124" w:firstLine="708"/>
        <w:rPr>
          <w:rFonts w:ascii="Arial" w:hAnsi="Arial" w:cs="Arial"/>
          <w:sz w:val="20"/>
          <w:szCs w:val="20"/>
        </w:rPr>
      </w:pPr>
      <w:r>
        <w:rPr>
          <w:rFonts w:ascii="Arial" w:hAnsi="Arial" w:cs="Arial"/>
          <w:sz w:val="20"/>
          <w:szCs w:val="20"/>
        </w:rPr>
        <w:t>xxx</w:t>
      </w:r>
    </w:p>
    <w:p w14:paraId="4BC95024" w14:textId="12D146DC" w:rsidR="00152DE7" w:rsidRPr="00B52898" w:rsidRDefault="00152DE7" w:rsidP="00152DE7">
      <w:pPr>
        <w:rPr>
          <w:rFonts w:ascii="Arial" w:eastAsia="Arial Unicode MS" w:hAnsi="Arial" w:cs="Arial"/>
          <w:kern w:val="2"/>
          <w:sz w:val="20"/>
          <w:szCs w:val="20"/>
        </w:rPr>
      </w:pPr>
      <w:r w:rsidRPr="00B52898">
        <w:rPr>
          <w:rFonts w:ascii="Arial" w:eastAsia="Arial Unicode MS" w:hAnsi="Arial" w:cs="Arial"/>
          <w:kern w:val="2"/>
          <w:sz w:val="20"/>
          <w:szCs w:val="20"/>
        </w:rPr>
        <w:t xml:space="preserve">Bankovní ústav: </w:t>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r w:rsidRPr="00B52898">
        <w:rPr>
          <w:rFonts w:ascii="Arial" w:eastAsia="Arial Unicode MS" w:hAnsi="Arial" w:cs="Arial"/>
          <w:kern w:val="2"/>
          <w:sz w:val="20"/>
          <w:szCs w:val="20"/>
        </w:rPr>
        <w:t>KB, a.s.</w:t>
      </w:r>
    </w:p>
    <w:p w14:paraId="05145849" w14:textId="6F2E0AF4" w:rsidR="00152DE7" w:rsidRPr="00B52898" w:rsidRDefault="00152DE7" w:rsidP="00152DE7">
      <w:pPr>
        <w:rPr>
          <w:rFonts w:ascii="Arial" w:eastAsia="Arial Unicode MS" w:hAnsi="Arial" w:cs="Arial"/>
          <w:kern w:val="2"/>
          <w:sz w:val="20"/>
          <w:szCs w:val="20"/>
        </w:rPr>
      </w:pPr>
      <w:r w:rsidRPr="00B52898">
        <w:rPr>
          <w:rFonts w:ascii="Arial" w:eastAsia="Arial Unicode MS" w:hAnsi="Arial" w:cs="Arial"/>
          <w:kern w:val="2"/>
          <w:sz w:val="20"/>
          <w:szCs w:val="20"/>
        </w:rPr>
        <w:t>Číslo účtu:</w:t>
      </w:r>
      <w:r w:rsidRPr="00B52898">
        <w:rPr>
          <w:rFonts w:ascii="Arial" w:eastAsia="Arial Unicode MS" w:hAnsi="Arial" w:cs="Arial"/>
          <w:kern w:val="2"/>
          <w:sz w:val="20"/>
          <w:szCs w:val="20"/>
        </w:rPr>
        <w:tab/>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r w:rsidR="00901A57">
        <w:rPr>
          <w:rFonts w:ascii="Arial" w:eastAsia="Arial Unicode MS" w:hAnsi="Arial" w:cs="Arial"/>
          <w:kern w:val="2"/>
          <w:sz w:val="20"/>
          <w:szCs w:val="20"/>
        </w:rPr>
        <w:t>xxx</w:t>
      </w:r>
    </w:p>
    <w:p w14:paraId="7AF2EF9A" w14:textId="6432CED0" w:rsidR="009B7282" w:rsidRPr="003E1124" w:rsidRDefault="00152DE7" w:rsidP="003E1124">
      <w:pPr>
        <w:rPr>
          <w:rFonts w:ascii="Arial" w:eastAsia="Arial Unicode MS" w:hAnsi="Arial" w:cs="Arial"/>
          <w:kern w:val="2"/>
          <w:sz w:val="20"/>
          <w:szCs w:val="20"/>
        </w:rPr>
      </w:pPr>
      <w:r w:rsidRPr="00B52898">
        <w:rPr>
          <w:rFonts w:ascii="Arial" w:eastAsia="Arial Unicode MS" w:hAnsi="Arial" w:cs="Arial"/>
          <w:kern w:val="2"/>
          <w:sz w:val="20"/>
          <w:szCs w:val="20"/>
        </w:rPr>
        <w:t xml:space="preserve">Telefon/ e-mail: </w:t>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r w:rsidR="00901A57">
        <w:rPr>
          <w:rFonts w:ascii="Arial" w:eastAsia="Arial Unicode MS" w:hAnsi="Arial" w:cs="Arial"/>
          <w:kern w:val="2"/>
          <w:sz w:val="20"/>
          <w:szCs w:val="20"/>
        </w:rPr>
        <w:t>xxx</w:t>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p>
    <w:p w14:paraId="736B5C34" w14:textId="77777777" w:rsidR="0080123B" w:rsidRDefault="00152DE7" w:rsidP="0080123B">
      <w:pPr>
        <w:widowControl w:val="0"/>
        <w:tabs>
          <w:tab w:val="left" w:pos="720"/>
          <w:tab w:val="left" w:pos="2552"/>
        </w:tabs>
        <w:suppressAutoHyphens/>
        <w:spacing w:after="240"/>
        <w:jc w:val="both"/>
        <w:rPr>
          <w:rFonts w:ascii="Arial" w:hAnsi="Arial" w:cs="Arial"/>
          <w:color w:val="000000"/>
          <w:sz w:val="20"/>
          <w:szCs w:val="20"/>
        </w:rPr>
      </w:pPr>
      <w:r w:rsidRPr="00B52898">
        <w:rPr>
          <w:rFonts w:ascii="Arial" w:hAnsi="Arial" w:cs="Arial"/>
          <w:color w:val="000000"/>
          <w:sz w:val="20"/>
          <w:szCs w:val="20"/>
        </w:rPr>
        <w:t>(dále jen „</w:t>
      </w:r>
      <w:r>
        <w:rPr>
          <w:rFonts w:ascii="Arial" w:hAnsi="Arial" w:cs="Arial"/>
          <w:b/>
          <w:color w:val="000000"/>
          <w:sz w:val="20"/>
          <w:szCs w:val="20"/>
        </w:rPr>
        <w:t>Kupující</w:t>
      </w:r>
      <w:r w:rsidRPr="00B52898">
        <w:rPr>
          <w:rFonts w:ascii="Arial" w:hAnsi="Arial" w:cs="Arial"/>
          <w:color w:val="000000"/>
          <w:sz w:val="20"/>
          <w:szCs w:val="20"/>
        </w:rPr>
        <w:t xml:space="preserve">“) </w:t>
      </w:r>
    </w:p>
    <w:p w14:paraId="7A292487" w14:textId="78BD240F" w:rsidR="0080123B" w:rsidRPr="0080123B" w:rsidRDefault="00152DE7" w:rsidP="0080123B">
      <w:pPr>
        <w:widowControl w:val="0"/>
        <w:tabs>
          <w:tab w:val="left" w:pos="720"/>
          <w:tab w:val="left" w:pos="2552"/>
        </w:tabs>
        <w:suppressAutoHyphens/>
        <w:spacing w:after="240"/>
        <w:jc w:val="both"/>
        <w:rPr>
          <w:rFonts w:ascii="Arial" w:hAnsi="Arial" w:cs="Arial"/>
          <w:color w:val="000000"/>
          <w:sz w:val="20"/>
          <w:szCs w:val="20"/>
        </w:rPr>
      </w:pPr>
      <w:r w:rsidRPr="00665253">
        <w:rPr>
          <w:rFonts w:ascii="Arial" w:hAnsi="Arial" w:cs="Arial"/>
          <w:sz w:val="20"/>
          <w:szCs w:val="20"/>
        </w:rPr>
        <w:t xml:space="preserve">a </w:t>
      </w:r>
    </w:p>
    <w:p w14:paraId="3C5CCFF8" w14:textId="77777777" w:rsidR="00156E3D" w:rsidRPr="00C63FAF" w:rsidRDefault="00156E3D" w:rsidP="00156E3D">
      <w:pPr>
        <w:pStyle w:val="Bezmezer"/>
        <w:rPr>
          <w:rFonts w:ascii="Arial" w:hAnsi="Arial" w:cs="Arial"/>
          <w:b/>
          <w:sz w:val="20"/>
          <w:szCs w:val="20"/>
        </w:rPr>
      </w:pPr>
      <w:r w:rsidRPr="00C63FAF">
        <w:rPr>
          <w:rFonts w:ascii="Arial" w:hAnsi="Arial" w:cs="Arial"/>
          <w:b/>
          <w:sz w:val="20"/>
          <w:szCs w:val="20"/>
        </w:rPr>
        <w:t>Prodávající:</w:t>
      </w:r>
      <w:r w:rsidRPr="00C63FAF">
        <w:rPr>
          <w:rFonts w:ascii="Arial" w:hAnsi="Arial" w:cs="Arial"/>
          <w:b/>
          <w:sz w:val="20"/>
          <w:szCs w:val="20"/>
        </w:rPr>
        <w:tab/>
      </w:r>
    </w:p>
    <w:p w14:paraId="4FA3300A" w14:textId="12DD3C8A" w:rsidR="00156E3D" w:rsidRPr="00C63FAF" w:rsidRDefault="00156E3D" w:rsidP="00156E3D">
      <w:pPr>
        <w:pStyle w:val="Bezmezer"/>
        <w:rPr>
          <w:rFonts w:ascii="Arial" w:hAnsi="Arial" w:cs="Arial"/>
          <w:sz w:val="20"/>
          <w:szCs w:val="20"/>
        </w:rPr>
      </w:pPr>
      <w:r w:rsidRPr="00C63FAF">
        <w:rPr>
          <w:rFonts w:ascii="Arial" w:hAnsi="Arial" w:cs="Arial"/>
          <w:sz w:val="20"/>
          <w:szCs w:val="20"/>
        </w:rPr>
        <w:t xml:space="preserve">Název/jméno: </w:t>
      </w:r>
      <w:r w:rsidRPr="00C63FAF">
        <w:rPr>
          <w:rFonts w:ascii="Arial" w:hAnsi="Arial" w:cs="Arial"/>
          <w:sz w:val="20"/>
          <w:szCs w:val="20"/>
        </w:rPr>
        <w:tab/>
      </w:r>
      <w:r w:rsidRPr="00C63FAF">
        <w:rPr>
          <w:rFonts w:ascii="Arial" w:hAnsi="Arial" w:cs="Arial"/>
          <w:sz w:val="20"/>
          <w:szCs w:val="20"/>
        </w:rPr>
        <w:tab/>
      </w:r>
      <w:r w:rsidRPr="00C63FAF">
        <w:rPr>
          <w:rFonts w:ascii="Arial" w:hAnsi="Arial" w:cs="Arial"/>
          <w:sz w:val="20"/>
          <w:szCs w:val="20"/>
        </w:rPr>
        <w:tab/>
      </w:r>
      <w:r w:rsidR="0002600E">
        <w:rPr>
          <w:rFonts w:ascii="Arial" w:hAnsi="Arial" w:cs="Arial"/>
          <w:sz w:val="20"/>
          <w:szCs w:val="20"/>
        </w:rPr>
        <w:t>PANAV, a.s.</w:t>
      </w:r>
    </w:p>
    <w:p w14:paraId="4276CC65" w14:textId="60578A4B" w:rsidR="00156E3D" w:rsidRPr="007B1986" w:rsidRDefault="00156E3D" w:rsidP="00156E3D">
      <w:pPr>
        <w:pStyle w:val="Bezmezer"/>
        <w:rPr>
          <w:rFonts w:ascii="Arial" w:hAnsi="Arial" w:cs="Arial"/>
          <w:sz w:val="20"/>
          <w:szCs w:val="20"/>
        </w:rPr>
      </w:pPr>
      <w:r w:rsidRPr="00C63FAF">
        <w:rPr>
          <w:rFonts w:ascii="Arial" w:hAnsi="Arial" w:cs="Arial"/>
          <w:sz w:val="20"/>
          <w:szCs w:val="20"/>
        </w:rPr>
        <w:t xml:space="preserve">se sídlem: </w:t>
      </w:r>
      <w:r w:rsidRPr="00C63FAF">
        <w:rPr>
          <w:rFonts w:ascii="Arial" w:hAnsi="Arial" w:cs="Arial"/>
          <w:sz w:val="20"/>
          <w:szCs w:val="20"/>
        </w:rPr>
        <w:tab/>
      </w:r>
      <w:r w:rsidRPr="00C63FAF">
        <w:rPr>
          <w:rFonts w:ascii="Arial" w:hAnsi="Arial" w:cs="Arial"/>
          <w:sz w:val="20"/>
          <w:szCs w:val="20"/>
        </w:rPr>
        <w:tab/>
      </w:r>
      <w:r w:rsidRPr="00C63FAF">
        <w:rPr>
          <w:rFonts w:ascii="Arial" w:hAnsi="Arial" w:cs="Arial"/>
          <w:sz w:val="20"/>
          <w:szCs w:val="20"/>
        </w:rPr>
        <w:tab/>
      </w:r>
      <w:r w:rsidR="0002600E">
        <w:rPr>
          <w:rFonts w:ascii="Arial" w:hAnsi="Arial" w:cs="Arial"/>
          <w:sz w:val="20"/>
          <w:szCs w:val="20"/>
        </w:rPr>
        <w:t>Nádražní 212, 783 45 Senice na Hané</w:t>
      </w:r>
    </w:p>
    <w:p w14:paraId="628C1395" w14:textId="5FFA2AD0" w:rsidR="00156E3D" w:rsidRPr="007B1986" w:rsidRDefault="00156E3D" w:rsidP="00156E3D">
      <w:pPr>
        <w:pStyle w:val="Bezmezer"/>
        <w:rPr>
          <w:rFonts w:ascii="Arial" w:hAnsi="Arial" w:cs="Arial"/>
          <w:sz w:val="20"/>
          <w:szCs w:val="20"/>
        </w:rPr>
      </w:pPr>
      <w:r>
        <w:rPr>
          <w:rFonts w:ascii="Arial" w:hAnsi="Arial" w:cs="Arial"/>
          <w:sz w:val="20"/>
          <w:szCs w:val="20"/>
        </w:rPr>
        <w:t>IČ</w:t>
      </w:r>
      <w:r w:rsidRPr="00C63FAF">
        <w:rPr>
          <w:rFonts w:ascii="Arial" w:hAnsi="Arial" w:cs="Arial"/>
          <w:sz w:val="20"/>
          <w:szCs w:val="20"/>
        </w:rPr>
        <w:t>/ DIČ:</w:t>
      </w:r>
      <w:r w:rsidRPr="00C63FAF">
        <w:rPr>
          <w:rFonts w:ascii="Arial" w:hAnsi="Arial" w:cs="Arial"/>
          <w:sz w:val="20"/>
          <w:szCs w:val="20"/>
        </w:rPr>
        <w:tab/>
      </w:r>
      <w:r>
        <w:rPr>
          <w:rFonts w:ascii="Arial" w:hAnsi="Arial" w:cs="Arial"/>
          <w:sz w:val="20"/>
          <w:szCs w:val="20"/>
        </w:rPr>
        <w:tab/>
      </w:r>
      <w:r>
        <w:rPr>
          <w:rFonts w:ascii="Arial" w:hAnsi="Arial" w:cs="Arial"/>
          <w:sz w:val="20"/>
          <w:szCs w:val="20"/>
        </w:rPr>
        <w:tab/>
      </w:r>
      <w:r w:rsidR="0002600E">
        <w:rPr>
          <w:rFonts w:ascii="Arial" w:hAnsi="Arial" w:cs="Arial"/>
          <w:sz w:val="20"/>
          <w:szCs w:val="20"/>
        </w:rPr>
        <w:t>47672731 / CZ699003890</w:t>
      </w:r>
    </w:p>
    <w:p w14:paraId="32D8339D" w14:textId="276B4497" w:rsidR="00156E3D" w:rsidRPr="00C63FAF" w:rsidRDefault="00156E3D" w:rsidP="00156E3D">
      <w:pPr>
        <w:pStyle w:val="Bezmezer"/>
        <w:rPr>
          <w:rFonts w:ascii="Arial" w:hAnsi="Arial" w:cs="Arial"/>
          <w:sz w:val="20"/>
          <w:szCs w:val="20"/>
        </w:rPr>
      </w:pPr>
      <w:r w:rsidRPr="00C63FAF">
        <w:rPr>
          <w:rFonts w:ascii="Arial" w:hAnsi="Arial" w:cs="Arial"/>
          <w:sz w:val="20"/>
          <w:szCs w:val="20"/>
        </w:rPr>
        <w:t>Zapsán ve veřejném rejstříku:</w:t>
      </w:r>
      <w:r w:rsidRPr="00C63FAF">
        <w:rPr>
          <w:rFonts w:ascii="Arial" w:hAnsi="Arial" w:cs="Arial"/>
          <w:sz w:val="20"/>
          <w:szCs w:val="20"/>
        </w:rPr>
        <w:tab/>
      </w:r>
      <w:r w:rsidR="0002600E">
        <w:rPr>
          <w:rFonts w:ascii="Arial" w:hAnsi="Arial" w:cs="Arial"/>
          <w:sz w:val="20"/>
          <w:szCs w:val="20"/>
        </w:rPr>
        <w:t>u KS v Ostravě, v oddíle B, vložka 549</w:t>
      </w:r>
    </w:p>
    <w:p w14:paraId="2B40EADF" w14:textId="23D29DD8" w:rsidR="00156E3D" w:rsidRPr="007B1986" w:rsidRDefault="00156E3D" w:rsidP="00156E3D">
      <w:pPr>
        <w:pStyle w:val="Bezmezer"/>
        <w:rPr>
          <w:rFonts w:ascii="Arial" w:hAnsi="Arial" w:cs="Arial"/>
          <w:sz w:val="20"/>
          <w:szCs w:val="20"/>
        </w:rPr>
      </w:pPr>
      <w:r w:rsidRPr="00C63FAF">
        <w:rPr>
          <w:rFonts w:ascii="Arial" w:hAnsi="Arial" w:cs="Arial"/>
          <w:sz w:val="20"/>
          <w:szCs w:val="20"/>
        </w:rPr>
        <w:t>Jednající/ zastoupený:</w:t>
      </w:r>
      <w:r w:rsidRPr="00C63FAF">
        <w:rPr>
          <w:rFonts w:ascii="Arial" w:hAnsi="Arial" w:cs="Arial"/>
          <w:sz w:val="20"/>
          <w:szCs w:val="20"/>
        </w:rPr>
        <w:tab/>
      </w:r>
      <w:r w:rsidRPr="00C63FAF">
        <w:rPr>
          <w:rFonts w:ascii="Arial" w:hAnsi="Arial" w:cs="Arial"/>
          <w:sz w:val="20"/>
          <w:szCs w:val="20"/>
        </w:rPr>
        <w:tab/>
      </w:r>
      <w:r w:rsidR="0002600E">
        <w:rPr>
          <w:rFonts w:ascii="Arial" w:hAnsi="Arial" w:cs="Arial"/>
          <w:sz w:val="20"/>
          <w:szCs w:val="20"/>
        </w:rPr>
        <w:t>Pavel Paprskář, předseda představenstva</w:t>
      </w:r>
    </w:p>
    <w:p w14:paraId="747F48DF" w14:textId="62F8A900" w:rsidR="00156E3D" w:rsidRPr="007B1986" w:rsidRDefault="00156E3D" w:rsidP="00156E3D">
      <w:pPr>
        <w:pStyle w:val="Bezmezer"/>
        <w:rPr>
          <w:rFonts w:ascii="Arial" w:hAnsi="Arial" w:cs="Arial"/>
          <w:sz w:val="20"/>
          <w:szCs w:val="20"/>
        </w:rPr>
      </w:pPr>
      <w:r w:rsidRPr="00C63FAF">
        <w:rPr>
          <w:rFonts w:ascii="Arial" w:eastAsia="Arial Unicode MS" w:hAnsi="Arial" w:cs="Arial"/>
          <w:kern w:val="2"/>
          <w:sz w:val="20"/>
          <w:szCs w:val="20"/>
        </w:rPr>
        <w:t>Osoby oprávněné jednat:</w:t>
      </w:r>
    </w:p>
    <w:p w14:paraId="521B8760" w14:textId="3B47652F" w:rsidR="00156E3D" w:rsidRPr="007B1986" w:rsidRDefault="00156E3D" w:rsidP="00156E3D">
      <w:pPr>
        <w:pStyle w:val="Bezmezer"/>
        <w:rPr>
          <w:rFonts w:ascii="Arial" w:hAnsi="Arial" w:cs="Arial"/>
          <w:sz w:val="20"/>
          <w:szCs w:val="20"/>
        </w:rPr>
      </w:pPr>
      <w:r w:rsidRPr="00C63FAF">
        <w:rPr>
          <w:rFonts w:ascii="Arial" w:eastAsia="Arial Unicode MS" w:hAnsi="Arial" w:cs="Arial"/>
          <w:kern w:val="2"/>
          <w:sz w:val="20"/>
          <w:szCs w:val="20"/>
        </w:rPr>
        <w:t>ve věcech smluvních:</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0002600E">
        <w:rPr>
          <w:rFonts w:ascii="Arial" w:hAnsi="Arial" w:cs="Arial"/>
          <w:sz w:val="20"/>
          <w:szCs w:val="20"/>
        </w:rPr>
        <w:t>Pavel Paprskář, předseda představenstva</w:t>
      </w:r>
    </w:p>
    <w:p w14:paraId="05254B2A" w14:textId="50467080" w:rsidR="00156E3D" w:rsidRPr="00C63FAF" w:rsidRDefault="00156E3D" w:rsidP="00156E3D">
      <w:pPr>
        <w:pStyle w:val="Bezmezer"/>
        <w:rPr>
          <w:rFonts w:ascii="Arial" w:hAnsi="Arial" w:cs="Arial"/>
          <w:sz w:val="20"/>
          <w:szCs w:val="20"/>
        </w:rPr>
      </w:pPr>
      <w:r w:rsidRPr="00C63FAF">
        <w:rPr>
          <w:rFonts w:ascii="Arial" w:eastAsia="Arial Unicode MS" w:hAnsi="Arial" w:cs="Arial"/>
          <w:kern w:val="2"/>
          <w:sz w:val="20"/>
          <w:szCs w:val="20"/>
        </w:rPr>
        <w:t>ve věcech technických:</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00901A57">
        <w:rPr>
          <w:rFonts w:ascii="Arial" w:hAnsi="Arial" w:cs="Arial"/>
          <w:sz w:val="20"/>
          <w:szCs w:val="20"/>
        </w:rPr>
        <w:t>xxx</w:t>
      </w:r>
    </w:p>
    <w:p w14:paraId="02C14335" w14:textId="189D94BE" w:rsidR="00156E3D" w:rsidRPr="007B1986" w:rsidRDefault="00156E3D" w:rsidP="00156E3D">
      <w:pPr>
        <w:pStyle w:val="Bezmezer"/>
        <w:rPr>
          <w:rFonts w:ascii="Arial" w:hAnsi="Arial" w:cs="Arial"/>
          <w:sz w:val="20"/>
          <w:szCs w:val="20"/>
        </w:rPr>
      </w:pPr>
      <w:r w:rsidRPr="00C63FAF">
        <w:rPr>
          <w:rFonts w:ascii="Arial" w:eastAsia="Arial Unicode MS" w:hAnsi="Arial" w:cs="Arial"/>
          <w:kern w:val="2"/>
          <w:sz w:val="20"/>
          <w:szCs w:val="20"/>
        </w:rPr>
        <w:t>Bankovní ústav:</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0002600E">
        <w:rPr>
          <w:rFonts w:ascii="Arial" w:hAnsi="Arial" w:cs="Arial"/>
          <w:sz w:val="20"/>
          <w:szCs w:val="20"/>
        </w:rPr>
        <w:t>Raiffeisenbank, a.s.</w:t>
      </w:r>
    </w:p>
    <w:p w14:paraId="4B3BFD87" w14:textId="4251853F" w:rsidR="00156E3D" w:rsidRPr="007B1986" w:rsidRDefault="00156E3D" w:rsidP="00156E3D">
      <w:pPr>
        <w:pStyle w:val="Bezmezer"/>
        <w:rPr>
          <w:rFonts w:ascii="Arial" w:hAnsi="Arial" w:cs="Arial"/>
          <w:sz w:val="20"/>
          <w:szCs w:val="20"/>
        </w:rPr>
      </w:pPr>
      <w:r w:rsidRPr="00C63FAF">
        <w:rPr>
          <w:rFonts w:ascii="Arial" w:eastAsia="Arial Unicode MS" w:hAnsi="Arial" w:cs="Arial"/>
          <w:kern w:val="2"/>
          <w:sz w:val="20"/>
          <w:szCs w:val="20"/>
        </w:rPr>
        <w:t>Číslo účtu:</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00901A57">
        <w:rPr>
          <w:rFonts w:ascii="Arial" w:hAnsi="Arial" w:cs="Arial"/>
          <w:sz w:val="20"/>
          <w:szCs w:val="20"/>
        </w:rPr>
        <w:t>xxx</w:t>
      </w:r>
    </w:p>
    <w:p w14:paraId="577A0381" w14:textId="31CC8799" w:rsidR="00156E3D" w:rsidRPr="00C63FAF" w:rsidRDefault="00156E3D" w:rsidP="00156E3D">
      <w:pPr>
        <w:pStyle w:val="Bezmezer"/>
        <w:rPr>
          <w:rFonts w:ascii="Arial" w:hAnsi="Arial" w:cs="Arial"/>
          <w:sz w:val="20"/>
          <w:szCs w:val="20"/>
        </w:rPr>
      </w:pPr>
      <w:r w:rsidRPr="00C63FAF">
        <w:rPr>
          <w:rFonts w:ascii="Arial" w:eastAsia="Arial Unicode MS" w:hAnsi="Arial" w:cs="Arial"/>
          <w:kern w:val="2"/>
          <w:sz w:val="20"/>
          <w:szCs w:val="20"/>
        </w:rPr>
        <w:t xml:space="preserve">Telefon / e-mail: </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00901A57">
        <w:rPr>
          <w:rFonts w:ascii="Arial" w:hAnsi="Arial" w:cs="Arial"/>
          <w:sz w:val="20"/>
          <w:szCs w:val="20"/>
        </w:rPr>
        <w:t>xxx</w:t>
      </w:r>
    </w:p>
    <w:p w14:paraId="7EE54613" w14:textId="77777777" w:rsidR="00156E3D" w:rsidRPr="00C63FAF" w:rsidRDefault="00156E3D" w:rsidP="00156E3D">
      <w:pPr>
        <w:pStyle w:val="Bezmezer"/>
        <w:rPr>
          <w:rFonts w:ascii="Arial" w:eastAsia="Arial Unicode MS" w:hAnsi="Arial" w:cs="Arial"/>
          <w:kern w:val="2"/>
          <w:sz w:val="20"/>
          <w:szCs w:val="20"/>
        </w:rPr>
      </w:pPr>
    </w:p>
    <w:p w14:paraId="33110E65" w14:textId="27C2B743" w:rsidR="0080123B" w:rsidRPr="00DD6212" w:rsidRDefault="00152DE7" w:rsidP="00DD6212">
      <w:pPr>
        <w:pStyle w:val="Bezmezer"/>
        <w:rPr>
          <w:rFonts w:ascii="Arial" w:eastAsia="Arial Unicode MS" w:hAnsi="Arial" w:cs="Arial"/>
          <w:kern w:val="2"/>
          <w:sz w:val="20"/>
          <w:szCs w:val="20"/>
        </w:rPr>
      </w:pPr>
      <w:r w:rsidRPr="00C053A4">
        <w:rPr>
          <w:rFonts w:ascii="Arial" w:hAnsi="Arial" w:cs="Arial"/>
          <w:sz w:val="20"/>
          <w:szCs w:val="20"/>
        </w:rPr>
        <w:t>(dále jen „</w:t>
      </w:r>
      <w:r w:rsidRPr="00C053A4">
        <w:rPr>
          <w:rFonts w:ascii="Arial" w:hAnsi="Arial" w:cs="Arial"/>
          <w:b/>
          <w:sz w:val="20"/>
          <w:szCs w:val="20"/>
        </w:rPr>
        <w:t>Prodávající</w:t>
      </w:r>
      <w:r>
        <w:rPr>
          <w:rFonts w:ascii="Arial" w:hAnsi="Arial" w:cs="Arial"/>
          <w:sz w:val="20"/>
          <w:szCs w:val="20"/>
        </w:rPr>
        <w:t>“)</w:t>
      </w:r>
    </w:p>
    <w:p w14:paraId="430535BC" w14:textId="77777777" w:rsidR="00152DE7" w:rsidRPr="006A41F2" w:rsidRDefault="00152DE7" w:rsidP="00152DE7">
      <w:pPr>
        <w:widowControl w:val="0"/>
        <w:spacing w:line="240" w:lineRule="exact"/>
        <w:jc w:val="center"/>
        <w:rPr>
          <w:rFonts w:ascii="Arial" w:hAnsi="Arial" w:cs="Arial"/>
          <w:sz w:val="20"/>
          <w:szCs w:val="20"/>
        </w:rPr>
      </w:pPr>
      <w:r>
        <w:rPr>
          <w:rFonts w:ascii="Arial" w:hAnsi="Arial" w:cs="Arial"/>
          <w:sz w:val="20"/>
          <w:szCs w:val="20"/>
        </w:rPr>
        <w:t>uzavírají tuto smlouvu</w:t>
      </w:r>
      <w:r w:rsidRPr="00665253">
        <w:rPr>
          <w:rFonts w:ascii="Arial" w:hAnsi="Arial" w:cs="Arial"/>
          <w:sz w:val="20"/>
          <w:szCs w:val="20"/>
        </w:rPr>
        <w:t xml:space="preserve"> (</w:t>
      </w:r>
      <w:r w:rsidRPr="006A41F2">
        <w:rPr>
          <w:rFonts w:ascii="Arial" w:hAnsi="Arial" w:cs="Arial"/>
          <w:sz w:val="20"/>
          <w:szCs w:val="20"/>
        </w:rPr>
        <w:t>dále jen „Smlouva“)</w:t>
      </w:r>
    </w:p>
    <w:p w14:paraId="306208B7" w14:textId="77777777" w:rsidR="0080123B" w:rsidRPr="00C053A4" w:rsidRDefault="0080123B" w:rsidP="00152DE7">
      <w:pPr>
        <w:jc w:val="both"/>
        <w:rPr>
          <w:rFonts w:ascii="Arial" w:hAnsi="Arial" w:cs="Arial"/>
          <w:sz w:val="20"/>
          <w:szCs w:val="20"/>
        </w:rPr>
      </w:pPr>
    </w:p>
    <w:p w14:paraId="0FCD55A5"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535B468C" w14:textId="0906396E" w:rsidR="00152DE7" w:rsidRPr="000F4AA9" w:rsidRDefault="00D11402" w:rsidP="00152DE7">
      <w:pPr>
        <w:pStyle w:val="Zkladntext"/>
        <w:spacing w:after="0"/>
        <w:ind w:firstLine="0"/>
        <w:jc w:val="center"/>
        <w:rPr>
          <w:rFonts w:ascii="Arial" w:hAnsi="Arial" w:cs="Arial"/>
          <w:b/>
          <w:bCs/>
          <w:sz w:val="20"/>
          <w:szCs w:val="20"/>
        </w:rPr>
      </w:pPr>
      <w:r w:rsidRPr="000F4AA9">
        <w:rPr>
          <w:rFonts w:ascii="Arial" w:hAnsi="Arial" w:cs="Arial"/>
          <w:b/>
          <w:sz w:val="20"/>
          <w:szCs w:val="20"/>
        </w:rPr>
        <w:t>ÚVODNÍ USTANOVENÍ</w:t>
      </w:r>
    </w:p>
    <w:p w14:paraId="04F6F6F9" w14:textId="77777777" w:rsidR="009B7282" w:rsidRPr="000F4AA9" w:rsidRDefault="009B7282" w:rsidP="009B7282">
      <w:pPr>
        <w:jc w:val="both"/>
        <w:rPr>
          <w:rFonts w:ascii="Arial" w:hAnsi="Arial" w:cs="Arial"/>
          <w:b/>
          <w:sz w:val="20"/>
          <w:szCs w:val="20"/>
        </w:rPr>
      </w:pPr>
    </w:p>
    <w:p w14:paraId="3BF52E05" w14:textId="17BDA086" w:rsidR="0080123B" w:rsidRPr="000F4AA9" w:rsidRDefault="009B7282" w:rsidP="000F4AA9">
      <w:pPr>
        <w:pStyle w:val="Zkladntext"/>
        <w:numPr>
          <w:ilvl w:val="1"/>
          <w:numId w:val="1"/>
        </w:numPr>
        <w:spacing w:after="0"/>
        <w:ind w:hanging="720"/>
        <w:jc w:val="both"/>
        <w:rPr>
          <w:rFonts w:ascii="Arial" w:hAnsi="Arial" w:cs="Arial"/>
          <w:sz w:val="20"/>
          <w:szCs w:val="20"/>
        </w:rPr>
      </w:pPr>
      <w:r w:rsidRPr="000F4AA9">
        <w:rPr>
          <w:rFonts w:ascii="Arial" w:hAnsi="Arial" w:cs="Arial"/>
          <w:sz w:val="20"/>
          <w:szCs w:val="20"/>
        </w:rPr>
        <w:t xml:space="preserve">Tato smlouva je </w:t>
      </w:r>
      <w:r w:rsidR="00B536BF" w:rsidRPr="000F4AA9">
        <w:rPr>
          <w:rFonts w:ascii="Arial" w:hAnsi="Arial" w:cs="Arial"/>
          <w:sz w:val="20"/>
          <w:szCs w:val="20"/>
        </w:rPr>
        <w:t>uzavřena na základě výsledku výběrové</w:t>
      </w:r>
      <w:r w:rsidR="003D1A18" w:rsidRPr="000F4AA9">
        <w:rPr>
          <w:rFonts w:ascii="Arial" w:hAnsi="Arial" w:cs="Arial"/>
          <w:sz w:val="20"/>
          <w:szCs w:val="20"/>
        </w:rPr>
        <w:t xml:space="preserve">ho řízení veřejné zakázky </w:t>
      </w:r>
      <w:r w:rsidR="00BF618E" w:rsidRPr="000F4AA9">
        <w:rPr>
          <w:rFonts w:ascii="Arial" w:hAnsi="Arial" w:cs="Arial"/>
          <w:sz w:val="20"/>
          <w:szCs w:val="20"/>
        </w:rPr>
        <w:t xml:space="preserve">s názvem </w:t>
      </w:r>
      <w:r w:rsidR="003D1A18" w:rsidRPr="000F4AA9">
        <w:rPr>
          <w:rFonts w:ascii="Arial" w:hAnsi="Arial" w:cs="Arial"/>
          <w:sz w:val="20"/>
          <w:szCs w:val="20"/>
        </w:rPr>
        <w:t>„</w:t>
      </w:r>
      <w:r w:rsidR="00457B8F" w:rsidRPr="000F4AA9">
        <w:rPr>
          <w:rFonts w:ascii="Arial" w:hAnsi="Arial" w:cs="Arial"/>
          <w:sz w:val="20"/>
          <w:szCs w:val="20"/>
        </w:rPr>
        <w:t>Točnicový přívěs</w:t>
      </w:r>
      <w:r w:rsidR="00B536BF" w:rsidRPr="000F4AA9">
        <w:rPr>
          <w:rFonts w:ascii="Arial" w:hAnsi="Arial" w:cs="Arial"/>
          <w:sz w:val="20"/>
          <w:szCs w:val="20"/>
        </w:rPr>
        <w:t xml:space="preserve"> pro přepravu kontejnerů</w:t>
      </w:r>
      <w:r w:rsidR="003D1A18" w:rsidRPr="000F4AA9">
        <w:rPr>
          <w:rFonts w:ascii="Arial" w:hAnsi="Arial" w:cs="Arial"/>
          <w:sz w:val="20"/>
          <w:szCs w:val="20"/>
        </w:rPr>
        <w:t xml:space="preserve">“, </w:t>
      </w:r>
      <w:r w:rsidR="00156E3D" w:rsidRPr="000F4AA9">
        <w:rPr>
          <w:rFonts w:ascii="Arial" w:hAnsi="Arial" w:cs="Arial"/>
          <w:sz w:val="20"/>
          <w:szCs w:val="20"/>
        </w:rPr>
        <w:t xml:space="preserve">systémové č. zadávacího postupu v NEN: </w:t>
      </w:r>
      <w:r w:rsidR="00992EA6" w:rsidRPr="000F4AA9">
        <w:rPr>
          <w:rFonts w:ascii="Arial" w:hAnsi="Arial" w:cs="Arial"/>
          <w:bCs/>
          <w:color w:val="000000"/>
          <w:sz w:val="20"/>
          <w:szCs w:val="20"/>
          <w:shd w:val="clear" w:color="auto" w:fill="FFFFFF"/>
        </w:rPr>
        <w:t>N006/</w:t>
      </w:r>
      <w:r w:rsidR="00992EA6" w:rsidRPr="00752FCD">
        <w:rPr>
          <w:rFonts w:ascii="Arial" w:hAnsi="Arial" w:cs="Arial"/>
          <w:bCs/>
          <w:color w:val="000000"/>
          <w:sz w:val="20"/>
          <w:szCs w:val="20"/>
          <w:shd w:val="clear" w:color="auto" w:fill="FFFFFF"/>
        </w:rPr>
        <w:t>23</w:t>
      </w:r>
      <w:r w:rsidR="00156E3D" w:rsidRPr="00752FCD">
        <w:rPr>
          <w:rFonts w:ascii="Arial" w:hAnsi="Arial" w:cs="Arial"/>
          <w:bCs/>
          <w:color w:val="000000"/>
          <w:sz w:val="20"/>
          <w:szCs w:val="20"/>
          <w:shd w:val="clear" w:color="auto" w:fill="FFFFFF"/>
        </w:rPr>
        <w:t>/</w:t>
      </w:r>
      <w:r w:rsidR="00752FCD" w:rsidRPr="00752FCD">
        <w:rPr>
          <w:rFonts w:ascii="Arial" w:hAnsi="Arial" w:cs="Arial"/>
          <w:bCs/>
          <w:color w:val="000000"/>
          <w:sz w:val="20"/>
          <w:szCs w:val="20"/>
          <w:shd w:val="clear" w:color="auto" w:fill="FFFFFF"/>
        </w:rPr>
        <w:t>V00027966</w:t>
      </w:r>
      <w:r w:rsidR="00156E3D" w:rsidRPr="00752FCD">
        <w:rPr>
          <w:rFonts w:ascii="Arial" w:hAnsi="Arial" w:cs="Arial"/>
          <w:sz w:val="20"/>
          <w:szCs w:val="20"/>
        </w:rPr>
        <w:t>.</w:t>
      </w:r>
      <w:r w:rsidR="00156E3D" w:rsidRPr="000F4AA9">
        <w:rPr>
          <w:rFonts w:ascii="Arial" w:hAnsi="Arial" w:cs="Arial"/>
          <w:sz w:val="20"/>
          <w:szCs w:val="20"/>
        </w:rPr>
        <w:t xml:space="preserve"> </w:t>
      </w:r>
    </w:p>
    <w:p w14:paraId="6CB2B441"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64F54927" w14:textId="1017BFE3" w:rsidR="00152DE7" w:rsidRDefault="00152DE7" w:rsidP="0080123B">
      <w:pPr>
        <w:jc w:val="center"/>
        <w:rPr>
          <w:rFonts w:ascii="Arial" w:hAnsi="Arial" w:cs="Arial"/>
          <w:b/>
          <w:bCs/>
          <w:color w:val="000000"/>
          <w:sz w:val="20"/>
          <w:szCs w:val="20"/>
        </w:rPr>
      </w:pPr>
      <w:bookmarkStart w:id="1" w:name="_DV_M54"/>
      <w:bookmarkEnd w:id="1"/>
      <w:r w:rsidRPr="00C053A4">
        <w:rPr>
          <w:rFonts w:ascii="Arial" w:hAnsi="Arial" w:cs="Arial"/>
          <w:b/>
          <w:bCs/>
          <w:color w:val="000000"/>
          <w:sz w:val="20"/>
          <w:szCs w:val="20"/>
        </w:rPr>
        <w:t>PŘEDMĚT SMLOUVY</w:t>
      </w:r>
    </w:p>
    <w:p w14:paraId="176B50AC" w14:textId="77777777" w:rsidR="0080123B" w:rsidRPr="00C053A4" w:rsidRDefault="0080123B" w:rsidP="0080123B">
      <w:pPr>
        <w:jc w:val="center"/>
        <w:rPr>
          <w:rFonts w:ascii="Arial" w:hAnsi="Arial" w:cs="Arial"/>
          <w:b/>
          <w:bCs/>
          <w:color w:val="000000"/>
          <w:sz w:val="20"/>
          <w:szCs w:val="20"/>
        </w:rPr>
      </w:pPr>
    </w:p>
    <w:p w14:paraId="4134122C" w14:textId="1F509F64" w:rsidR="00C135F9" w:rsidRDefault="00152DE7" w:rsidP="00152DE7">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 xml:space="preserve">Prodávající se zavazuje odevzdat Kupujícímu níže uvedenou věc (dále jen </w:t>
      </w:r>
      <w:r w:rsidRPr="00C053A4">
        <w:rPr>
          <w:rFonts w:ascii="Arial" w:hAnsi="Arial" w:cs="Arial"/>
          <w:b/>
          <w:sz w:val="20"/>
          <w:szCs w:val="20"/>
        </w:rPr>
        <w:t>„Zboží“</w:t>
      </w:r>
      <w:r w:rsidRPr="00C053A4">
        <w:rPr>
          <w:rFonts w:ascii="Arial" w:hAnsi="Arial" w:cs="Arial"/>
          <w:sz w:val="20"/>
          <w:szCs w:val="20"/>
        </w:rPr>
        <w:t>) spolu s doklady, které se ke Zboží vztahují, umožnit Kupujícímu nabýt vl</w:t>
      </w:r>
      <w:r w:rsidR="0080123B">
        <w:rPr>
          <w:rFonts w:ascii="Arial" w:hAnsi="Arial" w:cs="Arial"/>
          <w:sz w:val="20"/>
          <w:szCs w:val="20"/>
        </w:rPr>
        <w:t>astnické právo ke Zboží</w:t>
      </w:r>
      <w:r w:rsidRPr="00C053A4">
        <w:rPr>
          <w:rFonts w:ascii="Arial" w:hAnsi="Arial" w:cs="Arial"/>
          <w:sz w:val="20"/>
          <w:szCs w:val="20"/>
        </w:rPr>
        <w:t xml:space="preserve"> a Kupující se zavazuje od Prodávajícího Zboží převzít a zaplatit za něj Prodávajícímu kupní cenu, to vše za podmínek sjednaných v této Smlouvě. </w:t>
      </w:r>
    </w:p>
    <w:p w14:paraId="629F3CCF" w14:textId="77777777" w:rsidR="00C135F9" w:rsidRDefault="00C135F9" w:rsidP="00C135F9">
      <w:pPr>
        <w:pStyle w:val="Zkladntext"/>
        <w:spacing w:after="0"/>
        <w:ind w:left="480" w:firstLine="0"/>
        <w:jc w:val="both"/>
        <w:rPr>
          <w:rFonts w:ascii="Arial" w:hAnsi="Arial" w:cs="Arial"/>
          <w:sz w:val="20"/>
          <w:szCs w:val="20"/>
        </w:rPr>
      </w:pPr>
    </w:p>
    <w:p w14:paraId="2C46F2C0" w14:textId="0AC5E1E8" w:rsidR="00152DE7" w:rsidRDefault="00152DE7" w:rsidP="003E1124">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Prodávající se</w:t>
      </w:r>
      <w:r>
        <w:rPr>
          <w:rFonts w:ascii="Arial" w:hAnsi="Arial" w:cs="Arial"/>
          <w:sz w:val="20"/>
          <w:szCs w:val="20"/>
        </w:rPr>
        <w:t xml:space="preserve"> dále </w:t>
      </w:r>
      <w:r w:rsidRPr="00C053A4">
        <w:rPr>
          <w:rFonts w:ascii="Arial" w:hAnsi="Arial" w:cs="Arial"/>
          <w:sz w:val="20"/>
          <w:szCs w:val="20"/>
        </w:rPr>
        <w:t xml:space="preserve">zavazuje za sjednaných podmínek provádět </w:t>
      </w:r>
      <w:r w:rsidRPr="00C135F9">
        <w:rPr>
          <w:rFonts w:ascii="Arial" w:hAnsi="Arial" w:cs="Arial"/>
          <w:b/>
          <w:sz w:val="20"/>
          <w:szCs w:val="20"/>
        </w:rPr>
        <w:t xml:space="preserve">předepsané servisní prohlídky a mimozáruční servis Zboží </w:t>
      </w:r>
      <w:r w:rsidRPr="003F7436">
        <w:rPr>
          <w:rFonts w:ascii="Arial" w:hAnsi="Arial" w:cs="Arial"/>
          <w:sz w:val="20"/>
          <w:szCs w:val="20"/>
        </w:rPr>
        <w:t>po dobu záru</w:t>
      </w:r>
      <w:r>
        <w:rPr>
          <w:rFonts w:ascii="Arial" w:hAnsi="Arial" w:cs="Arial"/>
          <w:sz w:val="20"/>
          <w:szCs w:val="20"/>
        </w:rPr>
        <w:t xml:space="preserve">ky za jakost </w:t>
      </w:r>
      <w:r w:rsidR="00C135F9">
        <w:rPr>
          <w:rFonts w:ascii="Arial" w:hAnsi="Arial" w:cs="Arial"/>
          <w:sz w:val="20"/>
          <w:szCs w:val="20"/>
        </w:rPr>
        <w:t xml:space="preserve">Zboží </w:t>
      </w:r>
      <w:r w:rsidRPr="00D11402">
        <w:rPr>
          <w:rFonts w:ascii="Arial" w:hAnsi="Arial" w:cs="Arial"/>
          <w:sz w:val="20"/>
          <w:szCs w:val="20"/>
        </w:rPr>
        <w:t>(</w:t>
      </w:r>
      <w:r w:rsidR="00D11402" w:rsidRPr="00D11402">
        <w:rPr>
          <w:rFonts w:ascii="Arial" w:hAnsi="Arial" w:cs="Arial"/>
          <w:sz w:val="20"/>
          <w:szCs w:val="20"/>
        </w:rPr>
        <w:t>odst. 8.10 až 8.21</w:t>
      </w:r>
      <w:r w:rsidRPr="00D11402">
        <w:rPr>
          <w:rFonts w:ascii="Arial" w:hAnsi="Arial" w:cs="Arial"/>
          <w:sz w:val="20"/>
          <w:szCs w:val="20"/>
        </w:rPr>
        <w:t xml:space="preserve"> Smlouvy).</w:t>
      </w:r>
    </w:p>
    <w:p w14:paraId="7CAA02AA" w14:textId="77777777" w:rsidR="00504FF1" w:rsidRPr="003E1124" w:rsidRDefault="00504FF1" w:rsidP="00EE3758">
      <w:pPr>
        <w:pStyle w:val="Zkladntext"/>
        <w:spacing w:after="0"/>
        <w:ind w:firstLine="0"/>
        <w:jc w:val="both"/>
        <w:rPr>
          <w:rFonts w:ascii="Arial" w:hAnsi="Arial" w:cs="Arial"/>
          <w:sz w:val="20"/>
          <w:szCs w:val="20"/>
        </w:rPr>
      </w:pPr>
    </w:p>
    <w:p w14:paraId="38DB7150" w14:textId="77777777" w:rsidR="00152DE7" w:rsidRPr="00C053A4" w:rsidRDefault="00152DE7" w:rsidP="00152DE7">
      <w:pPr>
        <w:pStyle w:val="Zkladntext"/>
        <w:numPr>
          <w:ilvl w:val="0"/>
          <w:numId w:val="1"/>
        </w:numPr>
        <w:spacing w:after="0"/>
        <w:jc w:val="center"/>
        <w:rPr>
          <w:rFonts w:ascii="Arial" w:hAnsi="Arial" w:cs="Arial"/>
          <w:b/>
          <w:bCs/>
          <w:sz w:val="20"/>
          <w:szCs w:val="20"/>
        </w:rPr>
      </w:pPr>
      <w:bookmarkStart w:id="2" w:name="_Ref269289233"/>
    </w:p>
    <w:p w14:paraId="5596E16E" w14:textId="77777777" w:rsidR="00152DE7" w:rsidRPr="00C053A4" w:rsidRDefault="00152DE7" w:rsidP="00152DE7">
      <w:pPr>
        <w:ind w:left="720" w:hanging="720"/>
        <w:jc w:val="center"/>
        <w:rPr>
          <w:rFonts w:ascii="Arial" w:hAnsi="Arial" w:cs="Arial"/>
          <w:b/>
          <w:bCs/>
          <w:color w:val="000000"/>
          <w:sz w:val="20"/>
          <w:szCs w:val="20"/>
        </w:rPr>
      </w:pPr>
      <w:bookmarkStart w:id="3" w:name="_DV_M61"/>
      <w:bookmarkEnd w:id="2"/>
      <w:bookmarkEnd w:id="3"/>
      <w:r w:rsidRPr="00C053A4">
        <w:rPr>
          <w:rFonts w:ascii="Arial" w:hAnsi="Arial" w:cs="Arial"/>
          <w:b/>
          <w:bCs/>
          <w:color w:val="000000"/>
          <w:sz w:val="20"/>
          <w:szCs w:val="20"/>
        </w:rPr>
        <w:t>ZBOŽÍ</w:t>
      </w:r>
    </w:p>
    <w:p w14:paraId="22BAD06C" w14:textId="77777777" w:rsidR="00152DE7" w:rsidRPr="00C053A4" w:rsidRDefault="00152DE7" w:rsidP="00152DE7">
      <w:pPr>
        <w:ind w:left="720" w:hanging="720"/>
        <w:jc w:val="both"/>
        <w:rPr>
          <w:rFonts w:ascii="Arial" w:hAnsi="Arial" w:cs="Arial"/>
          <w:sz w:val="20"/>
          <w:szCs w:val="20"/>
        </w:rPr>
      </w:pPr>
    </w:p>
    <w:p w14:paraId="4FC8A8AB" w14:textId="1D332F77" w:rsidR="006E5BE6" w:rsidRDefault="006E5BE6" w:rsidP="00152DE7">
      <w:pPr>
        <w:pStyle w:val="Zkladntext"/>
        <w:numPr>
          <w:ilvl w:val="1"/>
          <w:numId w:val="1"/>
        </w:numPr>
        <w:spacing w:after="0"/>
        <w:ind w:hanging="720"/>
        <w:jc w:val="both"/>
        <w:rPr>
          <w:rFonts w:ascii="Arial" w:hAnsi="Arial" w:cs="Arial"/>
          <w:color w:val="000000"/>
          <w:sz w:val="20"/>
          <w:szCs w:val="20"/>
        </w:rPr>
      </w:pPr>
      <w:r w:rsidRPr="006E5BE6">
        <w:rPr>
          <w:rFonts w:ascii="Arial" w:hAnsi="Arial" w:cs="Arial"/>
          <w:color w:val="000000"/>
          <w:sz w:val="20"/>
          <w:szCs w:val="20"/>
        </w:rPr>
        <w:t xml:space="preserve">Zboží, které má být dodáno podle této Smlouvy, tvoří </w:t>
      </w:r>
      <w:r w:rsidRPr="00613F58">
        <w:rPr>
          <w:rFonts w:ascii="Arial" w:hAnsi="Arial" w:cs="Arial"/>
          <w:b/>
          <w:bCs/>
          <w:color w:val="000000"/>
          <w:sz w:val="20"/>
          <w:szCs w:val="20"/>
        </w:rPr>
        <w:t xml:space="preserve">1 kus </w:t>
      </w:r>
      <w:r w:rsidR="00BF618E">
        <w:rPr>
          <w:rFonts w:ascii="Arial" w:hAnsi="Arial" w:cs="Arial"/>
          <w:b/>
          <w:bCs/>
          <w:color w:val="000000"/>
          <w:sz w:val="20"/>
          <w:szCs w:val="20"/>
        </w:rPr>
        <w:t xml:space="preserve">nového </w:t>
      </w:r>
      <w:r w:rsidR="00B536BF">
        <w:rPr>
          <w:rFonts w:ascii="Arial" w:hAnsi="Arial" w:cs="Arial"/>
          <w:b/>
          <w:bCs/>
          <w:color w:val="000000"/>
          <w:sz w:val="20"/>
          <w:szCs w:val="20"/>
        </w:rPr>
        <w:t>točnicového přívěsu pro přepravu</w:t>
      </w:r>
      <w:r w:rsidR="00457B8F">
        <w:rPr>
          <w:rFonts w:ascii="Arial" w:hAnsi="Arial" w:cs="Arial"/>
          <w:b/>
          <w:bCs/>
          <w:color w:val="000000"/>
          <w:sz w:val="20"/>
          <w:szCs w:val="20"/>
        </w:rPr>
        <w:t xml:space="preserve"> kontejnerů dle DIN 30 722 </w:t>
      </w:r>
      <w:r w:rsidR="00A57CC5">
        <w:rPr>
          <w:rFonts w:ascii="Arial" w:hAnsi="Arial" w:cs="Arial"/>
          <w:b/>
          <w:bCs/>
          <w:color w:val="000000"/>
          <w:sz w:val="20"/>
          <w:szCs w:val="20"/>
        </w:rPr>
        <w:t>vnější délky 5 650 mm až 7 4</w:t>
      </w:r>
      <w:r w:rsidR="00457B8F">
        <w:rPr>
          <w:rFonts w:ascii="Arial" w:hAnsi="Arial" w:cs="Arial"/>
          <w:b/>
          <w:bCs/>
          <w:color w:val="000000"/>
          <w:sz w:val="20"/>
          <w:szCs w:val="20"/>
        </w:rPr>
        <w:t>00 mm</w:t>
      </w:r>
      <w:r w:rsidRPr="006E5BE6">
        <w:rPr>
          <w:rFonts w:ascii="Arial" w:hAnsi="Arial" w:cs="Arial"/>
          <w:color w:val="000000"/>
          <w:sz w:val="20"/>
          <w:szCs w:val="20"/>
        </w:rPr>
        <w:t xml:space="preserve">. Požadavky Kupujícího na Zboží jsou podrobně vymezeny dále v této Smlouvě, zejména v její příloze č. 1 – Technické parametry Zboží.   </w:t>
      </w:r>
    </w:p>
    <w:p w14:paraId="57AB18D4" w14:textId="77777777" w:rsidR="006E5BE6" w:rsidRPr="006E5BE6" w:rsidRDefault="006E5BE6" w:rsidP="006E5BE6">
      <w:pPr>
        <w:pStyle w:val="Zkladntext"/>
        <w:spacing w:after="0"/>
        <w:ind w:left="480" w:firstLine="0"/>
        <w:jc w:val="both"/>
        <w:rPr>
          <w:rFonts w:ascii="Arial" w:hAnsi="Arial" w:cs="Arial"/>
          <w:color w:val="000000"/>
          <w:sz w:val="20"/>
          <w:szCs w:val="20"/>
        </w:rPr>
      </w:pPr>
    </w:p>
    <w:p w14:paraId="7E44997C" w14:textId="1C97BF7F" w:rsidR="00970C3F" w:rsidRPr="00513C60" w:rsidRDefault="00152DE7" w:rsidP="00513C60">
      <w:pPr>
        <w:pStyle w:val="Zkladntext"/>
        <w:numPr>
          <w:ilvl w:val="1"/>
          <w:numId w:val="1"/>
        </w:numPr>
        <w:spacing w:after="0"/>
        <w:ind w:hanging="720"/>
        <w:jc w:val="both"/>
        <w:rPr>
          <w:rFonts w:ascii="Arial" w:hAnsi="Arial" w:cs="Arial"/>
          <w:color w:val="000000"/>
          <w:sz w:val="20"/>
          <w:szCs w:val="20"/>
        </w:rPr>
      </w:pPr>
      <w:r w:rsidRPr="00C053A4">
        <w:rPr>
          <w:rFonts w:ascii="Arial" w:hAnsi="Arial" w:cs="Arial"/>
          <w:color w:val="000000"/>
          <w:sz w:val="20"/>
          <w:szCs w:val="20"/>
        </w:rPr>
        <w:t>Zboží</w:t>
      </w:r>
      <w:r w:rsidR="00DB710F">
        <w:rPr>
          <w:rFonts w:ascii="Arial" w:hAnsi="Arial" w:cs="Arial"/>
          <w:color w:val="000000"/>
          <w:sz w:val="20"/>
          <w:szCs w:val="20"/>
        </w:rPr>
        <w:t>, jakož i veškeré další plnění předmětu Smlouvy,</w:t>
      </w:r>
      <w:r w:rsidR="00970C3F">
        <w:rPr>
          <w:rFonts w:ascii="Arial" w:hAnsi="Arial" w:cs="Arial"/>
          <w:color w:val="000000"/>
          <w:sz w:val="20"/>
          <w:szCs w:val="20"/>
        </w:rPr>
        <w:t xml:space="preserve"> musí splňovat všechny</w:t>
      </w:r>
      <w:r w:rsidRPr="00C053A4">
        <w:rPr>
          <w:rFonts w:ascii="Arial" w:hAnsi="Arial" w:cs="Arial"/>
          <w:color w:val="000000"/>
          <w:sz w:val="20"/>
          <w:szCs w:val="20"/>
        </w:rPr>
        <w:t xml:space="preserve"> požadavky stanovené </w:t>
      </w:r>
      <w:r>
        <w:rPr>
          <w:rFonts w:ascii="Arial" w:hAnsi="Arial" w:cs="Arial"/>
          <w:color w:val="000000"/>
          <w:sz w:val="20"/>
          <w:szCs w:val="20"/>
        </w:rPr>
        <w:t xml:space="preserve">touto </w:t>
      </w:r>
      <w:r w:rsidR="00226792">
        <w:rPr>
          <w:rFonts w:ascii="Arial" w:hAnsi="Arial" w:cs="Arial"/>
          <w:color w:val="000000"/>
          <w:sz w:val="20"/>
          <w:szCs w:val="20"/>
        </w:rPr>
        <w:t>Smlouvou</w:t>
      </w:r>
      <w:r w:rsidR="00513C60">
        <w:rPr>
          <w:rFonts w:ascii="Arial" w:hAnsi="Arial" w:cs="Arial"/>
          <w:color w:val="000000"/>
          <w:sz w:val="20"/>
          <w:szCs w:val="20"/>
        </w:rPr>
        <w:t xml:space="preserve"> včetně přílohy</w:t>
      </w:r>
      <w:r w:rsidR="00B536BF">
        <w:rPr>
          <w:rFonts w:ascii="Arial" w:hAnsi="Arial" w:cs="Arial"/>
          <w:color w:val="000000"/>
          <w:sz w:val="20"/>
          <w:szCs w:val="20"/>
        </w:rPr>
        <w:t xml:space="preserve"> č. 1, </w:t>
      </w:r>
      <w:r>
        <w:rPr>
          <w:rFonts w:ascii="Arial" w:hAnsi="Arial" w:cs="Arial"/>
          <w:color w:val="000000"/>
          <w:sz w:val="20"/>
          <w:szCs w:val="20"/>
        </w:rPr>
        <w:t>příslušnými právními předpisy</w:t>
      </w:r>
      <w:r w:rsidR="00DB710F">
        <w:rPr>
          <w:rFonts w:ascii="Arial" w:hAnsi="Arial" w:cs="Arial"/>
          <w:color w:val="000000"/>
          <w:sz w:val="20"/>
          <w:szCs w:val="20"/>
        </w:rPr>
        <w:t xml:space="preserve"> a příslušnými technickými normami</w:t>
      </w:r>
      <w:r>
        <w:rPr>
          <w:rFonts w:ascii="Arial" w:hAnsi="Arial" w:cs="Arial"/>
          <w:color w:val="000000"/>
          <w:sz w:val="20"/>
          <w:szCs w:val="20"/>
        </w:rPr>
        <w:t>.</w:t>
      </w:r>
      <w:r w:rsidRPr="00C053A4">
        <w:rPr>
          <w:rFonts w:ascii="Arial" w:hAnsi="Arial" w:cs="Arial"/>
          <w:color w:val="000000"/>
          <w:sz w:val="20"/>
          <w:szCs w:val="20"/>
        </w:rPr>
        <w:t xml:space="preserve"> Zboží musí být nové, nepoužité, nepoškozené, plně funkční, v nejvyšší jakosti poskytované vý</w:t>
      </w:r>
      <w:r>
        <w:rPr>
          <w:rFonts w:ascii="Arial" w:hAnsi="Arial" w:cs="Arial"/>
          <w:color w:val="000000"/>
          <w:sz w:val="20"/>
          <w:szCs w:val="20"/>
        </w:rPr>
        <w:t>robcem Zboží a musí být odevzdáno</w:t>
      </w:r>
      <w:r w:rsidRPr="00C053A4">
        <w:rPr>
          <w:rFonts w:ascii="Arial" w:hAnsi="Arial" w:cs="Arial"/>
          <w:color w:val="000000"/>
          <w:sz w:val="20"/>
          <w:szCs w:val="20"/>
        </w:rPr>
        <w:t xml:space="preserve"> Kupujícímu spolu se všemi právy nutnými k jeho řádnému a nerušenému užívání Kupujícím a k nakládání se Zbožím, včetně všech práv duševního vlastnictví; úplata za poskytnutí těchto práv je zahrnuta v kupní ceně. Zboží musí být vybaveno veškerými atesty a schváleními nutnými k nerušenému a bezpečnému používání Zboží a musí být prosté jakýchkoliv právních či faktických vad. Prodávající potvrzuje, že nerušenému nakládání se Zbožím a užívání Zboží Kupujícím nebrání žádné právní předpisy ani žádná práva třetích osob.</w:t>
      </w:r>
    </w:p>
    <w:p w14:paraId="223DF5F3" w14:textId="77777777" w:rsidR="00152DE7" w:rsidRPr="00C053A4" w:rsidRDefault="00152DE7" w:rsidP="00152DE7">
      <w:pPr>
        <w:ind w:left="720" w:hanging="720"/>
        <w:jc w:val="both"/>
        <w:rPr>
          <w:rFonts w:ascii="Arial" w:hAnsi="Arial" w:cs="Arial"/>
          <w:color w:val="000000"/>
          <w:sz w:val="20"/>
          <w:szCs w:val="20"/>
        </w:rPr>
      </w:pPr>
    </w:p>
    <w:p w14:paraId="3E1134C8" w14:textId="77777777" w:rsidR="00152DE7" w:rsidRPr="00C053A4" w:rsidRDefault="00152DE7" w:rsidP="00152DE7">
      <w:pPr>
        <w:pStyle w:val="Zkladntext"/>
        <w:numPr>
          <w:ilvl w:val="1"/>
          <w:numId w:val="1"/>
        </w:numPr>
        <w:spacing w:after="0"/>
        <w:ind w:hanging="720"/>
        <w:jc w:val="both"/>
        <w:rPr>
          <w:rFonts w:ascii="Arial" w:hAnsi="Arial" w:cs="Arial"/>
          <w:color w:val="000000"/>
          <w:sz w:val="20"/>
          <w:szCs w:val="20"/>
        </w:rPr>
      </w:pPr>
      <w:r w:rsidRPr="00C053A4">
        <w:rPr>
          <w:rFonts w:ascii="Arial" w:hAnsi="Arial" w:cs="Arial"/>
          <w:color w:val="000000"/>
          <w:sz w:val="20"/>
          <w:szCs w:val="20"/>
        </w:rPr>
        <w:t xml:space="preserve">Prodávající je povinen dodat Zboží Kupujícímu spolu se všemi doklady a dokumenty vztahujícími se ke Zboží. Doklady a dokumenty musí být Kupujícímu předány v českém jazyce zároveň se Zbožím. Pokud je doklad či dokument vyhotovován pouze v cizím jazyce, musí být Kupujícímu předán jeho překlad do českého jazyka. </w:t>
      </w:r>
    </w:p>
    <w:p w14:paraId="3522BDC4" w14:textId="77777777" w:rsidR="00152DE7" w:rsidRPr="00C053A4" w:rsidRDefault="00152DE7" w:rsidP="00152DE7">
      <w:pPr>
        <w:ind w:left="720" w:hanging="720"/>
        <w:jc w:val="both"/>
        <w:rPr>
          <w:rFonts w:ascii="Arial" w:hAnsi="Arial" w:cs="Arial"/>
          <w:color w:val="000000"/>
          <w:sz w:val="20"/>
          <w:szCs w:val="20"/>
          <w:highlight w:val="green"/>
        </w:rPr>
      </w:pPr>
    </w:p>
    <w:p w14:paraId="5B31C33F" w14:textId="54AE90AB" w:rsidR="00ED35B5" w:rsidRPr="00C053A4" w:rsidRDefault="00152DE7" w:rsidP="00ED35B5">
      <w:pPr>
        <w:ind w:left="480" w:hanging="720"/>
        <w:jc w:val="both"/>
        <w:rPr>
          <w:rFonts w:ascii="Arial" w:hAnsi="Arial" w:cs="Arial"/>
          <w:color w:val="000000"/>
          <w:sz w:val="20"/>
          <w:szCs w:val="20"/>
        </w:rPr>
      </w:pPr>
      <w:r w:rsidRPr="00C053A4">
        <w:rPr>
          <w:rFonts w:ascii="Arial" w:hAnsi="Arial" w:cs="Arial"/>
          <w:color w:val="000000"/>
          <w:sz w:val="20"/>
          <w:szCs w:val="20"/>
        </w:rPr>
        <w:tab/>
        <w:t>Doklady a dokumenty, které Kupující požaduje dodat spolu se Zbožím, jsou zejména:</w:t>
      </w:r>
    </w:p>
    <w:p w14:paraId="1F1C2061" w14:textId="77777777" w:rsidR="00ED35B5" w:rsidRPr="00C053A4" w:rsidRDefault="00ED35B5" w:rsidP="00ED35B5">
      <w:pPr>
        <w:ind w:left="720" w:hanging="720"/>
        <w:jc w:val="both"/>
        <w:rPr>
          <w:rFonts w:ascii="Arial" w:hAnsi="Arial" w:cs="Arial"/>
          <w:color w:val="000000"/>
          <w:sz w:val="20"/>
          <w:szCs w:val="20"/>
        </w:rPr>
      </w:pPr>
    </w:p>
    <w:p w14:paraId="35039096" w14:textId="706F241A" w:rsidR="00ED35B5" w:rsidRPr="00513C60" w:rsidRDefault="00ED35B5" w:rsidP="00513C60">
      <w:pPr>
        <w:numPr>
          <w:ilvl w:val="0"/>
          <w:numId w:val="2"/>
        </w:numPr>
        <w:tabs>
          <w:tab w:val="num" w:pos="1200"/>
        </w:tabs>
        <w:ind w:left="1200"/>
        <w:jc w:val="both"/>
        <w:rPr>
          <w:rFonts w:ascii="Arial" w:hAnsi="Arial" w:cs="Arial"/>
          <w:color w:val="000000"/>
          <w:sz w:val="20"/>
          <w:szCs w:val="20"/>
        </w:rPr>
      </w:pPr>
      <w:r w:rsidRPr="00C053A4">
        <w:rPr>
          <w:rFonts w:ascii="Arial" w:hAnsi="Arial" w:cs="Arial"/>
          <w:color w:val="000000"/>
          <w:sz w:val="20"/>
          <w:szCs w:val="20"/>
        </w:rPr>
        <w:t>návody k obsluze a údržbě včetně pokynů bezpečnosti práce v listinné a v elektronické podobě</w:t>
      </w:r>
    </w:p>
    <w:p w14:paraId="64CE88E8" w14:textId="77777777" w:rsidR="00ED35B5" w:rsidRDefault="00ED35B5" w:rsidP="00ED35B5">
      <w:pPr>
        <w:pStyle w:val="Odstavecseseznamem"/>
        <w:rPr>
          <w:rFonts w:ascii="Arial" w:hAnsi="Arial" w:cs="Arial"/>
          <w:strike/>
          <w:color w:val="000000"/>
          <w:sz w:val="20"/>
          <w:szCs w:val="20"/>
        </w:rPr>
      </w:pPr>
    </w:p>
    <w:p w14:paraId="626711E2" w14:textId="51F1B233" w:rsidR="00ED35B5" w:rsidRPr="009A56C3" w:rsidRDefault="00ED35B5" w:rsidP="00ED35B5">
      <w:pPr>
        <w:numPr>
          <w:ilvl w:val="0"/>
          <w:numId w:val="2"/>
        </w:numPr>
        <w:tabs>
          <w:tab w:val="num" w:pos="1200"/>
        </w:tabs>
        <w:ind w:left="1200"/>
        <w:jc w:val="both"/>
        <w:rPr>
          <w:rFonts w:ascii="Arial" w:hAnsi="Arial" w:cs="Arial"/>
          <w:color w:val="000000"/>
          <w:sz w:val="20"/>
          <w:szCs w:val="20"/>
        </w:rPr>
      </w:pPr>
      <w:r>
        <w:rPr>
          <w:rFonts w:ascii="Arial" w:hAnsi="Arial" w:cs="Arial"/>
          <w:color w:val="000000"/>
          <w:sz w:val="20"/>
          <w:szCs w:val="20"/>
        </w:rPr>
        <w:t>katalog náhradních dílů v listinné a v elektronické podob</w:t>
      </w:r>
      <w:r w:rsidR="008511C9">
        <w:rPr>
          <w:rFonts w:ascii="Arial" w:hAnsi="Arial" w:cs="Arial"/>
          <w:color w:val="000000"/>
          <w:sz w:val="20"/>
          <w:szCs w:val="20"/>
        </w:rPr>
        <w:t>ě</w:t>
      </w:r>
      <w:r w:rsidR="000E6FF2">
        <w:rPr>
          <w:rFonts w:ascii="Arial" w:hAnsi="Arial" w:cs="Arial"/>
          <w:color w:val="000000"/>
          <w:sz w:val="20"/>
          <w:szCs w:val="20"/>
        </w:rPr>
        <w:t>,</w:t>
      </w:r>
      <w:r w:rsidR="008511C9">
        <w:rPr>
          <w:rFonts w:ascii="Arial" w:hAnsi="Arial" w:cs="Arial"/>
          <w:color w:val="000000"/>
          <w:sz w:val="20"/>
          <w:szCs w:val="20"/>
        </w:rPr>
        <w:t xml:space="preserve"> pokud je k dispozici </w:t>
      </w:r>
      <w:r>
        <w:rPr>
          <w:rFonts w:ascii="Arial" w:hAnsi="Arial" w:cs="Arial"/>
          <w:color w:val="000000"/>
          <w:sz w:val="20"/>
          <w:szCs w:val="20"/>
        </w:rPr>
        <w:t>alespoň k části technického celku</w:t>
      </w:r>
    </w:p>
    <w:p w14:paraId="2725F0A2" w14:textId="77777777" w:rsidR="00ED35B5" w:rsidRDefault="00ED35B5" w:rsidP="00ED35B5">
      <w:pPr>
        <w:pStyle w:val="Odstavecseseznamem"/>
        <w:rPr>
          <w:rFonts w:ascii="Arial" w:hAnsi="Arial" w:cs="Arial"/>
          <w:color w:val="000000"/>
          <w:sz w:val="20"/>
          <w:szCs w:val="20"/>
        </w:rPr>
      </w:pPr>
    </w:p>
    <w:p w14:paraId="758D2F0B" w14:textId="23CD7F17" w:rsidR="00ED35B5" w:rsidRPr="00513C60" w:rsidRDefault="00ED35B5" w:rsidP="00ED35B5">
      <w:pPr>
        <w:numPr>
          <w:ilvl w:val="0"/>
          <w:numId w:val="2"/>
        </w:numPr>
        <w:tabs>
          <w:tab w:val="num" w:pos="1200"/>
        </w:tabs>
        <w:ind w:left="1200"/>
        <w:jc w:val="both"/>
        <w:rPr>
          <w:rFonts w:ascii="Arial" w:hAnsi="Arial" w:cs="Arial"/>
          <w:color w:val="000000"/>
          <w:sz w:val="20"/>
          <w:szCs w:val="20"/>
        </w:rPr>
      </w:pPr>
      <w:r w:rsidRPr="00C053A4">
        <w:rPr>
          <w:rFonts w:ascii="Arial" w:hAnsi="Arial" w:cs="Arial"/>
          <w:color w:val="000000"/>
          <w:sz w:val="20"/>
          <w:szCs w:val="20"/>
        </w:rPr>
        <w:t xml:space="preserve">schémata zapojení </w:t>
      </w:r>
      <w:r>
        <w:rPr>
          <w:rFonts w:ascii="Arial" w:hAnsi="Arial" w:cs="Arial"/>
          <w:color w:val="000000"/>
          <w:sz w:val="20"/>
          <w:szCs w:val="20"/>
        </w:rPr>
        <w:t xml:space="preserve">elektroinstalace a </w:t>
      </w:r>
      <w:r w:rsidR="00457B8F">
        <w:rPr>
          <w:rFonts w:ascii="Arial" w:hAnsi="Arial" w:cs="Arial"/>
          <w:color w:val="000000"/>
          <w:sz w:val="20"/>
          <w:szCs w:val="20"/>
        </w:rPr>
        <w:t xml:space="preserve">vzduchových </w:t>
      </w:r>
      <w:r w:rsidRPr="00C053A4">
        <w:rPr>
          <w:rFonts w:ascii="Arial" w:hAnsi="Arial" w:cs="Arial"/>
          <w:color w:val="000000"/>
          <w:sz w:val="20"/>
          <w:szCs w:val="20"/>
        </w:rPr>
        <w:t>okruhů v listinné a v elektronické podobě,</w:t>
      </w:r>
      <w:r>
        <w:rPr>
          <w:rFonts w:ascii="Arial" w:hAnsi="Arial" w:cs="Arial"/>
          <w:color w:val="000000"/>
          <w:sz w:val="20"/>
          <w:szCs w:val="20"/>
        </w:rPr>
        <w:t xml:space="preserve"> pokud jsou k dispozici alespoň u části technologického celku,</w:t>
      </w:r>
    </w:p>
    <w:p w14:paraId="4452C20A" w14:textId="77777777" w:rsidR="00ED35B5" w:rsidRPr="00513C60" w:rsidRDefault="00ED35B5" w:rsidP="00ED35B5">
      <w:pPr>
        <w:pStyle w:val="Odstavecseseznamem"/>
        <w:rPr>
          <w:rFonts w:ascii="Arial" w:hAnsi="Arial" w:cs="Arial"/>
          <w:color w:val="000000"/>
          <w:sz w:val="20"/>
          <w:szCs w:val="20"/>
        </w:rPr>
      </w:pPr>
    </w:p>
    <w:p w14:paraId="35EADC04" w14:textId="4D33A49F" w:rsidR="00ED35B5" w:rsidRPr="00513C60" w:rsidRDefault="00457B8F" w:rsidP="00ED35B5">
      <w:pPr>
        <w:numPr>
          <w:ilvl w:val="0"/>
          <w:numId w:val="2"/>
        </w:numPr>
        <w:tabs>
          <w:tab w:val="num" w:pos="1200"/>
        </w:tabs>
        <w:ind w:left="1200"/>
        <w:jc w:val="both"/>
        <w:rPr>
          <w:rFonts w:ascii="Arial" w:hAnsi="Arial" w:cs="Arial"/>
          <w:color w:val="000000"/>
          <w:sz w:val="20"/>
          <w:szCs w:val="20"/>
        </w:rPr>
      </w:pPr>
      <w:r w:rsidRPr="00513C60">
        <w:rPr>
          <w:rFonts w:ascii="Arial" w:hAnsi="Arial" w:cs="Arial"/>
          <w:color w:val="000000"/>
          <w:sz w:val="20"/>
          <w:szCs w:val="20"/>
        </w:rPr>
        <w:t xml:space="preserve">COC list pro registraci vozidla </w:t>
      </w:r>
    </w:p>
    <w:p w14:paraId="01844E80" w14:textId="77777777" w:rsidR="0028507C" w:rsidRPr="00C053A4" w:rsidRDefault="0028507C" w:rsidP="0028507C">
      <w:pPr>
        <w:ind w:left="720" w:hanging="720"/>
        <w:jc w:val="both"/>
        <w:rPr>
          <w:rFonts w:ascii="Arial" w:hAnsi="Arial" w:cs="Arial"/>
          <w:color w:val="000000"/>
          <w:sz w:val="20"/>
          <w:szCs w:val="20"/>
        </w:rPr>
      </w:pPr>
    </w:p>
    <w:p w14:paraId="4FA869BE" w14:textId="7E9A1057" w:rsidR="0028507C" w:rsidRPr="00C053A4" w:rsidRDefault="00ED35B5" w:rsidP="0028507C">
      <w:pPr>
        <w:tabs>
          <w:tab w:val="num" w:pos="1200"/>
        </w:tabs>
        <w:ind w:left="1200" w:hanging="720"/>
        <w:jc w:val="both"/>
        <w:rPr>
          <w:rFonts w:ascii="Arial" w:hAnsi="Arial" w:cs="Arial"/>
          <w:color w:val="000000"/>
          <w:sz w:val="20"/>
          <w:szCs w:val="20"/>
        </w:rPr>
      </w:pPr>
      <w:r w:rsidRPr="00C053A4">
        <w:rPr>
          <w:rFonts w:ascii="Arial" w:hAnsi="Arial" w:cs="Arial"/>
          <w:color w:val="000000"/>
          <w:sz w:val="20"/>
          <w:szCs w:val="20"/>
        </w:rPr>
        <w:t xml:space="preserve"> </w:t>
      </w:r>
      <w:r w:rsidR="0028507C" w:rsidRPr="00C053A4">
        <w:rPr>
          <w:rFonts w:ascii="Arial" w:hAnsi="Arial" w:cs="Arial"/>
          <w:color w:val="000000"/>
          <w:sz w:val="20"/>
          <w:szCs w:val="20"/>
        </w:rPr>
        <w:t>(dále jen „</w:t>
      </w:r>
      <w:r w:rsidR="0028507C" w:rsidRPr="00C053A4">
        <w:rPr>
          <w:rFonts w:ascii="Arial" w:hAnsi="Arial" w:cs="Arial"/>
          <w:b/>
          <w:color w:val="000000"/>
          <w:sz w:val="20"/>
          <w:szCs w:val="20"/>
        </w:rPr>
        <w:t>Dokumentace</w:t>
      </w:r>
      <w:r w:rsidR="0028507C" w:rsidRPr="00C053A4">
        <w:rPr>
          <w:rFonts w:ascii="Arial" w:hAnsi="Arial" w:cs="Arial"/>
          <w:color w:val="000000"/>
          <w:sz w:val="20"/>
          <w:szCs w:val="20"/>
        </w:rPr>
        <w:t>“).</w:t>
      </w:r>
    </w:p>
    <w:p w14:paraId="3F106FB8" w14:textId="77777777" w:rsidR="00152DE7" w:rsidRPr="00C053A4" w:rsidRDefault="00152DE7" w:rsidP="00152DE7">
      <w:pPr>
        <w:ind w:left="1440" w:hanging="720"/>
        <w:jc w:val="both"/>
        <w:rPr>
          <w:rFonts w:ascii="Arial" w:hAnsi="Arial" w:cs="Arial"/>
          <w:color w:val="000000"/>
          <w:sz w:val="20"/>
          <w:szCs w:val="20"/>
        </w:rPr>
      </w:pPr>
    </w:p>
    <w:p w14:paraId="749ACA18" w14:textId="798CDEEE" w:rsidR="00152DE7" w:rsidRPr="00C053A4" w:rsidRDefault="00970C3F" w:rsidP="00152DE7">
      <w:pPr>
        <w:pStyle w:val="Zkladntext"/>
        <w:numPr>
          <w:ilvl w:val="1"/>
          <w:numId w:val="1"/>
        </w:numPr>
        <w:spacing w:after="0"/>
        <w:ind w:left="482" w:hanging="720"/>
        <w:jc w:val="both"/>
        <w:rPr>
          <w:rFonts w:ascii="Arial" w:hAnsi="Arial" w:cs="Arial"/>
          <w:bCs/>
          <w:color w:val="000000"/>
          <w:sz w:val="20"/>
          <w:szCs w:val="20"/>
        </w:rPr>
      </w:pPr>
      <w:r>
        <w:rPr>
          <w:rFonts w:ascii="Arial" w:hAnsi="Arial" w:cs="Arial"/>
          <w:bCs/>
          <w:color w:val="000000"/>
          <w:sz w:val="20"/>
          <w:szCs w:val="20"/>
        </w:rPr>
        <w:t xml:space="preserve">Pokud má Dokumentace </w:t>
      </w:r>
      <w:r w:rsidRPr="00C053A4">
        <w:rPr>
          <w:rFonts w:ascii="Arial" w:hAnsi="Arial" w:cs="Arial"/>
          <w:bCs/>
          <w:color w:val="000000"/>
          <w:sz w:val="20"/>
          <w:szCs w:val="20"/>
        </w:rPr>
        <w:t>povahu předmětu chráněné</w:t>
      </w:r>
      <w:r>
        <w:rPr>
          <w:rFonts w:ascii="Arial" w:hAnsi="Arial" w:cs="Arial"/>
          <w:bCs/>
          <w:color w:val="000000"/>
          <w:sz w:val="20"/>
          <w:szCs w:val="20"/>
        </w:rPr>
        <w:t>ho právem duševního vlastnictví</w:t>
      </w:r>
      <w:r w:rsidRPr="00C053A4">
        <w:rPr>
          <w:rFonts w:ascii="Arial" w:hAnsi="Arial" w:cs="Arial"/>
          <w:bCs/>
          <w:color w:val="000000"/>
          <w:sz w:val="20"/>
          <w:szCs w:val="20"/>
        </w:rPr>
        <w:t xml:space="preserve">, </w:t>
      </w:r>
      <w:r w:rsidR="00152DE7" w:rsidRPr="00C053A4">
        <w:rPr>
          <w:rFonts w:ascii="Arial" w:hAnsi="Arial" w:cs="Arial"/>
          <w:bCs/>
          <w:color w:val="000000"/>
          <w:sz w:val="20"/>
          <w:szCs w:val="20"/>
        </w:rPr>
        <w:t>Prodávající zároveň se Zbožím převádí na Kupujíc</w:t>
      </w:r>
      <w:r w:rsidR="00152DE7">
        <w:rPr>
          <w:rFonts w:ascii="Arial" w:hAnsi="Arial" w:cs="Arial"/>
          <w:bCs/>
          <w:color w:val="000000"/>
          <w:sz w:val="20"/>
          <w:szCs w:val="20"/>
        </w:rPr>
        <w:t>ího, resp. poskytuje Kupujícímu</w:t>
      </w:r>
      <w:r w:rsidR="00152DE7" w:rsidRPr="00C053A4">
        <w:rPr>
          <w:rFonts w:ascii="Arial" w:hAnsi="Arial" w:cs="Arial"/>
          <w:bCs/>
          <w:color w:val="000000"/>
          <w:sz w:val="20"/>
          <w:szCs w:val="20"/>
        </w:rPr>
        <w:t xml:space="preserve"> oprávnění k</w:t>
      </w:r>
      <w:r>
        <w:rPr>
          <w:rFonts w:ascii="Arial" w:hAnsi="Arial" w:cs="Arial"/>
          <w:bCs/>
          <w:color w:val="000000"/>
          <w:sz w:val="20"/>
          <w:szCs w:val="20"/>
        </w:rPr>
        <w:t xml:space="preserve"> výkonu práva užít Dokumentaci </w:t>
      </w:r>
      <w:r w:rsidR="00152DE7" w:rsidRPr="00C053A4">
        <w:rPr>
          <w:rFonts w:ascii="Arial" w:hAnsi="Arial" w:cs="Arial"/>
          <w:bCs/>
          <w:color w:val="000000"/>
          <w:sz w:val="20"/>
          <w:szCs w:val="20"/>
        </w:rPr>
        <w:t xml:space="preserve">v rozsahu, jaký Kupující potřebuje pro účely řádného užívání Zboží, jeho budoucím opravám, úpravám, údržbě a prodeji Zboží třetí osobě. Kupující je zejména oprávněn zpřístupnit Dokumentaci třetím osobám zajišťujícím opravy, úpravy a údržbu Zboží. </w:t>
      </w:r>
      <w:r w:rsidR="00152DE7" w:rsidRPr="00C053A4">
        <w:rPr>
          <w:rFonts w:ascii="Arial" w:hAnsi="Arial" w:cs="Arial"/>
          <w:sz w:val="20"/>
          <w:szCs w:val="20"/>
        </w:rPr>
        <w:t>Kupující je rovněž oprávněn poskytnout nezbytnou část Dokumentace jako součást zadávací dokumentace v jakémkoliv výběrovém či zadávacím řízení na opravy, úpravy, údržbu či prodej Zboží.</w:t>
      </w:r>
      <w:r w:rsidR="00152DE7" w:rsidRPr="00C053A4">
        <w:rPr>
          <w:rFonts w:ascii="Arial" w:hAnsi="Arial" w:cs="Arial"/>
          <w:bCs/>
          <w:color w:val="000000"/>
          <w:sz w:val="20"/>
          <w:szCs w:val="20"/>
        </w:rPr>
        <w:t xml:space="preserve"> Kupující je rovněž oprávněn oprávnění k výkonu práva užít Dokumentaci, převést, resp. poskytnout spolu se Zbožím na jakoukoli třetí osobu (zejména při prodeji Zboží třetí osobě).</w:t>
      </w:r>
    </w:p>
    <w:p w14:paraId="7147FC44" w14:textId="77777777" w:rsidR="00152DE7" w:rsidRPr="00C053A4" w:rsidRDefault="00152DE7" w:rsidP="00152DE7">
      <w:pPr>
        <w:ind w:left="720" w:hanging="720"/>
        <w:jc w:val="both"/>
        <w:rPr>
          <w:rFonts w:ascii="Arial" w:hAnsi="Arial" w:cs="Arial"/>
          <w:bCs/>
          <w:color w:val="000000"/>
          <w:sz w:val="20"/>
          <w:szCs w:val="20"/>
        </w:rPr>
      </w:pPr>
    </w:p>
    <w:p w14:paraId="71A5BF27" w14:textId="77777777" w:rsidR="00152DE7" w:rsidRPr="00C053A4" w:rsidRDefault="00152DE7" w:rsidP="00152DE7">
      <w:pPr>
        <w:pStyle w:val="Zkladntext"/>
        <w:numPr>
          <w:ilvl w:val="1"/>
          <w:numId w:val="1"/>
        </w:numPr>
        <w:spacing w:after="0"/>
        <w:ind w:hanging="720"/>
        <w:jc w:val="both"/>
        <w:rPr>
          <w:rFonts w:ascii="Arial" w:hAnsi="Arial" w:cs="Arial"/>
          <w:bCs/>
          <w:color w:val="000000"/>
          <w:sz w:val="20"/>
          <w:szCs w:val="20"/>
        </w:rPr>
      </w:pPr>
      <w:r w:rsidRPr="00C053A4">
        <w:rPr>
          <w:rFonts w:ascii="Arial" w:hAnsi="Arial" w:cs="Arial"/>
          <w:sz w:val="20"/>
          <w:szCs w:val="20"/>
        </w:rPr>
        <w:t xml:space="preserve">Pro uvedené účely Prodávající uděluje Kupujícímu veškeré nezbytné souhlasy (licence) ke všem způsobům užití Dokumentace, které Kupující potřebuje k realizaci svých práv dle této Smlouvy nebo k naplnění účelu vyplývajícího z této Smlouvy. Kupující je zejména oprávněn </w:t>
      </w:r>
      <w:r>
        <w:rPr>
          <w:rFonts w:ascii="Arial" w:hAnsi="Arial" w:cs="Arial"/>
          <w:sz w:val="20"/>
          <w:szCs w:val="20"/>
        </w:rPr>
        <w:t>k</w:t>
      </w:r>
      <w:r w:rsidRPr="00C053A4">
        <w:rPr>
          <w:rFonts w:ascii="Arial" w:hAnsi="Arial" w:cs="Arial"/>
          <w:sz w:val="20"/>
          <w:szCs w:val="20"/>
        </w:rPr>
        <w:t xml:space="preserve"> rozmnožování Dokumentace, jejímu rozšiřování, úpravě a změnám, stejně jako k poskytnutí těchto oprávnění třetí osobě. Kupující však není povinen tato oprávnění (licence) využít. Souhlasy (licence) k užití Dokumentace jsou územně neomezené (tj. jsou uděleny jak ve vztahu k území České republiky, tak k zahraničí) a jsou uděleny na celou dobu trvání předmětných práv duševního vlastnictví. V případě, že by se oprávnění Kupujícího k užití Dokumentace vyplývající z této Smlouvy ukázalo jako nedostatečné k realizaci práv Kupujícího dle této Smlouvy nebo naplnění účelů ze Smlouvy vyplývajících, zavazuje se Prodávající na písemnou výzvu Kupujícího doručenou kdykoliv v době, po kterou bude trvat ochrana příslušných práv duševního vlastnictví, uzavřít s Kupujícím bez </w:t>
      </w:r>
      <w:r w:rsidRPr="00C053A4">
        <w:rPr>
          <w:rFonts w:ascii="Arial" w:hAnsi="Arial" w:cs="Arial"/>
          <w:sz w:val="20"/>
          <w:szCs w:val="20"/>
        </w:rPr>
        <w:lastRenderedPageBreak/>
        <w:t>zbytečného odkladu písemnou smlouvu (a to v případě, že tak bude Kupující požadovat, i formou dodatku k této Smlouvě), kterou budou Kupujícímu pro vyloučení jakýchkoliv případných pochybností udělena výše uvedená oprávnění v potřebném rozsahu. Úplata za veškerá udělená práva (licen</w:t>
      </w:r>
      <w:r>
        <w:rPr>
          <w:rFonts w:ascii="Arial" w:hAnsi="Arial" w:cs="Arial"/>
          <w:sz w:val="20"/>
          <w:szCs w:val="20"/>
        </w:rPr>
        <w:t>ce) Kupujícímu dle tohoto odstavce</w:t>
      </w:r>
      <w:r w:rsidRPr="00C053A4">
        <w:rPr>
          <w:rFonts w:ascii="Arial" w:hAnsi="Arial" w:cs="Arial"/>
          <w:sz w:val="20"/>
          <w:szCs w:val="20"/>
        </w:rPr>
        <w:t xml:space="preserve"> je součástí kupní ceny. </w:t>
      </w:r>
    </w:p>
    <w:p w14:paraId="06FC8187" w14:textId="77777777" w:rsidR="00FA5DFC" w:rsidRPr="00C053A4" w:rsidRDefault="00FA5DFC" w:rsidP="00111B04">
      <w:pPr>
        <w:rPr>
          <w:rFonts w:ascii="Arial" w:hAnsi="Arial" w:cs="Arial"/>
          <w:b/>
          <w:bCs/>
          <w:color w:val="000000"/>
          <w:sz w:val="20"/>
          <w:szCs w:val="20"/>
        </w:rPr>
      </w:pPr>
    </w:p>
    <w:p w14:paraId="6E71DC0C"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2113B724" w14:textId="77777777" w:rsidR="00152DE7" w:rsidRPr="00C053A4" w:rsidRDefault="00152DE7" w:rsidP="00152DE7">
      <w:pPr>
        <w:jc w:val="center"/>
        <w:rPr>
          <w:rFonts w:ascii="Arial" w:hAnsi="Arial" w:cs="Arial"/>
          <w:b/>
          <w:bCs/>
          <w:color w:val="000000"/>
          <w:sz w:val="20"/>
          <w:szCs w:val="20"/>
        </w:rPr>
      </w:pPr>
      <w:bookmarkStart w:id="4" w:name="_DV_M162"/>
      <w:bookmarkEnd w:id="4"/>
      <w:r w:rsidRPr="00C053A4">
        <w:rPr>
          <w:rFonts w:ascii="Arial" w:hAnsi="Arial" w:cs="Arial"/>
          <w:b/>
          <w:bCs/>
          <w:color w:val="000000"/>
          <w:sz w:val="20"/>
          <w:szCs w:val="20"/>
        </w:rPr>
        <w:t xml:space="preserve">ČAS A MÍSTO </w:t>
      </w:r>
      <w:r w:rsidRPr="00C053A4">
        <w:rPr>
          <w:rFonts w:ascii="Arial" w:hAnsi="Arial" w:cs="Arial"/>
          <w:b/>
          <w:bCs/>
          <w:sz w:val="20"/>
          <w:szCs w:val="20"/>
        </w:rPr>
        <w:t>PLNĚNÍ</w:t>
      </w:r>
      <w:r w:rsidRPr="00C053A4">
        <w:rPr>
          <w:rFonts w:ascii="Arial" w:hAnsi="Arial" w:cs="Arial"/>
          <w:b/>
          <w:bCs/>
          <w:color w:val="000000"/>
          <w:sz w:val="20"/>
          <w:szCs w:val="20"/>
        </w:rPr>
        <w:t xml:space="preserve"> </w:t>
      </w:r>
    </w:p>
    <w:p w14:paraId="0C65A072" w14:textId="77777777" w:rsidR="00152DE7" w:rsidRPr="00C053A4" w:rsidRDefault="00152DE7" w:rsidP="00152DE7">
      <w:pPr>
        <w:rPr>
          <w:rFonts w:ascii="Arial" w:hAnsi="Arial" w:cs="Arial"/>
          <w:b/>
          <w:bCs/>
          <w:color w:val="000000"/>
          <w:sz w:val="20"/>
          <w:szCs w:val="20"/>
        </w:rPr>
      </w:pPr>
    </w:p>
    <w:p w14:paraId="31C8EA04" w14:textId="77777777" w:rsidR="00152DE7" w:rsidRPr="00C053A4" w:rsidRDefault="00152DE7" w:rsidP="00152DE7">
      <w:pPr>
        <w:pStyle w:val="Zkladntext"/>
        <w:numPr>
          <w:ilvl w:val="1"/>
          <w:numId w:val="1"/>
        </w:numPr>
        <w:spacing w:after="0"/>
        <w:ind w:hanging="720"/>
        <w:jc w:val="both"/>
        <w:rPr>
          <w:rFonts w:ascii="Arial" w:hAnsi="Arial" w:cs="Arial"/>
          <w:sz w:val="20"/>
          <w:szCs w:val="20"/>
        </w:rPr>
      </w:pPr>
      <w:bookmarkStart w:id="5" w:name="_DV_M163"/>
      <w:bookmarkStart w:id="6" w:name="_Ref269288505"/>
      <w:bookmarkEnd w:id="5"/>
      <w:r w:rsidRPr="00C053A4">
        <w:rPr>
          <w:rFonts w:ascii="Arial" w:hAnsi="Arial" w:cs="Arial"/>
          <w:sz w:val="20"/>
          <w:szCs w:val="20"/>
        </w:rPr>
        <w:t xml:space="preserve">Prodávající je povinen odevzdat Zboží Kupujícímu spolu s Dokumentací v místě plnění v termínu: </w:t>
      </w:r>
    </w:p>
    <w:p w14:paraId="03C66290" w14:textId="77777777" w:rsidR="00152DE7" w:rsidRPr="00C053A4" w:rsidRDefault="00152DE7" w:rsidP="00152DE7">
      <w:pPr>
        <w:pStyle w:val="Odstavecseseznamem"/>
        <w:rPr>
          <w:rFonts w:ascii="Arial" w:hAnsi="Arial" w:cs="Arial"/>
          <w:b/>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8"/>
      </w:tblGrid>
      <w:tr w:rsidR="00152DE7" w:rsidRPr="00C053A4" w14:paraId="1A709B19" w14:textId="77777777" w:rsidTr="00C33CC3">
        <w:trPr>
          <w:trHeight w:val="306"/>
        </w:trPr>
        <w:tc>
          <w:tcPr>
            <w:tcW w:w="8438" w:type="dxa"/>
          </w:tcPr>
          <w:p w14:paraId="6CBFF03F" w14:textId="14D912E8" w:rsidR="00152DE7" w:rsidRPr="00C053A4" w:rsidRDefault="00513C60" w:rsidP="00976337">
            <w:pPr>
              <w:pStyle w:val="Zkladntext"/>
              <w:spacing w:after="0"/>
              <w:ind w:firstLine="0"/>
              <w:jc w:val="both"/>
              <w:rPr>
                <w:rFonts w:ascii="Arial" w:hAnsi="Arial" w:cs="Arial"/>
                <w:b/>
                <w:sz w:val="20"/>
                <w:szCs w:val="20"/>
              </w:rPr>
            </w:pPr>
            <w:r>
              <w:rPr>
                <w:rFonts w:ascii="Arial" w:hAnsi="Arial" w:cs="Arial"/>
                <w:b/>
                <w:sz w:val="20"/>
                <w:szCs w:val="20"/>
              </w:rPr>
              <w:t>do 3 kalendářních měsíců od nabytí účinnosti Smlouvy.</w:t>
            </w:r>
          </w:p>
        </w:tc>
      </w:tr>
    </w:tbl>
    <w:p w14:paraId="6CFACB72" w14:textId="77777777" w:rsidR="00152DE7" w:rsidRDefault="00152DE7" w:rsidP="00152DE7">
      <w:pPr>
        <w:pStyle w:val="Zkladntext"/>
        <w:spacing w:after="0"/>
        <w:ind w:left="-240" w:firstLine="720"/>
        <w:jc w:val="both"/>
        <w:rPr>
          <w:rFonts w:ascii="Arial" w:hAnsi="Arial" w:cs="Arial"/>
          <w:sz w:val="20"/>
          <w:szCs w:val="20"/>
        </w:rPr>
      </w:pPr>
    </w:p>
    <w:p w14:paraId="6C5BCB8C" w14:textId="6A7F08DD" w:rsidR="00152DE7" w:rsidRDefault="00152DE7" w:rsidP="00152DE7">
      <w:pPr>
        <w:pStyle w:val="Zkladntext"/>
        <w:spacing w:after="0"/>
        <w:ind w:left="-240" w:firstLine="720"/>
        <w:jc w:val="both"/>
        <w:rPr>
          <w:rFonts w:ascii="Arial" w:hAnsi="Arial" w:cs="Arial"/>
          <w:sz w:val="20"/>
          <w:szCs w:val="20"/>
        </w:rPr>
      </w:pPr>
      <w:r w:rsidRPr="00C053A4">
        <w:rPr>
          <w:rFonts w:ascii="Arial" w:hAnsi="Arial" w:cs="Arial"/>
          <w:sz w:val="20"/>
          <w:szCs w:val="20"/>
        </w:rPr>
        <w:t xml:space="preserve"> </w:t>
      </w:r>
      <w:r>
        <w:rPr>
          <w:rFonts w:ascii="Arial" w:hAnsi="Arial" w:cs="Arial"/>
          <w:sz w:val="20"/>
          <w:szCs w:val="20"/>
        </w:rPr>
        <w:t>Odevzdání bude uskutečněno v pracovní den od 8:00 do 15:00 hodin</w:t>
      </w:r>
      <w:r w:rsidR="008F2399">
        <w:rPr>
          <w:rFonts w:ascii="Arial" w:hAnsi="Arial" w:cs="Arial"/>
          <w:sz w:val="20"/>
          <w:szCs w:val="20"/>
        </w:rPr>
        <w:t>, nebude-li dohodnuto jinak</w:t>
      </w:r>
      <w:r>
        <w:rPr>
          <w:rFonts w:ascii="Arial" w:hAnsi="Arial" w:cs="Arial"/>
          <w:sz w:val="20"/>
          <w:szCs w:val="20"/>
        </w:rPr>
        <w:t>.</w:t>
      </w:r>
    </w:p>
    <w:p w14:paraId="189CB2DF" w14:textId="77777777" w:rsidR="00152DE7" w:rsidRPr="00C053A4" w:rsidRDefault="00152DE7" w:rsidP="00152DE7">
      <w:pPr>
        <w:pStyle w:val="Zkladntext"/>
        <w:spacing w:after="0"/>
        <w:ind w:left="-240" w:firstLine="720"/>
        <w:jc w:val="both"/>
        <w:rPr>
          <w:rFonts w:ascii="Arial" w:hAnsi="Arial" w:cs="Arial"/>
          <w:sz w:val="20"/>
          <w:szCs w:val="20"/>
        </w:rPr>
      </w:pPr>
    </w:p>
    <w:p w14:paraId="4E86D5F9" w14:textId="3A10BADE" w:rsidR="00152DE7" w:rsidRPr="00C053A4" w:rsidRDefault="00152DE7" w:rsidP="00152DE7">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Místem plnění je sídlo Kupujícího, není-li dále v této Smlouvě stanoveno jinak. Veškeré náklady spojené s dodáním Zboží do místa plnění jsou zahrnuty v kupní ceně a Prodávající není oprávněn požadovat jakoukoli dodatečnou úhradu a/nebo dodatečné náklady v souvislosti s odevzdáním Zboží v místě plnění.</w:t>
      </w:r>
      <w:bookmarkEnd w:id="6"/>
    </w:p>
    <w:p w14:paraId="25CB9DCE" w14:textId="77777777" w:rsidR="00152DE7" w:rsidRPr="00C053A4" w:rsidRDefault="00152DE7" w:rsidP="00152DE7">
      <w:pPr>
        <w:pStyle w:val="Odstavecseseznamem"/>
        <w:rPr>
          <w:rFonts w:ascii="Arial" w:hAnsi="Arial" w:cs="Arial"/>
          <w:sz w:val="20"/>
          <w:szCs w:val="20"/>
        </w:rPr>
      </w:pPr>
    </w:p>
    <w:p w14:paraId="0F71B457" w14:textId="77777777" w:rsidR="00152DE7" w:rsidRPr="00C053A4" w:rsidRDefault="00152DE7" w:rsidP="00152DE7">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Prodávající je povinen nejméně tři p</w:t>
      </w:r>
      <w:r>
        <w:rPr>
          <w:rFonts w:ascii="Arial" w:hAnsi="Arial" w:cs="Arial"/>
          <w:sz w:val="20"/>
          <w:szCs w:val="20"/>
        </w:rPr>
        <w:t xml:space="preserve">racovní dny předem písemně nebo </w:t>
      </w:r>
      <w:r w:rsidRPr="00C053A4">
        <w:rPr>
          <w:rFonts w:ascii="Arial" w:hAnsi="Arial" w:cs="Arial"/>
          <w:sz w:val="20"/>
          <w:szCs w:val="20"/>
        </w:rPr>
        <w:t>i elektronickou poštou</w:t>
      </w:r>
      <w:r>
        <w:rPr>
          <w:rFonts w:ascii="Arial" w:hAnsi="Arial" w:cs="Arial"/>
          <w:sz w:val="20"/>
          <w:szCs w:val="20"/>
        </w:rPr>
        <w:t xml:space="preserve"> (e-mailem) bez nutnosti elektronického podpisu </w:t>
      </w:r>
      <w:r w:rsidRPr="00C053A4">
        <w:rPr>
          <w:rFonts w:ascii="Arial" w:hAnsi="Arial" w:cs="Arial"/>
          <w:sz w:val="20"/>
          <w:szCs w:val="20"/>
        </w:rPr>
        <w:t xml:space="preserve">informovat Kupujícího o termínu dodání Zboží.  </w:t>
      </w:r>
    </w:p>
    <w:p w14:paraId="2001C680" w14:textId="77777777" w:rsidR="00FA5DFC" w:rsidRPr="00C053A4" w:rsidRDefault="00FA5DFC" w:rsidP="00152DE7">
      <w:pPr>
        <w:pStyle w:val="Zkladntext"/>
        <w:spacing w:after="0"/>
        <w:ind w:firstLine="0"/>
        <w:jc w:val="both"/>
        <w:rPr>
          <w:rFonts w:ascii="Arial" w:hAnsi="Arial" w:cs="Arial"/>
          <w:color w:val="000000"/>
          <w:sz w:val="20"/>
          <w:szCs w:val="20"/>
        </w:rPr>
      </w:pPr>
    </w:p>
    <w:p w14:paraId="753C67E2" w14:textId="77777777" w:rsidR="00152DE7" w:rsidRPr="00C053A4" w:rsidRDefault="00152DE7" w:rsidP="00152DE7">
      <w:pPr>
        <w:pStyle w:val="Zkladntext"/>
        <w:numPr>
          <w:ilvl w:val="0"/>
          <w:numId w:val="1"/>
        </w:numPr>
        <w:spacing w:after="0"/>
        <w:jc w:val="center"/>
        <w:rPr>
          <w:rFonts w:ascii="Arial" w:hAnsi="Arial" w:cs="Arial"/>
          <w:b/>
          <w:bCs/>
          <w:sz w:val="20"/>
          <w:szCs w:val="20"/>
        </w:rPr>
      </w:pPr>
      <w:bookmarkStart w:id="7" w:name="_Ref269289153"/>
    </w:p>
    <w:bookmarkEnd w:id="7"/>
    <w:p w14:paraId="296A4842" w14:textId="77777777" w:rsidR="00152DE7" w:rsidRPr="00C053A4" w:rsidRDefault="00152DE7" w:rsidP="00152DE7">
      <w:pPr>
        <w:ind w:left="720" w:hanging="720"/>
        <w:jc w:val="center"/>
        <w:rPr>
          <w:rFonts w:ascii="Arial" w:hAnsi="Arial" w:cs="Arial"/>
          <w:b/>
          <w:color w:val="000000"/>
          <w:sz w:val="20"/>
          <w:szCs w:val="20"/>
        </w:rPr>
      </w:pPr>
      <w:r w:rsidRPr="00C053A4">
        <w:rPr>
          <w:rFonts w:ascii="Arial" w:hAnsi="Arial" w:cs="Arial"/>
          <w:b/>
          <w:color w:val="000000"/>
          <w:sz w:val="20"/>
          <w:szCs w:val="20"/>
        </w:rPr>
        <w:t>PŘEDÁNÍ A PŘEVZETÍ ZBOŽÍ,</w:t>
      </w:r>
      <w:r w:rsidRPr="00C053A4">
        <w:rPr>
          <w:rFonts w:ascii="Arial" w:hAnsi="Arial" w:cs="Arial"/>
          <w:b/>
          <w:sz w:val="20"/>
          <w:szCs w:val="20"/>
        </w:rPr>
        <w:t xml:space="preserve"> ZAŠKOLENÍ OBSLUHY</w:t>
      </w:r>
    </w:p>
    <w:p w14:paraId="6D62C8E4" w14:textId="77777777" w:rsidR="00152DE7" w:rsidRPr="00C053A4" w:rsidRDefault="00152DE7" w:rsidP="00152DE7">
      <w:pPr>
        <w:ind w:left="720" w:hanging="720"/>
        <w:jc w:val="both"/>
        <w:rPr>
          <w:rFonts w:ascii="Arial" w:hAnsi="Arial" w:cs="Arial"/>
          <w:color w:val="000000"/>
          <w:sz w:val="20"/>
          <w:szCs w:val="20"/>
          <w:u w:val="single"/>
        </w:rPr>
      </w:pPr>
    </w:p>
    <w:p w14:paraId="01C1C686" w14:textId="3DC29578" w:rsidR="00152DE7" w:rsidRPr="00C053A4" w:rsidRDefault="00152DE7" w:rsidP="00152DE7">
      <w:pPr>
        <w:pStyle w:val="Zkladntext"/>
        <w:numPr>
          <w:ilvl w:val="1"/>
          <w:numId w:val="1"/>
        </w:numPr>
        <w:spacing w:after="0"/>
        <w:ind w:hanging="720"/>
        <w:jc w:val="both"/>
        <w:rPr>
          <w:rFonts w:ascii="Arial" w:hAnsi="Arial" w:cs="Arial"/>
          <w:color w:val="000000"/>
          <w:sz w:val="20"/>
          <w:szCs w:val="20"/>
        </w:rPr>
      </w:pPr>
      <w:bookmarkStart w:id="8" w:name="_DV_M28"/>
      <w:bookmarkStart w:id="9" w:name="_DV_M29"/>
      <w:bookmarkEnd w:id="8"/>
      <w:bookmarkEnd w:id="9"/>
      <w:r w:rsidRPr="00C053A4">
        <w:rPr>
          <w:rFonts w:ascii="Arial" w:hAnsi="Arial" w:cs="Arial"/>
          <w:color w:val="000000"/>
          <w:sz w:val="20"/>
          <w:szCs w:val="20"/>
        </w:rPr>
        <w:t xml:space="preserve">Prodávající je povinen odevzdat Kupujícímu Zboží v množství, kvalitě a s vlastnostmi v souladu s touto Smlouvou, spolu s Dokumentací. Zboží (podvozek) bude Kupujícímu odevzdáno </w:t>
      </w:r>
      <w:r w:rsidRPr="00581B35">
        <w:rPr>
          <w:rFonts w:ascii="Arial" w:hAnsi="Arial" w:cs="Arial"/>
          <w:color w:val="000000"/>
          <w:sz w:val="20"/>
          <w:szCs w:val="20"/>
        </w:rPr>
        <w:t>s </w:t>
      </w:r>
      <w:r w:rsidRPr="00581B35">
        <w:rPr>
          <w:rFonts w:ascii="Arial" w:hAnsi="Arial" w:cs="Arial"/>
          <w:sz w:val="20"/>
          <w:szCs w:val="20"/>
        </w:rPr>
        <w:t>plně doplněnými provozním kapalinami</w:t>
      </w:r>
      <w:r w:rsidRPr="00777FB4">
        <w:rPr>
          <w:rFonts w:ascii="Arial" w:hAnsi="Arial" w:cs="Arial"/>
          <w:sz w:val="20"/>
          <w:szCs w:val="20"/>
        </w:rPr>
        <w:t xml:space="preserve"> a kompletní povinn</w:t>
      </w:r>
      <w:r w:rsidR="00EB6681">
        <w:rPr>
          <w:rFonts w:ascii="Arial" w:hAnsi="Arial" w:cs="Arial"/>
          <w:sz w:val="20"/>
          <w:szCs w:val="20"/>
        </w:rPr>
        <w:t>ou výbavou dle vyhl. č. 153/2023</w:t>
      </w:r>
      <w:r w:rsidRPr="00777FB4">
        <w:rPr>
          <w:rFonts w:ascii="Arial" w:hAnsi="Arial" w:cs="Arial"/>
          <w:sz w:val="20"/>
          <w:szCs w:val="20"/>
        </w:rPr>
        <w:t xml:space="preserve"> Sb.</w:t>
      </w:r>
      <w:r w:rsidRPr="00542A26">
        <w:rPr>
          <w:rFonts w:ascii="Arial" w:hAnsi="Arial" w:cs="Arial"/>
          <w:sz w:val="20"/>
          <w:szCs w:val="20"/>
        </w:rPr>
        <w:t xml:space="preserve"> </w:t>
      </w:r>
      <w:r w:rsidRPr="00C053A4">
        <w:rPr>
          <w:rFonts w:ascii="Arial" w:hAnsi="Arial" w:cs="Arial"/>
          <w:color w:val="000000"/>
          <w:sz w:val="20"/>
          <w:szCs w:val="20"/>
        </w:rPr>
        <w:t xml:space="preserve">Prodávající je povinen </w:t>
      </w:r>
      <w:r>
        <w:rPr>
          <w:rFonts w:ascii="Arial" w:hAnsi="Arial" w:cs="Arial"/>
          <w:color w:val="000000"/>
          <w:sz w:val="20"/>
          <w:szCs w:val="20"/>
        </w:rPr>
        <w:t xml:space="preserve">při odevzdání Zboží </w:t>
      </w:r>
      <w:r w:rsidRPr="00C053A4">
        <w:rPr>
          <w:rFonts w:ascii="Arial" w:hAnsi="Arial" w:cs="Arial"/>
          <w:color w:val="000000"/>
          <w:sz w:val="20"/>
          <w:szCs w:val="20"/>
        </w:rPr>
        <w:t>umožnit Kupujícímu prohlídku Zboží a ověření funkčnosti Zboží.</w:t>
      </w:r>
      <w:bookmarkStart w:id="10" w:name="_DV_M30"/>
      <w:bookmarkEnd w:id="10"/>
      <w:r w:rsidRPr="00C053A4">
        <w:rPr>
          <w:rFonts w:ascii="Arial" w:hAnsi="Arial" w:cs="Arial"/>
          <w:color w:val="000000"/>
          <w:sz w:val="20"/>
          <w:szCs w:val="20"/>
        </w:rPr>
        <w:t xml:space="preserve"> Součástí povinností Prodávajícího při dodání Zboží je rovněž zaškolení obsluhy.   </w:t>
      </w:r>
    </w:p>
    <w:p w14:paraId="01E9A12E" w14:textId="77777777" w:rsidR="00152DE7" w:rsidRPr="00C053A4" w:rsidRDefault="00152DE7" w:rsidP="00152DE7">
      <w:pPr>
        <w:tabs>
          <w:tab w:val="left" w:pos="720"/>
        </w:tabs>
        <w:ind w:left="1440" w:hanging="1440"/>
        <w:jc w:val="both"/>
        <w:rPr>
          <w:rFonts w:ascii="Arial" w:hAnsi="Arial" w:cs="Arial"/>
          <w:color w:val="000000"/>
          <w:sz w:val="20"/>
          <w:szCs w:val="20"/>
        </w:rPr>
      </w:pPr>
    </w:p>
    <w:p w14:paraId="7AD9126A" w14:textId="42255BC5" w:rsidR="00152DE7" w:rsidRPr="00C053A4" w:rsidRDefault="00152DE7" w:rsidP="00152DE7">
      <w:pPr>
        <w:pStyle w:val="Zkladntext"/>
        <w:numPr>
          <w:ilvl w:val="1"/>
          <w:numId w:val="1"/>
        </w:numPr>
        <w:spacing w:after="0"/>
        <w:ind w:hanging="720"/>
        <w:jc w:val="both"/>
        <w:rPr>
          <w:rFonts w:ascii="Arial" w:hAnsi="Arial" w:cs="Arial"/>
          <w:sz w:val="20"/>
          <w:szCs w:val="20"/>
        </w:rPr>
      </w:pPr>
      <w:bookmarkStart w:id="11" w:name="_DV_M32"/>
      <w:bookmarkStart w:id="12" w:name="_Ref269288291"/>
      <w:bookmarkEnd w:id="11"/>
      <w:r w:rsidRPr="00C053A4">
        <w:rPr>
          <w:rFonts w:ascii="Arial" w:hAnsi="Arial" w:cs="Arial"/>
          <w:color w:val="000000"/>
          <w:sz w:val="20"/>
          <w:szCs w:val="20"/>
        </w:rPr>
        <w:t xml:space="preserve">V rámci ověření funkčnosti ověří Prodávající za účasti Kupujícího všechny funkce Zboží. </w:t>
      </w:r>
      <w:r w:rsidRPr="00C053A4">
        <w:rPr>
          <w:rFonts w:ascii="Arial" w:hAnsi="Arial" w:cs="Arial"/>
          <w:sz w:val="20"/>
          <w:szCs w:val="20"/>
        </w:rPr>
        <w:t xml:space="preserve">Zaškolením obsluhy se rozumí seznámení pracovníků Kupujícího s obsluhou Zboží, technickými a provozními podmínkami, bezpečnostními pokyny při práci se Zbožím a veškerými dalšími náležitostmi řádného provozu Zboží, vyplývajícími z příslušných právních předpisů a technických norem. </w:t>
      </w:r>
      <w:r w:rsidRPr="00C053A4">
        <w:rPr>
          <w:rFonts w:ascii="Arial" w:hAnsi="Arial" w:cs="Arial"/>
          <w:color w:val="000000"/>
          <w:sz w:val="20"/>
          <w:szCs w:val="20"/>
        </w:rPr>
        <w:t>Úspěšné ověření funkčnosti Zboží a zaškolení obsluhy je podmínkou převzetí Zboží Kupujícím. Poté, co si Kupující Zboží prohlédne, zkontroluje úplnost Dokumentace a poté, co bude úspěšně ověřena funkčnost Zboží a provedeno zaškolení obsluhy, sepíší Smluvní strany protok</w:t>
      </w:r>
      <w:r w:rsidR="00FB3D7F">
        <w:rPr>
          <w:rFonts w:ascii="Arial" w:hAnsi="Arial" w:cs="Arial"/>
          <w:color w:val="000000"/>
          <w:sz w:val="20"/>
          <w:szCs w:val="20"/>
        </w:rPr>
        <w:t>ol o předání a převzetí Zboží (p</w:t>
      </w:r>
      <w:r w:rsidRPr="00C053A4">
        <w:rPr>
          <w:rFonts w:ascii="Arial" w:hAnsi="Arial" w:cs="Arial"/>
          <w:color w:val="000000"/>
          <w:sz w:val="20"/>
          <w:szCs w:val="20"/>
        </w:rPr>
        <w:t xml:space="preserve">ředávací protokol). </w:t>
      </w:r>
      <w:bookmarkStart w:id="13" w:name="_DV_M33"/>
      <w:bookmarkEnd w:id="13"/>
      <w:r w:rsidRPr="00C053A4">
        <w:rPr>
          <w:rFonts w:ascii="Arial" w:hAnsi="Arial" w:cs="Arial"/>
          <w:color w:val="000000"/>
          <w:sz w:val="20"/>
          <w:szCs w:val="20"/>
        </w:rPr>
        <w:t xml:space="preserve">Kupující je oprávněn přizvat k prohlédnutí Zboží, ověření jeho funkčnosti a kontrole úplnosti Dokumentace kteréhokoliv svého zaměstnance, zmocněnce, poradce či jakoukoli třetí osobu. </w:t>
      </w:r>
      <w:r>
        <w:rPr>
          <w:rFonts w:ascii="Arial" w:hAnsi="Arial" w:cs="Arial"/>
          <w:color w:val="000000"/>
          <w:sz w:val="20"/>
          <w:szCs w:val="20"/>
        </w:rPr>
        <w:t>Povinnost Prodávajícího odevzdat Zboží je splněna</w:t>
      </w:r>
      <w:r w:rsidR="00FB3D7F">
        <w:rPr>
          <w:rFonts w:ascii="Arial" w:hAnsi="Arial" w:cs="Arial"/>
          <w:color w:val="000000"/>
          <w:sz w:val="20"/>
          <w:szCs w:val="20"/>
        </w:rPr>
        <w:t xml:space="preserve"> okamžikem podpisu p</w:t>
      </w:r>
      <w:r w:rsidRPr="00C053A4">
        <w:rPr>
          <w:rFonts w:ascii="Arial" w:hAnsi="Arial" w:cs="Arial"/>
          <w:color w:val="000000"/>
          <w:sz w:val="20"/>
          <w:szCs w:val="20"/>
        </w:rPr>
        <w:t>ředávacího protokolu</w:t>
      </w:r>
      <w:r>
        <w:rPr>
          <w:rFonts w:ascii="Arial" w:hAnsi="Arial" w:cs="Arial"/>
          <w:color w:val="000000"/>
          <w:sz w:val="20"/>
          <w:szCs w:val="20"/>
        </w:rPr>
        <w:t xml:space="preserve"> oběma smluvními stranami (dále také jen „</w:t>
      </w:r>
      <w:r w:rsidRPr="00FB3D7F">
        <w:rPr>
          <w:rFonts w:ascii="Arial" w:hAnsi="Arial" w:cs="Arial"/>
          <w:b/>
          <w:color w:val="000000"/>
          <w:sz w:val="20"/>
          <w:szCs w:val="20"/>
        </w:rPr>
        <w:t>protokolární převzetí</w:t>
      </w:r>
      <w:r>
        <w:rPr>
          <w:rFonts w:ascii="Arial" w:hAnsi="Arial" w:cs="Arial"/>
          <w:color w:val="000000"/>
          <w:sz w:val="20"/>
          <w:szCs w:val="20"/>
        </w:rPr>
        <w:t>“)</w:t>
      </w:r>
      <w:r w:rsidRPr="00C053A4">
        <w:rPr>
          <w:rFonts w:ascii="Arial" w:hAnsi="Arial" w:cs="Arial"/>
          <w:color w:val="000000"/>
          <w:sz w:val="20"/>
          <w:szCs w:val="20"/>
        </w:rPr>
        <w:t>.</w:t>
      </w:r>
      <w:bookmarkEnd w:id="12"/>
    </w:p>
    <w:p w14:paraId="74A45FE4" w14:textId="77777777" w:rsidR="00152DE7" w:rsidRPr="00C053A4" w:rsidRDefault="00152DE7" w:rsidP="00152DE7">
      <w:pPr>
        <w:ind w:left="720" w:hanging="720"/>
        <w:jc w:val="both"/>
        <w:rPr>
          <w:rFonts w:ascii="Arial" w:hAnsi="Arial" w:cs="Arial"/>
          <w:color w:val="000000"/>
          <w:sz w:val="20"/>
          <w:szCs w:val="20"/>
        </w:rPr>
      </w:pPr>
    </w:p>
    <w:p w14:paraId="60FF9C0C" w14:textId="77777777" w:rsidR="00152DE7" w:rsidRPr="00C053A4" w:rsidRDefault="00152DE7" w:rsidP="00152DE7">
      <w:pPr>
        <w:pStyle w:val="Zkladntext"/>
        <w:numPr>
          <w:ilvl w:val="1"/>
          <w:numId w:val="1"/>
        </w:numPr>
        <w:spacing w:after="0"/>
        <w:ind w:hanging="720"/>
        <w:jc w:val="both"/>
        <w:rPr>
          <w:rFonts w:ascii="Arial" w:hAnsi="Arial" w:cs="Arial"/>
          <w:color w:val="000000"/>
          <w:sz w:val="20"/>
          <w:szCs w:val="20"/>
        </w:rPr>
      </w:pPr>
      <w:bookmarkStart w:id="14" w:name="_DV_M34"/>
      <w:bookmarkStart w:id="15" w:name="_Ref269288590"/>
      <w:bookmarkEnd w:id="14"/>
      <w:r w:rsidRPr="00C053A4">
        <w:rPr>
          <w:rFonts w:ascii="Arial" w:hAnsi="Arial" w:cs="Arial"/>
          <w:color w:val="000000"/>
          <w:sz w:val="20"/>
          <w:szCs w:val="20"/>
        </w:rPr>
        <w:t xml:space="preserve">Kupující není povinen převzít Zboží, které trpí jakýmikoliv vadami, zejména pokud neodpovídá technické specifikaci a/nebo nesplňuje některý z požadavků na Zboží dle této Smlouvy, není plně funkční a/nebo se Zbožím nebyla </w:t>
      </w:r>
      <w:r>
        <w:rPr>
          <w:rFonts w:ascii="Arial" w:hAnsi="Arial" w:cs="Arial"/>
          <w:color w:val="000000"/>
          <w:sz w:val="20"/>
          <w:szCs w:val="20"/>
        </w:rPr>
        <w:t xml:space="preserve">řádně </w:t>
      </w:r>
      <w:r w:rsidRPr="00C053A4">
        <w:rPr>
          <w:rFonts w:ascii="Arial" w:hAnsi="Arial" w:cs="Arial"/>
          <w:color w:val="000000"/>
          <w:sz w:val="20"/>
          <w:szCs w:val="20"/>
        </w:rPr>
        <w:t xml:space="preserve">dodána Dokumentace či nebylo </w:t>
      </w:r>
      <w:r>
        <w:rPr>
          <w:rFonts w:ascii="Arial" w:hAnsi="Arial" w:cs="Arial"/>
          <w:color w:val="000000"/>
          <w:sz w:val="20"/>
          <w:szCs w:val="20"/>
        </w:rPr>
        <w:t xml:space="preserve">řádně </w:t>
      </w:r>
      <w:r w:rsidRPr="00C053A4">
        <w:rPr>
          <w:rFonts w:ascii="Arial" w:hAnsi="Arial" w:cs="Arial"/>
          <w:color w:val="000000"/>
          <w:sz w:val="20"/>
          <w:szCs w:val="20"/>
        </w:rPr>
        <w:t>provedeno zaškolení obsluhy.</w:t>
      </w:r>
      <w:bookmarkEnd w:id="15"/>
      <w:r w:rsidRPr="00C053A4">
        <w:rPr>
          <w:rFonts w:ascii="Arial" w:hAnsi="Arial" w:cs="Arial"/>
          <w:color w:val="000000"/>
          <w:sz w:val="20"/>
          <w:szCs w:val="20"/>
        </w:rPr>
        <w:t xml:space="preserve"> </w:t>
      </w:r>
    </w:p>
    <w:p w14:paraId="491259B1" w14:textId="77777777" w:rsidR="00152DE7" w:rsidRPr="00C053A4" w:rsidRDefault="00152DE7" w:rsidP="00152DE7">
      <w:pPr>
        <w:tabs>
          <w:tab w:val="left" w:pos="720"/>
        </w:tabs>
        <w:ind w:left="1440" w:hanging="1440"/>
        <w:jc w:val="both"/>
        <w:rPr>
          <w:rFonts w:ascii="Arial" w:hAnsi="Arial" w:cs="Arial"/>
          <w:color w:val="000000"/>
          <w:sz w:val="20"/>
          <w:szCs w:val="20"/>
        </w:rPr>
      </w:pPr>
    </w:p>
    <w:p w14:paraId="6007B344" w14:textId="1779AB1B" w:rsidR="00152DE7" w:rsidRPr="00C053A4" w:rsidRDefault="00152DE7" w:rsidP="00152DE7">
      <w:pPr>
        <w:pStyle w:val="Zkladntext"/>
        <w:numPr>
          <w:ilvl w:val="1"/>
          <w:numId w:val="1"/>
        </w:numPr>
        <w:spacing w:after="0"/>
        <w:ind w:hanging="720"/>
        <w:jc w:val="both"/>
        <w:rPr>
          <w:rFonts w:ascii="Arial" w:hAnsi="Arial" w:cs="Arial"/>
          <w:sz w:val="20"/>
          <w:szCs w:val="20"/>
        </w:rPr>
      </w:pPr>
      <w:bookmarkStart w:id="16" w:name="_DV_M36"/>
      <w:bookmarkStart w:id="17" w:name="_Ref269288891"/>
      <w:bookmarkEnd w:id="16"/>
      <w:r w:rsidRPr="00C053A4">
        <w:rPr>
          <w:rFonts w:ascii="Arial" w:hAnsi="Arial" w:cs="Arial"/>
          <w:color w:val="000000"/>
          <w:sz w:val="20"/>
          <w:szCs w:val="20"/>
        </w:rPr>
        <w:t xml:space="preserve">V případě, že Kupující odmítne z kteréhokoliv z důvodů uvedených v odst. </w:t>
      </w:r>
      <w:r w:rsidRPr="00C053A4">
        <w:rPr>
          <w:rFonts w:ascii="Arial" w:hAnsi="Arial" w:cs="Arial"/>
          <w:sz w:val="20"/>
          <w:szCs w:val="20"/>
        </w:rPr>
        <w:fldChar w:fldCharType="begin"/>
      </w:r>
      <w:r w:rsidRPr="00C053A4">
        <w:rPr>
          <w:rFonts w:ascii="Arial" w:hAnsi="Arial" w:cs="Arial"/>
          <w:sz w:val="20"/>
          <w:szCs w:val="20"/>
        </w:rPr>
        <w:instrText xml:space="preserve"> REF _Ref269288590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5.3</w:t>
      </w:r>
      <w:r w:rsidRPr="00C053A4">
        <w:rPr>
          <w:rFonts w:ascii="Arial" w:hAnsi="Arial" w:cs="Arial"/>
          <w:sz w:val="20"/>
          <w:szCs w:val="20"/>
        </w:rPr>
        <w:fldChar w:fldCharType="end"/>
      </w:r>
      <w:r w:rsidRPr="00C053A4">
        <w:rPr>
          <w:rFonts w:ascii="Arial" w:hAnsi="Arial" w:cs="Arial"/>
          <w:color w:val="000000"/>
          <w:sz w:val="20"/>
          <w:szCs w:val="20"/>
        </w:rPr>
        <w:t xml:space="preserve"> Zboží převzít, je Prodávající povinen odevzdat Kupujícímu Zboží spolu s Dokumentací v souladu s touto Smlouvou nejpozději v dodatečné l</w:t>
      </w:r>
      <w:r>
        <w:rPr>
          <w:rFonts w:ascii="Arial" w:hAnsi="Arial" w:cs="Arial"/>
          <w:color w:val="000000"/>
          <w:sz w:val="20"/>
          <w:szCs w:val="20"/>
        </w:rPr>
        <w:t>hůtě pěti (5) pracovních dnů od neúspěšného</w:t>
      </w:r>
      <w:r w:rsidRPr="00C053A4">
        <w:rPr>
          <w:rFonts w:ascii="Arial" w:hAnsi="Arial" w:cs="Arial"/>
          <w:color w:val="000000"/>
          <w:sz w:val="20"/>
          <w:szCs w:val="20"/>
        </w:rPr>
        <w:t xml:space="preserve"> termínu dodání. Ustanovení odst. </w:t>
      </w:r>
      <w:r w:rsidRPr="00C053A4">
        <w:rPr>
          <w:rFonts w:ascii="Arial" w:hAnsi="Arial" w:cs="Arial"/>
          <w:sz w:val="20"/>
          <w:szCs w:val="20"/>
        </w:rPr>
        <w:fldChar w:fldCharType="begin"/>
      </w:r>
      <w:r w:rsidRPr="00C053A4">
        <w:rPr>
          <w:rFonts w:ascii="Arial" w:hAnsi="Arial" w:cs="Arial"/>
          <w:sz w:val="20"/>
          <w:szCs w:val="20"/>
        </w:rPr>
        <w:instrText xml:space="preserve"> REF _Ref269288291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5.2</w:t>
      </w:r>
      <w:r w:rsidRPr="00C053A4">
        <w:rPr>
          <w:rFonts w:ascii="Arial" w:hAnsi="Arial" w:cs="Arial"/>
          <w:sz w:val="20"/>
          <w:szCs w:val="20"/>
        </w:rPr>
        <w:fldChar w:fldCharType="end"/>
      </w:r>
      <w:r w:rsidRPr="00C053A4">
        <w:rPr>
          <w:rFonts w:ascii="Arial" w:hAnsi="Arial" w:cs="Arial"/>
          <w:color w:val="000000"/>
          <w:sz w:val="20"/>
          <w:szCs w:val="20"/>
        </w:rPr>
        <w:t xml:space="preserve"> a </w:t>
      </w:r>
      <w:r w:rsidRPr="00C053A4">
        <w:rPr>
          <w:rFonts w:ascii="Arial" w:hAnsi="Arial" w:cs="Arial"/>
          <w:sz w:val="20"/>
          <w:szCs w:val="20"/>
        </w:rPr>
        <w:fldChar w:fldCharType="begin"/>
      </w:r>
      <w:r w:rsidRPr="00C053A4">
        <w:rPr>
          <w:rFonts w:ascii="Arial" w:hAnsi="Arial" w:cs="Arial"/>
          <w:sz w:val="20"/>
          <w:szCs w:val="20"/>
        </w:rPr>
        <w:instrText xml:space="preserve"> REF _Ref269288590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5.3</w:t>
      </w:r>
      <w:r w:rsidRPr="00C053A4">
        <w:rPr>
          <w:rFonts w:ascii="Arial" w:hAnsi="Arial" w:cs="Arial"/>
          <w:sz w:val="20"/>
          <w:szCs w:val="20"/>
        </w:rPr>
        <w:fldChar w:fldCharType="end"/>
      </w:r>
      <w:r w:rsidRPr="00C053A4">
        <w:rPr>
          <w:rFonts w:ascii="Arial" w:hAnsi="Arial" w:cs="Arial"/>
          <w:color w:val="000000"/>
          <w:sz w:val="20"/>
          <w:szCs w:val="20"/>
        </w:rPr>
        <w:t xml:space="preserve"> Smlouvy v tomto případě platí obdobně.</w:t>
      </w:r>
      <w:bookmarkEnd w:id="17"/>
      <w:r w:rsidRPr="00C053A4">
        <w:rPr>
          <w:rFonts w:ascii="Arial" w:hAnsi="Arial" w:cs="Arial"/>
          <w:color w:val="000000"/>
          <w:sz w:val="20"/>
          <w:szCs w:val="20"/>
        </w:rPr>
        <w:t xml:space="preserve"> </w:t>
      </w:r>
      <w:r w:rsidRPr="00C053A4">
        <w:rPr>
          <w:rFonts w:ascii="Arial" w:hAnsi="Arial" w:cs="Arial"/>
          <w:sz w:val="20"/>
          <w:szCs w:val="20"/>
        </w:rPr>
        <w:t>V případě, že Zboží spolu s Dokumentací nebude Kupujícímu odevzdáno v souladu s touto Smlouvou ani v</w:t>
      </w:r>
      <w:r>
        <w:rPr>
          <w:rFonts w:ascii="Arial" w:hAnsi="Arial" w:cs="Arial"/>
          <w:sz w:val="20"/>
          <w:szCs w:val="20"/>
        </w:rPr>
        <w:t>e výše uvedené</w:t>
      </w:r>
      <w:r w:rsidRPr="00C053A4">
        <w:rPr>
          <w:rFonts w:ascii="Arial" w:hAnsi="Arial" w:cs="Arial"/>
          <w:sz w:val="20"/>
          <w:szCs w:val="20"/>
        </w:rPr>
        <w:t xml:space="preserve"> dodatečné lhůtě, má Kupující právo pro podstatné porušení smlouvy Prodávajícím od této Smlouvy </w:t>
      </w:r>
      <w:r>
        <w:rPr>
          <w:rFonts w:ascii="Arial" w:hAnsi="Arial" w:cs="Arial"/>
          <w:sz w:val="20"/>
          <w:szCs w:val="20"/>
        </w:rPr>
        <w:t xml:space="preserve">odstoupit, a to </w:t>
      </w:r>
      <w:r w:rsidRPr="00C053A4">
        <w:rPr>
          <w:rFonts w:ascii="Arial" w:hAnsi="Arial" w:cs="Arial"/>
          <w:sz w:val="20"/>
          <w:szCs w:val="20"/>
        </w:rPr>
        <w:t xml:space="preserve">do 30 </w:t>
      </w:r>
      <w:r>
        <w:rPr>
          <w:rFonts w:ascii="Arial" w:hAnsi="Arial" w:cs="Arial"/>
          <w:sz w:val="20"/>
          <w:szCs w:val="20"/>
        </w:rPr>
        <w:t>dnů od uplynutí dodatečné lhůty</w:t>
      </w:r>
      <w:r w:rsidRPr="00C053A4">
        <w:rPr>
          <w:rFonts w:ascii="Arial" w:hAnsi="Arial" w:cs="Arial"/>
          <w:sz w:val="20"/>
          <w:szCs w:val="20"/>
        </w:rPr>
        <w:t xml:space="preserve">. </w:t>
      </w:r>
      <w:r w:rsidR="00FB3D7F" w:rsidRPr="0080123B">
        <w:rPr>
          <w:rFonts w:ascii="Arial" w:hAnsi="Arial" w:cs="Arial"/>
          <w:sz w:val="20"/>
          <w:szCs w:val="20"/>
        </w:rPr>
        <w:t xml:space="preserve">Kupující je oprávněn poskytnout Prodávajícímu dodatečnou lhůtu </w:t>
      </w:r>
      <w:r w:rsidR="00FB3D7F" w:rsidRPr="0080123B">
        <w:rPr>
          <w:rFonts w:ascii="Arial" w:hAnsi="Arial" w:cs="Arial"/>
          <w:color w:val="000000"/>
          <w:sz w:val="20"/>
          <w:szCs w:val="20"/>
        </w:rPr>
        <w:t xml:space="preserve">pěti (5) pracovních dnů i </w:t>
      </w:r>
      <w:r w:rsidR="00FB3D7F" w:rsidRPr="0080123B">
        <w:rPr>
          <w:rFonts w:ascii="Arial" w:hAnsi="Arial" w:cs="Arial"/>
          <w:sz w:val="20"/>
          <w:szCs w:val="20"/>
        </w:rPr>
        <w:t xml:space="preserve">opakovaně a/nebo poskytnout Prodávajícímu delší dodatečnou lhůtu. Opakované poskytnutí dodatečné lhůty a/nebo prodloužení dodatečné lhůty je Kupující povinen Prodávajícímu písemně oznámit. </w:t>
      </w:r>
      <w:r w:rsidR="00D11402" w:rsidRPr="0080123B">
        <w:rPr>
          <w:rFonts w:ascii="Arial" w:hAnsi="Arial" w:cs="Arial"/>
          <w:color w:val="000000"/>
          <w:sz w:val="20"/>
          <w:szCs w:val="20"/>
        </w:rPr>
        <w:t>Při opakovaném poskytnutí dodatečné lhůty platí</w:t>
      </w:r>
      <w:r w:rsidR="00FB3D7F" w:rsidRPr="0080123B">
        <w:rPr>
          <w:rFonts w:ascii="Arial" w:hAnsi="Arial" w:cs="Arial"/>
          <w:color w:val="000000"/>
          <w:sz w:val="20"/>
          <w:szCs w:val="20"/>
        </w:rPr>
        <w:t xml:space="preserve"> odst. </w:t>
      </w:r>
      <w:r w:rsidR="00FB3D7F" w:rsidRPr="0080123B">
        <w:rPr>
          <w:rFonts w:ascii="Arial" w:hAnsi="Arial" w:cs="Arial"/>
          <w:sz w:val="20"/>
          <w:szCs w:val="20"/>
        </w:rPr>
        <w:fldChar w:fldCharType="begin"/>
      </w:r>
      <w:r w:rsidR="00FB3D7F" w:rsidRPr="0080123B">
        <w:rPr>
          <w:rFonts w:ascii="Arial" w:hAnsi="Arial" w:cs="Arial"/>
          <w:sz w:val="20"/>
          <w:szCs w:val="20"/>
        </w:rPr>
        <w:instrText xml:space="preserve"> REF _Ref269288291 \r \h  \* MERGEFORMAT </w:instrText>
      </w:r>
      <w:r w:rsidR="00FB3D7F" w:rsidRPr="0080123B">
        <w:rPr>
          <w:rFonts w:ascii="Arial" w:hAnsi="Arial" w:cs="Arial"/>
          <w:sz w:val="20"/>
          <w:szCs w:val="20"/>
        </w:rPr>
      </w:r>
      <w:r w:rsidR="00FB3D7F" w:rsidRPr="0080123B">
        <w:rPr>
          <w:rFonts w:ascii="Arial" w:hAnsi="Arial" w:cs="Arial"/>
          <w:sz w:val="20"/>
          <w:szCs w:val="20"/>
        </w:rPr>
        <w:fldChar w:fldCharType="separate"/>
      </w:r>
      <w:r w:rsidR="00A86F52" w:rsidRPr="00A86F52">
        <w:rPr>
          <w:rFonts w:ascii="Arial" w:hAnsi="Arial" w:cs="Arial"/>
          <w:color w:val="000000"/>
          <w:sz w:val="20"/>
          <w:szCs w:val="20"/>
        </w:rPr>
        <w:t>5.2</w:t>
      </w:r>
      <w:r w:rsidR="00FB3D7F" w:rsidRPr="0080123B">
        <w:rPr>
          <w:rFonts w:ascii="Arial" w:hAnsi="Arial" w:cs="Arial"/>
          <w:sz w:val="20"/>
          <w:szCs w:val="20"/>
        </w:rPr>
        <w:fldChar w:fldCharType="end"/>
      </w:r>
      <w:r w:rsidR="00FB3D7F" w:rsidRPr="0080123B">
        <w:rPr>
          <w:rFonts w:ascii="Arial" w:hAnsi="Arial" w:cs="Arial"/>
          <w:color w:val="000000"/>
          <w:sz w:val="20"/>
          <w:szCs w:val="20"/>
        </w:rPr>
        <w:t xml:space="preserve"> a </w:t>
      </w:r>
      <w:r w:rsidR="00FB3D7F" w:rsidRPr="0080123B">
        <w:rPr>
          <w:rFonts w:ascii="Arial" w:hAnsi="Arial" w:cs="Arial"/>
          <w:sz w:val="20"/>
          <w:szCs w:val="20"/>
        </w:rPr>
        <w:fldChar w:fldCharType="begin"/>
      </w:r>
      <w:r w:rsidR="00FB3D7F" w:rsidRPr="0080123B">
        <w:rPr>
          <w:rFonts w:ascii="Arial" w:hAnsi="Arial" w:cs="Arial"/>
          <w:sz w:val="20"/>
          <w:szCs w:val="20"/>
        </w:rPr>
        <w:instrText xml:space="preserve"> REF _Ref269288590 \r \h  \* MERGEFORMAT </w:instrText>
      </w:r>
      <w:r w:rsidR="00FB3D7F" w:rsidRPr="0080123B">
        <w:rPr>
          <w:rFonts w:ascii="Arial" w:hAnsi="Arial" w:cs="Arial"/>
          <w:sz w:val="20"/>
          <w:szCs w:val="20"/>
        </w:rPr>
      </w:r>
      <w:r w:rsidR="00FB3D7F" w:rsidRPr="0080123B">
        <w:rPr>
          <w:rFonts w:ascii="Arial" w:hAnsi="Arial" w:cs="Arial"/>
          <w:sz w:val="20"/>
          <w:szCs w:val="20"/>
        </w:rPr>
        <w:fldChar w:fldCharType="separate"/>
      </w:r>
      <w:r w:rsidR="00A86F52" w:rsidRPr="00A86F52">
        <w:rPr>
          <w:rFonts w:ascii="Arial" w:hAnsi="Arial" w:cs="Arial"/>
          <w:color w:val="000000"/>
          <w:sz w:val="20"/>
          <w:szCs w:val="20"/>
        </w:rPr>
        <w:t>5.3</w:t>
      </w:r>
      <w:r w:rsidR="00FB3D7F" w:rsidRPr="0080123B">
        <w:rPr>
          <w:rFonts w:ascii="Arial" w:hAnsi="Arial" w:cs="Arial"/>
          <w:sz w:val="20"/>
          <w:szCs w:val="20"/>
        </w:rPr>
        <w:fldChar w:fldCharType="end"/>
      </w:r>
      <w:r w:rsidR="00FB3D7F" w:rsidRPr="0080123B">
        <w:rPr>
          <w:rFonts w:ascii="Arial" w:hAnsi="Arial" w:cs="Arial"/>
          <w:color w:val="000000"/>
          <w:sz w:val="20"/>
          <w:szCs w:val="20"/>
        </w:rPr>
        <w:t xml:space="preserve"> Smlouvy </w:t>
      </w:r>
      <w:r w:rsidR="009E2893" w:rsidRPr="0080123B">
        <w:rPr>
          <w:rFonts w:ascii="Arial" w:hAnsi="Arial" w:cs="Arial"/>
          <w:color w:val="000000"/>
          <w:sz w:val="20"/>
          <w:szCs w:val="20"/>
        </w:rPr>
        <w:t xml:space="preserve">a právo odstoupit od Smlouvy podle </w:t>
      </w:r>
      <w:r w:rsidR="00D11402" w:rsidRPr="0080123B">
        <w:rPr>
          <w:rFonts w:ascii="Arial" w:hAnsi="Arial" w:cs="Arial"/>
          <w:color w:val="000000"/>
          <w:sz w:val="20"/>
          <w:szCs w:val="20"/>
        </w:rPr>
        <w:t>věty třetí odst. 5.4</w:t>
      </w:r>
      <w:r w:rsidR="009E2893" w:rsidRPr="0080123B">
        <w:rPr>
          <w:rFonts w:ascii="Arial" w:hAnsi="Arial" w:cs="Arial"/>
          <w:color w:val="000000"/>
          <w:sz w:val="20"/>
          <w:szCs w:val="20"/>
        </w:rPr>
        <w:t xml:space="preserve"> </w:t>
      </w:r>
      <w:r w:rsidR="00FB3D7F" w:rsidRPr="0080123B">
        <w:rPr>
          <w:rFonts w:ascii="Arial" w:hAnsi="Arial" w:cs="Arial"/>
          <w:color w:val="000000"/>
          <w:sz w:val="20"/>
          <w:szCs w:val="20"/>
        </w:rPr>
        <w:t>obdobně.</w:t>
      </w:r>
      <w:r w:rsidR="00FB3D7F">
        <w:rPr>
          <w:rFonts w:ascii="Arial" w:hAnsi="Arial" w:cs="Arial"/>
          <w:sz w:val="20"/>
          <w:szCs w:val="20"/>
        </w:rPr>
        <w:t xml:space="preserve"> </w:t>
      </w:r>
      <w:r>
        <w:rPr>
          <w:rFonts w:ascii="Arial" w:hAnsi="Arial" w:cs="Arial"/>
          <w:sz w:val="20"/>
          <w:szCs w:val="20"/>
        </w:rPr>
        <w:lastRenderedPageBreak/>
        <w:t>Nevyužije-li Kupující svého práva odstoupit od Smlouvy dle tohoto odst. 5.4, zůstávají mu zachována práva ze záruky, případně práva z vadného plnění dle OZ.</w:t>
      </w:r>
    </w:p>
    <w:p w14:paraId="7F28E7A6" w14:textId="77777777" w:rsidR="00FA5DFC" w:rsidRPr="00C053A4" w:rsidRDefault="00FA5DFC" w:rsidP="00152DE7">
      <w:pPr>
        <w:jc w:val="both"/>
        <w:rPr>
          <w:rFonts w:ascii="Arial" w:hAnsi="Arial" w:cs="Arial"/>
          <w:color w:val="000000"/>
          <w:sz w:val="20"/>
          <w:szCs w:val="20"/>
        </w:rPr>
      </w:pPr>
    </w:p>
    <w:p w14:paraId="6610103B"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114BA4DE" w14:textId="77777777" w:rsidR="00152DE7" w:rsidRPr="00C053A4" w:rsidRDefault="00152DE7" w:rsidP="00152DE7">
      <w:pPr>
        <w:ind w:left="720" w:hanging="720"/>
        <w:jc w:val="center"/>
        <w:rPr>
          <w:rFonts w:ascii="Arial" w:hAnsi="Arial" w:cs="Arial"/>
          <w:b/>
          <w:bCs/>
          <w:color w:val="000000"/>
          <w:sz w:val="20"/>
          <w:szCs w:val="20"/>
        </w:rPr>
      </w:pPr>
      <w:bookmarkStart w:id="18" w:name="_DV_M49"/>
      <w:bookmarkEnd w:id="18"/>
      <w:r w:rsidRPr="00C053A4">
        <w:rPr>
          <w:rFonts w:ascii="Arial" w:hAnsi="Arial" w:cs="Arial"/>
          <w:b/>
          <w:bCs/>
          <w:color w:val="000000"/>
          <w:sz w:val="20"/>
          <w:szCs w:val="20"/>
        </w:rPr>
        <w:t>PŘECHOD PRÁV KE ZBOŽÍ</w:t>
      </w:r>
    </w:p>
    <w:p w14:paraId="1E009A23" w14:textId="77777777" w:rsidR="00152DE7" w:rsidRPr="00C053A4" w:rsidRDefault="00152DE7" w:rsidP="00152DE7">
      <w:pPr>
        <w:ind w:left="720" w:hanging="720"/>
        <w:jc w:val="center"/>
        <w:rPr>
          <w:rFonts w:ascii="Arial" w:hAnsi="Arial" w:cs="Arial"/>
          <w:b/>
          <w:bCs/>
          <w:color w:val="000000"/>
          <w:sz w:val="20"/>
          <w:szCs w:val="20"/>
        </w:rPr>
      </w:pPr>
    </w:p>
    <w:p w14:paraId="69BB5B4C" w14:textId="1D7D1117" w:rsidR="00FA5DFC" w:rsidRPr="000F4AA9" w:rsidRDefault="00152DE7" w:rsidP="000F4AA9">
      <w:pPr>
        <w:pStyle w:val="Zkladntext"/>
        <w:numPr>
          <w:ilvl w:val="1"/>
          <w:numId w:val="1"/>
        </w:numPr>
        <w:spacing w:after="0"/>
        <w:ind w:hanging="720"/>
        <w:jc w:val="both"/>
        <w:rPr>
          <w:rFonts w:ascii="Arial" w:hAnsi="Arial" w:cs="Arial"/>
          <w:color w:val="000000"/>
          <w:sz w:val="20"/>
          <w:szCs w:val="20"/>
          <w:u w:val="single"/>
        </w:rPr>
      </w:pPr>
      <w:bookmarkStart w:id="19" w:name="_DV_M50"/>
      <w:bookmarkEnd w:id="19"/>
      <w:r w:rsidRPr="00C053A4">
        <w:rPr>
          <w:rFonts w:ascii="Arial" w:hAnsi="Arial" w:cs="Arial"/>
          <w:color w:val="000000"/>
          <w:sz w:val="20"/>
          <w:szCs w:val="20"/>
        </w:rPr>
        <w:t xml:space="preserve">Vlastnické právo ke Zboží </w:t>
      </w:r>
      <w:r>
        <w:rPr>
          <w:rFonts w:ascii="Arial" w:hAnsi="Arial" w:cs="Arial"/>
          <w:color w:val="000000"/>
          <w:sz w:val="20"/>
          <w:szCs w:val="20"/>
        </w:rPr>
        <w:t>a n</w:t>
      </w:r>
      <w:r w:rsidRPr="00C053A4">
        <w:rPr>
          <w:rFonts w:ascii="Arial" w:hAnsi="Arial" w:cs="Arial"/>
          <w:color w:val="000000"/>
          <w:sz w:val="20"/>
          <w:szCs w:val="20"/>
        </w:rPr>
        <w:t xml:space="preserve">ebezpečí škody na Zboží přechází na Kupujícího okamžikem protokolárního převzetí </w:t>
      </w:r>
      <w:r>
        <w:rPr>
          <w:rFonts w:ascii="Arial" w:hAnsi="Arial" w:cs="Arial"/>
          <w:color w:val="000000"/>
          <w:sz w:val="20"/>
          <w:szCs w:val="20"/>
        </w:rPr>
        <w:t>Zboží</w:t>
      </w:r>
      <w:r w:rsidRPr="00C053A4">
        <w:rPr>
          <w:rFonts w:ascii="Arial" w:hAnsi="Arial" w:cs="Arial"/>
          <w:color w:val="000000"/>
          <w:sz w:val="20"/>
          <w:szCs w:val="20"/>
        </w:rPr>
        <w:t>.</w:t>
      </w:r>
      <w:bookmarkStart w:id="20" w:name="_DV_M51"/>
      <w:bookmarkEnd w:id="20"/>
    </w:p>
    <w:p w14:paraId="42A4E6D3"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4B380E22" w14:textId="77777777" w:rsidR="00152DE7" w:rsidRPr="00C053A4" w:rsidRDefault="00152DE7" w:rsidP="00152DE7">
      <w:pPr>
        <w:ind w:left="720" w:hanging="720"/>
        <w:jc w:val="center"/>
        <w:rPr>
          <w:rFonts w:ascii="Arial" w:hAnsi="Arial" w:cs="Arial"/>
          <w:b/>
          <w:bCs/>
          <w:color w:val="000000"/>
          <w:sz w:val="20"/>
          <w:szCs w:val="20"/>
        </w:rPr>
      </w:pPr>
      <w:bookmarkStart w:id="21" w:name="_DV_M111"/>
      <w:bookmarkEnd w:id="21"/>
      <w:r w:rsidRPr="00C053A4">
        <w:rPr>
          <w:rFonts w:ascii="Arial" w:hAnsi="Arial" w:cs="Arial"/>
          <w:b/>
          <w:bCs/>
          <w:color w:val="000000"/>
          <w:sz w:val="20"/>
          <w:szCs w:val="20"/>
        </w:rPr>
        <w:t>KUPNÍ CENA A PLATEBNÍ PODMÍNKY</w:t>
      </w:r>
    </w:p>
    <w:p w14:paraId="40831441" w14:textId="77777777" w:rsidR="00152DE7" w:rsidRPr="00C053A4" w:rsidRDefault="00152DE7" w:rsidP="00152DE7">
      <w:pPr>
        <w:ind w:left="720" w:hanging="720"/>
        <w:jc w:val="center"/>
        <w:rPr>
          <w:rFonts w:ascii="Arial" w:hAnsi="Arial" w:cs="Arial"/>
          <w:b/>
          <w:bCs/>
          <w:color w:val="000000"/>
          <w:sz w:val="20"/>
          <w:szCs w:val="20"/>
        </w:rPr>
      </w:pPr>
    </w:p>
    <w:p w14:paraId="6833830B" w14:textId="6BBE3400" w:rsidR="008F2399" w:rsidRPr="00E330AA" w:rsidRDefault="00152DE7" w:rsidP="00E330AA">
      <w:pPr>
        <w:pStyle w:val="Zkladntext"/>
        <w:numPr>
          <w:ilvl w:val="1"/>
          <w:numId w:val="1"/>
        </w:numPr>
        <w:spacing w:after="0"/>
        <w:ind w:hanging="720"/>
        <w:jc w:val="both"/>
        <w:rPr>
          <w:rFonts w:ascii="Arial" w:hAnsi="Arial" w:cs="Arial"/>
          <w:sz w:val="20"/>
          <w:szCs w:val="20"/>
        </w:rPr>
      </w:pPr>
      <w:bookmarkStart w:id="22" w:name="_DV_M112"/>
      <w:bookmarkStart w:id="23" w:name="_DV_M125"/>
      <w:bookmarkStart w:id="24" w:name="_DV_M126"/>
      <w:bookmarkStart w:id="25" w:name="_Ref269288633"/>
      <w:bookmarkEnd w:id="22"/>
      <w:bookmarkEnd w:id="23"/>
      <w:bookmarkEnd w:id="24"/>
      <w:r w:rsidRPr="00C053A4">
        <w:rPr>
          <w:rFonts w:ascii="Arial" w:hAnsi="Arial" w:cs="Arial"/>
          <w:sz w:val="20"/>
          <w:szCs w:val="20"/>
        </w:rPr>
        <w:t>Smluvní strany sjednávají kupní cenu za Zboží takto:</w:t>
      </w:r>
      <w:bookmarkEnd w:id="25"/>
    </w:p>
    <w:p w14:paraId="7594E9CF" w14:textId="77777777" w:rsidR="00513C60" w:rsidRPr="00C053A4" w:rsidRDefault="00513C60" w:rsidP="00513C60">
      <w:pPr>
        <w:jc w:val="both"/>
        <w:rPr>
          <w:rFonts w:ascii="Arial" w:hAnsi="Arial" w:cs="Arial"/>
          <w:sz w:val="20"/>
          <w:szCs w:val="20"/>
        </w:rPr>
      </w:pPr>
      <w:bookmarkStart w:id="26" w:name="_DV_M127"/>
      <w:bookmarkStart w:id="27" w:name="_DV_M129"/>
      <w:bookmarkStart w:id="28" w:name="_DV_M130"/>
      <w:bookmarkStart w:id="29" w:name="_DV_M132"/>
      <w:bookmarkStart w:id="30" w:name="_DV_M133"/>
      <w:bookmarkStart w:id="31" w:name="_DV_M135"/>
      <w:bookmarkStart w:id="32" w:name="_DV_M136"/>
      <w:bookmarkStart w:id="33" w:name="_DV_M137"/>
      <w:bookmarkStart w:id="34" w:name="_DV_M40"/>
      <w:bookmarkEnd w:id="26"/>
      <w:bookmarkEnd w:id="27"/>
      <w:bookmarkEnd w:id="28"/>
      <w:bookmarkEnd w:id="29"/>
      <w:bookmarkEnd w:id="30"/>
      <w:bookmarkEnd w:id="31"/>
      <w:bookmarkEnd w:id="32"/>
      <w:bookmarkEnd w:id="33"/>
      <w:bookmarkEnd w:id="34"/>
    </w:p>
    <w:tbl>
      <w:tblPr>
        <w:tblW w:w="83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276"/>
        <w:gridCol w:w="1276"/>
        <w:gridCol w:w="1278"/>
      </w:tblGrid>
      <w:tr w:rsidR="00513C60" w:rsidRPr="00C053A4" w14:paraId="13E147CE" w14:textId="77777777" w:rsidTr="00B760E3">
        <w:tc>
          <w:tcPr>
            <w:tcW w:w="4536" w:type="dxa"/>
            <w:tcBorders>
              <w:top w:val="single" w:sz="4" w:space="0" w:color="auto"/>
              <w:left w:val="single" w:sz="4" w:space="0" w:color="auto"/>
              <w:bottom w:val="single" w:sz="4" w:space="0" w:color="auto"/>
              <w:right w:val="single" w:sz="4" w:space="0" w:color="auto"/>
            </w:tcBorders>
            <w:shd w:val="clear" w:color="auto" w:fill="auto"/>
          </w:tcPr>
          <w:p w14:paraId="6CDAA8E7" w14:textId="77777777" w:rsidR="00513C60" w:rsidRPr="00C053A4" w:rsidRDefault="00513C60" w:rsidP="00B760E3">
            <w:pPr>
              <w:rPr>
                <w:rFonts w:ascii="Arial" w:hAnsi="Arial" w:cs="Arial"/>
                <w:b/>
                <w:bCs/>
                <w:sz w:val="20"/>
                <w:szCs w:val="20"/>
              </w:rPr>
            </w:pPr>
          </w:p>
          <w:p w14:paraId="1B8E85C1" w14:textId="77777777" w:rsidR="00513C60" w:rsidRPr="00C053A4" w:rsidRDefault="00513C60" w:rsidP="00B760E3">
            <w:pPr>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DFCE1" w14:textId="21A76A78" w:rsidR="00513C60" w:rsidRPr="00C053A4" w:rsidRDefault="00513C60" w:rsidP="00B760E3">
            <w:pPr>
              <w:jc w:val="center"/>
              <w:rPr>
                <w:rFonts w:ascii="Arial" w:hAnsi="Arial" w:cs="Arial"/>
                <w:b/>
                <w:bCs/>
                <w:sz w:val="20"/>
                <w:szCs w:val="20"/>
              </w:rPr>
            </w:pPr>
            <w:r>
              <w:rPr>
                <w:rFonts w:ascii="Arial" w:hAnsi="Arial" w:cs="Arial"/>
                <w:b/>
                <w:bCs/>
                <w:sz w:val="20"/>
                <w:szCs w:val="20"/>
              </w:rPr>
              <w:t>K</w:t>
            </w:r>
            <w:r w:rsidRPr="00C053A4">
              <w:rPr>
                <w:rFonts w:ascii="Arial" w:hAnsi="Arial" w:cs="Arial"/>
                <w:b/>
                <w:bCs/>
                <w:sz w:val="20"/>
                <w:szCs w:val="20"/>
              </w:rPr>
              <w:t xml:space="preserve">upní cena Zboží </w:t>
            </w:r>
            <w:r>
              <w:rPr>
                <w:rFonts w:ascii="Arial" w:hAnsi="Arial" w:cs="Arial"/>
                <w:b/>
                <w:bCs/>
                <w:sz w:val="20"/>
                <w:szCs w:val="20"/>
              </w:rPr>
              <w:t xml:space="preserve">v Kč </w:t>
            </w:r>
            <w:r w:rsidRPr="00C053A4">
              <w:rPr>
                <w:rFonts w:ascii="Arial" w:hAnsi="Arial" w:cs="Arial"/>
                <w:b/>
                <w:bCs/>
                <w:sz w:val="20"/>
                <w:szCs w:val="20"/>
              </w:rPr>
              <w:t>bez DPH</w:t>
            </w:r>
            <w:r>
              <w:rPr>
                <w:rFonts w:ascii="Arial" w:hAnsi="Arial" w:cs="Arial"/>
                <w:b/>
                <w:b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B0D51" w14:textId="77777777" w:rsidR="00513C60" w:rsidRPr="00C053A4" w:rsidRDefault="00513C60" w:rsidP="00B760E3">
            <w:pPr>
              <w:jc w:val="center"/>
              <w:rPr>
                <w:rFonts w:ascii="Arial" w:hAnsi="Arial" w:cs="Arial"/>
                <w:b/>
                <w:bCs/>
                <w:sz w:val="20"/>
                <w:szCs w:val="20"/>
              </w:rPr>
            </w:pPr>
            <w:r w:rsidRPr="00C053A4">
              <w:rPr>
                <w:rFonts w:ascii="Arial" w:hAnsi="Arial" w:cs="Arial"/>
                <w:b/>
                <w:bCs/>
                <w:sz w:val="20"/>
                <w:szCs w:val="20"/>
              </w:rPr>
              <w:t>DPH</w:t>
            </w:r>
            <w:r>
              <w:rPr>
                <w:rFonts w:ascii="Arial" w:hAnsi="Arial" w:cs="Arial"/>
                <w:b/>
                <w:bCs/>
                <w:sz w:val="20"/>
                <w:szCs w:val="20"/>
              </w:rPr>
              <w:t xml:space="preserve"> (Kč)</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ECAC481" w14:textId="2149091F" w:rsidR="00513C60" w:rsidRPr="00C053A4" w:rsidRDefault="00513C60" w:rsidP="00B760E3">
            <w:pPr>
              <w:jc w:val="center"/>
              <w:rPr>
                <w:rFonts w:ascii="Arial" w:hAnsi="Arial" w:cs="Arial"/>
                <w:b/>
                <w:bCs/>
                <w:sz w:val="20"/>
                <w:szCs w:val="20"/>
              </w:rPr>
            </w:pPr>
            <w:r>
              <w:rPr>
                <w:rFonts w:ascii="Arial" w:hAnsi="Arial" w:cs="Arial"/>
                <w:b/>
                <w:bCs/>
                <w:sz w:val="20"/>
                <w:szCs w:val="20"/>
              </w:rPr>
              <w:t>K</w:t>
            </w:r>
            <w:r w:rsidRPr="00C053A4">
              <w:rPr>
                <w:rFonts w:ascii="Arial" w:hAnsi="Arial" w:cs="Arial"/>
                <w:b/>
                <w:bCs/>
                <w:sz w:val="20"/>
                <w:szCs w:val="20"/>
              </w:rPr>
              <w:t>upní cena Zboží</w:t>
            </w:r>
            <w:r>
              <w:rPr>
                <w:rFonts w:ascii="Arial" w:hAnsi="Arial" w:cs="Arial"/>
                <w:b/>
                <w:bCs/>
                <w:sz w:val="20"/>
                <w:szCs w:val="20"/>
              </w:rPr>
              <w:t xml:space="preserve"> v Kč</w:t>
            </w:r>
            <w:r w:rsidRPr="00C053A4">
              <w:rPr>
                <w:rFonts w:ascii="Arial" w:hAnsi="Arial" w:cs="Arial"/>
                <w:b/>
                <w:bCs/>
                <w:sz w:val="20"/>
                <w:szCs w:val="20"/>
              </w:rPr>
              <w:t xml:space="preserve"> včetně DPH</w:t>
            </w:r>
            <w:r>
              <w:rPr>
                <w:rFonts w:ascii="Arial" w:hAnsi="Arial" w:cs="Arial"/>
                <w:b/>
                <w:bCs/>
                <w:sz w:val="20"/>
                <w:szCs w:val="20"/>
              </w:rPr>
              <w:t xml:space="preserve"> </w:t>
            </w:r>
          </w:p>
        </w:tc>
      </w:tr>
      <w:tr w:rsidR="00513C60" w:rsidRPr="00C053A4" w14:paraId="0C5F7636" w14:textId="77777777" w:rsidTr="00B760E3">
        <w:trPr>
          <w:trHeight w:val="859"/>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448C737E" w14:textId="5C1797E5" w:rsidR="00513C60" w:rsidRPr="00C053A4" w:rsidRDefault="00513C60" w:rsidP="00B760E3">
            <w:pPr>
              <w:rPr>
                <w:rFonts w:ascii="Arial" w:hAnsi="Arial" w:cs="Arial"/>
                <w:b/>
                <w:snapToGrid w:val="0"/>
                <w:sz w:val="20"/>
                <w:szCs w:val="20"/>
              </w:rPr>
            </w:pPr>
            <w:r>
              <w:rPr>
                <w:rFonts w:ascii="Arial" w:hAnsi="Arial" w:cs="Arial"/>
                <w:b/>
                <w:color w:val="000000"/>
                <w:sz w:val="20"/>
                <w:szCs w:val="20"/>
              </w:rPr>
              <w:t xml:space="preserve">1 kus </w:t>
            </w:r>
            <w:r>
              <w:rPr>
                <w:rFonts w:ascii="Arial" w:hAnsi="Arial" w:cs="Arial"/>
                <w:b/>
                <w:bCs/>
                <w:color w:val="000000"/>
                <w:sz w:val="20"/>
                <w:szCs w:val="20"/>
              </w:rPr>
              <w:t xml:space="preserve">točnicového přívěsu pro přepravu kontejnerů dle DIN 30 722 </w:t>
            </w:r>
            <w:r w:rsidR="00A80334">
              <w:rPr>
                <w:rFonts w:ascii="Arial" w:hAnsi="Arial" w:cs="Arial"/>
                <w:b/>
                <w:bCs/>
                <w:color w:val="000000"/>
                <w:sz w:val="20"/>
                <w:szCs w:val="20"/>
              </w:rPr>
              <w:t>vnější délky 5 650 mm až 7 4</w:t>
            </w:r>
            <w:r>
              <w:rPr>
                <w:rFonts w:ascii="Arial" w:hAnsi="Arial" w:cs="Arial"/>
                <w:b/>
                <w:bCs/>
                <w:color w:val="000000"/>
                <w:sz w:val="20"/>
                <w:szCs w:val="20"/>
              </w:rPr>
              <w:t>00 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77174" w14:textId="77777777" w:rsidR="00513C60" w:rsidRPr="0002600E" w:rsidRDefault="00513C60" w:rsidP="00B760E3">
            <w:pPr>
              <w:jc w:val="center"/>
              <w:rPr>
                <w:rFonts w:ascii="Arial" w:hAnsi="Arial" w:cs="Arial"/>
                <w:color w:val="000000"/>
                <w:sz w:val="20"/>
                <w:szCs w:val="20"/>
              </w:rPr>
            </w:pPr>
          </w:p>
          <w:p w14:paraId="79085052" w14:textId="75D0738C" w:rsidR="00513C60" w:rsidRPr="0002600E" w:rsidRDefault="0002600E" w:rsidP="00B760E3">
            <w:pPr>
              <w:jc w:val="center"/>
              <w:rPr>
                <w:rFonts w:ascii="Arial" w:hAnsi="Arial" w:cs="Arial"/>
                <w:color w:val="000000"/>
                <w:sz w:val="20"/>
                <w:szCs w:val="20"/>
              </w:rPr>
            </w:pPr>
            <w:r w:rsidRPr="0002600E">
              <w:rPr>
                <w:rFonts w:ascii="Arial" w:hAnsi="Arial" w:cs="Arial"/>
                <w:color w:val="000000"/>
                <w:sz w:val="20"/>
                <w:szCs w:val="20"/>
              </w:rPr>
              <w:t>830 000 Kč</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E4A2E" w14:textId="77777777" w:rsidR="00513C60" w:rsidRPr="0002600E" w:rsidRDefault="00513C60" w:rsidP="00B760E3">
            <w:pPr>
              <w:jc w:val="center"/>
              <w:rPr>
                <w:rFonts w:ascii="Arial" w:hAnsi="Arial" w:cs="Arial"/>
                <w:color w:val="000000"/>
                <w:sz w:val="20"/>
                <w:szCs w:val="20"/>
              </w:rPr>
            </w:pPr>
          </w:p>
          <w:p w14:paraId="0C70B23D" w14:textId="7F2DB6F2" w:rsidR="00513C60" w:rsidRPr="0002600E" w:rsidRDefault="0002600E" w:rsidP="00B760E3">
            <w:pPr>
              <w:jc w:val="center"/>
              <w:rPr>
                <w:rFonts w:ascii="Arial" w:hAnsi="Arial" w:cs="Arial"/>
                <w:color w:val="000000"/>
                <w:sz w:val="20"/>
                <w:szCs w:val="20"/>
              </w:rPr>
            </w:pPr>
            <w:r w:rsidRPr="0002600E">
              <w:rPr>
                <w:rFonts w:ascii="Arial" w:hAnsi="Arial" w:cs="Arial"/>
                <w:color w:val="000000"/>
                <w:sz w:val="20"/>
                <w:szCs w:val="20"/>
              </w:rPr>
              <w:t>174 300 Kč</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A72745F" w14:textId="77777777" w:rsidR="00513C60" w:rsidRPr="0002600E" w:rsidRDefault="00513C60" w:rsidP="00B760E3">
            <w:pPr>
              <w:jc w:val="center"/>
              <w:rPr>
                <w:rFonts w:ascii="Arial" w:hAnsi="Arial" w:cs="Arial"/>
                <w:color w:val="000000"/>
                <w:sz w:val="20"/>
                <w:szCs w:val="20"/>
              </w:rPr>
            </w:pPr>
          </w:p>
          <w:p w14:paraId="73E752C6" w14:textId="6D6B5497" w:rsidR="00513C60" w:rsidRPr="0002600E" w:rsidRDefault="0002600E" w:rsidP="00B760E3">
            <w:pPr>
              <w:jc w:val="center"/>
              <w:rPr>
                <w:rFonts w:ascii="Arial" w:hAnsi="Arial" w:cs="Arial"/>
                <w:color w:val="000000"/>
                <w:sz w:val="20"/>
                <w:szCs w:val="20"/>
              </w:rPr>
            </w:pPr>
            <w:r w:rsidRPr="0002600E">
              <w:rPr>
                <w:rFonts w:ascii="Arial" w:hAnsi="Arial" w:cs="Arial"/>
                <w:color w:val="000000"/>
                <w:sz w:val="20"/>
                <w:szCs w:val="20"/>
              </w:rPr>
              <w:t>1 004 300 Kč</w:t>
            </w:r>
          </w:p>
        </w:tc>
      </w:tr>
    </w:tbl>
    <w:p w14:paraId="4546A7E5" w14:textId="77777777" w:rsidR="00513C60" w:rsidRDefault="00513C60" w:rsidP="00513C60">
      <w:pPr>
        <w:pStyle w:val="Zkladntext"/>
        <w:spacing w:after="0"/>
        <w:ind w:left="480" w:firstLine="0"/>
        <w:jc w:val="both"/>
        <w:rPr>
          <w:rFonts w:ascii="Arial" w:hAnsi="Arial" w:cs="Arial"/>
          <w:color w:val="000000"/>
          <w:sz w:val="20"/>
          <w:szCs w:val="20"/>
        </w:rPr>
      </w:pPr>
    </w:p>
    <w:p w14:paraId="1E7D87AA" w14:textId="77777777" w:rsidR="00710D59" w:rsidRDefault="00710D59" w:rsidP="00710D59">
      <w:pPr>
        <w:pStyle w:val="Zkladntext"/>
        <w:spacing w:after="0"/>
        <w:ind w:left="480" w:firstLine="0"/>
        <w:jc w:val="both"/>
        <w:rPr>
          <w:rFonts w:ascii="Arial" w:hAnsi="Arial" w:cs="Arial"/>
          <w:color w:val="000000"/>
          <w:sz w:val="20"/>
          <w:szCs w:val="20"/>
        </w:rPr>
      </w:pPr>
    </w:p>
    <w:p w14:paraId="31762DB8" w14:textId="51AD33B1" w:rsidR="00152DE7" w:rsidRPr="00EB69CB" w:rsidRDefault="00152DE7" w:rsidP="00152DE7">
      <w:pPr>
        <w:pStyle w:val="Zkladntext"/>
        <w:numPr>
          <w:ilvl w:val="1"/>
          <w:numId w:val="1"/>
        </w:numPr>
        <w:spacing w:after="0"/>
        <w:ind w:hanging="764"/>
        <w:jc w:val="both"/>
        <w:rPr>
          <w:rFonts w:ascii="Arial" w:hAnsi="Arial" w:cs="Arial"/>
          <w:color w:val="000000"/>
          <w:sz w:val="20"/>
          <w:szCs w:val="20"/>
        </w:rPr>
      </w:pPr>
      <w:r w:rsidRPr="00C053A4">
        <w:rPr>
          <w:rFonts w:ascii="Arial" w:hAnsi="Arial" w:cs="Arial"/>
          <w:color w:val="000000"/>
          <w:sz w:val="20"/>
          <w:szCs w:val="20"/>
        </w:rPr>
        <w:t>S</w:t>
      </w:r>
      <w:r w:rsidR="001E3F90">
        <w:rPr>
          <w:rFonts w:ascii="Arial" w:hAnsi="Arial" w:cs="Arial"/>
          <w:color w:val="000000"/>
          <w:sz w:val="20"/>
          <w:szCs w:val="20"/>
        </w:rPr>
        <w:t xml:space="preserve">mluvní strany se dohodly, že </w:t>
      </w:r>
      <w:r>
        <w:rPr>
          <w:rFonts w:ascii="Arial" w:hAnsi="Arial" w:cs="Arial"/>
          <w:color w:val="000000"/>
          <w:sz w:val="20"/>
          <w:szCs w:val="20"/>
        </w:rPr>
        <w:t xml:space="preserve">kupní cena uvedená </w:t>
      </w:r>
      <w:r w:rsidRPr="00C053A4">
        <w:rPr>
          <w:rFonts w:ascii="Arial" w:hAnsi="Arial" w:cs="Arial"/>
          <w:color w:val="000000"/>
          <w:sz w:val="20"/>
          <w:szCs w:val="20"/>
        </w:rPr>
        <w:t xml:space="preserve">v odst. </w:t>
      </w:r>
      <w:r w:rsidRPr="00C053A4">
        <w:rPr>
          <w:rFonts w:ascii="Arial" w:hAnsi="Arial" w:cs="Arial"/>
          <w:sz w:val="20"/>
          <w:szCs w:val="20"/>
        </w:rPr>
        <w:fldChar w:fldCharType="begin"/>
      </w:r>
      <w:r w:rsidRPr="00C053A4">
        <w:rPr>
          <w:rFonts w:ascii="Arial" w:hAnsi="Arial" w:cs="Arial"/>
          <w:sz w:val="20"/>
          <w:szCs w:val="20"/>
        </w:rPr>
        <w:instrText xml:space="preserve"> REF _Ref269288633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7.1</w:t>
      </w:r>
      <w:r w:rsidRPr="00C053A4">
        <w:rPr>
          <w:rFonts w:ascii="Arial" w:hAnsi="Arial" w:cs="Arial"/>
          <w:sz w:val="20"/>
          <w:szCs w:val="20"/>
        </w:rPr>
        <w:fldChar w:fldCharType="end"/>
      </w:r>
      <w:r w:rsidRPr="00C053A4">
        <w:rPr>
          <w:rFonts w:ascii="Arial" w:hAnsi="Arial" w:cs="Arial"/>
          <w:color w:val="000000"/>
          <w:sz w:val="20"/>
          <w:szCs w:val="20"/>
        </w:rPr>
        <w:t xml:space="preserve"> Smlouvy je sjednána jako pevná a nepřekročitelná</w:t>
      </w:r>
      <w:r w:rsidRPr="00EB69CB">
        <w:rPr>
          <w:rFonts w:ascii="Arial" w:hAnsi="Arial" w:cs="Arial"/>
          <w:snapToGrid w:val="0"/>
        </w:rPr>
        <w:t xml:space="preserve"> </w:t>
      </w:r>
      <w:r w:rsidRPr="00EB69CB">
        <w:rPr>
          <w:rFonts w:ascii="Arial" w:hAnsi="Arial" w:cs="Arial"/>
          <w:snapToGrid w:val="0"/>
          <w:sz w:val="20"/>
          <w:szCs w:val="20"/>
        </w:rPr>
        <w:t>a mů</w:t>
      </w:r>
      <w:r>
        <w:rPr>
          <w:rFonts w:ascii="Arial" w:hAnsi="Arial" w:cs="Arial"/>
          <w:snapToGrid w:val="0"/>
          <w:sz w:val="20"/>
          <w:szCs w:val="20"/>
        </w:rPr>
        <w:t>že být změněna jen dodatkem ke S</w:t>
      </w:r>
      <w:r w:rsidRPr="00EB69CB">
        <w:rPr>
          <w:rFonts w:ascii="Arial" w:hAnsi="Arial" w:cs="Arial"/>
          <w:snapToGrid w:val="0"/>
          <w:sz w:val="20"/>
          <w:szCs w:val="20"/>
        </w:rPr>
        <w:t>mlouvě, a to pouze v případě, že po uzavření Smlouvy a před dodání</w:t>
      </w:r>
      <w:r>
        <w:rPr>
          <w:rFonts w:ascii="Arial" w:hAnsi="Arial" w:cs="Arial"/>
          <w:snapToGrid w:val="0"/>
          <w:sz w:val="20"/>
          <w:szCs w:val="20"/>
        </w:rPr>
        <w:t>m</w:t>
      </w:r>
      <w:r w:rsidRPr="00EB69CB">
        <w:rPr>
          <w:rFonts w:ascii="Arial" w:hAnsi="Arial" w:cs="Arial"/>
          <w:snapToGrid w:val="0"/>
          <w:sz w:val="20"/>
          <w:szCs w:val="20"/>
        </w:rPr>
        <w:t xml:space="preserve"> Zboží dojde ke změně příslušné sazby DPH</w:t>
      </w:r>
      <w:r w:rsidRPr="00EB69CB">
        <w:rPr>
          <w:rFonts w:ascii="Arial" w:hAnsi="Arial" w:cs="Arial"/>
          <w:sz w:val="20"/>
          <w:szCs w:val="20"/>
        </w:rPr>
        <w:t>.</w:t>
      </w:r>
    </w:p>
    <w:p w14:paraId="1DC4BFB1" w14:textId="77777777" w:rsidR="00152DE7" w:rsidRPr="00C053A4" w:rsidRDefault="00152DE7" w:rsidP="00152DE7">
      <w:pPr>
        <w:pStyle w:val="Zkladntext"/>
        <w:spacing w:after="0"/>
        <w:ind w:left="480" w:firstLine="0"/>
        <w:jc w:val="both"/>
        <w:rPr>
          <w:rFonts w:ascii="Arial" w:hAnsi="Arial" w:cs="Arial"/>
          <w:color w:val="000000"/>
          <w:sz w:val="20"/>
          <w:szCs w:val="20"/>
        </w:rPr>
      </w:pPr>
    </w:p>
    <w:p w14:paraId="1FFAA698" w14:textId="33E699C9" w:rsidR="00152DE7" w:rsidRPr="00C053A4" w:rsidRDefault="00152DE7" w:rsidP="00152DE7">
      <w:pPr>
        <w:pStyle w:val="Zkladntext"/>
        <w:numPr>
          <w:ilvl w:val="1"/>
          <w:numId w:val="1"/>
        </w:numPr>
        <w:spacing w:after="0"/>
        <w:ind w:hanging="764"/>
        <w:jc w:val="both"/>
        <w:rPr>
          <w:rFonts w:ascii="Arial" w:hAnsi="Arial" w:cs="Arial"/>
          <w:color w:val="000000"/>
          <w:sz w:val="20"/>
          <w:szCs w:val="20"/>
        </w:rPr>
      </w:pPr>
      <w:bookmarkStart w:id="35" w:name="_DV_M152"/>
      <w:bookmarkStart w:id="36" w:name="_DV_M161"/>
      <w:bookmarkStart w:id="37" w:name="_Ref269289202"/>
      <w:bookmarkEnd w:id="35"/>
      <w:bookmarkEnd w:id="36"/>
      <w:r w:rsidRPr="00C053A4">
        <w:rPr>
          <w:rFonts w:ascii="Arial" w:hAnsi="Arial" w:cs="Arial"/>
          <w:color w:val="000000"/>
          <w:sz w:val="20"/>
          <w:szCs w:val="20"/>
        </w:rPr>
        <w:t>Kupní cena Zboží zahrnuje i veškeré náklady Prodávajícího spojené s plněním této Smlouvy</w:t>
      </w:r>
      <w:r>
        <w:rPr>
          <w:rFonts w:ascii="Arial" w:hAnsi="Arial" w:cs="Arial"/>
          <w:color w:val="000000"/>
          <w:sz w:val="20"/>
          <w:szCs w:val="20"/>
        </w:rPr>
        <w:t xml:space="preserve">, </w:t>
      </w:r>
      <w:r w:rsidRPr="00C053A4">
        <w:rPr>
          <w:rFonts w:ascii="Arial" w:hAnsi="Arial" w:cs="Arial"/>
          <w:color w:val="000000"/>
          <w:sz w:val="20"/>
          <w:szCs w:val="20"/>
        </w:rPr>
        <w:t>zejména veškeré náklady spojené s odevzdáním Zboží v místě plnění, naložení</w:t>
      </w:r>
      <w:r w:rsidR="009E2893">
        <w:rPr>
          <w:rFonts w:ascii="Arial" w:hAnsi="Arial" w:cs="Arial"/>
          <w:color w:val="000000"/>
          <w:sz w:val="20"/>
          <w:szCs w:val="20"/>
        </w:rPr>
        <w:t>m</w:t>
      </w:r>
      <w:r w:rsidRPr="00C053A4">
        <w:rPr>
          <w:rFonts w:ascii="Arial" w:hAnsi="Arial" w:cs="Arial"/>
          <w:color w:val="000000"/>
          <w:sz w:val="20"/>
          <w:szCs w:val="20"/>
        </w:rPr>
        <w:t xml:space="preserve"> a vyložení</w:t>
      </w:r>
      <w:r w:rsidR="009E2893">
        <w:rPr>
          <w:rFonts w:ascii="Arial" w:hAnsi="Arial" w:cs="Arial"/>
          <w:color w:val="000000"/>
          <w:sz w:val="20"/>
          <w:szCs w:val="20"/>
        </w:rPr>
        <w:t>m</w:t>
      </w:r>
      <w:r w:rsidRPr="00C053A4">
        <w:rPr>
          <w:rFonts w:ascii="Arial" w:hAnsi="Arial" w:cs="Arial"/>
          <w:color w:val="000000"/>
          <w:sz w:val="20"/>
          <w:szCs w:val="20"/>
        </w:rPr>
        <w:t xml:space="preserve"> Zboží, veškeré náklady na skladování Zboží, na ověření funkčnosti Zboží, zaškolení obs</w:t>
      </w:r>
      <w:r w:rsidR="00EB6681">
        <w:rPr>
          <w:rFonts w:ascii="Arial" w:hAnsi="Arial" w:cs="Arial"/>
          <w:color w:val="000000"/>
          <w:sz w:val="20"/>
          <w:szCs w:val="20"/>
        </w:rPr>
        <w:t xml:space="preserve">luhy, na odevzdání </w:t>
      </w:r>
      <w:r w:rsidR="00EB6681" w:rsidRPr="00EB6681">
        <w:rPr>
          <w:rFonts w:ascii="Arial" w:hAnsi="Arial" w:cs="Arial"/>
          <w:color w:val="000000"/>
          <w:sz w:val="20"/>
          <w:szCs w:val="20"/>
        </w:rPr>
        <w:t>Dokumentace</w:t>
      </w:r>
      <w:r w:rsidRPr="00EB6681">
        <w:rPr>
          <w:rFonts w:ascii="Arial" w:hAnsi="Arial" w:cs="Arial"/>
          <w:color w:val="000000"/>
          <w:sz w:val="20"/>
          <w:szCs w:val="20"/>
        </w:rPr>
        <w:t>.</w:t>
      </w:r>
      <w:r w:rsidRPr="00C053A4">
        <w:rPr>
          <w:rFonts w:ascii="Arial" w:hAnsi="Arial" w:cs="Arial"/>
          <w:color w:val="000000"/>
          <w:sz w:val="20"/>
          <w:szCs w:val="20"/>
        </w:rPr>
        <w:t xml:space="preserve"> </w:t>
      </w:r>
      <w:r>
        <w:rPr>
          <w:rFonts w:ascii="Arial" w:hAnsi="Arial" w:cs="Arial"/>
          <w:color w:val="000000"/>
          <w:sz w:val="20"/>
          <w:szCs w:val="20"/>
        </w:rPr>
        <w:t xml:space="preserve">Tímto ujednáním však není dotčeno právo Prodávajícího na úplatu za provádění předepsaných servisních prohlídek a mimozáručního servisu </w:t>
      </w:r>
      <w:r w:rsidR="009D4DF8">
        <w:rPr>
          <w:rFonts w:ascii="Arial" w:hAnsi="Arial" w:cs="Arial"/>
          <w:color w:val="000000"/>
          <w:sz w:val="20"/>
          <w:szCs w:val="20"/>
        </w:rPr>
        <w:t xml:space="preserve">Zboží </w:t>
      </w:r>
      <w:r>
        <w:rPr>
          <w:rFonts w:ascii="Arial" w:hAnsi="Arial" w:cs="Arial"/>
          <w:color w:val="000000"/>
          <w:sz w:val="20"/>
          <w:szCs w:val="20"/>
        </w:rPr>
        <w:t>dle čl. VIII. Smlouvy.</w:t>
      </w:r>
    </w:p>
    <w:p w14:paraId="6DD5DF05" w14:textId="77777777" w:rsidR="00152DE7" w:rsidRPr="00C053A4" w:rsidRDefault="00152DE7" w:rsidP="00152DE7">
      <w:pPr>
        <w:pStyle w:val="Odstavecseseznamem"/>
        <w:rPr>
          <w:rFonts w:ascii="Arial" w:hAnsi="Arial" w:cs="Arial"/>
          <w:color w:val="000000"/>
          <w:sz w:val="20"/>
          <w:szCs w:val="20"/>
        </w:rPr>
      </w:pPr>
    </w:p>
    <w:p w14:paraId="40D9BFCC" w14:textId="77777777" w:rsidR="00152DE7" w:rsidRPr="00007E32" w:rsidRDefault="00152DE7" w:rsidP="00152DE7">
      <w:pPr>
        <w:pStyle w:val="Zkladntext"/>
        <w:numPr>
          <w:ilvl w:val="1"/>
          <w:numId w:val="1"/>
        </w:numPr>
        <w:spacing w:after="0"/>
        <w:ind w:hanging="764"/>
        <w:jc w:val="both"/>
        <w:rPr>
          <w:rFonts w:ascii="Arial" w:hAnsi="Arial" w:cs="Arial"/>
          <w:sz w:val="20"/>
          <w:szCs w:val="20"/>
        </w:rPr>
      </w:pPr>
      <w:r w:rsidRPr="00007E32">
        <w:rPr>
          <w:rFonts w:ascii="Arial" w:hAnsi="Arial" w:cs="Arial"/>
          <w:sz w:val="20"/>
          <w:szCs w:val="20"/>
        </w:rPr>
        <w:t xml:space="preserve">Kupní </w:t>
      </w:r>
      <w:r>
        <w:rPr>
          <w:rFonts w:ascii="Arial" w:hAnsi="Arial" w:cs="Arial"/>
          <w:sz w:val="20"/>
          <w:szCs w:val="20"/>
        </w:rPr>
        <w:t>cena bude Prodávajícímu zaplacena</w:t>
      </w:r>
      <w:r w:rsidRPr="00007E32">
        <w:rPr>
          <w:rFonts w:ascii="Arial" w:hAnsi="Arial" w:cs="Arial"/>
          <w:sz w:val="20"/>
          <w:szCs w:val="20"/>
        </w:rPr>
        <w:t xml:space="preserve"> na základě faktury – daňového dokladu (dále jen faktura) vystaveného Prodávajícím po protok</w:t>
      </w:r>
      <w:r>
        <w:rPr>
          <w:rFonts w:ascii="Arial" w:hAnsi="Arial" w:cs="Arial"/>
          <w:sz w:val="20"/>
          <w:szCs w:val="20"/>
        </w:rPr>
        <w:t>olárním převzetí Zboží</w:t>
      </w:r>
      <w:r w:rsidRPr="00007E32">
        <w:rPr>
          <w:rFonts w:ascii="Arial" w:hAnsi="Arial" w:cs="Arial"/>
          <w:sz w:val="20"/>
          <w:szCs w:val="20"/>
        </w:rPr>
        <w:t xml:space="preserve">. </w:t>
      </w:r>
    </w:p>
    <w:p w14:paraId="7C9FCE0C" w14:textId="77777777" w:rsidR="00152DE7" w:rsidRPr="0004704F" w:rsidRDefault="00152DE7" w:rsidP="00152DE7">
      <w:pPr>
        <w:pStyle w:val="Odstavecseseznamem"/>
        <w:rPr>
          <w:rFonts w:ascii="Arial" w:hAnsi="Arial" w:cs="Arial"/>
          <w:color w:val="00B050"/>
          <w:sz w:val="20"/>
          <w:szCs w:val="20"/>
        </w:rPr>
      </w:pPr>
    </w:p>
    <w:p w14:paraId="19B09381" w14:textId="3C82337A" w:rsidR="00152DE7" w:rsidRPr="008808BC" w:rsidRDefault="00152DE7" w:rsidP="00152DE7">
      <w:pPr>
        <w:pStyle w:val="Zkladntext"/>
        <w:numPr>
          <w:ilvl w:val="1"/>
          <w:numId w:val="1"/>
        </w:numPr>
        <w:spacing w:after="0"/>
        <w:ind w:hanging="764"/>
        <w:jc w:val="both"/>
        <w:rPr>
          <w:rFonts w:ascii="Arial" w:hAnsi="Arial" w:cs="Arial"/>
          <w:color w:val="000000"/>
          <w:sz w:val="20"/>
          <w:szCs w:val="20"/>
        </w:rPr>
      </w:pPr>
      <w:r w:rsidRPr="00C053A4">
        <w:rPr>
          <w:rFonts w:ascii="Arial" w:hAnsi="Arial" w:cs="Arial"/>
          <w:color w:val="000000"/>
          <w:sz w:val="20"/>
          <w:szCs w:val="20"/>
        </w:rPr>
        <w:t xml:space="preserve">Kupní cena bude zaplacena na bankovní účet </w:t>
      </w:r>
      <w:r>
        <w:rPr>
          <w:rFonts w:ascii="Arial" w:hAnsi="Arial" w:cs="Arial"/>
          <w:color w:val="000000"/>
          <w:sz w:val="20"/>
          <w:szCs w:val="20"/>
        </w:rPr>
        <w:t xml:space="preserve">Prodávajícího uvedený na faktuře za </w:t>
      </w:r>
      <w:r w:rsidRPr="00BE7A35">
        <w:rPr>
          <w:rFonts w:ascii="Arial" w:hAnsi="Arial" w:cs="Arial"/>
          <w:color w:val="000000"/>
          <w:sz w:val="20"/>
          <w:szCs w:val="20"/>
        </w:rPr>
        <w:t>Zboží. Je-li Prodávající plátcem DPH, musí se jednat o účet, který je správcem daně zveřejněn způsobem umožňujícím dálkový přístup dle z. č. 235/2004 Sb., o dani z přidané hodnoty ve znění pozdějších předpisů</w:t>
      </w:r>
      <w:r>
        <w:rPr>
          <w:rFonts w:ascii="Arial" w:hAnsi="Arial" w:cs="Arial"/>
          <w:color w:val="000000"/>
          <w:sz w:val="20"/>
          <w:szCs w:val="20"/>
        </w:rPr>
        <w:t>, v opačném případě zaplatí Kupující tuto cenu na zveřejněný účet</w:t>
      </w:r>
      <w:r w:rsidRPr="00BE7A35">
        <w:rPr>
          <w:rFonts w:ascii="Arial" w:hAnsi="Arial" w:cs="Arial"/>
          <w:color w:val="000000"/>
          <w:sz w:val="20"/>
          <w:szCs w:val="20"/>
        </w:rPr>
        <w:t>. Kupní</w:t>
      </w:r>
      <w:r w:rsidRPr="00C053A4">
        <w:rPr>
          <w:rFonts w:ascii="Arial" w:hAnsi="Arial" w:cs="Arial"/>
          <w:color w:val="000000"/>
          <w:sz w:val="20"/>
          <w:szCs w:val="20"/>
        </w:rPr>
        <w:t xml:space="preserve"> cena je splatná v korunách českých.</w:t>
      </w:r>
    </w:p>
    <w:p w14:paraId="26177A21" w14:textId="77777777" w:rsidR="00152DE7" w:rsidRPr="00C053A4" w:rsidRDefault="00152DE7" w:rsidP="00152DE7">
      <w:pPr>
        <w:pStyle w:val="Odstavecseseznamem"/>
        <w:rPr>
          <w:rFonts w:ascii="Arial" w:hAnsi="Arial" w:cs="Arial"/>
          <w:color w:val="000000"/>
          <w:sz w:val="20"/>
          <w:szCs w:val="20"/>
        </w:rPr>
      </w:pPr>
    </w:p>
    <w:p w14:paraId="6DB51BA7" w14:textId="77777777" w:rsidR="00152DE7" w:rsidRPr="00C053A4" w:rsidRDefault="00152DE7" w:rsidP="00152DE7">
      <w:pPr>
        <w:pStyle w:val="Zkladntext"/>
        <w:numPr>
          <w:ilvl w:val="1"/>
          <w:numId w:val="1"/>
        </w:numPr>
        <w:spacing w:after="0"/>
        <w:ind w:hanging="764"/>
        <w:jc w:val="both"/>
        <w:rPr>
          <w:rFonts w:ascii="Arial" w:hAnsi="Arial" w:cs="Arial"/>
          <w:color w:val="000000"/>
          <w:sz w:val="20"/>
          <w:szCs w:val="20"/>
        </w:rPr>
      </w:pPr>
      <w:bookmarkStart w:id="38" w:name="_DV_M41"/>
      <w:bookmarkStart w:id="39" w:name="_Ref269288217"/>
      <w:bookmarkEnd w:id="38"/>
      <w:r>
        <w:rPr>
          <w:rFonts w:ascii="Arial" w:hAnsi="Arial" w:cs="Arial"/>
          <w:color w:val="000000"/>
          <w:sz w:val="20"/>
          <w:szCs w:val="20"/>
        </w:rPr>
        <w:t>Faktura za Zboží</w:t>
      </w:r>
      <w:r w:rsidRPr="00C053A4">
        <w:rPr>
          <w:rFonts w:ascii="Arial" w:hAnsi="Arial" w:cs="Arial"/>
          <w:color w:val="000000"/>
          <w:sz w:val="20"/>
          <w:szCs w:val="20"/>
        </w:rPr>
        <w:t xml:space="preserve"> musí splňovat veškeré náležitosti daňového dokladu ve </w:t>
      </w:r>
      <w:r w:rsidRPr="00007E32">
        <w:rPr>
          <w:rFonts w:ascii="Arial" w:hAnsi="Arial" w:cs="Arial"/>
          <w:color w:val="000000"/>
          <w:sz w:val="20"/>
          <w:szCs w:val="20"/>
        </w:rPr>
        <w:t>smyslu příslušných právních předpisů platných na území České republiky</w:t>
      </w:r>
      <w:r w:rsidRPr="00C053A4">
        <w:rPr>
          <w:rFonts w:ascii="Arial" w:hAnsi="Arial" w:cs="Arial"/>
          <w:color w:val="000000"/>
          <w:sz w:val="20"/>
          <w:szCs w:val="20"/>
        </w:rPr>
        <w:t xml:space="preserve"> a musí obsahovat ve vztahu ke Zboží věcně správné a dostatečně podrobné údaje.</w:t>
      </w:r>
      <w:bookmarkEnd w:id="39"/>
      <w:r w:rsidRPr="00C053A4">
        <w:rPr>
          <w:rFonts w:ascii="Arial" w:hAnsi="Arial" w:cs="Arial"/>
          <w:color w:val="000000"/>
          <w:sz w:val="20"/>
          <w:szCs w:val="20"/>
        </w:rPr>
        <w:t xml:space="preserve"> </w:t>
      </w:r>
    </w:p>
    <w:p w14:paraId="57F2C370" w14:textId="77777777" w:rsidR="00152DE7" w:rsidRPr="00C053A4" w:rsidRDefault="00152DE7" w:rsidP="00152DE7">
      <w:pPr>
        <w:pStyle w:val="Odstavecseseznamem"/>
        <w:rPr>
          <w:rFonts w:ascii="Arial" w:hAnsi="Arial" w:cs="Arial"/>
          <w:color w:val="000000"/>
          <w:sz w:val="20"/>
          <w:szCs w:val="20"/>
        </w:rPr>
      </w:pPr>
    </w:p>
    <w:p w14:paraId="17407D93" w14:textId="77777777" w:rsidR="00152DE7" w:rsidRPr="00C053A4" w:rsidRDefault="00152DE7" w:rsidP="00152DE7">
      <w:pPr>
        <w:pStyle w:val="Zkladntext"/>
        <w:numPr>
          <w:ilvl w:val="1"/>
          <w:numId w:val="1"/>
        </w:numPr>
        <w:spacing w:after="0"/>
        <w:ind w:hanging="764"/>
        <w:jc w:val="both"/>
        <w:rPr>
          <w:rFonts w:ascii="Arial" w:hAnsi="Arial" w:cs="Arial"/>
          <w:color w:val="000000"/>
          <w:sz w:val="20"/>
          <w:szCs w:val="20"/>
        </w:rPr>
      </w:pPr>
      <w:bookmarkStart w:id="40" w:name="_DV_M42"/>
      <w:bookmarkStart w:id="41" w:name="_Ref269288711"/>
      <w:bookmarkEnd w:id="40"/>
      <w:r w:rsidRPr="00C053A4">
        <w:rPr>
          <w:rFonts w:ascii="Arial" w:hAnsi="Arial" w:cs="Arial"/>
          <w:color w:val="000000"/>
          <w:sz w:val="20"/>
          <w:szCs w:val="20"/>
        </w:rPr>
        <w:t>Kupující je oprávněn fakturu vrátit Prodávajícímu ve lhůtě dvaceti (20) kalendářních dnů ode dne jejího doručení Kupujícímu, pokud nebude obsahovat náležitosti dle odst. 7.6 Smlouvy. Prodávající je v tomto případě povinen Kupujícímu bezodkladně doručit novou fakturu, která bude splňovat veškeré náležitosti dle odst. 7.6 Smlouvy.</w:t>
      </w:r>
      <w:bookmarkEnd w:id="41"/>
    </w:p>
    <w:p w14:paraId="201E3ABC" w14:textId="77777777" w:rsidR="00152DE7" w:rsidRPr="00C053A4" w:rsidRDefault="00152DE7" w:rsidP="00152DE7">
      <w:pPr>
        <w:pStyle w:val="Odstavecseseznamem"/>
        <w:rPr>
          <w:rFonts w:ascii="Arial" w:hAnsi="Arial" w:cs="Arial"/>
          <w:color w:val="000000"/>
          <w:sz w:val="20"/>
          <w:szCs w:val="20"/>
        </w:rPr>
      </w:pPr>
    </w:p>
    <w:p w14:paraId="42BFF8F7" w14:textId="77777777" w:rsidR="00152DE7" w:rsidRDefault="00152DE7" w:rsidP="00152DE7">
      <w:pPr>
        <w:pStyle w:val="Zkladntext"/>
        <w:numPr>
          <w:ilvl w:val="1"/>
          <w:numId w:val="1"/>
        </w:numPr>
        <w:spacing w:after="0"/>
        <w:ind w:hanging="764"/>
        <w:jc w:val="both"/>
        <w:rPr>
          <w:rFonts w:ascii="Arial" w:hAnsi="Arial" w:cs="Arial"/>
          <w:color w:val="000000"/>
          <w:sz w:val="20"/>
          <w:szCs w:val="20"/>
        </w:rPr>
      </w:pPr>
      <w:bookmarkStart w:id="42" w:name="_Ref269288847"/>
      <w:r w:rsidRPr="00C053A4">
        <w:rPr>
          <w:rFonts w:ascii="Arial" w:hAnsi="Arial" w:cs="Arial"/>
          <w:color w:val="000000"/>
          <w:sz w:val="20"/>
          <w:szCs w:val="20"/>
        </w:rPr>
        <w:t>Faktura je splatná ve lhůtě třiceti (30) kalendářních dnů od vystavení faktury, pouze však za podmínky, že faktura bude Kupující</w:t>
      </w:r>
      <w:r>
        <w:rPr>
          <w:rFonts w:ascii="Arial" w:hAnsi="Arial" w:cs="Arial"/>
          <w:color w:val="000000"/>
          <w:sz w:val="20"/>
          <w:szCs w:val="20"/>
        </w:rPr>
        <w:t xml:space="preserve">mu doručena nejméně 25 dnů před uplynutím lhůty </w:t>
      </w:r>
      <w:r w:rsidRPr="00C053A4">
        <w:rPr>
          <w:rFonts w:ascii="Arial" w:hAnsi="Arial" w:cs="Arial"/>
          <w:color w:val="000000"/>
          <w:sz w:val="20"/>
          <w:szCs w:val="20"/>
        </w:rPr>
        <w:t xml:space="preserve">splatnosti. V případě pozdějšího doručení faktury se lhůta splatnosti faktury odpovídajícím způsobem prodlužuje. V případě vrácení faktury Kupujícím Prodávajícímu dle </w:t>
      </w:r>
      <w:r>
        <w:rPr>
          <w:rFonts w:ascii="Arial" w:hAnsi="Arial" w:cs="Arial"/>
          <w:color w:val="000000"/>
          <w:sz w:val="20"/>
          <w:szCs w:val="20"/>
        </w:rPr>
        <w:t>odst.</w:t>
      </w:r>
      <w:r w:rsidRPr="00C053A4">
        <w:rPr>
          <w:rFonts w:ascii="Arial" w:hAnsi="Arial" w:cs="Arial"/>
          <w:color w:val="000000"/>
          <w:sz w:val="20"/>
          <w:szCs w:val="20"/>
        </w:rPr>
        <w:t xml:space="preserve"> 7.7 Smlouvy začne běžet lhůta splatnosti faktury, uvedená v první větě tohoto odstavce, až od vystavení bezvadné faktury. Připadne-li poslední den lhůty splatnosti faktury na sobotu, neděli nebo svátek, posouvá se splatnost na nejbližší následující pracovní den. Faktura se považuje za zaplacenou v </w:t>
      </w:r>
      <w:bookmarkStart w:id="43" w:name="_DV_M46"/>
      <w:bookmarkEnd w:id="43"/>
      <w:r w:rsidRPr="00C053A4">
        <w:rPr>
          <w:rFonts w:ascii="Arial" w:hAnsi="Arial" w:cs="Arial"/>
          <w:color w:val="000000"/>
          <w:sz w:val="20"/>
          <w:szCs w:val="20"/>
        </w:rPr>
        <w:t>okamžiku, kdy bude peněžní částka uvedená ve faktuře odepsána z bankovního účtu Kupujícího.</w:t>
      </w:r>
      <w:bookmarkEnd w:id="42"/>
    </w:p>
    <w:p w14:paraId="57E3EB61" w14:textId="77777777" w:rsidR="009E2893" w:rsidRDefault="009E2893" w:rsidP="009E2893">
      <w:pPr>
        <w:pStyle w:val="Odstavecseseznamem"/>
        <w:rPr>
          <w:rFonts w:ascii="Arial" w:hAnsi="Arial" w:cs="Arial"/>
          <w:color w:val="000000"/>
          <w:sz w:val="20"/>
          <w:szCs w:val="20"/>
        </w:rPr>
      </w:pPr>
    </w:p>
    <w:p w14:paraId="786DAF42" w14:textId="77777777" w:rsidR="0080123B" w:rsidRDefault="009E2893" w:rsidP="0080123B">
      <w:pPr>
        <w:pStyle w:val="Zkladntext"/>
        <w:numPr>
          <w:ilvl w:val="1"/>
          <w:numId w:val="1"/>
        </w:numPr>
        <w:spacing w:after="0"/>
        <w:ind w:hanging="764"/>
        <w:jc w:val="both"/>
        <w:rPr>
          <w:rFonts w:ascii="Arial" w:hAnsi="Arial" w:cs="Arial"/>
          <w:color w:val="000000"/>
          <w:sz w:val="20"/>
          <w:szCs w:val="20"/>
        </w:rPr>
      </w:pPr>
      <w:r w:rsidRPr="0080123B">
        <w:rPr>
          <w:rFonts w:ascii="Arial" w:hAnsi="Arial" w:cs="Arial"/>
          <w:color w:val="000000"/>
          <w:sz w:val="20"/>
          <w:szCs w:val="20"/>
        </w:rPr>
        <w:t xml:space="preserve">Oznámí-li Kupující Prodávajícímu vadu Zboží před uplynutím lhůty splatnosti faktury, je Kupující oprávněn platbu kupní ceny pozastavit, a to až do odstranění vady nebo do splnění jiného </w:t>
      </w:r>
      <w:r w:rsidRPr="0080123B">
        <w:rPr>
          <w:rFonts w:ascii="Arial" w:hAnsi="Arial" w:cs="Arial"/>
          <w:color w:val="000000"/>
          <w:sz w:val="20"/>
          <w:szCs w:val="20"/>
        </w:rPr>
        <w:lastRenderedPageBreak/>
        <w:t xml:space="preserve">dohodnutého způsobu vypořádání nároku Kupujícího z odpovědnosti za vady, resp. ze záruční odpovědnosti. Kupující v takovém případě není v prodlení s placením kupní ceny. </w:t>
      </w:r>
      <w:bookmarkEnd w:id="37"/>
    </w:p>
    <w:p w14:paraId="53AA5C55" w14:textId="77777777" w:rsidR="00FA5DFC" w:rsidRPr="00EE3758" w:rsidRDefault="00FA5DFC" w:rsidP="00EE3758">
      <w:pPr>
        <w:rPr>
          <w:rFonts w:ascii="Arial" w:hAnsi="Arial" w:cs="Arial"/>
          <w:sz w:val="20"/>
          <w:szCs w:val="20"/>
        </w:rPr>
      </w:pPr>
    </w:p>
    <w:p w14:paraId="59BEFE2F" w14:textId="22E96439" w:rsidR="00152DE7" w:rsidRPr="0080123B" w:rsidRDefault="00152DE7" w:rsidP="0080123B">
      <w:pPr>
        <w:pStyle w:val="Zkladntext"/>
        <w:spacing w:after="0"/>
        <w:ind w:left="-284" w:firstLine="0"/>
        <w:jc w:val="center"/>
        <w:rPr>
          <w:rFonts w:ascii="Arial" w:hAnsi="Arial" w:cs="Arial"/>
          <w:b/>
          <w:color w:val="000000"/>
          <w:sz w:val="20"/>
          <w:szCs w:val="20"/>
        </w:rPr>
      </w:pPr>
      <w:r w:rsidRPr="0080123B">
        <w:rPr>
          <w:rFonts w:ascii="Arial" w:hAnsi="Arial" w:cs="Arial"/>
          <w:b/>
          <w:sz w:val="20"/>
          <w:szCs w:val="20"/>
        </w:rPr>
        <w:t>VIII.</w:t>
      </w:r>
    </w:p>
    <w:p w14:paraId="0F2A44D7" w14:textId="77777777" w:rsidR="00152DE7" w:rsidRPr="0004704F" w:rsidRDefault="00152DE7" w:rsidP="00152DE7">
      <w:pPr>
        <w:ind w:left="720" w:hanging="720"/>
        <w:jc w:val="center"/>
        <w:rPr>
          <w:rFonts w:ascii="Arial" w:hAnsi="Arial" w:cs="Arial"/>
          <w:b/>
          <w:color w:val="00B050"/>
          <w:sz w:val="20"/>
          <w:szCs w:val="20"/>
        </w:rPr>
      </w:pPr>
      <w:r w:rsidRPr="00C053A4">
        <w:rPr>
          <w:rFonts w:ascii="Arial" w:hAnsi="Arial" w:cs="Arial"/>
          <w:b/>
          <w:color w:val="000000"/>
          <w:sz w:val="20"/>
          <w:szCs w:val="20"/>
        </w:rPr>
        <w:t>ZÁRUKA ZA JAKOST</w:t>
      </w:r>
      <w:r w:rsidRPr="00C053A4">
        <w:rPr>
          <w:rFonts w:ascii="Arial" w:hAnsi="Arial" w:cs="Arial"/>
          <w:b/>
          <w:sz w:val="20"/>
          <w:szCs w:val="20"/>
        </w:rPr>
        <w:t>, PŘEDEPSANÉ SERVISNÍ PROHLÍDKY, MIMOZÁRUČNÍ SERVIS</w:t>
      </w:r>
      <w:bookmarkStart w:id="44" w:name="_Ref269289281"/>
    </w:p>
    <w:bookmarkEnd w:id="44"/>
    <w:p w14:paraId="639FB7EE" w14:textId="77777777" w:rsidR="00152DE7" w:rsidRDefault="00152DE7" w:rsidP="00152DE7">
      <w:pPr>
        <w:tabs>
          <w:tab w:val="left" w:pos="720"/>
          <w:tab w:val="left" w:pos="1440"/>
        </w:tabs>
        <w:jc w:val="both"/>
        <w:rPr>
          <w:rFonts w:ascii="Arial" w:hAnsi="Arial" w:cs="Arial"/>
          <w:color w:val="000000"/>
          <w:sz w:val="20"/>
          <w:szCs w:val="20"/>
        </w:rPr>
      </w:pPr>
    </w:p>
    <w:p w14:paraId="14E91FA4" w14:textId="77777777" w:rsidR="00E52F83" w:rsidRPr="00C053A4" w:rsidRDefault="00E52F83" w:rsidP="00E52F83">
      <w:pPr>
        <w:tabs>
          <w:tab w:val="left" w:pos="720"/>
          <w:tab w:val="left" w:pos="1440"/>
        </w:tabs>
        <w:jc w:val="both"/>
        <w:rPr>
          <w:rFonts w:ascii="Arial" w:hAnsi="Arial" w:cs="Arial"/>
          <w:b/>
          <w:color w:val="000000"/>
          <w:sz w:val="20"/>
          <w:szCs w:val="20"/>
        </w:rPr>
      </w:pPr>
      <w:r>
        <w:rPr>
          <w:rFonts w:ascii="Arial" w:hAnsi="Arial" w:cs="Arial"/>
          <w:b/>
          <w:color w:val="000000"/>
          <w:sz w:val="20"/>
          <w:szCs w:val="20"/>
        </w:rPr>
        <w:t>Záruka za jakost</w:t>
      </w:r>
    </w:p>
    <w:p w14:paraId="4E6F83C2" w14:textId="77777777" w:rsidR="00E52F83" w:rsidRPr="00C053A4" w:rsidRDefault="00E52F83" w:rsidP="00E52F83">
      <w:pPr>
        <w:tabs>
          <w:tab w:val="left" w:pos="720"/>
          <w:tab w:val="left" w:pos="1440"/>
        </w:tabs>
        <w:jc w:val="both"/>
        <w:rPr>
          <w:rFonts w:ascii="Arial" w:hAnsi="Arial" w:cs="Arial"/>
          <w:b/>
          <w:color w:val="000000"/>
          <w:sz w:val="20"/>
          <w:szCs w:val="20"/>
        </w:rPr>
      </w:pPr>
    </w:p>
    <w:p w14:paraId="271E979F" w14:textId="77777777" w:rsidR="00E52F83" w:rsidRPr="00C33CC3" w:rsidRDefault="00E52F83" w:rsidP="00E52F83">
      <w:pPr>
        <w:pStyle w:val="Zkladntext"/>
        <w:numPr>
          <w:ilvl w:val="1"/>
          <w:numId w:val="4"/>
        </w:numPr>
        <w:spacing w:after="0"/>
        <w:ind w:hanging="720"/>
        <w:jc w:val="both"/>
        <w:rPr>
          <w:rFonts w:ascii="Arial" w:hAnsi="Arial" w:cs="Arial"/>
          <w:color w:val="000000"/>
          <w:sz w:val="20"/>
          <w:szCs w:val="20"/>
          <w:u w:val="single"/>
        </w:rPr>
      </w:pPr>
      <w:r w:rsidRPr="00C33CC3">
        <w:rPr>
          <w:rFonts w:ascii="Arial" w:hAnsi="Arial" w:cs="Arial"/>
          <w:color w:val="000000"/>
          <w:sz w:val="20"/>
          <w:szCs w:val="20"/>
        </w:rPr>
        <w:t>Prodávající poskytuje Kupujícímu záruku za to, že Zboží bude plně funkční, nebude trpět žádnými vadami, ať už se jedná o vady materiálu, výrobní vady či vady technického zpracování, o vady zjevné či skryté nebo o vady právní či faktické, bude plně odpovídat jeho specifikaci a bude mít vlastnosti dle této Smlouvy, příp. vlastnosti, které jsou obvykle u daného Zboží očekávány.</w:t>
      </w:r>
    </w:p>
    <w:p w14:paraId="5BAB890D" w14:textId="77777777" w:rsidR="00E52F83" w:rsidRPr="00C053A4" w:rsidRDefault="00E52F83" w:rsidP="00E52F83">
      <w:pPr>
        <w:pStyle w:val="Odstavecseseznamem"/>
        <w:rPr>
          <w:rFonts w:ascii="Arial" w:hAnsi="Arial" w:cs="Arial"/>
          <w:color w:val="000000"/>
          <w:sz w:val="20"/>
          <w:szCs w:val="20"/>
        </w:rPr>
      </w:pPr>
    </w:p>
    <w:p w14:paraId="5EB58CD7"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u w:val="single"/>
        </w:rPr>
      </w:pPr>
      <w:r w:rsidRPr="00C053A4">
        <w:rPr>
          <w:rFonts w:ascii="Arial" w:hAnsi="Arial" w:cs="Arial"/>
          <w:color w:val="000000"/>
          <w:sz w:val="20"/>
          <w:szCs w:val="20"/>
        </w:rPr>
        <w:t>Kupující nemá právo ze záruky v případech uvedených v</w:t>
      </w:r>
      <w:r>
        <w:rPr>
          <w:rFonts w:ascii="Arial" w:hAnsi="Arial" w:cs="Arial"/>
          <w:color w:val="000000"/>
          <w:sz w:val="20"/>
          <w:szCs w:val="20"/>
        </w:rPr>
        <w:t> </w:t>
      </w:r>
      <w:r w:rsidRPr="00C053A4">
        <w:rPr>
          <w:rFonts w:ascii="Arial" w:hAnsi="Arial" w:cs="Arial"/>
          <w:color w:val="000000"/>
          <w:sz w:val="20"/>
          <w:szCs w:val="20"/>
        </w:rPr>
        <w:t>ust</w:t>
      </w:r>
      <w:r>
        <w:rPr>
          <w:rFonts w:ascii="Arial" w:hAnsi="Arial" w:cs="Arial"/>
          <w:color w:val="000000"/>
          <w:sz w:val="20"/>
          <w:szCs w:val="20"/>
        </w:rPr>
        <w:t>. § 2116 OZ</w:t>
      </w:r>
      <w:r w:rsidRPr="00C053A4">
        <w:rPr>
          <w:rFonts w:ascii="Arial" w:hAnsi="Arial" w:cs="Arial"/>
          <w:color w:val="000000"/>
          <w:sz w:val="20"/>
          <w:szCs w:val="20"/>
        </w:rPr>
        <w:t>.</w:t>
      </w:r>
    </w:p>
    <w:p w14:paraId="75E8FB21" w14:textId="77777777" w:rsidR="00E52F83" w:rsidRPr="00EA6974" w:rsidRDefault="00E52F83" w:rsidP="00E52F83">
      <w:pPr>
        <w:jc w:val="both"/>
        <w:rPr>
          <w:rFonts w:ascii="Arial" w:hAnsi="Arial" w:cs="Arial"/>
          <w:color w:val="000000"/>
          <w:sz w:val="20"/>
          <w:szCs w:val="20"/>
          <w:u w:val="single"/>
        </w:rPr>
      </w:pPr>
    </w:p>
    <w:p w14:paraId="05F717D4" w14:textId="3A24DCFE" w:rsidR="00E52F83" w:rsidRPr="00710D59" w:rsidRDefault="00E52F83" w:rsidP="00E52F83">
      <w:pPr>
        <w:pStyle w:val="Zkladntext"/>
        <w:numPr>
          <w:ilvl w:val="1"/>
          <w:numId w:val="4"/>
        </w:numPr>
        <w:spacing w:after="0"/>
        <w:ind w:hanging="720"/>
        <w:jc w:val="both"/>
        <w:rPr>
          <w:rFonts w:ascii="Arial" w:hAnsi="Arial" w:cs="Arial"/>
          <w:color w:val="000000"/>
          <w:sz w:val="20"/>
          <w:szCs w:val="20"/>
        </w:rPr>
      </w:pPr>
      <w:r w:rsidRPr="00EA6974">
        <w:rPr>
          <w:rFonts w:ascii="Arial" w:hAnsi="Arial" w:cs="Arial"/>
          <w:color w:val="000000"/>
          <w:sz w:val="20"/>
          <w:szCs w:val="20"/>
        </w:rPr>
        <w:t xml:space="preserve">Prodávající poskytuje Kupujícímu </w:t>
      </w:r>
      <w:r w:rsidR="0091080C">
        <w:rPr>
          <w:rFonts w:ascii="Arial" w:hAnsi="Arial" w:cs="Arial"/>
          <w:color w:val="000000"/>
          <w:sz w:val="20"/>
          <w:szCs w:val="20"/>
        </w:rPr>
        <w:t xml:space="preserve">záruku za jakost po </w:t>
      </w:r>
      <w:r w:rsidRPr="00EA6974">
        <w:rPr>
          <w:rFonts w:ascii="Arial" w:hAnsi="Arial" w:cs="Arial"/>
          <w:color w:val="000000"/>
          <w:sz w:val="20"/>
          <w:szCs w:val="20"/>
        </w:rPr>
        <w:t xml:space="preserve">dobu </w:t>
      </w:r>
      <w:r w:rsidR="001B3203">
        <w:rPr>
          <w:rFonts w:ascii="Arial" w:hAnsi="Arial" w:cs="Arial"/>
          <w:b/>
          <w:bCs/>
          <w:color w:val="000000"/>
          <w:sz w:val="20"/>
          <w:szCs w:val="20"/>
        </w:rPr>
        <w:t xml:space="preserve">36 </w:t>
      </w:r>
      <w:r w:rsidRPr="00710D59">
        <w:rPr>
          <w:rFonts w:ascii="Arial" w:hAnsi="Arial" w:cs="Arial"/>
          <w:b/>
          <w:color w:val="000000"/>
          <w:sz w:val="20"/>
          <w:szCs w:val="20"/>
        </w:rPr>
        <w:t>měsíců</w:t>
      </w:r>
      <w:r>
        <w:rPr>
          <w:rFonts w:ascii="Arial" w:hAnsi="Arial" w:cs="Arial"/>
          <w:color w:val="000000"/>
          <w:sz w:val="20"/>
          <w:szCs w:val="20"/>
        </w:rPr>
        <w:t xml:space="preserve"> (záruční doba). </w:t>
      </w:r>
      <w:r w:rsidRPr="00710D59">
        <w:rPr>
          <w:rFonts w:ascii="Arial" w:hAnsi="Arial" w:cs="Arial"/>
          <w:sz w:val="20"/>
          <w:szCs w:val="20"/>
        </w:rPr>
        <w:t>Záruční doba počíná běžet od protokolárního převzetí Zboží. V případě oprávněného vytčení vady se běh záruční doby staví po dobu, po kterou Kupující nemůže vadné Zboží užívat</w:t>
      </w:r>
      <w:r w:rsidRPr="00710D59">
        <w:rPr>
          <w:rFonts w:ascii="Arial" w:hAnsi="Arial" w:cs="Arial"/>
          <w:color w:val="000000"/>
          <w:sz w:val="20"/>
          <w:szCs w:val="20"/>
        </w:rPr>
        <w:t>. To platí také pro běh lhůty pro uplatnění práv z vadného plnění dle OZ.</w:t>
      </w:r>
    </w:p>
    <w:p w14:paraId="7359D6C9" w14:textId="77777777" w:rsidR="00E52F83" w:rsidRPr="00C053A4" w:rsidRDefault="00E52F83" w:rsidP="007D42AE">
      <w:pPr>
        <w:jc w:val="both"/>
        <w:rPr>
          <w:rFonts w:ascii="Arial" w:hAnsi="Arial" w:cs="Arial"/>
          <w:color w:val="000000"/>
          <w:sz w:val="20"/>
          <w:szCs w:val="20"/>
        </w:rPr>
      </w:pPr>
    </w:p>
    <w:p w14:paraId="5891D4C1" w14:textId="2FDCAA3F" w:rsidR="00E52F83" w:rsidRPr="0080123B" w:rsidRDefault="00E52F83" w:rsidP="00E52F83">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Zjistí-li Kupující vadu Zboží, je povinen vadu oznámit </w:t>
      </w:r>
      <w:r w:rsidRPr="00C053A4">
        <w:rPr>
          <w:rFonts w:ascii="Arial" w:hAnsi="Arial" w:cs="Arial"/>
          <w:color w:val="000000"/>
          <w:sz w:val="20"/>
          <w:szCs w:val="20"/>
        </w:rPr>
        <w:t xml:space="preserve">Prodávajícímu </w:t>
      </w:r>
      <w:r>
        <w:rPr>
          <w:rFonts w:ascii="Arial" w:hAnsi="Arial" w:cs="Arial"/>
          <w:color w:val="000000"/>
          <w:sz w:val="20"/>
          <w:szCs w:val="20"/>
        </w:rPr>
        <w:t xml:space="preserve">některým z následujících způsobů: </w:t>
      </w:r>
      <w:r w:rsidRPr="00C053A4">
        <w:rPr>
          <w:rFonts w:ascii="Arial" w:hAnsi="Arial" w:cs="Arial"/>
          <w:color w:val="000000"/>
          <w:sz w:val="20"/>
          <w:szCs w:val="20"/>
        </w:rPr>
        <w:t xml:space="preserve">poštou, prostřednictvím e-mailu, faxu nebo osobním předáním </w:t>
      </w:r>
      <w:r>
        <w:rPr>
          <w:rFonts w:ascii="Arial" w:hAnsi="Arial" w:cs="Arial"/>
          <w:color w:val="000000"/>
          <w:sz w:val="20"/>
          <w:szCs w:val="20"/>
        </w:rPr>
        <w:t xml:space="preserve">oznámení </w:t>
      </w:r>
      <w:r w:rsidRPr="00C053A4">
        <w:rPr>
          <w:rFonts w:ascii="Arial" w:hAnsi="Arial" w:cs="Arial"/>
          <w:color w:val="000000"/>
          <w:sz w:val="20"/>
          <w:szCs w:val="20"/>
        </w:rPr>
        <w:t>n</w:t>
      </w:r>
      <w:r>
        <w:rPr>
          <w:rFonts w:ascii="Arial" w:hAnsi="Arial" w:cs="Arial"/>
          <w:color w:val="000000"/>
          <w:sz w:val="20"/>
          <w:szCs w:val="20"/>
        </w:rPr>
        <w:t>a kontaktní údaje uvedené v čl. X</w:t>
      </w:r>
      <w:r w:rsidR="00585048">
        <w:rPr>
          <w:rFonts w:ascii="Arial" w:hAnsi="Arial" w:cs="Arial"/>
          <w:color w:val="000000"/>
          <w:sz w:val="20"/>
          <w:szCs w:val="20"/>
        </w:rPr>
        <w:t>I</w:t>
      </w:r>
      <w:r>
        <w:rPr>
          <w:rFonts w:ascii="Arial" w:hAnsi="Arial" w:cs="Arial"/>
          <w:color w:val="000000"/>
          <w:sz w:val="20"/>
          <w:szCs w:val="20"/>
        </w:rPr>
        <w:t>I. této Smlouvy</w:t>
      </w:r>
      <w:r w:rsidRPr="00C053A4">
        <w:rPr>
          <w:rFonts w:ascii="Arial" w:hAnsi="Arial" w:cs="Arial"/>
          <w:color w:val="000000"/>
          <w:sz w:val="20"/>
          <w:szCs w:val="20"/>
        </w:rPr>
        <w:t>.</w:t>
      </w:r>
      <w:r>
        <w:rPr>
          <w:rFonts w:ascii="Arial" w:hAnsi="Arial" w:cs="Arial"/>
          <w:color w:val="000000"/>
          <w:sz w:val="20"/>
          <w:szCs w:val="20"/>
        </w:rPr>
        <w:t xml:space="preserve"> Ustanovení § 2106 odst. 3, § 2111 a § 2112 OZ se na vztah založený touto Smlouvou nepoužijí. </w:t>
      </w:r>
      <w:r w:rsidRPr="0080123B">
        <w:rPr>
          <w:rFonts w:ascii="Arial" w:hAnsi="Arial" w:cs="Arial"/>
          <w:color w:val="000000"/>
          <w:sz w:val="20"/>
          <w:szCs w:val="20"/>
        </w:rPr>
        <w:t xml:space="preserve">Pokud nebude písemně dohodnuto jinak, Prodávající se na své náklady dostaví do sídla Kupujícího k přezkoumání oznámené vady a je-li to pro odstranění vady potřebné, převeze Zboží na své náklady ze sídla Kupujícího do místa opravy a zpět.   </w:t>
      </w:r>
    </w:p>
    <w:p w14:paraId="6D9BD424" w14:textId="77777777" w:rsidR="00E52F83" w:rsidRPr="00C053A4" w:rsidRDefault="00E52F83" w:rsidP="00E52F83">
      <w:pPr>
        <w:tabs>
          <w:tab w:val="left" w:pos="720"/>
        </w:tabs>
        <w:ind w:left="720" w:hanging="720"/>
        <w:jc w:val="both"/>
        <w:rPr>
          <w:rFonts w:ascii="Arial" w:hAnsi="Arial" w:cs="Arial"/>
          <w:color w:val="000000"/>
          <w:sz w:val="20"/>
          <w:szCs w:val="20"/>
        </w:rPr>
      </w:pPr>
    </w:p>
    <w:p w14:paraId="0E2655BA" w14:textId="77777777" w:rsidR="00E52F83" w:rsidRPr="00623FAF" w:rsidRDefault="00E52F83" w:rsidP="00E52F83">
      <w:pPr>
        <w:pStyle w:val="Zkladntext"/>
        <w:numPr>
          <w:ilvl w:val="1"/>
          <w:numId w:val="4"/>
        </w:numPr>
        <w:spacing w:after="0"/>
        <w:ind w:hanging="720"/>
        <w:jc w:val="both"/>
        <w:rPr>
          <w:rFonts w:ascii="Arial" w:hAnsi="Arial" w:cs="Arial"/>
          <w:b/>
          <w:strike/>
          <w:color w:val="00B050"/>
          <w:sz w:val="20"/>
          <w:szCs w:val="20"/>
        </w:rPr>
      </w:pPr>
      <w:r>
        <w:rPr>
          <w:rFonts w:ascii="Arial" w:hAnsi="Arial" w:cs="Arial"/>
          <w:color w:val="000000"/>
          <w:sz w:val="20"/>
          <w:szCs w:val="20"/>
        </w:rPr>
        <w:t>Jestliže je oznámená</w:t>
      </w:r>
      <w:r w:rsidRPr="00623FAF">
        <w:rPr>
          <w:rFonts w:ascii="Arial" w:hAnsi="Arial" w:cs="Arial"/>
          <w:color w:val="000000"/>
          <w:sz w:val="20"/>
          <w:szCs w:val="20"/>
        </w:rPr>
        <w:t xml:space="preserve"> vada opravitelná, je Prodávající p</w:t>
      </w:r>
      <w:r>
        <w:rPr>
          <w:rFonts w:ascii="Arial" w:hAnsi="Arial" w:cs="Arial"/>
          <w:color w:val="000000"/>
          <w:sz w:val="20"/>
          <w:szCs w:val="20"/>
        </w:rPr>
        <w:t xml:space="preserve">ovinen odstranit </w:t>
      </w:r>
      <w:r w:rsidRPr="00623FAF">
        <w:rPr>
          <w:rFonts w:ascii="Arial" w:hAnsi="Arial" w:cs="Arial"/>
          <w:color w:val="000000"/>
          <w:sz w:val="20"/>
          <w:szCs w:val="20"/>
        </w:rPr>
        <w:t xml:space="preserve">vadu opravou Zboží a/nebo výměnou kterékoliv vadné součástky Zboží za součástku bezvadnou. Kupující je oprávněn </w:t>
      </w:r>
      <w:r>
        <w:rPr>
          <w:rFonts w:ascii="Arial" w:hAnsi="Arial" w:cs="Arial"/>
          <w:color w:val="000000"/>
          <w:sz w:val="20"/>
          <w:szCs w:val="20"/>
        </w:rPr>
        <w:t xml:space="preserve">namísto opravy nebo výměny </w:t>
      </w:r>
      <w:r w:rsidRPr="00623FAF">
        <w:rPr>
          <w:rFonts w:ascii="Arial" w:hAnsi="Arial" w:cs="Arial"/>
          <w:color w:val="000000"/>
          <w:sz w:val="20"/>
          <w:szCs w:val="20"/>
        </w:rPr>
        <w:t>požad</w:t>
      </w:r>
      <w:r>
        <w:rPr>
          <w:rFonts w:ascii="Arial" w:hAnsi="Arial" w:cs="Arial"/>
          <w:color w:val="000000"/>
          <w:sz w:val="20"/>
          <w:szCs w:val="20"/>
        </w:rPr>
        <w:t xml:space="preserve">ovat </w:t>
      </w:r>
      <w:r w:rsidRPr="00623FAF">
        <w:rPr>
          <w:rFonts w:ascii="Arial" w:hAnsi="Arial" w:cs="Arial"/>
          <w:color w:val="000000"/>
          <w:sz w:val="20"/>
          <w:szCs w:val="20"/>
        </w:rPr>
        <w:t>přiměřenou slevu z kupní ceny</w:t>
      </w:r>
      <w:r>
        <w:rPr>
          <w:rFonts w:ascii="Arial" w:hAnsi="Arial" w:cs="Arial"/>
          <w:color w:val="000000"/>
          <w:sz w:val="20"/>
          <w:szCs w:val="20"/>
        </w:rPr>
        <w:t xml:space="preserve"> Zboží</w:t>
      </w:r>
      <w:r w:rsidRPr="00623FAF">
        <w:rPr>
          <w:rFonts w:ascii="Arial" w:hAnsi="Arial" w:cs="Arial"/>
          <w:color w:val="000000"/>
          <w:sz w:val="20"/>
          <w:szCs w:val="20"/>
        </w:rPr>
        <w:t>.</w:t>
      </w:r>
    </w:p>
    <w:p w14:paraId="6FB382BB" w14:textId="77777777" w:rsidR="00E52F83" w:rsidRPr="00C053A4" w:rsidRDefault="00E52F83" w:rsidP="00E52F83">
      <w:pPr>
        <w:pStyle w:val="Zkladntext"/>
        <w:spacing w:after="0"/>
        <w:ind w:left="-240" w:firstLine="0"/>
        <w:jc w:val="both"/>
        <w:rPr>
          <w:rFonts w:ascii="Arial" w:hAnsi="Arial" w:cs="Arial"/>
          <w:color w:val="000000"/>
          <w:sz w:val="20"/>
          <w:szCs w:val="20"/>
        </w:rPr>
      </w:pPr>
    </w:p>
    <w:p w14:paraId="54AB28AF"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Jestliže je oznámená</w:t>
      </w:r>
      <w:r w:rsidRPr="00C053A4">
        <w:rPr>
          <w:rFonts w:ascii="Arial" w:hAnsi="Arial" w:cs="Arial"/>
          <w:color w:val="000000"/>
          <w:sz w:val="20"/>
          <w:szCs w:val="20"/>
        </w:rPr>
        <w:t xml:space="preserve"> vada neopravitelná, je Kupující oprávněn požadovat po Prodávající</w:t>
      </w:r>
      <w:r>
        <w:rPr>
          <w:rFonts w:ascii="Arial" w:hAnsi="Arial" w:cs="Arial"/>
          <w:color w:val="000000"/>
          <w:sz w:val="20"/>
          <w:szCs w:val="20"/>
        </w:rPr>
        <w:t>m výměn</w:t>
      </w:r>
      <w:r w:rsidRPr="00C053A4">
        <w:rPr>
          <w:rFonts w:ascii="Arial" w:hAnsi="Arial" w:cs="Arial"/>
          <w:color w:val="000000"/>
          <w:sz w:val="20"/>
          <w:szCs w:val="20"/>
        </w:rPr>
        <w:t>u vadného Zboží</w:t>
      </w:r>
      <w:r>
        <w:rPr>
          <w:rFonts w:ascii="Arial" w:hAnsi="Arial" w:cs="Arial"/>
          <w:color w:val="000000"/>
          <w:sz w:val="20"/>
          <w:szCs w:val="20"/>
        </w:rPr>
        <w:t xml:space="preserve">, resp. vadné součástky </w:t>
      </w:r>
      <w:r w:rsidRPr="00C053A4">
        <w:rPr>
          <w:rFonts w:ascii="Arial" w:hAnsi="Arial" w:cs="Arial"/>
          <w:color w:val="000000"/>
          <w:sz w:val="20"/>
          <w:szCs w:val="20"/>
        </w:rPr>
        <w:t>za Zboží</w:t>
      </w:r>
      <w:r>
        <w:rPr>
          <w:rFonts w:ascii="Arial" w:hAnsi="Arial" w:cs="Arial"/>
          <w:color w:val="000000"/>
          <w:sz w:val="20"/>
          <w:szCs w:val="20"/>
        </w:rPr>
        <w:t>, resp. součástku bezvadnou</w:t>
      </w:r>
      <w:r w:rsidRPr="00C053A4">
        <w:rPr>
          <w:rFonts w:ascii="Arial" w:hAnsi="Arial" w:cs="Arial"/>
          <w:color w:val="000000"/>
          <w:sz w:val="20"/>
          <w:szCs w:val="20"/>
        </w:rPr>
        <w:t xml:space="preserve">, </w:t>
      </w:r>
      <w:r>
        <w:rPr>
          <w:rFonts w:ascii="Arial" w:hAnsi="Arial" w:cs="Arial"/>
          <w:color w:val="000000"/>
          <w:sz w:val="20"/>
          <w:szCs w:val="20"/>
        </w:rPr>
        <w:t xml:space="preserve">přiměřenou </w:t>
      </w:r>
      <w:r w:rsidRPr="00C053A4">
        <w:rPr>
          <w:rFonts w:ascii="Arial" w:hAnsi="Arial" w:cs="Arial"/>
          <w:color w:val="000000"/>
          <w:sz w:val="20"/>
          <w:szCs w:val="20"/>
        </w:rPr>
        <w:t xml:space="preserve">slevu z kupní ceny </w:t>
      </w:r>
      <w:r>
        <w:rPr>
          <w:rFonts w:ascii="Arial" w:hAnsi="Arial" w:cs="Arial"/>
          <w:color w:val="000000"/>
          <w:sz w:val="20"/>
          <w:szCs w:val="20"/>
        </w:rPr>
        <w:t xml:space="preserve">Zboží </w:t>
      </w:r>
      <w:r w:rsidRPr="00C053A4">
        <w:rPr>
          <w:rFonts w:ascii="Arial" w:hAnsi="Arial" w:cs="Arial"/>
          <w:color w:val="000000"/>
          <w:sz w:val="20"/>
          <w:szCs w:val="20"/>
        </w:rPr>
        <w:t>a/nebo je oprávněn od Smlouvy odstoupit, a to dl</w:t>
      </w:r>
      <w:r>
        <w:rPr>
          <w:rFonts w:ascii="Arial" w:hAnsi="Arial" w:cs="Arial"/>
          <w:color w:val="000000"/>
          <w:sz w:val="20"/>
          <w:szCs w:val="20"/>
        </w:rPr>
        <w:t>e své volby. Jestliže je oznámená</w:t>
      </w:r>
      <w:r w:rsidRPr="00C053A4">
        <w:rPr>
          <w:rFonts w:ascii="Arial" w:hAnsi="Arial" w:cs="Arial"/>
          <w:color w:val="000000"/>
          <w:sz w:val="20"/>
          <w:szCs w:val="20"/>
        </w:rPr>
        <w:t xml:space="preserve"> vada vadou právní, je Kupující oprávn</w:t>
      </w:r>
      <w:r>
        <w:rPr>
          <w:rFonts w:ascii="Arial" w:hAnsi="Arial" w:cs="Arial"/>
          <w:color w:val="000000"/>
          <w:sz w:val="20"/>
          <w:szCs w:val="20"/>
        </w:rPr>
        <w:t>ěn požadovat po Prodávajícím odstranění</w:t>
      </w:r>
      <w:r w:rsidRPr="00C053A4">
        <w:rPr>
          <w:rFonts w:ascii="Arial" w:hAnsi="Arial" w:cs="Arial"/>
          <w:color w:val="000000"/>
          <w:sz w:val="20"/>
          <w:szCs w:val="20"/>
        </w:rPr>
        <w:t xml:space="preserve"> práv</w:t>
      </w:r>
      <w:r>
        <w:rPr>
          <w:rFonts w:ascii="Arial" w:hAnsi="Arial" w:cs="Arial"/>
          <w:color w:val="000000"/>
          <w:sz w:val="20"/>
          <w:szCs w:val="20"/>
        </w:rPr>
        <w:t xml:space="preserve">ních vad bránících nerušenému </w:t>
      </w:r>
      <w:r w:rsidRPr="00C053A4">
        <w:rPr>
          <w:rFonts w:ascii="Arial" w:hAnsi="Arial" w:cs="Arial"/>
          <w:color w:val="000000"/>
          <w:sz w:val="20"/>
          <w:szCs w:val="20"/>
        </w:rPr>
        <w:t xml:space="preserve">užívání Zboží Kupujícím, </w:t>
      </w:r>
      <w:r>
        <w:rPr>
          <w:rFonts w:ascii="Arial" w:hAnsi="Arial" w:cs="Arial"/>
          <w:color w:val="000000"/>
          <w:sz w:val="20"/>
          <w:szCs w:val="20"/>
        </w:rPr>
        <w:t xml:space="preserve">přiměřenou </w:t>
      </w:r>
      <w:r w:rsidRPr="00C053A4">
        <w:rPr>
          <w:rFonts w:ascii="Arial" w:hAnsi="Arial" w:cs="Arial"/>
          <w:color w:val="000000"/>
          <w:sz w:val="20"/>
          <w:szCs w:val="20"/>
        </w:rPr>
        <w:t xml:space="preserve">slevu z kupní ceny </w:t>
      </w:r>
      <w:r>
        <w:rPr>
          <w:rFonts w:ascii="Arial" w:hAnsi="Arial" w:cs="Arial"/>
          <w:color w:val="000000"/>
          <w:sz w:val="20"/>
          <w:szCs w:val="20"/>
        </w:rPr>
        <w:t xml:space="preserve">Zboží </w:t>
      </w:r>
      <w:r w:rsidRPr="00C053A4">
        <w:rPr>
          <w:rFonts w:ascii="Arial" w:hAnsi="Arial" w:cs="Arial"/>
          <w:color w:val="000000"/>
          <w:sz w:val="20"/>
          <w:szCs w:val="20"/>
        </w:rPr>
        <w:t xml:space="preserve">a/nebo je oprávněn od Smlouvy odstoupit, a to dle své volby. </w:t>
      </w:r>
    </w:p>
    <w:p w14:paraId="45449904" w14:textId="77777777" w:rsidR="00E52F83" w:rsidRPr="00C053A4" w:rsidRDefault="00E52F83" w:rsidP="00E52F83">
      <w:pPr>
        <w:pStyle w:val="Zkladntext"/>
        <w:spacing w:after="0"/>
        <w:ind w:left="-240" w:firstLine="0"/>
        <w:jc w:val="both"/>
        <w:rPr>
          <w:rFonts w:ascii="Arial" w:hAnsi="Arial" w:cs="Arial"/>
          <w:color w:val="000000"/>
          <w:sz w:val="20"/>
          <w:szCs w:val="20"/>
        </w:rPr>
      </w:pPr>
    </w:p>
    <w:p w14:paraId="73AF0751"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Smluvní strany se mohou dohodnout na jiném způsobu řešení nároků Kupujícího ze záruční odpovědnosti Prodávajícího. O jiném způ</w:t>
      </w:r>
      <w:r>
        <w:rPr>
          <w:rFonts w:ascii="Arial" w:hAnsi="Arial" w:cs="Arial"/>
          <w:color w:val="000000"/>
          <w:sz w:val="20"/>
          <w:szCs w:val="20"/>
        </w:rPr>
        <w:t>sobu řešení, bude-li dohodnut, s</w:t>
      </w:r>
      <w:r w:rsidRPr="00C053A4">
        <w:rPr>
          <w:rFonts w:ascii="Arial" w:hAnsi="Arial" w:cs="Arial"/>
          <w:color w:val="000000"/>
          <w:sz w:val="20"/>
          <w:szCs w:val="20"/>
        </w:rPr>
        <w:t>mluvní strany pořídí písemný zápis. Prodávající je povinen provést odstraněn</w:t>
      </w:r>
      <w:r>
        <w:rPr>
          <w:rFonts w:ascii="Arial" w:hAnsi="Arial" w:cs="Arial"/>
          <w:color w:val="000000"/>
          <w:sz w:val="20"/>
          <w:szCs w:val="20"/>
        </w:rPr>
        <w:t>í vady Zboží vytčené v průběhu z</w:t>
      </w:r>
      <w:r w:rsidRPr="00C053A4">
        <w:rPr>
          <w:rFonts w:ascii="Arial" w:hAnsi="Arial" w:cs="Arial"/>
          <w:color w:val="000000"/>
          <w:sz w:val="20"/>
          <w:szCs w:val="20"/>
        </w:rPr>
        <w:t>áruční doby bezplatně.</w:t>
      </w:r>
    </w:p>
    <w:p w14:paraId="1CB8989A" w14:textId="77777777" w:rsidR="00E52F83" w:rsidRPr="00C053A4" w:rsidRDefault="00E52F83" w:rsidP="00E52F83">
      <w:pPr>
        <w:tabs>
          <w:tab w:val="left" w:pos="720"/>
        </w:tabs>
        <w:ind w:left="720" w:hanging="720"/>
        <w:jc w:val="both"/>
        <w:rPr>
          <w:rFonts w:ascii="Arial" w:hAnsi="Arial" w:cs="Arial"/>
          <w:color w:val="000000"/>
          <w:sz w:val="20"/>
          <w:szCs w:val="20"/>
        </w:rPr>
      </w:pPr>
      <w:r w:rsidRPr="00C053A4">
        <w:rPr>
          <w:rFonts w:ascii="Arial" w:hAnsi="Arial" w:cs="Arial"/>
          <w:color w:val="000000"/>
          <w:sz w:val="20"/>
          <w:szCs w:val="20"/>
        </w:rPr>
        <w:tab/>
      </w:r>
      <w:r w:rsidRPr="00C053A4">
        <w:rPr>
          <w:rFonts w:ascii="Arial" w:hAnsi="Arial" w:cs="Arial"/>
          <w:color w:val="000000"/>
          <w:sz w:val="20"/>
          <w:szCs w:val="20"/>
        </w:rPr>
        <w:tab/>
      </w:r>
    </w:p>
    <w:p w14:paraId="70C30E41"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Prodávající je povinen odstranit vadu nejpozději </w:t>
      </w:r>
      <w:r w:rsidRPr="00AC3272">
        <w:rPr>
          <w:rFonts w:ascii="Arial" w:hAnsi="Arial" w:cs="Arial"/>
          <w:sz w:val="20"/>
          <w:szCs w:val="20"/>
        </w:rPr>
        <w:t xml:space="preserve">do 5 pracovních </w:t>
      </w:r>
      <w:r>
        <w:rPr>
          <w:rFonts w:ascii="Arial" w:hAnsi="Arial" w:cs="Arial"/>
          <w:color w:val="000000"/>
          <w:sz w:val="20"/>
          <w:szCs w:val="20"/>
        </w:rPr>
        <w:t>dnů od oznámení vady, není-li dále stanoveno jinak</w:t>
      </w:r>
      <w:r w:rsidRPr="00C053A4">
        <w:rPr>
          <w:rFonts w:ascii="Arial" w:hAnsi="Arial" w:cs="Arial"/>
          <w:color w:val="000000"/>
          <w:sz w:val="20"/>
          <w:szCs w:val="20"/>
        </w:rPr>
        <w:t>.</w:t>
      </w:r>
      <w:r>
        <w:rPr>
          <w:rFonts w:ascii="Arial" w:hAnsi="Arial" w:cs="Arial"/>
          <w:color w:val="000000"/>
          <w:sz w:val="20"/>
          <w:szCs w:val="20"/>
        </w:rPr>
        <w:t xml:space="preserve"> V případě, že lhůta uvedená ve větě první je s ohledem na povahu vady nepřiměřená, smluvní strany dohodnou lhůtu pro odstranění vady přiměřenou povaze vady; nedojde-li k dohodě, je lhůta pro odstranění vady 30 pracovních dnů od oznámení vady. Prodávající je povinen </w:t>
      </w:r>
      <w:r w:rsidRPr="00C053A4">
        <w:rPr>
          <w:rFonts w:ascii="Arial" w:hAnsi="Arial" w:cs="Arial"/>
          <w:color w:val="000000"/>
          <w:sz w:val="20"/>
          <w:szCs w:val="20"/>
        </w:rPr>
        <w:t>informovat Kupujícího</w:t>
      </w:r>
      <w:r>
        <w:rPr>
          <w:rFonts w:ascii="Arial" w:hAnsi="Arial" w:cs="Arial"/>
          <w:color w:val="000000"/>
          <w:sz w:val="20"/>
          <w:szCs w:val="20"/>
        </w:rPr>
        <w:t xml:space="preserve"> </w:t>
      </w:r>
      <w:r w:rsidRPr="00C053A4">
        <w:rPr>
          <w:rFonts w:ascii="Arial" w:hAnsi="Arial" w:cs="Arial"/>
          <w:color w:val="000000"/>
          <w:sz w:val="20"/>
          <w:szCs w:val="20"/>
        </w:rPr>
        <w:t xml:space="preserve">o postupu odstraňování vad, kdykoli o to Kupující požádá. </w:t>
      </w:r>
    </w:p>
    <w:p w14:paraId="0606CA4E" w14:textId="77777777" w:rsidR="00E52F83" w:rsidRPr="00C053A4" w:rsidRDefault="00E52F83" w:rsidP="00E52F83">
      <w:pPr>
        <w:tabs>
          <w:tab w:val="left" w:pos="720"/>
        </w:tabs>
        <w:jc w:val="both"/>
        <w:rPr>
          <w:rFonts w:ascii="Arial" w:hAnsi="Arial" w:cs="Arial"/>
          <w:color w:val="000000"/>
          <w:sz w:val="20"/>
          <w:szCs w:val="20"/>
        </w:rPr>
      </w:pPr>
    </w:p>
    <w:p w14:paraId="4D8BBB06" w14:textId="77777777" w:rsidR="00E52F83" w:rsidRPr="0080123B" w:rsidRDefault="00E52F83" w:rsidP="00E52F83">
      <w:pPr>
        <w:pStyle w:val="Zkladntext"/>
        <w:numPr>
          <w:ilvl w:val="1"/>
          <w:numId w:val="4"/>
        </w:numPr>
        <w:spacing w:after="0"/>
        <w:ind w:hanging="720"/>
        <w:jc w:val="both"/>
        <w:rPr>
          <w:rFonts w:ascii="Arial" w:hAnsi="Arial" w:cs="Arial"/>
          <w:color w:val="000000"/>
          <w:sz w:val="20"/>
          <w:szCs w:val="20"/>
        </w:rPr>
      </w:pPr>
      <w:r w:rsidRPr="0080123B">
        <w:rPr>
          <w:rFonts w:ascii="Arial" w:hAnsi="Arial" w:cs="Arial"/>
          <w:color w:val="000000"/>
          <w:sz w:val="20"/>
          <w:szCs w:val="20"/>
        </w:rPr>
        <w:t xml:space="preserve">Neodstraní-li Prodávající vadu ve lhůtě uvedené v odst. 8.8 Smlouvy nebo vadu odmítne odstranit, je Kupující oprávněn vadu odstranit na své náklady a Prodávající je povinen uhradit Kupujícímu náklady vynaložené na odstranění vady, a to do 21 dnů ode dne jejich písemného uplatnění u Prodávajícího. Vyplývá-li ze záručních podmínek, že záruční opravy může provádět pouze autorizovaná osoba nebo v případě, kdy podle záručních podmínek zásah neautorizované osoby je spojen se ztrátou práv ze záruky, smí Kupující vadu odstranit pouze s využitím služeb autorizované osoby. Tím však není dotčeno právo Kupujícího, aby v případě, </w:t>
      </w:r>
      <w:r w:rsidRPr="0080123B">
        <w:rPr>
          <w:rFonts w:ascii="Arial" w:hAnsi="Arial" w:cs="Arial"/>
          <w:color w:val="000000"/>
          <w:sz w:val="20"/>
          <w:szCs w:val="20"/>
        </w:rPr>
        <w:lastRenderedPageBreak/>
        <w:t>že Prodávající neodstraní vadu včas nebo ji odmítne odstranit, požadoval slevu z kupní ceny nebo odstoupil od smlouvy.</w:t>
      </w:r>
    </w:p>
    <w:p w14:paraId="0492A0DC" w14:textId="77777777" w:rsidR="00E52F83" w:rsidRPr="0048453E" w:rsidRDefault="00E52F83" w:rsidP="00E52F83">
      <w:pPr>
        <w:rPr>
          <w:rFonts w:ascii="Arial" w:hAnsi="Arial" w:cs="Arial"/>
          <w:b/>
          <w:color w:val="000000"/>
          <w:sz w:val="20"/>
          <w:szCs w:val="20"/>
        </w:rPr>
      </w:pPr>
    </w:p>
    <w:p w14:paraId="45EF4C7F" w14:textId="77777777" w:rsidR="009D4DF8" w:rsidRPr="00C053A4" w:rsidRDefault="009D4DF8" w:rsidP="009D4DF8">
      <w:pPr>
        <w:pStyle w:val="Odstavecseseznamem"/>
        <w:rPr>
          <w:rFonts w:ascii="Arial" w:hAnsi="Arial" w:cs="Arial"/>
          <w:b/>
          <w:color w:val="000000"/>
          <w:sz w:val="20"/>
          <w:szCs w:val="20"/>
        </w:rPr>
      </w:pPr>
      <w:r>
        <w:rPr>
          <w:rFonts w:ascii="Arial" w:hAnsi="Arial" w:cs="Arial"/>
          <w:b/>
          <w:color w:val="000000"/>
          <w:sz w:val="20"/>
          <w:szCs w:val="20"/>
        </w:rPr>
        <w:t>Předepsané servisní prohlídky, mimozáruční servis</w:t>
      </w:r>
    </w:p>
    <w:p w14:paraId="08568F10" w14:textId="77777777" w:rsidR="009D4DF8" w:rsidRPr="00C053A4" w:rsidRDefault="009D4DF8" w:rsidP="009D4DF8">
      <w:pPr>
        <w:pStyle w:val="Odstavecseseznamem"/>
        <w:rPr>
          <w:rFonts w:ascii="Arial" w:hAnsi="Arial" w:cs="Arial"/>
          <w:b/>
          <w:color w:val="000000"/>
          <w:sz w:val="20"/>
          <w:szCs w:val="20"/>
        </w:rPr>
      </w:pPr>
    </w:p>
    <w:p w14:paraId="7BBB1401" w14:textId="229610F8" w:rsidR="009D4DF8" w:rsidRPr="004E3F5C" w:rsidRDefault="009D4DF8" w:rsidP="009D4DF8">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Vedle záručních oprav Zboží, které bude </w:t>
      </w:r>
      <w:r w:rsidRPr="00C053A4">
        <w:rPr>
          <w:rFonts w:ascii="Arial" w:hAnsi="Arial" w:cs="Arial"/>
          <w:color w:val="000000"/>
          <w:sz w:val="20"/>
          <w:szCs w:val="20"/>
        </w:rPr>
        <w:t xml:space="preserve">Prodávající </w:t>
      </w:r>
      <w:r>
        <w:rPr>
          <w:rFonts w:ascii="Arial" w:hAnsi="Arial" w:cs="Arial"/>
          <w:color w:val="000000"/>
          <w:sz w:val="20"/>
          <w:szCs w:val="20"/>
        </w:rPr>
        <w:t xml:space="preserve">provádět po záruční dobu bezplatně, </w:t>
      </w:r>
      <w:r w:rsidRPr="00C053A4">
        <w:rPr>
          <w:rFonts w:ascii="Arial" w:hAnsi="Arial" w:cs="Arial"/>
          <w:color w:val="000000"/>
          <w:sz w:val="20"/>
          <w:szCs w:val="20"/>
        </w:rPr>
        <w:t>se</w:t>
      </w:r>
      <w:r>
        <w:rPr>
          <w:rFonts w:ascii="Arial" w:hAnsi="Arial" w:cs="Arial"/>
          <w:color w:val="000000"/>
          <w:sz w:val="20"/>
          <w:szCs w:val="20"/>
        </w:rPr>
        <w:t xml:space="preserve"> Prodávající</w:t>
      </w:r>
      <w:r w:rsidRPr="00C053A4">
        <w:rPr>
          <w:rFonts w:ascii="Arial" w:hAnsi="Arial" w:cs="Arial"/>
          <w:color w:val="000000"/>
          <w:sz w:val="20"/>
          <w:szCs w:val="20"/>
        </w:rPr>
        <w:t xml:space="preserve"> zavazuje </w:t>
      </w:r>
      <w:r w:rsidRPr="00C053A4">
        <w:rPr>
          <w:rFonts w:ascii="Arial" w:hAnsi="Arial" w:cs="Arial"/>
          <w:sz w:val="20"/>
          <w:szCs w:val="20"/>
        </w:rPr>
        <w:t xml:space="preserve">provádět za dále sjednanou úplatu servisní prohlídky Zboží předepsané výrobcem Zboží (dále jen </w:t>
      </w:r>
      <w:r w:rsidRPr="009D7C1A">
        <w:rPr>
          <w:rFonts w:ascii="Arial" w:hAnsi="Arial" w:cs="Arial"/>
          <w:b/>
          <w:sz w:val="20"/>
          <w:szCs w:val="20"/>
        </w:rPr>
        <w:t>„předepsané servisní prohlídky“ nebo jen „PSP“</w:t>
      </w:r>
      <w:r w:rsidRPr="00C053A4">
        <w:rPr>
          <w:rFonts w:ascii="Arial" w:hAnsi="Arial" w:cs="Arial"/>
          <w:sz w:val="20"/>
          <w:szCs w:val="20"/>
        </w:rPr>
        <w:t>) a</w:t>
      </w:r>
      <w:r>
        <w:rPr>
          <w:rFonts w:ascii="Arial" w:hAnsi="Arial" w:cs="Arial"/>
          <w:sz w:val="20"/>
          <w:szCs w:val="20"/>
        </w:rPr>
        <w:t xml:space="preserve"> </w:t>
      </w:r>
      <w:r w:rsidRPr="009D7C1A">
        <w:rPr>
          <w:rFonts w:ascii="Arial" w:hAnsi="Arial" w:cs="Arial"/>
          <w:b/>
          <w:sz w:val="20"/>
          <w:szCs w:val="20"/>
        </w:rPr>
        <w:t>mimozáruční servis Zboží</w:t>
      </w:r>
      <w:r>
        <w:rPr>
          <w:rFonts w:ascii="Arial" w:hAnsi="Arial" w:cs="Arial"/>
          <w:sz w:val="20"/>
          <w:szCs w:val="20"/>
        </w:rPr>
        <w:t>. Doba provádění PSP a mimozáručního servisu jednotlivých částí kompletu (tj. podvozku,</w:t>
      </w:r>
      <w:r w:rsidR="00DF4962">
        <w:rPr>
          <w:rFonts w:ascii="Arial" w:hAnsi="Arial" w:cs="Arial"/>
          <w:sz w:val="20"/>
          <w:szCs w:val="20"/>
        </w:rPr>
        <w:t xml:space="preserve"> nástavby a</w:t>
      </w:r>
      <w:r>
        <w:rPr>
          <w:rFonts w:ascii="Arial" w:hAnsi="Arial" w:cs="Arial"/>
          <w:sz w:val="20"/>
          <w:szCs w:val="20"/>
        </w:rPr>
        <w:t xml:space="preserve"> vyklápěče) odpovídá záruční době uvedené v odst. 8.3 Smlouvy.  </w:t>
      </w:r>
    </w:p>
    <w:p w14:paraId="7A8369E7" w14:textId="77777777" w:rsidR="00AD2E0A" w:rsidRDefault="00AD2E0A" w:rsidP="00AD2E0A">
      <w:pPr>
        <w:pStyle w:val="Zkladntext"/>
        <w:spacing w:after="0"/>
        <w:ind w:left="720" w:firstLine="0"/>
        <w:jc w:val="both"/>
        <w:rPr>
          <w:rFonts w:ascii="Arial" w:hAnsi="Arial" w:cs="Arial"/>
          <w:sz w:val="20"/>
          <w:szCs w:val="20"/>
        </w:rPr>
      </w:pPr>
    </w:p>
    <w:p w14:paraId="33C7DB77" w14:textId="77777777" w:rsidR="009D4DF8" w:rsidRDefault="009D4DF8" w:rsidP="009D4DF8">
      <w:pPr>
        <w:pStyle w:val="Zkladntext"/>
        <w:numPr>
          <w:ilvl w:val="1"/>
          <w:numId w:val="4"/>
        </w:numPr>
        <w:spacing w:after="0"/>
        <w:ind w:hanging="720"/>
        <w:jc w:val="both"/>
        <w:rPr>
          <w:rFonts w:ascii="Arial" w:hAnsi="Arial" w:cs="Arial"/>
          <w:color w:val="000000"/>
          <w:sz w:val="20"/>
          <w:szCs w:val="20"/>
        </w:rPr>
      </w:pPr>
      <w:r w:rsidRPr="00166CDC">
        <w:rPr>
          <w:rFonts w:ascii="Arial" w:hAnsi="Arial" w:cs="Arial"/>
          <w:color w:val="000000"/>
          <w:sz w:val="20"/>
          <w:szCs w:val="20"/>
        </w:rPr>
        <w:t>Mimozáručním servisem s</w:t>
      </w:r>
      <w:r w:rsidRPr="00C053A4">
        <w:rPr>
          <w:rFonts w:ascii="Arial" w:hAnsi="Arial" w:cs="Arial"/>
          <w:color w:val="000000"/>
          <w:sz w:val="20"/>
          <w:szCs w:val="20"/>
        </w:rPr>
        <w:t>e rozumí servisní práce včetně dodávky náhradních dílů, které nespadají pod záruční servis, tj. které nejsou kryty právem Kupujícího ze záruky za jakost Zboží (např. zásah ze strany Kupujícího, chování třetí osoby nebo nahodilá událost, v jejichž důsledku vznikne na Zboží vada), popř. nejsou kryty ani právem Kupujícího z vadného plnění dle O</w:t>
      </w:r>
      <w:r>
        <w:rPr>
          <w:rFonts w:ascii="Arial" w:hAnsi="Arial" w:cs="Arial"/>
          <w:color w:val="000000"/>
          <w:sz w:val="20"/>
          <w:szCs w:val="20"/>
        </w:rPr>
        <w:t xml:space="preserve">Z. </w:t>
      </w:r>
    </w:p>
    <w:p w14:paraId="153B244C" w14:textId="77777777" w:rsidR="009D4DF8" w:rsidRPr="00C053A4" w:rsidRDefault="009D4DF8" w:rsidP="009D4DF8">
      <w:pPr>
        <w:pStyle w:val="Zkladntext"/>
        <w:spacing w:after="0"/>
        <w:ind w:firstLine="0"/>
        <w:jc w:val="both"/>
        <w:rPr>
          <w:rFonts w:ascii="Arial" w:hAnsi="Arial" w:cs="Arial"/>
          <w:color w:val="000000"/>
          <w:sz w:val="20"/>
          <w:szCs w:val="20"/>
        </w:rPr>
      </w:pPr>
    </w:p>
    <w:p w14:paraId="18EC36B4" w14:textId="77777777" w:rsidR="009D4DF8" w:rsidRPr="0080123B" w:rsidRDefault="009D4DF8" w:rsidP="009D4DF8">
      <w:pPr>
        <w:pStyle w:val="Zkladntext"/>
        <w:numPr>
          <w:ilvl w:val="1"/>
          <w:numId w:val="4"/>
        </w:numPr>
        <w:spacing w:after="0"/>
        <w:ind w:hanging="720"/>
        <w:jc w:val="both"/>
        <w:rPr>
          <w:rFonts w:ascii="Arial" w:hAnsi="Arial" w:cs="Arial"/>
          <w:color w:val="00B050"/>
          <w:sz w:val="20"/>
          <w:szCs w:val="20"/>
        </w:rPr>
      </w:pPr>
      <w:r w:rsidRPr="0080123B">
        <w:rPr>
          <w:rFonts w:ascii="Arial" w:hAnsi="Arial" w:cs="Arial"/>
          <w:color w:val="000000"/>
          <w:sz w:val="20"/>
          <w:szCs w:val="20"/>
        </w:rPr>
        <w:t>Prodávající garantuje Kupujícímu provedení PSP a mimozáručního servisu v souladu s podmínkami výrobce Zboží.</w:t>
      </w:r>
    </w:p>
    <w:p w14:paraId="38FB489F" w14:textId="77777777" w:rsidR="009D4DF8" w:rsidRPr="00876611" w:rsidRDefault="009D4DF8" w:rsidP="009D4DF8">
      <w:pPr>
        <w:rPr>
          <w:rFonts w:ascii="Arial" w:hAnsi="Arial" w:cs="Arial"/>
          <w:color w:val="000000"/>
          <w:sz w:val="20"/>
          <w:szCs w:val="20"/>
        </w:rPr>
      </w:pPr>
    </w:p>
    <w:p w14:paraId="1B1DBC34" w14:textId="77777777" w:rsidR="009D4DF8" w:rsidRPr="00C053A4" w:rsidRDefault="009D4DF8" w:rsidP="009D4DF8">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 xml:space="preserve">Prodávající zabezpečí </w:t>
      </w:r>
      <w:r w:rsidRPr="00BE7A35">
        <w:rPr>
          <w:rFonts w:ascii="Arial" w:hAnsi="Arial" w:cs="Arial"/>
          <w:color w:val="000000"/>
          <w:sz w:val="20"/>
          <w:szCs w:val="20"/>
        </w:rPr>
        <w:t>PS</w:t>
      </w:r>
      <w:r>
        <w:rPr>
          <w:rFonts w:ascii="Arial" w:hAnsi="Arial" w:cs="Arial"/>
          <w:color w:val="000000"/>
          <w:sz w:val="20"/>
          <w:szCs w:val="20"/>
        </w:rPr>
        <w:t>P a mimozáruční servis v těchto servisních střediscích nebo</w:t>
      </w:r>
      <w:r w:rsidRPr="00BE7A35">
        <w:rPr>
          <w:rFonts w:ascii="Arial" w:hAnsi="Arial" w:cs="Arial"/>
          <w:color w:val="000000"/>
          <w:sz w:val="20"/>
          <w:szCs w:val="20"/>
        </w:rPr>
        <w:t xml:space="preserve"> servisech</w:t>
      </w:r>
      <w:r w:rsidRPr="00C053A4">
        <w:rPr>
          <w:rFonts w:ascii="Arial" w:hAnsi="Arial" w:cs="Arial"/>
          <w:color w:val="000000"/>
          <w:sz w:val="20"/>
          <w:szCs w:val="20"/>
        </w:rPr>
        <w:t xml:space="preserve">:   </w:t>
      </w:r>
    </w:p>
    <w:p w14:paraId="5EC9D275" w14:textId="77777777" w:rsidR="009D4DF8" w:rsidRPr="00C053A4" w:rsidRDefault="009D4DF8" w:rsidP="009D4DF8">
      <w:pPr>
        <w:pStyle w:val="Zkladntext"/>
        <w:spacing w:after="0"/>
        <w:ind w:firstLine="0"/>
        <w:jc w:val="both"/>
        <w:rPr>
          <w:rFonts w:ascii="Arial" w:hAnsi="Arial" w:cs="Arial"/>
          <w:color w:val="00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4277"/>
      </w:tblGrid>
      <w:tr w:rsidR="009D4DF8" w:rsidRPr="00C053A4" w14:paraId="5CD78C4F" w14:textId="77777777" w:rsidTr="009D4DF8">
        <w:tc>
          <w:tcPr>
            <w:tcW w:w="3966" w:type="dxa"/>
          </w:tcPr>
          <w:p w14:paraId="4A1C1329" w14:textId="371B54FD" w:rsidR="009D4DF8" w:rsidRPr="00C053A4" w:rsidRDefault="007D42AE" w:rsidP="001F063D">
            <w:pPr>
              <w:jc w:val="both"/>
              <w:rPr>
                <w:rFonts w:ascii="Arial" w:hAnsi="Arial" w:cs="Arial"/>
                <w:color w:val="000000"/>
                <w:sz w:val="20"/>
                <w:szCs w:val="20"/>
              </w:rPr>
            </w:pPr>
            <w:r>
              <w:rPr>
                <w:rFonts w:ascii="Arial" w:hAnsi="Arial" w:cs="Arial"/>
                <w:color w:val="000000"/>
                <w:sz w:val="20"/>
                <w:szCs w:val="20"/>
              </w:rPr>
              <w:t>Název, adresa servisního střediska nebo servisu</w:t>
            </w:r>
            <w:r w:rsidRPr="00C053A4">
              <w:rPr>
                <w:rFonts w:ascii="Arial" w:hAnsi="Arial" w:cs="Arial"/>
                <w:color w:val="000000"/>
                <w:sz w:val="20"/>
                <w:szCs w:val="20"/>
              </w:rPr>
              <w:t>:</w:t>
            </w:r>
          </w:p>
        </w:tc>
        <w:tc>
          <w:tcPr>
            <w:tcW w:w="4277" w:type="dxa"/>
          </w:tcPr>
          <w:p w14:paraId="3217F9D1" w14:textId="6F77362C" w:rsidR="009D4DF8" w:rsidRPr="00C053A4" w:rsidRDefault="0002600E" w:rsidP="001F063D">
            <w:pPr>
              <w:jc w:val="both"/>
              <w:rPr>
                <w:rFonts w:ascii="Arial" w:hAnsi="Arial" w:cs="Arial"/>
                <w:color w:val="000000"/>
                <w:sz w:val="20"/>
                <w:szCs w:val="20"/>
              </w:rPr>
            </w:pPr>
            <w:r>
              <w:rPr>
                <w:rFonts w:ascii="Arial" w:hAnsi="Arial" w:cs="Arial"/>
                <w:color w:val="000000"/>
                <w:sz w:val="20"/>
                <w:szCs w:val="20"/>
              </w:rPr>
              <w:t>Truck Service Zlín a.s., Třída Tomáše Bati 258, 764 23 Zlín</w:t>
            </w:r>
          </w:p>
        </w:tc>
      </w:tr>
    </w:tbl>
    <w:p w14:paraId="6B39841F" w14:textId="77777777" w:rsidR="009D4DF8" w:rsidRPr="00C053A4" w:rsidRDefault="009D4DF8" w:rsidP="009D4DF8">
      <w:pPr>
        <w:rPr>
          <w:rFonts w:ascii="Arial" w:hAnsi="Arial" w:cs="Arial"/>
          <w:color w:val="000000"/>
          <w:sz w:val="20"/>
          <w:szCs w:val="20"/>
        </w:rPr>
      </w:pPr>
    </w:p>
    <w:p w14:paraId="188E7E58" w14:textId="77777777" w:rsidR="009D4DF8" w:rsidRPr="00BE7A35" w:rsidRDefault="009D4DF8" w:rsidP="009D4DF8">
      <w:pPr>
        <w:pStyle w:val="Zkladntext"/>
        <w:numPr>
          <w:ilvl w:val="1"/>
          <w:numId w:val="4"/>
        </w:numPr>
        <w:spacing w:after="0"/>
        <w:ind w:hanging="720"/>
        <w:jc w:val="both"/>
        <w:rPr>
          <w:rFonts w:ascii="Arial" w:hAnsi="Arial" w:cs="Arial"/>
          <w:color w:val="000000"/>
          <w:sz w:val="20"/>
          <w:szCs w:val="20"/>
        </w:rPr>
      </w:pPr>
      <w:r w:rsidRPr="00BE7A35">
        <w:rPr>
          <w:rFonts w:ascii="Arial" w:hAnsi="Arial" w:cs="Arial"/>
          <w:color w:val="000000"/>
          <w:sz w:val="20"/>
          <w:szCs w:val="20"/>
        </w:rPr>
        <w:t xml:space="preserve">Místem plnění </w:t>
      </w:r>
      <w:r>
        <w:rPr>
          <w:rFonts w:ascii="Arial" w:hAnsi="Arial" w:cs="Arial"/>
          <w:color w:val="000000"/>
          <w:sz w:val="20"/>
          <w:szCs w:val="20"/>
        </w:rPr>
        <w:t xml:space="preserve">PSP a mimozáručního servisu je: </w:t>
      </w:r>
      <w:r w:rsidRPr="00BE7A35">
        <w:rPr>
          <w:rFonts w:ascii="Arial" w:hAnsi="Arial" w:cs="Arial"/>
          <w:color w:val="000000"/>
          <w:sz w:val="20"/>
          <w:szCs w:val="20"/>
        </w:rPr>
        <w:t>servisní středisko nebo servis; pokud je však možné provést plnění v sídle Kupujícího, je místem plnění sídlo Kupujícího.</w:t>
      </w:r>
    </w:p>
    <w:p w14:paraId="2D91AACB" w14:textId="77777777" w:rsidR="009D4DF8" w:rsidRPr="00C053A4" w:rsidRDefault="009D4DF8" w:rsidP="009D4DF8">
      <w:pPr>
        <w:pStyle w:val="Zkladntext"/>
        <w:spacing w:after="0"/>
        <w:ind w:firstLine="0"/>
        <w:jc w:val="both"/>
        <w:rPr>
          <w:rFonts w:ascii="Arial" w:hAnsi="Arial" w:cs="Arial"/>
          <w:color w:val="000000"/>
          <w:sz w:val="20"/>
          <w:szCs w:val="20"/>
        </w:rPr>
      </w:pPr>
      <w:r w:rsidRPr="00C053A4">
        <w:rPr>
          <w:rFonts w:ascii="Arial" w:hAnsi="Arial" w:cs="Arial"/>
          <w:color w:val="000000"/>
          <w:sz w:val="20"/>
          <w:szCs w:val="20"/>
        </w:rPr>
        <w:t xml:space="preserve">    </w:t>
      </w:r>
    </w:p>
    <w:p w14:paraId="485209C2" w14:textId="3EE81F43" w:rsidR="009D4DF8" w:rsidRDefault="009D4DF8" w:rsidP="009D4DF8">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Pokud není dále stanoveno jinak, </w:t>
      </w:r>
      <w:r w:rsidRPr="00C053A4">
        <w:rPr>
          <w:rFonts w:ascii="Arial" w:hAnsi="Arial" w:cs="Arial"/>
          <w:color w:val="000000"/>
          <w:sz w:val="20"/>
          <w:szCs w:val="20"/>
        </w:rPr>
        <w:t>Prodávající se zavazuje provádět PSP a mimozáruční servis n</w:t>
      </w:r>
      <w:r>
        <w:rPr>
          <w:rFonts w:ascii="Arial" w:hAnsi="Arial" w:cs="Arial"/>
          <w:color w:val="000000"/>
          <w:sz w:val="20"/>
          <w:szCs w:val="20"/>
        </w:rPr>
        <w:t xml:space="preserve">a základě požadavku </w:t>
      </w:r>
      <w:r w:rsidRPr="00C053A4">
        <w:rPr>
          <w:rFonts w:ascii="Arial" w:hAnsi="Arial" w:cs="Arial"/>
          <w:color w:val="000000"/>
          <w:sz w:val="20"/>
          <w:szCs w:val="20"/>
        </w:rPr>
        <w:t>Kupujícího, zaslané</w:t>
      </w:r>
      <w:r>
        <w:rPr>
          <w:rFonts w:ascii="Arial" w:hAnsi="Arial" w:cs="Arial"/>
          <w:color w:val="000000"/>
          <w:sz w:val="20"/>
          <w:szCs w:val="20"/>
        </w:rPr>
        <w:t>ho</w:t>
      </w:r>
      <w:r w:rsidRPr="00C053A4">
        <w:rPr>
          <w:rFonts w:ascii="Arial" w:hAnsi="Arial" w:cs="Arial"/>
          <w:color w:val="000000"/>
          <w:sz w:val="20"/>
          <w:szCs w:val="20"/>
        </w:rPr>
        <w:t xml:space="preserve"> Prodávajícímu e-mailem na </w:t>
      </w:r>
      <w:r>
        <w:rPr>
          <w:rFonts w:ascii="Arial" w:hAnsi="Arial" w:cs="Arial"/>
          <w:color w:val="000000"/>
          <w:sz w:val="20"/>
          <w:szCs w:val="20"/>
        </w:rPr>
        <w:t>adresu uvedenou v čl. X</w:t>
      </w:r>
      <w:r w:rsidR="00AD2E0A">
        <w:rPr>
          <w:rFonts w:ascii="Arial" w:hAnsi="Arial" w:cs="Arial"/>
          <w:color w:val="000000"/>
          <w:sz w:val="20"/>
          <w:szCs w:val="20"/>
        </w:rPr>
        <w:t>I</w:t>
      </w:r>
      <w:r>
        <w:rPr>
          <w:rFonts w:ascii="Arial" w:hAnsi="Arial" w:cs="Arial"/>
          <w:color w:val="000000"/>
          <w:sz w:val="20"/>
          <w:szCs w:val="20"/>
        </w:rPr>
        <w:t xml:space="preserve">I. </w:t>
      </w:r>
      <w:r w:rsidRPr="00C053A4">
        <w:rPr>
          <w:rFonts w:ascii="Arial" w:hAnsi="Arial" w:cs="Arial"/>
          <w:color w:val="000000"/>
          <w:sz w:val="20"/>
          <w:szCs w:val="20"/>
        </w:rPr>
        <w:t>Smlouvy.</w:t>
      </w:r>
      <w:r w:rsidRPr="006A41F2">
        <w:rPr>
          <w:rFonts w:ascii="Arial" w:hAnsi="Arial" w:cs="Arial"/>
          <w:sz w:val="20"/>
          <w:szCs w:val="20"/>
        </w:rPr>
        <w:t xml:space="preserve"> </w:t>
      </w:r>
      <w:r w:rsidRPr="00FB022E">
        <w:rPr>
          <w:rFonts w:ascii="Arial" w:hAnsi="Arial" w:cs="Arial"/>
          <w:color w:val="000000"/>
          <w:sz w:val="20"/>
          <w:szCs w:val="20"/>
        </w:rPr>
        <w:t xml:space="preserve">Prodávající je povinen vždy Kupujícímu potvrdit e-mailem, že požadavek přijal, a to </w:t>
      </w:r>
      <w:r>
        <w:rPr>
          <w:rFonts w:ascii="Arial" w:hAnsi="Arial" w:cs="Arial"/>
          <w:color w:val="000000"/>
          <w:sz w:val="20"/>
          <w:szCs w:val="20"/>
        </w:rPr>
        <w:t>do 1 pracovního dne od obdržení požadavku</w:t>
      </w:r>
      <w:r w:rsidRPr="00FB022E">
        <w:rPr>
          <w:rFonts w:ascii="Arial" w:hAnsi="Arial" w:cs="Arial"/>
          <w:color w:val="000000"/>
          <w:sz w:val="20"/>
          <w:szCs w:val="20"/>
        </w:rPr>
        <w:t xml:space="preserve">. </w:t>
      </w:r>
      <w:r>
        <w:rPr>
          <w:rFonts w:ascii="Arial" w:hAnsi="Arial" w:cs="Arial"/>
          <w:sz w:val="20"/>
          <w:szCs w:val="20"/>
        </w:rPr>
        <w:t>P</w:t>
      </w:r>
      <w:r w:rsidRPr="00FB022E">
        <w:rPr>
          <w:rFonts w:ascii="Arial" w:hAnsi="Arial" w:cs="Arial"/>
          <w:sz w:val="20"/>
          <w:szCs w:val="20"/>
        </w:rPr>
        <w:t xml:space="preserve">ožadavek Kupujícího i potvrzení požadavku Prodávajícím </w:t>
      </w:r>
      <w:r>
        <w:rPr>
          <w:rFonts w:ascii="Arial" w:hAnsi="Arial" w:cs="Arial"/>
          <w:sz w:val="20"/>
          <w:szCs w:val="20"/>
        </w:rPr>
        <w:t xml:space="preserve">musí </w:t>
      </w:r>
      <w:r w:rsidRPr="00FB022E">
        <w:rPr>
          <w:rFonts w:ascii="Arial" w:hAnsi="Arial" w:cs="Arial"/>
          <w:sz w:val="20"/>
          <w:szCs w:val="20"/>
        </w:rPr>
        <w:t>vždy obsahovat alespoň označení smluvních stran, určení jednající osoby a popis plnění. Prodávající uvede v potvrzení požadavku cenu za provedení plnění včetně dodávky náhradních dílů. Pokud nelze cenu v </w:t>
      </w:r>
      <w:r>
        <w:rPr>
          <w:rFonts w:ascii="Arial" w:hAnsi="Arial" w:cs="Arial"/>
          <w:sz w:val="20"/>
          <w:szCs w:val="20"/>
        </w:rPr>
        <w:t xml:space="preserve">době potvrzení požadavku </w:t>
      </w:r>
      <w:r w:rsidRPr="00FB022E">
        <w:rPr>
          <w:rFonts w:ascii="Arial" w:hAnsi="Arial" w:cs="Arial"/>
          <w:sz w:val="20"/>
          <w:szCs w:val="20"/>
        </w:rPr>
        <w:t>uvést, uvede alespoň způsob jejího určení.</w:t>
      </w:r>
      <w:r>
        <w:rPr>
          <w:rFonts w:ascii="Arial" w:hAnsi="Arial" w:cs="Arial"/>
          <w:sz w:val="20"/>
          <w:szCs w:val="20"/>
        </w:rPr>
        <w:t xml:space="preserve"> Souhlasí-li Kupující s cenou, souhlas s cenou bezodkladně potvrdí Prodávajícímu e-mailem </w:t>
      </w:r>
      <w:r w:rsidRPr="00C053A4">
        <w:rPr>
          <w:rFonts w:ascii="Arial" w:hAnsi="Arial" w:cs="Arial"/>
          <w:color w:val="000000"/>
          <w:sz w:val="20"/>
          <w:szCs w:val="20"/>
        </w:rPr>
        <w:t xml:space="preserve">na </w:t>
      </w:r>
      <w:r>
        <w:rPr>
          <w:rFonts w:ascii="Arial" w:hAnsi="Arial" w:cs="Arial"/>
          <w:color w:val="000000"/>
          <w:sz w:val="20"/>
          <w:szCs w:val="20"/>
        </w:rPr>
        <w:t>adresu uvedenou v čl. X</w:t>
      </w:r>
      <w:r w:rsidR="00AD2E0A">
        <w:rPr>
          <w:rFonts w:ascii="Arial" w:hAnsi="Arial" w:cs="Arial"/>
          <w:color w:val="000000"/>
          <w:sz w:val="20"/>
          <w:szCs w:val="20"/>
        </w:rPr>
        <w:t>I</w:t>
      </w:r>
      <w:r>
        <w:rPr>
          <w:rFonts w:ascii="Arial" w:hAnsi="Arial" w:cs="Arial"/>
          <w:color w:val="000000"/>
          <w:sz w:val="20"/>
          <w:szCs w:val="20"/>
        </w:rPr>
        <w:t xml:space="preserve">I. </w:t>
      </w:r>
      <w:r w:rsidRPr="00C053A4">
        <w:rPr>
          <w:rFonts w:ascii="Arial" w:hAnsi="Arial" w:cs="Arial"/>
          <w:color w:val="000000"/>
          <w:sz w:val="20"/>
          <w:szCs w:val="20"/>
        </w:rPr>
        <w:t>Smlouvy</w:t>
      </w:r>
      <w:r>
        <w:rPr>
          <w:rFonts w:ascii="Arial" w:hAnsi="Arial" w:cs="Arial"/>
          <w:color w:val="000000"/>
          <w:sz w:val="20"/>
          <w:szCs w:val="20"/>
        </w:rPr>
        <w:t>.</w:t>
      </w:r>
    </w:p>
    <w:p w14:paraId="7DFBA768" w14:textId="77777777" w:rsidR="009D4DF8" w:rsidRPr="00C053A4" w:rsidRDefault="009D4DF8" w:rsidP="009D4DF8">
      <w:pPr>
        <w:pStyle w:val="Zkladntext"/>
        <w:spacing w:after="0"/>
        <w:ind w:firstLine="0"/>
        <w:jc w:val="both"/>
        <w:rPr>
          <w:rFonts w:ascii="Arial" w:hAnsi="Arial" w:cs="Arial"/>
          <w:color w:val="000000"/>
          <w:sz w:val="20"/>
          <w:szCs w:val="20"/>
        </w:rPr>
      </w:pPr>
    </w:p>
    <w:p w14:paraId="3A523FDC" w14:textId="77777777" w:rsidR="009D4DF8" w:rsidRPr="00FB022E" w:rsidRDefault="009D4DF8" w:rsidP="009D4DF8">
      <w:pPr>
        <w:pStyle w:val="Zkladntext"/>
        <w:numPr>
          <w:ilvl w:val="1"/>
          <w:numId w:val="4"/>
        </w:numPr>
        <w:spacing w:after="0"/>
        <w:ind w:hanging="720"/>
        <w:jc w:val="both"/>
        <w:rPr>
          <w:rFonts w:ascii="Arial" w:hAnsi="Arial" w:cs="Arial"/>
          <w:sz w:val="20"/>
          <w:szCs w:val="20"/>
        </w:rPr>
      </w:pPr>
      <w:r w:rsidRPr="00FB022E">
        <w:rPr>
          <w:rFonts w:ascii="Arial" w:hAnsi="Arial" w:cs="Arial"/>
          <w:color w:val="000000"/>
          <w:sz w:val="20"/>
          <w:szCs w:val="20"/>
        </w:rPr>
        <w:t xml:space="preserve">Termín provedení PSP a mimozáručního servisu: </w:t>
      </w:r>
      <w:r w:rsidRPr="00FB022E">
        <w:rPr>
          <w:rFonts w:ascii="Arial" w:hAnsi="Arial" w:cs="Arial"/>
          <w:sz w:val="20"/>
          <w:szCs w:val="20"/>
        </w:rPr>
        <w:t xml:space="preserve">do pěti </w:t>
      </w:r>
      <w:r w:rsidRPr="00FB022E">
        <w:rPr>
          <w:rFonts w:ascii="Arial" w:hAnsi="Arial" w:cs="Arial"/>
          <w:color w:val="000000"/>
          <w:sz w:val="20"/>
          <w:szCs w:val="20"/>
        </w:rPr>
        <w:t>p</w:t>
      </w:r>
      <w:r>
        <w:rPr>
          <w:rFonts w:ascii="Arial" w:hAnsi="Arial" w:cs="Arial"/>
          <w:color w:val="000000"/>
          <w:sz w:val="20"/>
          <w:szCs w:val="20"/>
        </w:rPr>
        <w:t>racovních dnů od obdržení souhlasu Kupujícího s cenou,</w:t>
      </w:r>
      <w:r w:rsidRPr="00FB022E">
        <w:rPr>
          <w:rFonts w:ascii="Arial" w:hAnsi="Arial" w:cs="Arial"/>
          <w:color w:val="000000"/>
          <w:sz w:val="20"/>
          <w:szCs w:val="20"/>
        </w:rPr>
        <w:t xml:space="preserve"> nedohodnou-li se Smluvní strany jinak. </w:t>
      </w:r>
    </w:p>
    <w:p w14:paraId="0068B72A" w14:textId="77777777" w:rsidR="009D4DF8" w:rsidRDefault="009D4DF8" w:rsidP="009D4DF8">
      <w:pPr>
        <w:pStyle w:val="Odstavecseseznamem"/>
        <w:ind w:left="0"/>
        <w:rPr>
          <w:rFonts w:ascii="Arial" w:hAnsi="Arial" w:cs="Arial"/>
          <w:color w:val="000000"/>
          <w:sz w:val="20"/>
          <w:szCs w:val="20"/>
        </w:rPr>
      </w:pPr>
    </w:p>
    <w:p w14:paraId="4C476A5F" w14:textId="77777777" w:rsidR="009D4DF8" w:rsidRPr="00C053A4" w:rsidRDefault="009D4DF8" w:rsidP="009D4DF8">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Kupující se zavazuje uhradit Prodávajícímu za provedení PSP a mimozáruční</w:t>
      </w:r>
      <w:r>
        <w:rPr>
          <w:rFonts w:ascii="Arial" w:hAnsi="Arial" w:cs="Arial"/>
          <w:color w:val="000000"/>
          <w:sz w:val="20"/>
          <w:szCs w:val="20"/>
        </w:rPr>
        <w:t>ho servisu</w:t>
      </w:r>
      <w:r w:rsidRPr="00C053A4">
        <w:rPr>
          <w:rFonts w:ascii="Arial" w:hAnsi="Arial" w:cs="Arial"/>
          <w:color w:val="000000"/>
          <w:sz w:val="20"/>
          <w:szCs w:val="20"/>
        </w:rPr>
        <w:t xml:space="preserve"> úplatu v následující výši:</w:t>
      </w:r>
    </w:p>
    <w:p w14:paraId="6AC8AD7B" w14:textId="77777777" w:rsidR="009D4DF8" w:rsidRPr="00C053A4" w:rsidRDefault="009D4DF8" w:rsidP="009D4DF8">
      <w:pPr>
        <w:pStyle w:val="Odstavecseseznamem"/>
        <w:rPr>
          <w:rFonts w:ascii="Arial" w:hAnsi="Arial" w:cs="Arial"/>
          <w:color w:val="000000"/>
          <w:sz w:val="20"/>
          <w:szCs w:val="20"/>
        </w:rPr>
      </w:pPr>
    </w:p>
    <w:p w14:paraId="2FB43049" w14:textId="77777777" w:rsidR="009D4DF8" w:rsidRPr="006A41F2" w:rsidRDefault="009D4DF8" w:rsidP="009D4DF8">
      <w:pPr>
        <w:pStyle w:val="Odstavecseseznamem"/>
        <w:numPr>
          <w:ilvl w:val="0"/>
          <w:numId w:val="26"/>
        </w:numPr>
        <w:rPr>
          <w:rFonts w:ascii="Arial" w:hAnsi="Arial" w:cs="Arial"/>
          <w:color w:val="00B050"/>
          <w:sz w:val="20"/>
          <w:szCs w:val="20"/>
        </w:rPr>
      </w:pPr>
      <w:r w:rsidRPr="006A41F2">
        <w:rPr>
          <w:rFonts w:ascii="Arial" w:hAnsi="Arial" w:cs="Arial"/>
          <w:color w:val="000000"/>
          <w:sz w:val="20"/>
          <w:szCs w:val="20"/>
        </w:rPr>
        <w:t>Maximální cena za jednu hodinu servisní práce činí:</w:t>
      </w:r>
      <w:r w:rsidRPr="006A41F2">
        <w:rPr>
          <w:rFonts w:ascii="Arial" w:hAnsi="Arial" w:cs="Arial"/>
          <w:color w:val="00B050"/>
          <w:sz w:val="20"/>
          <w:szCs w:val="20"/>
        </w:rPr>
        <w:t xml:space="preserve"> </w:t>
      </w:r>
    </w:p>
    <w:p w14:paraId="2EAD29E0" w14:textId="77777777" w:rsidR="009D4DF8" w:rsidRPr="006A41F2" w:rsidRDefault="009D4DF8" w:rsidP="009D4DF8">
      <w:pPr>
        <w:pStyle w:val="Zkladntext"/>
        <w:spacing w:after="0"/>
        <w:ind w:firstLine="0"/>
        <w:jc w:val="both"/>
        <w:rPr>
          <w:rFonts w:ascii="Arial" w:hAnsi="Arial" w:cs="Arial"/>
          <w:color w:val="00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275"/>
      </w:tblGrid>
      <w:tr w:rsidR="009D4DF8" w:rsidRPr="006A41F2" w14:paraId="561F5940" w14:textId="77777777" w:rsidTr="009D4DF8">
        <w:tc>
          <w:tcPr>
            <w:tcW w:w="3968" w:type="dxa"/>
          </w:tcPr>
          <w:p w14:paraId="5582E2A1" w14:textId="71904F2B" w:rsidR="009D4DF8" w:rsidRPr="006A41F2" w:rsidRDefault="007D42AE" w:rsidP="001F063D">
            <w:pPr>
              <w:jc w:val="both"/>
              <w:rPr>
                <w:rFonts w:ascii="Arial" w:hAnsi="Arial" w:cs="Arial"/>
                <w:color w:val="000000"/>
                <w:sz w:val="20"/>
                <w:szCs w:val="20"/>
              </w:rPr>
            </w:pPr>
            <w:r w:rsidRPr="006A41F2">
              <w:rPr>
                <w:rFonts w:ascii="Arial" w:hAnsi="Arial" w:cs="Arial"/>
                <w:color w:val="000000"/>
                <w:sz w:val="20"/>
                <w:szCs w:val="20"/>
              </w:rPr>
              <w:t>Maximální cena v Kč bez DPH:</w:t>
            </w:r>
          </w:p>
        </w:tc>
        <w:tc>
          <w:tcPr>
            <w:tcW w:w="4275" w:type="dxa"/>
            <w:shd w:val="clear" w:color="auto" w:fill="auto"/>
          </w:tcPr>
          <w:p w14:paraId="193D0CC3" w14:textId="28DE0811" w:rsidR="009D4DF8" w:rsidRPr="006A41F2" w:rsidRDefault="0002600E" w:rsidP="001F063D">
            <w:pPr>
              <w:jc w:val="both"/>
              <w:rPr>
                <w:rFonts w:ascii="Arial" w:hAnsi="Arial" w:cs="Arial"/>
                <w:color w:val="000000"/>
                <w:sz w:val="20"/>
                <w:szCs w:val="20"/>
              </w:rPr>
            </w:pPr>
            <w:r w:rsidRPr="0002600E">
              <w:rPr>
                <w:rFonts w:ascii="Arial" w:hAnsi="Arial" w:cs="Arial"/>
                <w:color w:val="000000"/>
                <w:sz w:val="20"/>
                <w:szCs w:val="20"/>
              </w:rPr>
              <w:t>1 000 Kč</w:t>
            </w:r>
          </w:p>
        </w:tc>
      </w:tr>
    </w:tbl>
    <w:p w14:paraId="49B5CAB4" w14:textId="77777777" w:rsidR="009D4DF8" w:rsidRDefault="009D4DF8" w:rsidP="009D4DF8">
      <w:pPr>
        <w:ind w:firstLine="708"/>
        <w:jc w:val="both"/>
        <w:rPr>
          <w:rFonts w:ascii="Arial" w:hAnsi="Arial" w:cs="Arial"/>
          <w:i/>
          <w:color w:val="000000"/>
          <w:sz w:val="20"/>
          <w:szCs w:val="20"/>
          <w:highlight w:val="cyan"/>
        </w:rPr>
      </w:pPr>
    </w:p>
    <w:p w14:paraId="5E2E275E" w14:textId="77777777" w:rsidR="009D4DF8" w:rsidRPr="00291839" w:rsidRDefault="009D4DF8" w:rsidP="009D4DF8">
      <w:pPr>
        <w:ind w:firstLine="708"/>
        <w:jc w:val="both"/>
        <w:rPr>
          <w:rFonts w:ascii="Arial" w:hAnsi="Arial" w:cs="Arial"/>
          <w:i/>
          <w:color w:val="000000"/>
          <w:sz w:val="20"/>
          <w:szCs w:val="20"/>
        </w:rPr>
      </w:pPr>
      <w:r w:rsidRPr="00291839">
        <w:rPr>
          <w:rFonts w:ascii="Arial" w:hAnsi="Arial" w:cs="Arial"/>
          <w:i/>
          <w:color w:val="000000"/>
          <w:sz w:val="20"/>
          <w:szCs w:val="20"/>
        </w:rPr>
        <w:t xml:space="preserve"> </w:t>
      </w:r>
      <w:r>
        <w:rPr>
          <w:rFonts w:ascii="Arial" w:hAnsi="Arial" w:cs="Arial"/>
          <w:i/>
          <w:color w:val="000000"/>
          <w:sz w:val="20"/>
          <w:szCs w:val="20"/>
        </w:rPr>
        <w:t xml:space="preserve">      </w:t>
      </w:r>
      <w:r w:rsidRPr="00291839">
        <w:rPr>
          <w:rFonts w:ascii="Arial" w:hAnsi="Arial" w:cs="Arial"/>
          <w:i/>
          <w:color w:val="000000"/>
          <w:sz w:val="20"/>
          <w:szCs w:val="20"/>
        </w:rPr>
        <w:t xml:space="preserve">Pokyny k vyplnění: </w:t>
      </w:r>
    </w:p>
    <w:p w14:paraId="0FEBF01F" w14:textId="483A104B" w:rsidR="00170062" w:rsidRDefault="009D4DF8" w:rsidP="00EE3758">
      <w:pPr>
        <w:ind w:left="1068"/>
        <w:jc w:val="both"/>
        <w:rPr>
          <w:rFonts w:ascii="Arial" w:hAnsi="Arial" w:cs="Arial"/>
          <w:i/>
          <w:color w:val="000000"/>
          <w:sz w:val="20"/>
          <w:szCs w:val="20"/>
        </w:rPr>
      </w:pPr>
      <w:r w:rsidRPr="00291839">
        <w:rPr>
          <w:rFonts w:ascii="Arial" w:hAnsi="Arial" w:cs="Arial"/>
          <w:i/>
          <w:color w:val="000000"/>
          <w:sz w:val="20"/>
          <w:szCs w:val="20"/>
        </w:rPr>
        <w:t xml:space="preserve">Maximální cena za jednu hodinu servisní práce </w:t>
      </w:r>
      <w:r w:rsidRPr="00291839">
        <w:rPr>
          <w:rFonts w:ascii="Arial" w:hAnsi="Arial" w:cs="Arial"/>
          <w:i/>
          <w:color w:val="000000"/>
          <w:sz w:val="20"/>
          <w:szCs w:val="20"/>
          <w:u w:val="single"/>
        </w:rPr>
        <w:t>nesmí překročit</w:t>
      </w:r>
      <w:r>
        <w:rPr>
          <w:rFonts w:ascii="Arial" w:hAnsi="Arial" w:cs="Arial"/>
          <w:i/>
          <w:color w:val="000000"/>
          <w:sz w:val="20"/>
          <w:szCs w:val="20"/>
          <w:u w:val="single"/>
        </w:rPr>
        <w:t>:</w:t>
      </w:r>
      <w:r w:rsidRPr="009D4DF8">
        <w:rPr>
          <w:rFonts w:ascii="Arial" w:hAnsi="Arial" w:cs="Arial"/>
          <w:i/>
          <w:color w:val="000000"/>
          <w:sz w:val="20"/>
          <w:szCs w:val="20"/>
          <w:u w:val="single"/>
        </w:rPr>
        <w:t xml:space="preserve"> 1</w:t>
      </w:r>
      <w:r w:rsidR="007D42AE">
        <w:rPr>
          <w:rFonts w:ascii="Arial" w:hAnsi="Arial" w:cs="Arial"/>
          <w:i/>
          <w:color w:val="000000"/>
          <w:sz w:val="20"/>
          <w:szCs w:val="20"/>
          <w:u w:val="single"/>
        </w:rPr>
        <w:t xml:space="preserve"> </w:t>
      </w:r>
      <w:r w:rsidRPr="009D4DF8">
        <w:rPr>
          <w:rFonts w:ascii="Arial" w:hAnsi="Arial" w:cs="Arial"/>
          <w:i/>
          <w:color w:val="000000"/>
          <w:sz w:val="20"/>
          <w:szCs w:val="20"/>
          <w:u w:val="single"/>
        </w:rPr>
        <w:t>000 Kč bez DPH</w:t>
      </w:r>
      <w:r w:rsidR="00AD2E0A">
        <w:rPr>
          <w:rFonts w:ascii="Arial" w:hAnsi="Arial" w:cs="Arial"/>
          <w:i/>
          <w:color w:val="000000"/>
          <w:sz w:val="20"/>
          <w:szCs w:val="20"/>
        </w:rPr>
        <w:t xml:space="preserve">, </w:t>
      </w:r>
    </w:p>
    <w:p w14:paraId="11AD49B9" w14:textId="77777777" w:rsidR="00AD2E0A" w:rsidRPr="00AD2E0A" w:rsidRDefault="00AD2E0A" w:rsidP="00AD2E0A">
      <w:pPr>
        <w:ind w:left="1068"/>
        <w:jc w:val="both"/>
        <w:rPr>
          <w:rFonts w:ascii="Arial" w:hAnsi="Arial" w:cs="Arial"/>
          <w:color w:val="000000"/>
          <w:sz w:val="20"/>
          <w:szCs w:val="20"/>
        </w:rPr>
      </w:pPr>
    </w:p>
    <w:p w14:paraId="209A202A" w14:textId="77777777" w:rsidR="009D4DF8" w:rsidRPr="006A41F2" w:rsidRDefault="009D4DF8" w:rsidP="009D4DF8">
      <w:pPr>
        <w:pStyle w:val="Odstavecseseznamem"/>
        <w:numPr>
          <w:ilvl w:val="0"/>
          <w:numId w:val="26"/>
        </w:numPr>
        <w:jc w:val="both"/>
        <w:rPr>
          <w:rFonts w:ascii="Arial" w:hAnsi="Arial" w:cs="Arial"/>
          <w:color w:val="00B050"/>
          <w:sz w:val="20"/>
          <w:szCs w:val="20"/>
        </w:rPr>
      </w:pPr>
      <w:r w:rsidRPr="006A41F2">
        <w:rPr>
          <w:rFonts w:ascii="Arial" w:hAnsi="Arial" w:cs="Arial"/>
          <w:color w:val="000000"/>
          <w:sz w:val="20"/>
          <w:szCs w:val="20"/>
        </w:rPr>
        <w:t xml:space="preserve">Maximální cena za dopravu servisních techniků do místa plnění PSP/mimozáručního servisu a zpět včetně času stráveného na cestě (tj. </w:t>
      </w:r>
      <w:r>
        <w:rPr>
          <w:rFonts w:ascii="Arial" w:hAnsi="Arial" w:cs="Arial"/>
          <w:color w:val="000000"/>
          <w:sz w:val="20"/>
          <w:szCs w:val="20"/>
        </w:rPr>
        <w:t>pokud bude plněno v sídle Kupujícího</w:t>
      </w:r>
      <w:r w:rsidRPr="006A41F2">
        <w:rPr>
          <w:rFonts w:ascii="Arial" w:hAnsi="Arial" w:cs="Arial"/>
          <w:color w:val="000000"/>
          <w:sz w:val="20"/>
          <w:szCs w:val="20"/>
        </w:rPr>
        <w:t>) činí:</w:t>
      </w:r>
    </w:p>
    <w:p w14:paraId="53D0A5ED" w14:textId="77777777" w:rsidR="009D4DF8" w:rsidRPr="006A41F2" w:rsidRDefault="009D4DF8" w:rsidP="009D4DF8">
      <w:pPr>
        <w:pStyle w:val="Zkladntext"/>
        <w:spacing w:after="0"/>
        <w:ind w:left="1068" w:firstLine="0"/>
        <w:jc w:val="both"/>
        <w:rPr>
          <w:rFonts w:ascii="Arial" w:hAnsi="Arial" w:cs="Arial"/>
          <w:color w:val="00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275"/>
      </w:tblGrid>
      <w:tr w:rsidR="009D4DF8" w:rsidRPr="006A41F2" w14:paraId="4B9F576F" w14:textId="77777777" w:rsidTr="003D02AB">
        <w:tc>
          <w:tcPr>
            <w:tcW w:w="3968" w:type="dxa"/>
          </w:tcPr>
          <w:p w14:paraId="4F544D9B" w14:textId="69DDB9E1" w:rsidR="009D4DF8" w:rsidRPr="006A41F2" w:rsidRDefault="007D42AE" w:rsidP="001F063D">
            <w:pPr>
              <w:jc w:val="both"/>
              <w:rPr>
                <w:rFonts w:ascii="Arial" w:hAnsi="Arial" w:cs="Arial"/>
                <w:color w:val="000000"/>
                <w:sz w:val="20"/>
                <w:szCs w:val="20"/>
              </w:rPr>
            </w:pPr>
            <w:r w:rsidRPr="006A41F2">
              <w:rPr>
                <w:rFonts w:ascii="Arial" w:hAnsi="Arial" w:cs="Arial"/>
                <w:color w:val="000000"/>
                <w:sz w:val="20"/>
                <w:szCs w:val="20"/>
              </w:rPr>
              <w:t>Maximální cena v</w:t>
            </w:r>
            <w:r>
              <w:rPr>
                <w:rFonts w:ascii="Arial" w:hAnsi="Arial" w:cs="Arial"/>
                <w:color w:val="000000"/>
                <w:sz w:val="20"/>
                <w:szCs w:val="20"/>
              </w:rPr>
              <w:t> </w:t>
            </w:r>
            <w:r w:rsidRPr="006A41F2">
              <w:rPr>
                <w:rFonts w:ascii="Arial" w:hAnsi="Arial" w:cs="Arial"/>
                <w:color w:val="000000"/>
                <w:sz w:val="20"/>
                <w:szCs w:val="20"/>
              </w:rPr>
              <w:t>Kč</w:t>
            </w:r>
            <w:r>
              <w:rPr>
                <w:rFonts w:ascii="Arial" w:hAnsi="Arial" w:cs="Arial"/>
                <w:color w:val="000000"/>
                <w:sz w:val="20"/>
                <w:szCs w:val="20"/>
              </w:rPr>
              <w:t>/km</w:t>
            </w:r>
            <w:r w:rsidRPr="006A41F2">
              <w:rPr>
                <w:rFonts w:ascii="Arial" w:hAnsi="Arial" w:cs="Arial"/>
                <w:color w:val="000000"/>
                <w:sz w:val="20"/>
                <w:szCs w:val="20"/>
              </w:rPr>
              <w:t xml:space="preserve"> bez DPH:</w:t>
            </w:r>
          </w:p>
        </w:tc>
        <w:tc>
          <w:tcPr>
            <w:tcW w:w="4275" w:type="dxa"/>
            <w:shd w:val="clear" w:color="auto" w:fill="auto"/>
          </w:tcPr>
          <w:p w14:paraId="70321011" w14:textId="23CBED86" w:rsidR="009D4DF8" w:rsidRPr="006A41F2" w:rsidRDefault="0002600E" w:rsidP="001F063D">
            <w:pPr>
              <w:jc w:val="both"/>
              <w:rPr>
                <w:rFonts w:ascii="Arial" w:hAnsi="Arial" w:cs="Arial"/>
                <w:color w:val="000000"/>
                <w:sz w:val="20"/>
                <w:szCs w:val="20"/>
              </w:rPr>
            </w:pPr>
            <w:r>
              <w:rPr>
                <w:rFonts w:ascii="Arial" w:hAnsi="Arial" w:cs="Arial"/>
                <w:color w:val="000000"/>
                <w:sz w:val="20"/>
                <w:szCs w:val="20"/>
              </w:rPr>
              <w:t>30 Kč</w:t>
            </w:r>
          </w:p>
        </w:tc>
      </w:tr>
    </w:tbl>
    <w:p w14:paraId="5EE71BB1" w14:textId="77777777" w:rsidR="009D4DF8" w:rsidRDefault="009D4DF8" w:rsidP="009D4DF8">
      <w:pPr>
        <w:pStyle w:val="Odstavecseseznamem"/>
        <w:ind w:left="1068"/>
        <w:jc w:val="both"/>
        <w:rPr>
          <w:rFonts w:ascii="Arial" w:hAnsi="Arial" w:cs="Arial"/>
          <w:sz w:val="20"/>
          <w:szCs w:val="20"/>
        </w:rPr>
      </w:pPr>
    </w:p>
    <w:p w14:paraId="631E326F" w14:textId="1FB5C4AC" w:rsidR="009D4DF8" w:rsidRPr="00896712" w:rsidRDefault="009D4DF8" w:rsidP="009D4DF8">
      <w:pPr>
        <w:pStyle w:val="Odstavecseseznamem"/>
        <w:ind w:left="1068"/>
        <w:jc w:val="both"/>
        <w:rPr>
          <w:rFonts w:ascii="Arial" w:hAnsi="Arial" w:cs="Arial"/>
          <w:color w:val="FF0000"/>
          <w:sz w:val="20"/>
          <w:szCs w:val="20"/>
        </w:rPr>
      </w:pPr>
      <w:r w:rsidRPr="00896712">
        <w:rPr>
          <w:rFonts w:ascii="Arial" w:hAnsi="Arial" w:cs="Arial"/>
          <w:sz w:val="20"/>
          <w:szCs w:val="20"/>
        </w:rPr>
        <w:t xml:space="preserve">Maximální účtovaný počet kilometrů za 1 dopravu servisních techniků do místa plnění PSP/mimozáručního servisu a zpět je </w:t>
      </w:r>
      <w:r w:rsidR="005F34CA">
        <w:rPr>
          <w:rFonts w:ascii="Arial" w:hAnsi="Arial" w:cs="Arial"/>
          <w:sz w:val="20"/>
          <w:szCs w:val="20"/>
        </w:rPr>
        <w:t>10</w:t>
      </w:r>
      <w:r w:rsidR="001B3203">
        <w:rPr>
          <w:rFonts w:ascii="Arial" w:hAnsi="Arial" w:cs="Arial"/>
          <w:sz w:val="20"/>
          <w:szCs w:val="20"/>
        </w:rPr>
        <w:t xml:space="preserve">0 </w:t>
      </w:r>
      <w:r w:rsidRPr="00896712">
        <w:rPr>
          <w:rFonts w:ascii="Arial" w:hAnsi="Arial" w:cs="Arial"/>
          <w:sz w:val="20"/>
          <w:szCs w:val="20"/>
        </w:rPr>
        <w:t>km.</w:t>
      </w:r>
    </w:p>
    <w:p w14:paraId="1881C410" w14:textId="77777777" w:rsidR="009D4DF8" w:rsidRDefault="009D4DF8" w:rsidP="009D4DF8">
      <w:pPr>
        <w:pStyle w:val="Odstavecseseznamem"/>
        <w:ind w:firstLine="360"/>
        <w:jc w:val="both"/>
        <w:rPr>
          <w:rFonts w:ascii="Arial" w:hAnsi="Arial" w:cs="Arial"/>
          <w:i/>
          <w:color w:val="000000"/>
          <w:sz w:val="20"/>
          <w:szCs w:val="20"/>
        </w:rPr>
      </w:pPr>
    </w:p>
    <w:p w14:paraId="454B5754" w14:textId="77777777" w:rsidR="009D4DF8" w:rsidRPr="00896712" w:rsidRDefault="009D4DF8" w:rsidP="009D4DF8">
      <w:pPr>
        <w:pStyle w:val="Odstavecseseznamem"/>
        <w:ind w:firstLine="360"/>
        <w:jc w:val="both"/>
        <w:rPr>
          <w:rFonts w:ascii="Arial" w:hAnsi="Arial" w:cs="Arial"/>
          <w:i/>
          <w:color w:val="000000"/>
          <w:sz w:val="20"/>
          <w:szCs w:val="20"/>
        </w:rPr>
      </w:pPr>
      <w:r w:rsidRPr="00896712">
        <w:rPr>
          <w:rFonts w:ascii="Arial" w:hAnsi="Arial" w:cs="Arial"/>
          <w:i/>
          <w:color w:val="000000"/>
          <w:sz w:val="20"/>
          <w:szCs w:val="20"/>
        </w:rPr>
        <w:t xml:space="preserve">Pokyny k vyplnění: </w:t>
      </w:r>
    </w:p>
    <w:p w14:paraId="0DBB6E43" w14:textId="0B25B245" w:rsidR="00AD2E0A" w:rsidRPr="00896712" w:rsidRDefault="009D4DF8" w:rsidP="00AD2E0A">
      <w:pPr>
        <w:pStyle w:val="Odstavecseseznamem"/>
        <w:ind w:left="1068"/>
        <w:jc w:val="both"/>
        <w:rPr>
          <w:rFonts w:ascii="Arial" w:hAnsi="Arial" w:cs="Arial"/>
          <w:i/>
          <w:color w:val="000000"/>
          <w:sz w:val="20"/>
          <w:szCs w:val="20"/>
        </w:rPr>
      </w:pPr>
      <w:r w:rsidRPr="00896712">
        <w:rPr>
          <w:rFonts w:ascii="Arial" w:hAnsi="Arial" w:cs="Arial"/>
          <w:i/>
          <w:color w:val="000000"/>
          <w:sz w:val="20"/>
          <w:szCs w:val="20"/>
        </w:rPr>
        <w:lastRenderedPageBreak/>
        <w:t xml:space="preserve">Maximální cena za dopravu servisních techniků do místa plnění PSP/mimozáručního servisu a zpět včetně času stráveného na cestě </w:t>
      </w:r>
      <w:r w:rsidRPr="00896712">
        <w:rPr>
          <w:rFonts w:ascii="Arial" w:hAnsi="Arial" w:cs="Arial"/>
          <w:i/>
          <w:color w:val="000000"/>
          <w:sz w:val="20"/>
          <w:szCs w:val="20"/>
          <w:u w:val="single"/>
        </w:rPr>
        <w:t xml:space="preserve">nesmí překročit </w:t>
      </w:r>
      <w:r w:rsidR="00E213F0">
        <w:rPr>
          <w:rFonts w:ascii="Arial" w:hAnsi="Arial" w:cs="Arial"/>
          <w:i/>
          <w:color w:val="000000"/>
          <w:sz w:val="20"/>
          <w:szCs w:val="20"/>
          <w:u w:val="single"/>
        </w:rPr>
        <w:t>3</w:t>
      </w:r>
      <w:r w:rsidRPr="00896712">
        <w:rPr>
          <w:rFonts w:ascii="Arial" w:hAnsi="Arial" w:cs="Arial"/>
          <w:i/>
          <w:color w:val="000000"/>
          <w:sz w:val="20"/>
          <w:szCs w:val="20"/>
          <w:u w:val="single"/>
        </w:rPr>
        <w:t>0 Kč/km bez DPH</w:t>
      </w:r>
      <w:r w:rsidR="00AD2E0A">
        <w:rPr>
          <w:rFonts w:ascii="Arial" w:hAnsi="Arial" w:cs="Arial"/>
          <w:i/>
          <w:color w:val="000000"/>
          <w:sz w:val="20"/>
          <w:szCs w:val="20"/>
          <w:u w:val="single"/>
        </w:rPr>
        <w:t>,</w:t>
      </w:r>
      <w:r w:rsidR="00AD2E0A" w:rsidRPr="00AD2E0A">
        <w:rPr>
          <w:rFonts w:ascii="Arial" w:hAnsi="Arial" w:cs="Arial"/>
          <w:i/>
          <w:color w:val="000000"/>
          <w:sz w:val="20"/>
          <w:szCs w:val="20"/>
        </w:rPr>
        <w:t xml:space="preserve"> </w:t>
      </w:r>
    </w:p>
    <w:p w14:paraId="2B154B53" w14:textId="77777777" w:rsidR="009D4DF8" w:rsidRPr="00EE3758" w:rsidRDefault="009D4DF8" w:rsidP="00EE3758">
      <w:pPr>
        <w:jc w:val="both"/>
        <w:rPr>
          <w:rFonts w:ascii="Arial" w:hAnsi="Arial" w:cs="Arial"/>
          <w:i/>
          <w:color w:val="000000"/>
          <w:sz w:val="20"/>
          <w:szCs w:val="20"/>
        </w:rPr>
      </w:pPr>
    </w:p>
    <w:p w14:paraId="6AF7894A" w14:textId="77777777" w:rsidR="009D4DF8" w:rsidRPr="000C7A4F" w:rsidRDefault="009D4DF8" w:rsidP="009D4DF8">
      <w:pPr>
        <w:pStyle w:val="Odstavecseseznamem"/>
        <w:ind w:left="1068"/>
        <w:jc w:val="both"/>
        <w:rPr>
          <w:rFonts w:ascii="Arial" w:hAnsi="Arial" w:cs="Arial"/>
          <w:sz w:val="20"/>
          <w:szCs w:val="20"/>
        </w:rPr>
      </w:pPr>
      <w:r w:rsidRPr="00777FB4">
        <w:rPr>
          <w:rFonts w:ascii="Arial" w:hAnsi="Arial" w:cs="Arial"/>
          <w:color w:val="000000"/>
          <w:sz w:val="20"/>
          <w:szCs w:val="20"/>
        </w:rPr>
        <w:t>Prodávající garantuje tuto výši úplaty po celou sjednanou</w:t>
      </w:r>
      <w:r w:rsidRPr="00C053A4">
        <w:rPr>
          <w:rFonts w:ascii="Arial" w:hAnsi="Arial" w:cs="Arial"/>
          <w:color w:val="000000"/>
          <w:sz w:val="20"/>
          <w:szCs w:val="20"/>
        </w:rPr>
        <w:t xml:space="preserve"> dobu provádění PSP a mimozáručního servisu</w:t>
      </w:r>
      <w:r>
        <w:rPr>
          <w:rFonts w:ascii="Arial" w:hAnsi="Arial" w:cs="Arial"/>
          <w:color w:val="000000"/>
          <w:sz w:val="20"/>
          <w:szCs w:val="20"/>
        </w:rPr>
        <w:t xml:space="preserve"> </w:t>
      </w:r>
      <w:r w:rsidRPr="000C7A4F">
        <w:rPr>
          <w:rFonts w:ascii="Arial" w:hAnsi="Arial" w:cs="Arial"/>
          <w:sz w:val="20"/>
          <w:szCs w:val="20"/>
        </w:rPr>
        <w:t>(doba stanovená v odst. 8.10 Smlouvy).</w:t>
      </w:r>
    </w:p>
    <w:p w14:paraId="355AC96E" w14:textId="77777777" w:rsidR="009D4DF8" w:rsidRPr="00896712" w:rsidRDefault="009D4DF8" w:rsidP="009D4DF8">
      <w:pPr>
        <w:pStyle w:val="Odstavecseseznamem"/>
        <w:ind w:left="1068"/>
        <w:jc w:val="both"/>
        <w:rPr>
          <w:rFonts w:ascii="Arial" w:hAnsi="Arial" w:cs="Arial"/>
          <w:i/>
          <w:color w:val="000000"/>
          <w:sz w:val="20"/>
          <w:szCs w:val="20"/>
        </w:rPr>
      </w:pPr>
    </w:p>
    <w:p w14:paraId="76EE4A03" w14:textId="12B5D1CE" w:rsidR="009D4DF8" w:rsidRPr="00896712" w:rsidRDefault="009D4DF8" w:rsidP="009D4DF8">
      <w:pPr>
        <w:pStyle w:val="Odstavecseseznamem"/>
        <w:numPr>
          <w:ilvl w:val="0"/>
          <w:numId w:val="26"/>
        </w:numPr>
        <w:jc w:val="both"/>
        <w:rPr>
          <w:rFonts w:ascii="Arial" w:hAnsi="Arial" w:cs="Arial"/>
          <w:color w:val="000000"/>
          <w:sz w:val="20"/>
          <w:szCs w:val="20"/>
        </w:rPr>
      </w:pPr>
      <w:r w:rsidRPr="00896712">
        <w:rPr>
          <w:rFonts w:ascii="Arial" w:hAnsi="Arial" w:cs="Arial"/>
          <w:color w:val="000000"/>
          <w:sz w:val="20"/>
          <w:szCs w:val="20"/>
        </w:rPr>
        <w:t xml:space="preserve">V případě, že místem plnění PSP/mimozáručního servisu je servisní středisko nebo servis uvedený v odst. 8.13, přičemž vzdálenost tohoto servisního střediska nebo servisu od sídla Kupujícího je větší </w:t>
      </w:r>
      <w:r w:rsidR="00EA2713">
        <w:rPr>
          <w:rFonts w:ascii="Arial" w:hAnsi="Arial" w:cs="Arial"/>
          <w:color w:val="000000"/>
          <w:sz w:val="20"/>
          <w:szCs w:val="20"/>
        </w:rPr>
        <w:t>než 5</w:t>
      </w:r>
      <w:r w:rsidRPr="005F34CA">
        <w:rPr>
          <w:rFonts w:ascii="Arial" w:hAnsi="Arial" w:cs="Arial"/>
          <w:color w:val="000000"/>
          <w:sz w:val="20"/>
          <w:szCs w:val="20"/>
        </w:rPr>
        <w:t>0</w:t>
      </w:r>
      <w:r w:rsidRPr="00896712">
        <w:rPr>
          <w:rFonts w:ascii="Arial" w:hAnsi="Arial" w:cs="Arial"/>
          <w:color w:val="000000"/>
          <w:sz w:val="20"/>
          <w:szCs w:val="20"/>
        </w:rPr>
        <w:t xml:space="preserve"> km jízdy po běžné pozemní komunikaci, Prodávající uhradí Kupujícímu náklady, které Kupující účelně vynaložil na dopravu nad rámec výše uvedeného limitu vzdálenosti, a to na základě jejich vyúčtování Kupujícím.   </w:t>
      </w:r>
    </w:p>
    <w:p w14:paraId="2E9A591D" w14:textId="77777777" w:rsidR="009D4DF8" w:rsidRDefault="009D4DF8" w:rsidP="009D4DF8">
      <w:pPr>
        <w:ind w:firstLine="708"/>
        <w:jc w:val="both"/>
        <w:rPr>
          <w:rFonts w:ascii="Arial" w:hAnsi="Arial" w:cs="Arial"/>
          <w:color w:val="000000"/>
          <w:sz w:val="20"/>
          <w:szCs w:val="20"/>
          <w:highlight w:val="cyan"/>
        </w:rPr>
      </w:pPr>
    </w:p>
    <w:p w14:paraId="72598978" w14:textId="77777777" w:rsidR="009D4DF8" w:rsidRPr="005E5961" w:rsidRDefault="009D4DF8" w:rsidP="009D4DF8">
      <w:pPr>
        <w:ind w:firstLine="708"/>
        <w:jc w:val="both"/>
        <w:rPr>
          <w:rFonts w:ascii="Arial" w:hAnsi="Arial" w:cs="Arial"/>
          <w:color w:val="000000"/>
          <w:sz w:val="20"/>
          <w:szCs w:val="20"/>
        </w:rPr>
      </w:pPr>
      <w:r w:rsidRPr="00896712">
        <w:rPr>
          <w:rFonts w:ascii="Arial" w:hAnsi="Arial" w:cs="Arial"/>
          <w:color w:val="000000"/>
          <w:sz w:val="20"/>
          <w:szCs w:val="20"/>
        </w:rPr>
        <w:t>K výše uvedeným částkám bude připočteno DPH v zákonné sazbě.</w:t>
      </w:r>
    </w:p>
    <w:p w14:paraId="6FFBBBEC" w14:textId="77777777" w:rsidR="009D4DF8" w:rsidRPr="00FB022E" w:rsidRDefault="009D4DF8" w:rsidP="009D4DF8">
      <w:pPr>
        <w:rPr>
          <w:rFonts w:ascii="Arial" w:hAnsi="Arial" w:cs="Arial"/>
          <w:color w:val="000000"/>
          <w:sz w:val="20"/>
          <w:szCs w:val="20"/>
        </w:rPr>
      </w:pPr>
    </w:p>
    <w:p w14:paraId="27654C57" w14:textId="77777777" w:rsidR="009D4DF8" w:rsidRPr="000C7A4F" w:rsidRDefault="009D4DF8" w:rsidP="009D4DF8">
      <w:pPr>
        <w:pStyle w:val="Odstavecseseznamem"/>
        <w:jc w:val="both"/>
        <w:rPr>
          <w:rFonts w:ascii="Arial" w:hAnsi="Arial" w:cs="Arial"/>
          <w:sz w:val="20"/>
          <w:szCs w:val="20"/>
        </w:rPr>
      </w:pPr>
      <w:r w:rsidRPr="00777FB4">
        <w:rPr>
          <w:rFonts w:ascii="Arial" w:hAnsi="Arial" w:cs="Arial"/>
          <w:color w:val="000000"/>
          <w:sz w:val="20"/>
          <w:szCs w:val="20"/>
        </w:rPr>
        <w:t>Prodávající garantuje tuto výši úplaty po celou sjednanou</w:t>
      </w:r>
      <w:r w:rsidRPr="00C053A4">
        <w:rPr>
          <w:rFonts w:ascii="Arial" w:hAnsi="Arial" w:cs="Arial"/>
          <w:color w:val="000000"/>
          <w:sz w:val="20"/>
          <w:szCs w:val="20"/>
        </w:rPr>
        <w:t xml:space="preserve"> dobu provádění PSP a mimozáručního servisu</w:t>
      </w:r>
      <w:r>
        <w:rPr>
          <w:rFonts w:ascii="Arial" w:hAnsi="Arial" w:cs="Arial"/>
          <w:color w:val="000000"/>
          <w:sz w:val="20"/>
          <w:szCs w:val="20"/>
        </w:rPr>
        <w:t xml:space="preserve"> </w:t>
      </w:r>
      <w:r w:rsidRPr="000C7A4F">
        <w:rPr>
          <w:rFonts w:ascii="Arial" w:hAnsi="Arial" w:cs="Arial"/>
          <w:sz w:val="20"/>
          <w:szCs w:val="20"/>
        </w:rPr>
        <w:t>(doba stanovená v odst. 8.10 Smlouvy).</w:t>
      </w:r>
    </w:p>
    <w:p w14:paraId="742E65F7" w14:textId="77777777" w:rsidR="009D4DF8" w:rsidRPr="00C053A4" w:rsidRDefault="009D4DF8" w:rsidP="009D4DF8">
      <w:pPr>
        <w:pStyle w:val="Odstavecseseznamem"/>
        <w:jc w:val="both"/>
        <w:rPr>
          <w:rFonts w:ascii="Arial" w:hAnsi="Arial" w:cs="Arial"/>
          <w:color w:val="000000"/>
          <w:sz w:val="20"/>
          <w:szCs w:val="20"/>
        </w:rPr>
      </w:pPr>
    </w:p>
    <w:p w14:paraId="330AB60F" w14:textId="77777777" w:rsidR="009D4DF8" w:rsidRPr="00C053A4" w:rsidRDefault="009D4DF8" w:rsidP="009D4DF8">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 xml:space="preserve">Cena za provedení PSP a mimozáručního servisu bude Prodávajícímu uhrazena na základě faktury vystavené Prodávajícím do patnácti (15) dnů od provedení PSP/mimozáručního servisu a protokolárního převzetí provedeného plnění Kupujícím. V dalším platí přiměřeně odst. 7.5 až 7.8 Smlouvy.      </w:t>
      </w:r>
    </w:p>
    <w:p w14:paraId="3CF724B5" w14:textId="77777777" w:rsidR="009D4DF8" w:rsidRPr="00C053A4" w:rsidRDefault="009D4DF8" w:rsidP="009D4DF8">
      <w:pPr>
        <w:pStyle w:val="Zkladntext"/>
        <w:spacing w:after="0"/>
        <w:ind w:firstLine="0"/>
        <w:jc w:val="both"/>
        <w:rPr>
          <w:rFonts w:ascii="Arial" w:hAnsi="Arial" w:cs="Arial"/>
          <w:color w:val="000000"/>
          <w:sz w:val="20"/>
          <w:szCs w:val="20"/>
        </w:rPr>
      </w:pPr>
    </w:p>
    <w:p w14:paraId="704803A0" w14:textId="77777777" w:rsidR="009D4DF8" w:rsidRPr="00C053A4" w:rsidRDefault="009D4DF8" w:rsidP="009D4DF8">
      <w:pPr>
        <w:pStyle w:val="Zkladntext"/>
        <w:numPr>
          <w:ilvl w:val="1"/>
          <w:numId w:val="4"/>
        </w:numPr>
        <w:spacing w:after="0"/>
        <w:ind w:hanging="720"/>
        <w:jc w:val="both"/>
        <w:rPr>
          <w:rFonts w:ascii="Arial" w:hAnsi="Arial" w:cs="Arial"/>
          <w:b/>
          <w:color w:val="000000"/>
          <w:sz w:val="20"/>
          <w:szCs w:val="20"/>
          <w:u w:val="single"/>
        </w:rPr>
      </w:pPr>
      <w:r w:rsidRPr="00C053A4">
        <w:rPr>
          <w:rFonts w:ascii="Arial" w:hAnsi="Arial" w:cs="Arial"/>
          <w:color w:val="000000"/>
          <w:sz w:val="20"/>
          <w:szCs w:val="20"/>
        </w:rPr>
        <w:t xml:space="preserve">Prodávající poskytuje Kupujícímu záruku za jakost PSP a mimozáručního servisu po následující dobu (záruční doba):   </w:t>
      </w:r>
    </w:p>
    <w:p w14:paraId="15C00318" w14:textId="77777777" w:rsidR="009D4DF8" w:rsidRPr="00C053A4" w:rsidRDefault="009D4DF8" w:rsidP="009D4DF8">
      <w:pPr>
        <w:pStyle w:val="Zkladntext"/>
        <w:spacing w:after="0"/>
        <w:ind w:left="360" w:firstLine="0"/>
        <w:jc w:val="both"/>
        <w:rPr>
          <w:rFonts w:ascii="Arial" w:hAnsi="Arial" w:cs="Arial"/>
          <w:color w:val="00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74"/>
      </w:tblGrid>
      <w:tr w:rsidR="009D4DF8" w:rsidRPr="00C053A4" w14:paraId="0456159D" w14:textId="77777777" w:rsidTr="001F063D">
        <w:tc>
          <w:tcPr>
            <w:tcW w:w="4075" w:type="dxa"/>
          </w:tcPr>
          <w:p w14:paraId="02436DD7" w14:textId="77777777" w:rsidR="009D4DF8" w:rsidRPr="00C053A4" w:rsidRDefault="009D4DF8" w:rsidP="001F063D">
            <w:pPr>
              <w:jc w:val="both"/>
              <w:rPr>
                <w:rFonts w:ascii="Arial" w:hAnsi="Arial" w:cs="Arial"/>
                <w:color w:val="000000"/>
                <w:sz w:val="20"/>
                <w:szCs w:val="20"/>
              </w:rPr>
            </w:pPr>
          </w:p>
        </w:tc>
        <w:tc>
          <w:tcPr>
            <w:tcW w:w="4396" w:type="dxa"/>
          </w:tcPr>
          <w:p w14:paraId="6FD97478" w14:textId="77777777" w:rsidR="009D4DF8" w:rsidRPr="00C053A4" w:rsidRDefault="009D4DF8" w:rsidP="001F063D">
            <w:pPr>
              <w:jc w:val="both"/>
              <w:rPr>
                <w:rFonts w:ascii="Arial" w:hAnsi="Arial" w:cs="Arial"/>
                <w:color w:val="000000"/>
                <w:sz w:val="20"/>
                <w:szCs w:val="20"/>
              </w:rPr>
            </w:pPr>
            <w:r w:rsidRPr="00C053A4">
              <w:rPr>
                <w:rFonts w:ascii="Arial" w:hAnsi="Arial" w:cs="Arial"/>
                <w:color w:val="000000"/>
                <w:sz w:val="20"/>
                <w:szCs w:val="20"/>
              </w:rPr>
              <w:t>Záruční doba</w:t>
            </w:r>
          </w:p>
        </w:tc>
      </w:tr>
      <w:tr w:rsidR="009D4DF8" w:rsidRPr="00C053A4" w14:paraId="77BD9B70" w14:textId="77777777" w:rsidTr="001F063D">
        <w:tc>
          <w:tcPr>
            <w:tcW w:w="4075" w:type="dxa"/>
          </w:tcPr>
          <w:p w14:paraId="7587CF5F" w14:textId="77777777" w:rsidR="009D4DF8" w:rsidRPr="00C053A4" w:rsidRDefault="009D4DF8" w:rsidP="001F063D">
            <w:pPr>
              <w:jc w:val="both"/>
              <w:rPr>
                <w:rFonts w:ascii="Arial" w:hAnsi="Arial" w:cs="Arial"/>
                <w:color w:val="000000"/>
                <w:sz w:val="20"/>
                <w:szCs w:val="20"/>
              </w:rPr>
            </w:pPr>
            <w:r w:rsidRPr="00C053A4">
              <w:rPr>
                <w:rFonts w:ascii="Arial" w:hAnsi="Arial" w:cs="Arial"/>
                <w:color w:val="000000"/>
                <w:sz w:val="20"/>
                <w:szCs w:val="20"/>
              </w:rPr>
              <w:t>Servisní práce</w:t>
            </w:r>
          </w:p>
        </w:tc>
        <w:tc>
          <w:tcPr>
            <w:tcW w:w="4396" w:type="dxa"/>
          </w:tcPr>
          <w:p w14:paraId="762B5736" w14:textId="77777777" w:rsidR="009D4DF8" w:rsidRPr="00C053A4" w:rsidRDefault="009D4DF8" w:rsidP="001F063D">
            <w:pPr>
              <w:jc w:val="both"/>
              <w:rPr>
                <w:rFonts w:ascii="Arial" w:hAnsi="Arial" w:cs="Arial"/>
                <w:color w:val="000000"/>
                <w:sz w:val="20"/>
                <w:szCs w:val="20"/>
              </w:rPr>
            </w:pPr>
            <w:r>
              <w:rPr>
                <w:rFonts w:ascii="Arial" w:hAnsi="Arial" w:cs="Arial"/>
                <w:color w:val="000000"/>
                <w:sz w:val="20"/>
                <w:szCs w:val="20"/>
              </w:rPr>
              <w:t>12</w:t>
            </w:r>
            <w:r w:rsidRPr="00C053A4">
              <w:rPr>
                <w:rFonts w:ascii="Arial" w:hAnsi="Arial" w:cs="Arial"/>
                <w:color w:val="000000"/>
                <w:sz w:val="20"/>
                <w:szCs w:val="20"/>
              </w:rPr>
              <w:t xml:space="preserve"> měsíců</w:t>
            </w:r>
          </w:p>
        </w:tc>
      </w:tr>
      <w:tr w:rsidR="009D4DF8" w:rsidRPr="00C053A4" w14:paraId="04F35434" w14:textId="77777777" w:rsidTr="001F063D">
        <w:tc>
          <w:tcPr>
            <w:tcW w:w="4075" w:type="dxa"/>
          </w:tcPr>
          <w:p w14:paraId="40011C63" w14:textId="77777777" w:rsidR="009D4DF8" w:rsidRPr="00C053A4" w:rsidRDefault="009D4DF8" w:rsidP="001F063D">
            <w:pPr>
              <w:jc w:val="both"/>
              <w:rPr>
                <w:rFonts w:ascii="Arial" w:hAnsi="Arial" w:cs="Arial"/>
                <w:color w:val="000000"/>
                <w:sz w:val="20"/>
                <w:szCs w:val="20"/>
              </w:rPr>
            </w:pPr>
            <w:r>
              <w:rPr>
                <w:rFonts w:ascii="Arial" w:hAnsi="Arial" w:cs="Arial"/>
                <w:color w:val="000000"/>
                <w:sz w:val="20"/>
                <w:szCs w:val="20"/>
              </w:rPr>
              <w:t>Náhradní díly</w:t>
            </w:r>
          </w:p>
        </w:tc>
        <w:tc>
          <w:tcPr>
            <w:tcW w:w="4396" w:type="dxa"/>
          </w:tcPr>
          <w:p w14:paraId="05AACFD2" w14:textId="77777777" w:rsidR="009D4DF8" w:rsidRPr="00C053A4" w:rsidRDefault="009D4DF8" w:rsidP="001F063D">
            <w:pPr>
              <w:jc w:val="both"/>
              <w:rPr>
                <w:rFonts w:ascii="Arial" w:hAnsi="Arial" w:cs="Arial"/>
                <w:color w:val="000000"/>
                <w:sz w:val="20"/>
                <w:szCs w:val="20"/>
              </w:rPr>
            </w:pPr>
            <w:r w:rsidRPr="00C053A4">
              <w:rPr>
                <w:rFonts w:ascii="Arial" w:hAnsi="Arial" w:cs="Arial"/>
                <w:color w:val="000000"/>
                <w:sz w:val="20"/>
                <w:szCs w:val="20"/>
              </w:rPr>
              <w:t>12 měsíců</w:t>
            </w:r>
          </w:p>
        </w:tc>
      </w:tr>
    </w:tbl>
    <w:p w14:paraId="05F2091D" w14:textId="77777777" w:rsidR="009D4DF8" w:rsidRPr="00C053A4" w:rsidRDefault="009D4DF8" w:rsidP="009D4DF8">
      <w:pPr>
        <w:ind w:left="720" w:hanging="12"/>
        <w:jc w:val="both"/>
        <w:rPr>
          <w:rFonts w:ascii="Arial" w:hAnsi="Arial" w:cs="Arial"/>
          <w:color w:val="000000"/>
          <w:sz w:val="20"/>
          <w:szCs w:val="20"/>
        </w:rPr>
      </w:pPr>
    </w:p>
    <w:p w14:paraId="3154562F" w14:textId="77777777" w:rsidR="009D4DF8" w:rsidRDefault="009D4DF8" w:rsidP="009D4DF8">
      <w:pPr>
        <w:ind w:left="720" w:hanging="12"/>
        <w:jc w:val="both"/>
        <w:rPr>
          <w:rFonts w:ascii="Arial" w:hAnsi="Arial" w:cs="Arial"/>
          <w:color w:val="000000"/>
          <w:sz w:val="20"/>
          <w:szCs w:val="20"/>
        </w:rPr>
      </w:pPr>
      <w:r w:rsidRPr="00C053A4">
        <w:rPr>
          <w:rFonts w:ascii="Arial" w:hAnsi="Arial" w:cs="Arial"/>
          <w:color w:val="000000"/>
          <w:sz w:val="20"/>
          <w:szCs w:val="20"/>
        </w:rPr>
        <w:t xml:space="preserve">Záruční doba začíná běžet od protokolárního převzetí provedeného plnění Kupujícím. </w:t>
      </w:r>
    </w:p>
    <w:p w14:paraId="0B7B08D7" w14:textId="77777777" w:rsidR="009D4DF8" w:rsidRPr="00C053A4" w:rsidRDefault="009D4DF8" w:rsidP="009D4DF8">
      <w:pPr>
        <w:ind w:left="720" w:hanging="12"/>
        <w:jc w:val="both"/>
        <w:rPr>
          <w:rFonts w:ascii="Arial" w:hAnsi="Arial" w:cs="Arial"/>
          <w:color w:val="000000"/>
          <w:sz w:val="20"/>
          <w:szCs w:val="20"/>
        </w:rPr>
      </w:pPr>
    </w:p>
    <w:p w14:paraId="0A0EE9B0" w14:textId="77777777" w:rsidR="009D4DF8" w:rsidRPr="00FB7C8C" w:rsidRDefault="009D4DF8" w:rsidP="009D4DF8">
      <w:pPr>
        <w:pStyle w:val="Zkladntext"/>
        <w:numPr>
          <w:ilvl w:val="1"/>
          <w:numId w:val="4"/>
        </w:numPr>
        <w:spacing w:after="0"/>
        <w:ind w:hanging="720"/>
        <w:jc w:val="both"/>
        <w:rPr>
          <w:rFonts w:ascii="Arial" w:hAnsi="Arial" w:cs="Arial"/>
          <w:b/>
          <w:color w:val="000000"/>
          <w:sz w:val="20"/>
          <w:szCs w:val="20"/>
          <w:u w:val="single"/>
        </w:rPr>
      </w:pPr>
      <w:bookmarkStart w:id="45" w:name="_DV_M108"/>
      <w:bookmarkStart w:id="46" w:name="_DV_M109"/>
      <w:bookmarkEnd w:id="45"/>
      <w:bookmarkEnd w:id="46"/>
      <w:r w:rsidRPr="00777FB4">
        <w:rPr>
          <w:rFonts w:ascii="Arial" w:hAnsi="Arial" w:cs="Arial"/>
          <w:sz w:val="20"/>
          <w:szCs w:val="20"/>
        </w:rPr>
        <w:t>Kupující</w:t>
      </w:r>
      <w:r w:rsidRPr="00F62BE2">
        <w:rPr>
          <w:rFonts w:ascii="Arial" w:hAnsi="Arial" w:cs="Arial"/>
          <w:color w:val="00B050"/>
          <w:sz w:val="20"/>
          <w:szCs w:val="20"/>
        </w:rPr>
        <w:t xml:space="preserve"> </w:t>
      </w:r>
      <w:r>
        <w:rPr>
          <w:rFonts w:ascii="Arial" w:hAnsi="Arial" w:cs="Arial"/>
          <w:color w:val="000000"/>
          <w:sz w:val="20"/>
          <w:szCs w:val="20"/>
        </w:rPr>
        <w:t xml:space="preserve">je oprávněn (nikoli však povinen) opatřit k provedení mimozáručního servisu potřebný náhradní díl Zboží (dále jen „ND“), přičemž se musí jednat o nový homologovaný ND. Prodávající je povinen takový ND, který mu Kupující předal, použít při provedení příslušného mimozáručního servisu. Použitím tohoto ND nejsou dotčena práva Kupujícího ze záruky za jakost servisních prací (odst. 8.19 Smlouvy) provedených v rámci příslušného mimozáručního servisu a rovněž tak nejsou dotčena práva Kupujícího ze záruky za jakost Zboží (odst. 8.3 Smlouvy). To neplatí, pokud Prodávající prokáže, že Kupujícího včas upozornil na nevhodnost předaného ND a Kupující na jeho použití trval, nebo pokud Prodávající prokáže, že nevhodnost předaného ND nemohl ani při vynaložení dostatečné péče zjistit.  </w:t>
      </w:r>
      <w:r w:rsidRPr="00C053A4">
        <w:rPr>
          <w:rFonts w:ascii="Arial" w:hAnsi="Arial" w:cs="Arial"/>
          <w:color w:val="000000"/>
          <w:sz w:val="20"/>
          <w:szCs w:val="20"/>
        </w:rPr>
        <w:t xml:space="preserve">  </w:t>
      </w:r>
    </w:p>
    <w:p w14:paraId="7927C6A5" w14:textId="77777777" w:rsidR="009D4DF8" w:rsidRPr="00C053A4" w:rsidRDefault="009D4DF8" w:rsidP="009D4DF8">
      <w:pPr>
        <w:pStyle w:val="Zkladntext"/>
        <w:spacing w:after="0"/>
        <w:ind w:firstLine="0"/>
        <w:jc w:val="both"/>
        <w:rPr>
          <w:rFonts w:ascii="Arial" w:hAnsi="Arial" w:cs="Arial"/>
          <w:color w:val="000000"/>
          <w:sz w:val="20"/>
          <w:szCs w:val="20"/>
        </w:rPr>
      </w:pPr>
    </w:p>
    <w:p w14:paraId="12CE14B1" w14:textId="74340984" w:rsidR="00FA5DFC" w:rsidRPr="000F4AA9" w:rsidRDefault="009D4DF8" w:rsidP="000F4AA9">
      <w:pPr>
        <w:pStyle w:val="Zkladntext"/>
        <w:numPr>
          <w:ilvl w:val="1"/>
          <w:numId w:val="4"/>
        </w:numPr>
        <w:spacing w:after="0"/>
        <w:ind w:hanging="720"/>
        <w:jc w:val="both"/>
        <w:rPr>
          <w:rFonts w:ascii="Arial" w:hAnsi="Arial" w:cs="Arial"/>
          <w:b/>
          <w:color w:val="000000"/>
          <w:sz w:val="20"/>
          <w:szCs w:val="20"/>
          <w:u w:val="single"/>
        </w:rPr>
      </w:pPr>
      <w:r>
        <w:rPr>
          <w:rFonts w:ascii="Arial" w:hAnsi="Arial" w:cs="Arial"/>
          <w:color w:val="000000"/>
          <w:sz w:val="20"/>
          <w:szCs w:val="20"/>
        </w:rPr>
        <w:t xml:space="preserve">Prodávající zaručuje Kupujícímu dostupnost náhradních dílů ke Zboží na trhu po dobu </w:t>
      </w:r>
      <w:r w:rsidRPr="004D0F32">
        <w:rPr>
          <w:rFonts w:ascii="Arial" w:hAnsi="Arial" w:cs="Arial"/>
          <w:color w:val="000000"/>
          <w:sz w:val="20"/>
          <w:szCs w:val="20"/>
        </w:rPr>
        <w:t>8 let od protokolárního</w:t>
      </w:r>
      <w:r w:rsidRPr="00FB7C8C">
        <w:rPr>
          <w:rFonts w:ascii="Arial" w:hAnsi="Arial" w:cs="Arial"/>
          <w:color w:val="000000"/>
          <w:sz w:val="20"/>
          <w:szCs w:val="20"/>
        </w:rPr>
        <w:t xml:space="preserve"> převzetí Zboží</w:t>
      </w:r>
      <w:r>
        <w:rPr>
          <w:rFonts w:ascii="Arial" w:hAnsi="Arial" w:cs="Arial"/>
          <w:color w:val="000000"/>
          <w:sz w:val="20"/>
          <w:szCs w:val="20"/>
        </w:rPr>
        <w:t>.</w:t>
      </w:r>
    </w:p>
    <w:p w14:paraId="772C55B2" w14:textId="77777777" w:rsidR="00152DE7" w:rsidRPr="00C053A4" w:rsidRDefault="00152DE7" w:rsidP="00152DE7">
      <w:pPr>
        <w:pStyle w:val="Zkladntext"/>
        <w:spacing w:after="0"/>
        <w:ind w:left="360" w:firstLine="0"/>
        <w:jc w:val="center"/>
        <w:rPr>
          <w:rFonts w:ascii="Arial" w:hAnsi="Arial" w:cs="Arial"/>
          <w:b/>
          <w:bCs/>
          <w:sz w:val="20"/>
          <w:szCs w:val="20"/>
        </w:rPr>
      </w:pPr>
      <w:r w:rsidRPr="00C053A4">
        <w:rPr>
          <w:rFonts w:ascii="Arial" w:hAnsi="Arial" w:cs="Arial"/>
          <w:b/>
          <w:bCs/>
          <w:sz w:val="20"/>
          <w:szCs w:val="20"/>
        </w:rPr>
        <w:t>IX.</w:t>
      </w:r>
    </w:p>
    <w:p w14:paraId="7AE0901C" w14:textId="77777777" w:rsidR="00152DE7" w:rsidRPr="00C053A4" w:rsidRDefault="00152DE7" w:rsidP="00152DE7">
      <w:pPr>
        <w:ind w:left="720" w:hanging="720"/>
        <w:jc w:val="center"/>
        <w:rPr>
          <w:rFonts w:ascii="Arial" w:hAnsi="Arial" w:cs="Arial"/>
          <w:b/>
          <w:bCs/>
          <w:color w:val="000000"/>
          <w:sz w:val="20"/>
          <w:szCs w:val="20"/>
        </w:rPr>
      </w:pPr>
      <w:r w:rsidRPr="00C053A4">
        <w:rPr>
          <w:rFonts w:ascii="Arial" w:hAnsi="Arial" w:cs="Arial"/>
          <w:b/>
          <w:bCs/>
          <w:color w:val="000000"/>
          <w:sz w:val="20"/>
          <w:szCs w:val="20"/>
        </w:rPr>
        <w:t>SANKCE</w:t>
      </w:r>
    </w:p>
    <w:p w14:paraId="14058B85" w14:textId="77777777" w:rsidR="00152DE7" w:rsidRPr="00C053A4" w:rsidRDefault="00152DE7" w:rsidP="00152DE7">
      <w:pPr>
        <w:ind w:left="720" w:hanging="720"/>
        <w:jc w:val="center"/>
        <w:rPr>
          <w:rFonts w:ascii="Arial" w:hAnsi="Arial" w:cs="Arial"/>
          <w:b/>
          <w:bCs/>
          <w:color w:val="000000"/>
          <w:sz w:val="20"/>
          <w:szCs w:val="20"/>
        </w:rPr>
      </w:pPr>
    </w:p>
    <w:p w14:paraId="33C61ED8" w14:textId="27A3CF53" w:rsidR="00152DE7" w:rsidRPr="00EB68C8" w:rsidRDefault="00152DE7" w:rsidP="00152DE7">
      <w:pPr>
        <w:pStyle w:val="Zkladntext"/>
        <w:numPr>
          <w:ilvl w:val="1"/>
          <w:numId w:val="6"/>
        </w:numPr>
        <w:spacing w:after="0"/>
        <w:jc w:val="both"/>
        <w:rPr>
          <w:rFonts w:ascii="Arial" w:hAnsi="Arial" w:cs="Arial"/>
          <w:sz w:val="20"/>
          <w:szCs w:val="20"/>
        </w:rPr>
      </w:pPr>
      <w:bookmarkStart w:id="47" w:name="_Ref269224973"/>
      <w:r>
        <w:rPr>
          <w:rFonts w:ascii="Arial" w:hAnsi="Arial" w:cs="Arial"/>
          <w:sz w:val="20"/>
          <w:szCs w:val="20"/>
        </w:rPr>
        <w:t>V případě porušení</w:t>
      </w:r>
      <w:r w:rsidRPr="00C053A4">
        <w:rPr>
          <w:rFonts w:ascii="Arial" w:hAnsi="Arial" w:cs="Arial"/>
          <w:sz w:val="20"/>
          <w:szCs w:val="20"/>
        </w:rPr>
        <w:t xml:space="preserve"> povinnosti Prodávajícího</w:t>
      </w:r>
      <w:r>
        <w:rPr>
          <w:rFonts w:ascii="Arial" w:hAnsi="Arial" w:cs="Arial"/>
          <w:sz w:val="20"/>
          <w:szCs w:val="20"/>
        </w:rPr>
        <w:t xml:space="preserve"> </w:t>
      </w:r>
      <w:r w:rsidRPr="00C053A4">
        <w:rPr>
          <w:rFonts w:ascii="Arial" w:hAnsi="Arial" w:cs="Arial"/>
          <w:sz w:val="20"/>
          <w:szCs w:val="20"/>
        </w:rPr>
        <w:t>uvedené v odst. 4.1 Smlouvy má Kupující právo požadovat po Prodáva</w:t>
      </w:r>
      <w:r w:rsidR="00FF3D7C">
        <w:rPr>
          <w:rFonts w:ascii="Arial" w:hAnsi="Arial" w:cs="Arial"/>
          <w:sz w:val="20"/>
          <w:szCs w:val="20"/>
        </w:rPr>
        <w:t xml:space="preserve">jícím smluvní pokutu ve </w:t>
      </w:r>
      <w:r w:rsidR="00FF3D7C" w:rsidRPr="002D1A1A">
        <w:rPr>
          <w:rFonts w:ascii="Arial" w:hAnsi="Arial" w:cs="Arial"/>
          <w:sz w:val="20"/>
          <w:szCs w:val="20"/>
        </w:rPr>
        <w:t>výši 0,</w:t>
      </w:r>
      <w:r w:rsidR="00EE3758">
        <w:rPr>
          <w:rFonts w:ascii="Arial" w:hAnsi="Arial" w:cs="Arial"/>
          <w:sz w:val="20"/>
          <w:szCs w:val="20"/>
        </w:rPr>
        <w:t>1</w:t>
      </w:r>
      <w:r w:rsidRPr="002D1A1A">
        <w:rPr>
          <w:rFonts w:ascii="Arial" w:hAnsi="Arial" w:cs="Arial"/>
          <w:sz w:val="20"/>
          <w:szCs w:val="20"/>
        </w:rPr>
        <w:t xml:space="preserve"> % z celkové</w:t>
      </w:r>
      <w:r w:rsidRPr="00C053A4">
        <w:rPr>
          <w:rFonts w:ascii="Arial" w:hAnsi="Arial" w:cs="Arial"/>
          <w:sz w:val="20"/>
          <w:szCs w:val="20"/>
        </w:rPr>
        <w:t xml:space="preserve"> kupní ceny Zboží bez DPH uvedené v odst. 7.1</w:t>
      </w:r>
      <w:r w:rsidR="00FF3D7C">
        <w:rPr>
          <w:rFonts w:ascii="Arial" w:hAnsi="Arial" w:cs="Arial"/>
          <w:sz w:val="20"/>
          <w:szCs w:val="20"/>
        </w:rPr>
        <w:t>.2</w:t>
      </w:r>
      <w:r w:rsidRPr="00C053A4">
        <w:rPr>
          <w:rFonts w:ascii="Arial" w:hAnsi="Arial" w:cs="Arial"/>
          <w:sz w:val="20"/>
          <w:szCs w:val="20"/>
        </w:rPr>
        <w:t xml:space="preserve"> Smlouvy za každý započatý den prodlení.</w:t>
      </w:r>
      <w:bookmarkEnd w:id="47"/>
    </w:p>
    <w:p w14:paraId="529A20C8" w14:textId="77777777" w:rsidR="00152DE7" w:rsidRPr="00C053A4" w:rsidRDefault="00152DE7" w:rsidP="00152DE7">
      <w:pPr>
        <w:tabs>
          <w:tab w:val="left" w:pos="720"/>
        </w:tabs>
        <w:autoSpaceDE w:val="0"/>
        <w:autoSpaceDN w:val="0"/>
        <w:adjustRightInd w:val="0"/>
        <w:ind w:left="720" w:hanging="720"/>
        <w:jc w:val="both"/>
        <w:rPr>
          <w:rFonts w:ascii="Arial" w:hAnsi="Arial" w:cs="Arial"/>
          <w:color w:val="000000"/>
          <w:sz w:val="20"/>
          <w:szCs w:val="20"/>
        </w:rPr>
      </w:pPr>
    </w:p>
    <w:p w14:paraId="7DE86A1A" w14:textId="17EE195B" w:rsidR="00152DE7" w:rsidRPr="00C053A4" w:rsidRDefault="00152DE7" w:rsidP="00152DE7">
      <w:pPr>
        <w:pStyle w:val="Zkladntext"/>
        <w:numPr>
          <w:ilvl w:val="1"/>
          <w:numId w:val="6"/>
        </w:numPr>
        <w:spacing w:after="0"/>
        <w:ind w:hanging="720"/>
        <w:jc w:val="both"/>
        <w:rPr>
          <w:rFonts w:ascii="Arial" w:hAnsi="Arial" w:cs="Arial"/>
          <w:color w:val="000000"/>
          <w:sz w:val="20"/>
          <w:szCs w:val="20"/>
        </w:rPr>
      </w:pPr>
      <w:bookmarkStart w:id="48" w:name="_DV_M113"/>
      <w:bookmarkStart w:id="49" w:name="_DV_M116"/>
      <w:bookmarkEnd w:id="48"/>
      <w:bookmarkEnd w:id="49"/>
      <w:r w:rsidRPr="00C053A4">
        <w:rPr>
          <w:rFonts w:ascii="Arial" w:hAnsi="Arial" w:cs="Arial"/>
          <w:color w:val="000000"/>
          <w:sz w:val="20"/>
          <w:szCs w:val="20"/>
        </w:rPr>
        <w:t>V případě prodlení Prodávajícího s odstraněním vytčené vady má Kupující právo požadovat po Prodávajícím smluvní pokutu</w:t>
      </w:r>
      <w:r w:rsidR="00FF3D7C">
        <w:rPr>
          <w:rFonts w:ascii="Arial" w:hAnsi="Arial" w:cs="Arial"/>
          <w:color w:val="000000"/>
          <w:sz w:val="20"/>
          <w:szCs w:val="20"/>
        </w:rPr>
        <w:t xml:space="preserve"> ve výši </w:t>
      </w:r>
      <w:r w:rsidR="00FF3D7C" w:rsidRPr="002D1A1A">
        <w:rPr>
          <w:rFonts w:ascii="Arial" w:hAnsi="Arial" w:cs="Arial"/>
          <w:color w:val="000000"/>
          <w:sz w:val="20"/>
          <w:szCs w:val="20"/>
        </w:rPr>
        <w:t>0,</w:t>
      </w:r>
      <w:r w:rsidR="00B7417F">
        <w:rPr>
          <w:rFonts w:ascii="Arial" w:hAnsi="Arial" w:cs="Arial"/>
          <w:color w:val="000000"/>
          <w:sz w:val="20"/>
          <w:szCs w:val="20"/>
        </w:rPr>
        <w:t>1</w:t>
      </w:r>
      <w:r w:rsidRPr="002D1A1A">
        <w:rPr>
          <w:rFonts w:ascii="Arial" w:hAnsi="Arial" w:cs="Arial"/>
          <w:color w:val="000000"/>
          <w:sz w:val="20"/>
          <w:szCs w:val="20"/>
        </w:rPr>
        <w:t xml:space="preserve"> % z celkové</w:t>
      </w:r>
      <w:r w:rsidRPr="00C053A4">
        <w:rPr>
          <w:rFonts w:ascii="Arial" w:hAnsi="Arial" w:cs="Arial"/>
          <w:color w:val="000000"/>
          <w:sz w:val="20"/>
          <w:szCs w:val="20"/>
        </w:rPr>
        <w:t xml:space="preserve"> kupní ceny Zboží bez DPH uvedené v odst. 7.1 Smlouvy za každý započatý</w:t>
      </w:r>
      <w:r>
        <w:rPr>
          <w:rFonts w:ascii="Arial" w:hAnsi="Arial" w:cs="Arial"/>
          <w:color w:val="000000"/>
          <w:sz w:val="20"/>
          <w:szCs w:val="20"/>
        </w:rPr>
        <w:t xml:space="preserve"> den prodlení. Tím není dotčeno právo Kupujícího uvedené v odst. 8.9 </w:t>
      </w:r>
      <w:r w:rsidRPr="00C053A4">
        <w:rPr>
          <w:rFonts w:ascii="Arial" w:hAnsi="Arial" w:cs="Arial"/>
          <w:color w:val="000000"/>
          <w:sz w:val="20"/>
          <w:szCs w:val="20"/>
        </w:rPr>
        <w:t>Smlouvy.</w:t>
      </w:r>
    </w:p>
    <w:p w14:paraId="583B524B" w14:textId="77777777" w:rsidR="00152DE7" w:rsidRPr="00C053A4" w:rsidRDefault="00152DE7" w:rsidP="00152DE7">
      <w:pPr>
        <w:pStyle w:val="Odstavecseseznamem"/>
        <w:rPr>
          <w:rFonts w:ascii="Arial" w:hAnsi="Arial" w:cs="Arial"/>
          <w:color w:val="000000"/>
          <w:sz w:val="20"/>
          <w:szCs w:val="20"/>
        </w:rPr>
      </w:pPr>
    </w:p>
    <w:p w14:paraId="76D0E1FB" w14:textId="77777777" w:rsidR="00152DE7" w:rsidRPr="00C053A4" w:rsidRDefault="00152DE7" w:rsidP="00152DE7">
      <w:pPr>
        <w:pStyle w:val="Zkladntext"/>
        <w:numPr>
          <w:ilvl w:val="1"/>
          <w:numId w:val="6"/>
        </w:numPr>
        <w:spacing w:after="0"/>
        <w:ind w:hanging="720"/>
        <w:jc w:val="both"/>
        <w:rPr>
          <w:rFonts w:ascii="Arial" w:hAnsi="Arial" w:cs="Arial"/>
          <w:color w:val="000000"/>
          <w:sz w:val="20"/>
          <w:szCs w:val="20"/>
        </w:rPr>
      </w:pPr>
      <w:r w:rsidRPr="00C053A4">
        <w:rPr>
          <w:rFonts w:ascii="Arial" w:hAnsi="Arial" w:cs="Arial"/>
          <w:color w:val="000000"/>
          <w:sz w:val="20"/>
          <w:szCs w:val="20"/>
        </w:rPr>
        <w:t>V případě prodlení Prodávajícího s provedením PSP nebo mimozáručního servisu má Kupující právo požadovat po Prodávajícím smluvní pokutu ve výši</w:t>
      </w:r>
      <w:r>
        <w:rPr>
          <w:rFonts w:ascii="Arial" w:hAnsi="Arial" w:cs="Arial"/>
          <w:color w:val="000000"/>
          <w:sz w:val="20"/>
          <w:szCs w:val="20"/>
        </w:rPr>
        <w:t xml:space="preserve"> 1000 Kč</w:t>
      </w:r>
      <w:r w:rsidRPr="00C053A4">
        <w:rPr>
          <w:rFonts w:ascii="Arial" w:hAnsi="Arial" w:cs="Arial"/>
          <w:color w:val="000000"/>
          <w:sz w:val="20"/>
          <w:szCs w:val="20"/>
        </w:rPr>
        <w:t xml:space="preserve"> za každý započatý den prodlení.</w:t>
      </w:r>
    </w:p>
    <w:p w14:paraId="467A591D" w14:textId="77777777" w:rsidR="00152DE7" w:rsidRPr="00C053A4" w:rsidRDefault="00152DE7" w:rsidP="00152DE7">
      <w:pPr>
        <w:pStyle w:val="Zkladntext"/>
        <w:spacing w:after="0"/>
        <w:ind w:firstLine="0"/>
        <w:jc w:val="both"/>
        <w:rPr>
          <w:rFonts w:ascii="Arial" w:hAnsi="Arial" w:cs="Arial"/>
          <w:color w:val="000000"/>
          <w:sz w:val="20"/>
          <w:szCs w:val="20"/>
        </w:rPr>
      </w:pPr>
    </w:p>
    <w:p w14:paraId="5EB97BFC" w14:textId="77777777" w:rsidR="00152DE7" w:rsidRDefault="00152DE7" w:rsidP="00152DE7">
      <w:pPr>
        <w:pStyle w:val="Zkladntext"/>
        <w:numPr>
          <w:ilvl w:val="1"/>
          <w:numId w:val="6"/>
        </w:numPr>
        <w:spacing w:after="0"/>
        <w:ind w:hanging="720"/>
        <w:jc w:val="both"/>
        <w:rPr>
          <w:rFonts w:ascii="Arial" w:hAnsi="Arial" w:cs="Arial"/>
          <w:color w:val="000000"/>
          <w:sz w:val="20"/>
          <w:szCs w:val="20"/>
        </w:rPr>
      </w:pPr>
      <w:r>
        <w:rPr>
          <w:rFonts w:ascii="Arial" w:hAnsi="Arial" w:cs="Arial"/>
          <w:color w:val="000000"/>
          <w:sz w:val="20"/>
          <w:szCs w:val="20"/>
        </w:rPr>
        <w:lastRenderedPageBreak/>
        <w:t>V případě porušení povinnosti Prodávajícího uvedené</w:t>
      </w:r>
      <w:r w:rsidRPr="00C053A4">
        <w:rPr>
          <w:rFonts w:ascii="Arial" w:hAnsi="Arial" w:cs="Arial"/>
          <w:color w:val="000000"/>
          <w:sz w:val="20"/>
          <w:szCs w:val="20"/>
        </w:rPr>
        <w:t xml:space="preserve"> v odst.</w:t>
      </w:r>
      <w:r>
        <w:rPr>
          <w:rFonts w:ascii="Arial" w:hAnsi="Arial" w:cs="Arial"/>
          <w:color w:val="000000"/>
          <w:sz w:val="20"/>
          <w:szCs w:val="20"/>
        </w:rPr>
        <w:t xml:space="preserve"> 8.21</w:t>
      </w:r>
      <w:r w:rsidRPr="00C053A4">
        <w:rPr>
          <w:rFonts w:ascii="Arial" w:hAnsi="Arial" w:cs="Arial"/>
          <w:color w:val="000000"/>
          <w:sz w:val="20"/>
          <w:szCs w:val="20"/>
        </w:rPr>
        <w:t xml:space="preserve"> </w:t>
      </w:r>
      <w:r>
        <w:rPr>
          <w:rFonts w:ascii="Arial" w:hAnsi="Arial" w:cs="Arial"/>
          <w:color w:val="000000"/>
          <w:sz w:val="20"/>
          <w:szCs w:val="20"/>
        </w:rPr>
        <w:t xml:space="preserve">Smlouvy </w:t>
      </w:r>
      <w:r w:rsidRPr="00C053A4">
        <w:rPr>
          <w:rFonts w:ascii="Arial" w:hAnsi="Arial" w:cs="Arial"/>
          <w:color w:val="000000"/>
          <w:sz w:val="20"/>
          <w:szCs w:val="20"/>
        </w:rPr>
        <w:t>má Kupující právo požadovat po Prodá</w:t>
      </w:r>
      <w:r>
        <w:rPr>
          <w:rFonts w:ascii="Arial" w:hAnsi="Arial" w:cs="Arial"/>
          <w:color w:val="000000"/>
          <w:sz w:val="20"/>
          <w:szCs w:val="20"/>
        </w:rPr>
        <w:t>vajícím smluvní pokutu ve výši 2</w:t>
      </w:r>
      <w:r w:rsidRPr="00C053A4">
        <w:rPr>
          <w:rFonts w:ascii="Arial" w:hAnsi="Arial" w:cs="Arial"/>
          <w:color w:val="000000"/>
          <w:sz w:val="20"/>
          <w:szCs w:val="20"/>
        </w:rPr>
        <w:t xml:space="preserve">0 000 Kč za každý jednotlivý případ porušení povinnosti. </w:t>
      </w:r>
    </w:p>
    <w:p w14:paraId="0CD65335" w14:textId="77777777" w:rsidR="00152DE7" w:rsidRPr="00C053A4" w:rsidRDefault="00152DE7" w:rsidP="00152DE7">
      <w:pPr>
        <w:pStyle w:val="Zkladntext"/>
        <w:spacing w:after="0"/>
        <w:ind w:firstLine="0"/>
        <w:jc w:val="both"/>
        <w:rPr>
          <w:rFonts w:ascii="Arial" w:hAnsi="Arial" w:cs="Arial"/>
          <w:color w:val="000000"/>
          <w:sz w:val="20"/>
          <w:szCs w:val="20"/>
        </w:rPr>
      </w:pPr>
    </w:p>
    <w:p w14:paraId="1542D7DF" w14:textId="1AEF0904" w:rsidR="00152DE7" w:rsidRPr="00C053A4" w:rsidRDefault="00152DE7" w:rsidP="00152DE7">
      <w:pPr>
        <w:pStyle w:val="Zkladntext"/>
        <w:numPr>
          <w:ilvl w:val="1"/>
          <w:numId w:val="6"/>
        </w:numPr>
        <w:spacing w:after="0"/>
        <w:ind w:hanging="720"/>
        <w:jc w:val="both"/>
        <w:rPr>
          <w:rFonts w:ascii="Arial" w:hAnsi="Arial" w:cs="Arial"/>
          <w:color w:val="000000"/>
          <w:sz w:val="20"/>
          <w:szCs w:val="20"/>
        </w:rPr>
      </w:pPr>
      <w:r w:rsidRPr="00C053A4">
        <w:rPr>
          <w:rFonts w:ascii="Arial" w:hAnsi="Arial" w:cs="Arial"/>
          <w:color w:val="000000"/>
          <w:sz w:val="20"/>
          <w:szCs w:val="20"/>
        </w:rPr>
        <w:t>Zaplacením smluvní pokuty není dotčeno právo Kupujícího na náhradu škody</w:t>
      </w:r>
      <w:r w:rsidR="00CE0FB3">
        <w:rPr>
          <w:rFonts w:ascii="Arial" w:hAnsi="Arial" w:cs="Arial"/>
          <w:color w:val="000000"/>
          <w:sz w:val="20"/>
          <w:szCs w:val="20"/>
        </w:rPr>
        <w:t xml:space="preserve"> způsobené porušením povinnosti</w:t>
      </w:r>
      <w:r w:rsidRPr="00C053A4">
        <w:rPr>
          <w:rFonts w:ascii="Arial" w:hAnsi="Arial" w:cs="Arial"/>
          <w:color w:val="000000"/>
          <w:sz w:val="20"/>
          <w:szCs w:val="20"/>
        </w:rPr>
        <w:t xml:space="preserve"> zajištěné smluvní pokutou.</w:t>
      </w:r>
      <w:bookmarkStart w:id="50" w:name="_DV_M117"/>
      <w:bookmarkStart w:id="51" w:name="_DV_M118"/>
      <w:bookmarkEnd w:id="50"/>
      <w:bookmarkEnd w:id="51"/>
    </w:p>
    <w:p w14:paraId="49A50E08" w14:textId="77777777" w:rsidR="00FA5DFC" w:rsidRPr="001236D6" w:rsidRDefault="00FA5DFC" w:rsidP="00111B04">
      <w:pPr>
        <w:jc w:val="both"/>
        <w:rPr>
          <w:rFonts w:ascii="Arial" w:hAnsi="Arial" w:cs="Arial"/>
          <w:color w:val="FF0000"/>
          <w:sz w:val="20"/>
          <w:szCs w:val="20"/>
          <w:u w:val="single"/>
        </w:rPr>
      </w:pPr>
    </w:p>
    <w:p w14:paraId="35110F1A" w14:textId="77777777" w:rsidR="00152DE7" w:rsidRPr="00C053A4" w:rsidRDefault="00152DE7" w:rsidP="00152DE7">
      <w:pPr>
        <w:pStyle w:val="Zkladntext"/>
        <w:spacing w:after="0"/>
        <w:ind w:firstLine="0"/>
        <w:jc w:val="center"/>
        <w:rPr>
          <w:rFonts w:ascii="Arial" w:hAnsi="Arial" w:cs="Arial"/>
          <w:b/>
          <w:bCs/>
          <w:sz w:val="20"/>
          <w:szCs w:val="20"/>
        </w:rPr>
      </w:pPr>
      <w:bookmarkStart w:id="52" w:name="_Ref269289340"/>
      <w:r w:rsidRPr="00C053A4">
        <w:rPr>
          <w:rFonts w:ascii="Arial" w:hAnsi="Arial" w:cs="Arial"/>
          <w:b/>
          <w:bCs/>
          <w:sz w:val="20"/>
          <w:szCs w:val="20"/>
        </w:rPr>
        <w:t>X.</w:t>
      </w:r>
    </w:p>
    <w:bookmarkEnd w:id="52"/>
    <w:p w14:paraId="6A7D2924" w14:textId="77777777" w:rsidR="00152DE7" w:rsidRPr="00C053A4" w:rsidRDefault="00152DE7" w:rsidP="00152DE7">
      <w:pPr>
        <w:ind w:left="720" w:hanging="720"/>
        <w:jc w:val="center"/>
        <w:rPr>
          <w:rFonts w:ascii="Arial" w:hAnsi="Arial" w:cs="Arial"/>
          <w:b/>
          <w:bCs/>
          <w:color w:val="000000"/>
          <w:sz w:val="20"/>
          <w:szCs w:val="20"/>
        </w:rPr>
      </w:pPr>
      <w:r w:rsidRPr="00C053A4">
        <w:rPr>
          <w:rFonts w:ascii="Arial" w:hAnsi="Arial" w:cs="Arial"/>
          <w:b/>
          <w:bCs/>
          <w:color w:val="000000"/>
          <w:sz w:val="20"/>
          <w:szCs w:val="20"/>
        </w:rPr>
        <w:t>UKONČENÍ SMLUVNÍHO VZTAHU</w:t>
      </w:r>
    </w:p>
    <w:p w14:paraId="5EA03BF8" w14:textId="77777777" w:rsidR="00152DE7" w:rsidRPr="00C053A4" w:rsidRDefault="00152DE7" w:rsidP="00152DE7">
      <w:pPr>
        <w:ind w:left="720" w:hanging="720"/>
        <w:jc w:val="center"/>
        <w:rPr>
          <w:rFonts w:ascii="Arial" w:hAnsi="Arial" w:cs="Arial"/>
          <w:b/>
          <w:bCs/>
          <w:color w:val="000000"/>
          <w:sz w:val="20"/>
          <w:szCs w:val="20"/>
        </w:rPr>
      </w:pPr>
    </w:p>
    <w:p w14:paraId="44297688" w14:textId="77777777" w:rsidR="00152DE7" w:rsidRPr="00C053A4" w:rsidRDefault="00152DE7" w:rsidP="00152DE7">
      <w:pPr>
        <w:pStyle w:val="Zkladntext"/>
        <w:numPr>
          <w:ilvl w:val="1"/>
          <w:numId w:val="7"/>
        </w:numPr>
        <w:spacing w:after="0"/>
        <w:jc w:val="both"/>
        <w:rPr>
          <w:rFonts w:ascii="Arial" w:hAnsi="Arial" w:cs="Arial"/>
          <w:sz w:val="20"/>
          <w:szCs w:val="20"/>
        </w:rPr>
      </w:pPr>
      <w:r w:rsidRPr="00C053A4">
        <w:rPr>
          <w:rFonts w:ascii="Arial" w:hAnsi="Arial" w:cs="Arial"/>
          <w:sz w:val="20"/>
          <w:szCs w:val="20"/>
        </w:rPr>
        <w:t xml:space="preserve"> Smluvní strany jsou oprávněny odstoupit od této Smlouvy v případech uvedených v této Smlouvě a v případech</w:t>
      </w:r>
      <w:r>
        <w:rPr>
          <w:rFonts w:ascii="Arial" w:hAnsi="Arial" w:cs="Arial"/>
          <w:sz w:val="20"/>
          <w:szCs w:val="20"/>
        </w:rPr>
        <w:t xml:space="preserve"> stanovených OZ</w:t>
      </w:r>
      <w:r w:rsidRPr="00C053A4">
        <w:rPr>
          <w:rFonts w:ascii="Arial" w:hAnsi="Arial" w:cs="Arial"/>
          <w:sz w:val="20"/>
          <w:szCs w:val="20"/>
        </w:rPr>
        <w:t>, pokud tato Smlouva ve vztahu k příslušnému právu odstoupit od Smlouvy neobsahuje odchylnou úpravu.</w:t>
      </w:r>
      <w:r w:rsidRPr="00136782">
        <w:rPr>
          <w:rFonts w:ascii="Arial" w:hAnsi="Arial" w:cs="Arial"/>
          <w:sz w:val="20"/>
          <w:szCs w:val="20"/>
        </w:rPr>
        <w:t xml:space="preserve"> </w:t>
      </w:r>
      <w:r w:rsidRPr="00C053A4">
        <w:rPr>
          <w:rFonts w:ascii="Arial" w:hAnsi="Arial" w:cs="Arial"/>
          <w:sz w:val="20"/>
          <w:szCs w:val="20"/>
        </w:rPr>
        <w:t>Kupující má dle své volby právo odstoupit ohledně části nebo celého pln</w:t>
      </w:r>
      <w:r>
        <w:rPr>
          <w:rFonts w:ascii="Arial" w:hAnsi="Arial" w:cs="Arial"/>
          <w:sz w:val="20"/>
          <w:szCs w:val="20"/>
        </w:rPr>
        <w:t>ění sjednaného touto Smlouvou.</w:t>
      </w:r>
    </w:p>
    <w:p w14:paraId="05B5064B" w14:textId="77777777" w:rsidR="00152DE7" w:rsidRPr="00C053A4" w:rsidRDefault="00152DE7" w:rsidP="00152DE7">
      <w:pPr>
        <w:ind w:left="720" w:hanging="720"/>
        <w:jc w:val="both"/>
        <w:rPr>
          <w:rFonts w:ascii="Arial" w:hAnsi="Arial" w:cs="Arial"/>
          <w:sz w:val="20"/>
          <w:szCs w:val="20"/>
        </w:rPr>
      </w:pPr>
    </w:p>
    <w:p w14:paraId="0CBF1848"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r w:rsidRPr="00C053A4">
        <w:rPr>
          <w:rFonts w:ascii="Arial" w:hAnsi="Arial" w:cs="Arial"/>
          <w:sz w:val="20"/>
          <w:szCs w:val="20"/>
        </w:rPr>
        <w:t>Prodávající je oprávněn odstoupit od této Smlouvy:</w:t>
      </w:r>
    </w:p>
    <w:p w14:paraId="1A133C01" w14:textId="77777777" w:rsidR="00152DE7" w:rsidRPr="00C053A4" w:rsidRDefault="00152DE7" w:rsidP="00152DE7">
      <w:pPr>
        <w:ind w:left="720" w:hanging="720"/>
        <w:jc w:val="both"/>
        <w:rPr>
          <w:rFonts w:ascii="Arial" w:hAnsi="Arial" w:cs="Arial"/>
          <w:sz w:val="20"/>
          <w:szCs w:val="20"/>
        </w:rPr>
      </w:pPr>
    </w:p>
    <w:p w14:paraId="6EF1AE87" w14:textId="42E28F3C" w:rsidR="00152DE7" w:rsidRPr="00C053A4" w:rsidRDefault="00152DE7" w:rsidP="00152DE7">
      <w:pPr>
        <w:numPr>
          <w:ilvl w:val="0"/>
          <w:numId w:val="3"/>
        </w:numPr>
        <w:tabs>
          <w:tab w:val="clear" w:pos="1080"/>
          <w:tab w:val="num" w:pos="1440"/>
        </w:tabs>
        <w:ind w:left="1440" w:hanging="720"/>
        <w:jc w:val="both"/>
        <w:rPr>
          <w:rFonts w:ascii="Arial" w:hAnsi="Arial" w:cs="Arial"/>
          <w:sz w:val="20"/>
          <w:szCs w:val="20"/>
        </w:rPr>
      </w:pPr>
      <w:r w:rsidRPr="00C053A4">
        <w:rPr>
          <w:rFonts w:ascii="Arial" w:hAnsi="Arial" w:cs="Arial"/>
          <w:sz w:val="20"/>
          <w:szCs w:val="20"/>
        </w:rPr>
        <w:t>V případě prodlení Kupujícího se zaplacením k</w:t>
      </w:r>
      <w:r w:rsidR="00286300">
        <w:rPr>
          <w:rFonts w:ascii="Arial" w:hAnsi="Arial" w:cs="Arial"/>
          <w:sz w:val="20"/>
          <w:szCs w:val="20"/>
        </w:rPr>
        <w:t>upní ceny, které trvá déle než 3</w:t>
      </w:r>
      <w:r w:rsidRPr="00C053A4">
        <w:rPr>
          <w:rFonts w:ascii="Arial" w:hAnsi="Arial" w:cs="Arial"/>
          <w:sz w:val="20"/>
          <w:szCs w:val="20"/>
        </w:rPr>
        <w:t xml:space="preserve">0 dnů, jestliže Kupující kupní cenu neuhradil ani v dodatečné lhůtě alespoň 10 dnů, kterou mu k tomu Prodávající poskytl v písemné výzvě.  </w:t>
      </w:r>
    </w:p>
    <w:p w14:paraId="48C16BC6" w14:textId="77777777" w:rsidR="00152DE7" w:rsidRPr="00C053A4" w:rsidRDefault="00152DE7" w:rsidP="00152DE7">
      <w:pPr>
        <w:tabs>
          <w:tab w:val="num" w:pos="1440"/>
        </w:tabs>
        <w:ind w:left="1440" w:hanging="720"/>
        <w:jc w:val="both"/>
        <w:rPr>
          <w:rFonts w:ascii="Arial" w:hAnsi="Arial" w:cs="Arial"/>
          <w:sz w:val="20"/>
          <w:szCs w:val="20"/>
        </w:rPr>
      </w:pPr>
    </w:p>
    <w:p w14:paraId="3F507926"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r w:rsidRPr="00C053A4">
        <w:rPr>
          <w:rFonts w:ascii="Arial" w:hAnsi="Arial" w:cs="Arial"/>
          <w:sz w:val="20"/>
          <w:szCs w:val="20"/>
        </w:rPr>
        <w:t>Kupující je oprávněn odstoupit od této Smlouvy:</w:t>
      </w:r>
    </w:p>
    <w:p w14:paraId="0D448811" w14:textId="77777777" w:rsidR="00152DE7" w:rsidRPr="00C053A4" w:rsidRDefault="00152DE7" w:rsidP="00152DE7">
      <w:pPr>
        <w:ind w:left="720"/>
        <w:jc w:val="both"/>
        <w:rPr>
          <w:rFonts w:ascii="Arial" w:hAnsi="Arial" w:cs="Arial"/>
          <w:sz w:val="20"/>
          <w:szCs w:val="20"/>
        </w:rPr>
      </w:pPr>
    </w:p>
    <w:p w14:paraId="19249ED0" w14:textId="77777777" w:rsidR="00152DE7" w:rsidRPr="00C053A4" w:rsidRDefault="00152DE7" w:rsidP="00152DE7">
      <w:pPr>
        <w:pStyle w:val="Odstavecseseznamem"/>
        <w:numPr>
          <w:ilvl w:val="1"/>
          <w:numId w:val="2"/>
        </w:numPr>
        <w:jc w:val="both"/>
        <w:rPr>
          <w:rFonts w:ascii="Arial" w:hAnsi="Arial" w:cs="Arial"/>
          <w:sz w:val="20"/>
          <w:szCs w:val="20"/>
        </w:rPr>
      </w:pPr>
      <w:r>
        <w:rPr>
          <w:rFonts w:ascii="Arial" w:hAnsi="Arial" w:cs="Arial"/>
          <w:color w:val="000000"/>
          <w:sz w:val="20"/>
          <w:szCs w:val="20"/>
        </w:rPr>
        <w:t>v případě</w:t>
      </w:r>
      <w:r w:rsidRPr="00C053A4">
        <w:rPr>
          <w:rFonts w:ascii="Arial" w:hAnsi="Arial" w:cs="Arial"/>
          <w:color w:val="000000"/>
          <w:sz w:val="20"/>
          <w:szCs w:val="20"/>
        </w:rPr>
        <w:t xml:space="preserve"> uvedeném v odst. 5.4 Smlouvy,</w:t>
      </w:r>
    </w:p>
    <w:p w14:paraId="2CED529A" w14:textId="77777777" w:rsidR="00152DE7" w:rsidRPr="00C053A4" w:rsidRDefault="00152DE7" w:rsidP="00152DE7">
      <w:pPr>
        <w:pStyle w:val="Odstavecseseznamem"/>
        <w:ind w:left="1800"/>
        <w:jc w:val="both"/>
        <w:rPr>
          <w:rFonts w:ascii="Arial" w:hAnsi="Arial" w:cs="Arial"/>
          <w:sz w:val="20"/>
          <w:szCs w:val="20"/>
        </w:rPr>
      </w:pPr>
      <w:r w:rsidRPr="00C053A4">
        <w:rPr>
          <w:rFonts w:ascii="Arial" w:hAnsi="Arial" w:cs="Arial"/>
          <w:color w:val="000000"/>
          <w:sz w:val="20"/>
          <w:szCs w:val="20"/>
        </w:rPr>
        <w:t xml:space="preserve"> </w:t>
      </w:r>
    </w:p>
    <w:p w14:paraId="2786AAE6" w14:textId="77777777" w:rsidR="00152DE7" w:rsidRPr="007B693D" w:rsidRDefault="00152DE7" w:rsidP="00152DE7">
      <w:pPr>
        <w:pStyle w:val="Odstavecseseznamem"/>
        <w:numPr>
          <w:ilvl w:val="1"/>
          <w:numId w:val="2"/>
        </w:numPr>
        <w:jc w:val="both"/>
        <w:rPr>
          <w:rFonts w:ascii="Arial" w:hAnsi="Arial" w:cs="Arial"/>
          <w:sz w:val="20"/>
          <w:szCs w:val="20"/>
        </w:rPr>
      </w:pPr>
      <w:r>
        <w:rPr>
          <w:rFonts w:ascii="Arial" w:hAnsi="Arial" w:cs="Arial"/>
          <w:sz w:val="20"/>
          <w:szCs w:val="20"/>
        </w:rPr>
        <w:t xml:space="preserve">v případě prodlení Prodávajícího s dodáním Zboží, které trvá déle než 30 dnů, nejde-li o případ uvedený v odst. 5.4 Smlouvy, </w:t>
      </w:r>
    </w:p>
    <w:p w14:paraId="0AC8F7BB" w14:textId="77777777" w:rsidR="00152DE7" w:rsidRPr="00C053A4" w:rsidRDefault="00152DE7" w:rsidP="00032790">
      <w:pPr>
        <w:pStyle w:val="Zkladntext"/>
        <w:spacing w:after="0"/>
        <w:ind w:firstLine="0"/>
        <w:jc w:val="both"/>
        <w:rPr>
          <w:rFonts w:ascii="Arial" w:hAnsi="Arial" w:cs="Arial"/>
          <w:sz w:val="20"/>
          <w:szCs w:val="20"/>
        </w:rPr>
      </w:pPr>
    </w:p>
    <w:p w14:paraId="5AD46533"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r>
        <w:rPr>
          <w:rFonts w:ascii="Arial" w:hAnsi="Arial" w:cs="Arial"/>
          <w:sz w:val="20"/>
          <w:szCs w:val="20"/>
        </w:rPr>
        <w:t>Kterákoli ze s</w:t>
      </w:r>
      <w:r w:rsidRPr="00C053A4">
        <w:rPr>
          <w:rFonts w:ascii="Arial" w:hAnsi="Arial" w:cs="Arial"/>
          <w:sz w:val="20"/>
          <w:szCs w:val="20"/>
        </w:rPr>
        <w:t>mluvních stran je oprávněna odstoupit od smlouvy v případě rozhodnutí příslušného soudu o úpadku druhé smluvní strany nebo o zamítnutí insolvenčního návrhu pro nedostatek majetku druhé stra</w:t>
      </w:r>
      <w:r>
        <w:rPr>
          <w:rFonts w:ascii="Arial" w:hAnsi="Arial" w:cs="Arial"/>
          <w:sz w:val="20"/>
          <w:szCs w:val="20"/>
        </w:rPr>
        <w:t>ny nebo v případě vstupu druhé s</w:t>
      </w:r>
      <w:r w:rsidRPr="00C053A4">
        <w:rPr>
          <w:rFonts w:ascii="Arial" w:hAnsi="Arial" w:cs="Arial"/>
          <w:sz w:val="20"/>
          <w:szCs w:val="20"/>
        </w:rPr>
        <w:t xml:space="preserve">mluvní strany do likvidace. </w:t>
      </w:r>
    </w:p>
    <w:p w14:paraId="213B2C12" w14:textId="77777777" w:rsidR="00152DE7" w:rsidRPr="00C053A4" w:rsidRDefault="00152DE7" w:rsidP="00152DE7">
      <w:pPr>
        <w:pStyle w:val="Zkladntext"/>
        <w:spacing w:after="0"/>
        <w:ind w:left="480" w:firstLine="0"/>
        <w:jc w:val="both"/>
        <w:rPr>
          <w:rFonts w:ascii="Arial" w:hAnsi="Arial" w:cs="Arial"/>
          <w:sz w:val="20"/>
          <w:szCs w:val="20"/>
        </w:rPr>
      </w:pPr>
    </w:p>
    <w:p w14:paraId="76168082"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bookmarkStart w:id="53" w:name="_DV_M148"/>
      <w:bookmarkStart w:id="54" w:name="_DV_M149"/>
      <w:bookmarkStart w:id="55" w:name="_DV_M150"/>
      <w:bookmarkEnd w:id="53"/>
      <w:bookmarkEnd w:id="54"/>
      <w:bookmarkEnd w:id="55"/>
      <w:r w:rsidRPr="00C053A4">
        <w:rPr>
          <w:rFonts w:ascii="Arial" w:hAnsi="Arial" w:cs="Arial"/>
          <w:sz w:val="20"/>
          <w:szCs w:val="20"/>
        </w:rPr>
        <w:t xml:space="preserve">Odstoupení od Smlouvy musí být učiněno písemně a musí být doručeno druhé </w:t>
      </w:r>
      <w:r>
        <w:rPr>
          <w:rFonts w:ascii="Arial" w:hAnsi="Arial" w:cs="Arial"/>
          <w:sz w:val="20"/>
          <w:szCs w:val="20"/>
        </w:rPr>
        <w:t>s</w:t>
      </w:r>
      <w:r w:rsidRPr="00C053A4">
        <w:rPr>
          <w:rFonts w:ascii="Arial" w:hAnsi="Arial" w:cs="Arial"/>
          <w:sz w:val="20"/>
          <w:szCs w:val="20"/>
        </w:rPr>
        <w:t xml:space="preserve">mluvní straně. </w:t>
      </w:r>
    </w:p>
    <w:p w14:paraId="000297A4" w14:textId="77777777" w:rsidR="00FA5DFC" w:rsidRPr="00C053A4" w:rsidRDefault="00FA5DFC" w:rsidP="00152DE7">
      <w:pPr>
        <w:pStyle w:val="Zkladntext"/>
        <w:spacing w:after="0"/>
        <w:ind w:firstLine="0"/>
        <w:jc w:val="both"/>
        <w:rPr>
          <w:rFonts w:ascii="Arial" w:hAnsi="Arial" w:cs="Arial"/>
          <w:sz w:val="20"/>
          <w:szCs w:val="20"/>
          <w:highlight w:val="yellow"/>
        </w:rPr>
      </w:pPr>
    </w:p>
    <w:p w14:paraId="0BEC530C" w14:textId="7FB42CA2" w:rsidR="00152DE7" w:rsidRPr="00C053A4" w:rsidRDefault="00970C3F" w:rsidP="00152DE7">
      <w:pPr>
        <w:pStyle w:val="Zkladntext"/>
        <w:keepNext/>
        <w:spacing w:after="0"/>
        <w:ind w:left="864" w:firstLine="0"/>
        <w:jc w:val="center"/>
        <w:rPr>
          <w:rFonts w:ascii="Arial" w:hAnsi="Arial" w:cs="Arial"/>
          <w:b/>
          <w:bCs/>
          <w:sz w:val="20"/>
          <w:szCs w:val="20"/>
        </w:rPr>
      </w:pPr>
      <w:bookmarkStart w:id="56" w:name="_DV_M151"/>
      <w:bookmarkStart w:id="57" w:name="_Ref269289307"/>
      <w:bookmarkEnd w:id="56"/>
      <w:r>
        <w:rPr>
          <w:rFonts w:ascii="Arial" w:hAnsi="Arial" w:cs="Arial"/>
          <w:b/>
          <w:bCs/>
          <w:sz w:val="20"/>
          <w:szCs w:val="20"/>
        </w:rPr>
        <w:t>XI</w:t>
      </w:r>
      <w:r w:rsidR="00152DE7" w:rsidRPr="00C053A4">
        <w:rPr>
          <w:rFonts w:ascii="Arial" w:hAnsi="Arial" w:cs="Arial"/>
          <w:b/>
          <w:bCs/>
          <w:sz w:val="20"/>
          <w:szCs w:val="20"/>
        </w:rPr>
        <w:t>.</w:t>
      </w:r>
    </w:p>
    <w:bookmarkEnd w:id="57"/>
    <w:p w14:paraId="043AB1C7" w14:textId="2F7EEFA7" w:rsidR="00152DE7" w:rsidRDefault="00152DE7" w:rsidP="00152DE7">
      <w:pPr>
        <w:keepNext/>
        <w:jc w:val="center"/>
        <w:rPr>
          <w:rFonts w:ascii="Arial" w:hAnsi="Arial" w:cs="Arial"/>
          <w:b/>
          <w:sz w:val="20"/>
          <w:szCs w:val="20"/>
        </w:rPr>
      </w:pPr>
      <w:r w:rsidRPr="0080123B">
        <w:rPr>
          <w:rFonts w:ascii="Arial" w:hAnsi="Arial" w:cs="Arial"/>
          <w:b/>
          <w:sz w:val="20"/>
          <w:szCs w:val="20"/>
        </w:rPr>
        <w:t>ZÁVĚREČNÁ USTANOVENÍ</w:t>
      </w:r>
    </w:p>
    <w:p w14:paraId="756E4FC4" w14:textId="77777777" w:rsidR="00270312" w:rsidRDefault="00270312" w:rsidP="000F4AA9">
      <w:pPr>
        <w:pStyle w:val="Zkladntext"/>
        <w:spacing w:after="0"/>
        <w:ind w:firstLine="0"/>
        <w:jc w:val="both"/>
        <w:rPr>
          <w:rFonts w:ascii="Arial" w:hAnsi="Arial" w:cs="Arial"/>
          <w:sz w:val="20"/>
          <w:szCs w:val="20"/>
        </w:rPr>
      </w:pPr>
      <w:bookmarkStart w:id="58" w:name="_DV_M589"/>
      <w:bookmarkStart w:id="59" w:name="_Hlk83642307"/>
      <w:bookmarkStart w:id="60" w:name="_Ref406153988"/>
      <w:bookmarkStart w:id="61" w:name="_Ref406132479"/>
      <w:bookmarkEnd w:id="58"/>
    </w:p>
    <w:p w14:paraId="7BA15614" w14:textId="62DAC1B5" w:rsidR="00DD6212" w:rsidRDefault="000F4AA9" w:rsidP="000F4AA9">
      <w:pPr>
        <w:pStyle w:val="Zkladntext"/>
        <w:spacing w:after="0"/>
        <w:ind w:firstLine="0"/>
        <w:jc w:val="both"/>
        <w:rPr>
          <w:rFonts w:ascii="Arial" w:eastAsia="Calibri" w:hAnsi="Arial" w:cs="Arial"/>
          <w:sz w:val="20"/>
          <w:szCs w:val="20"/>
          <w:lang w:eastAsia="en-US"/>
        </w:rPr>
      </w:pPr>
      <w:r>
        <w:rPr>
          <w:rFonts w:ascii="Arial" w:hAnsi="Arial" w:cs="Arial"/>
          <w:sz w:val="20"/>
          <w:szCs w:val="20"/>
        </w:rPr>
        <w:t xml:space="preserve">11.1 </w:t>
      </w:r>
      <w:r w:rsidR="00DD6212" w:rsidRPr="00DD6212">
        <w:rPr>
          <w:rFonts w:ascii="Arial" w:eastAsia="Calibri" w:hAnsi="Arial" w:cs="Arial"/>
          <w:sz w:val="20"/>
          <w:szCs w:val="20"/>
          <w:lang w:eastAsia="en-US"/>
        </w:rPr>
        <w:t xml:space="preserve">Smlouva je uzavřena dnem, kdy došlo k akceptaci návrhu Smlouvy a nabývá účinnosti dnem jejího uveřejnění </w:t>
      </w:r>
      <w:r w:rsidR="00E3328E">
        <w:rPr>
          <w:rFonts w:ascii="Arial" w:eastAsia="Calibri" w:hAnsi="Arial" w:cs="Arial"/>
          <w:sz w:val="20"/>
          <w:szCs w:val="20"/>
          <w:lang w:eastAsia="en-US"/>
        </w:rPr>
        <w:t>v souladu s právními předpisy upravujícími uveřejňování smluv (zákon</w:t>
      </w:r>
      <w:r w:rsidR="00DD6212" w:rsidRPr="00DD6212">
        <w:rPr>
          <w:rFonts w:ascii="Arial" w:eastAsia="Calibri" w:hAnsi="Arial" w:cs="Arial"/>
          <w:sz w:val="20"/>
          <w:szCs w:val="20"/>
          <w:lang w:eastAsia="en-US"/>
        </w:rPr>
        <w:t xml:space="preserve"> č. 340/2015 Sb</w:t>
      </w:r>
      <w:r w:rsidR="00E3328E">
        <w:rPr>
          <w:rFonts w:ascii="Arial" w:eastAsia="Calibri" w:hAnsi="Arial" w:cs="Arial"/>
          <w:sz w:val="20"/>
          <w:szCs w:val="20"/>
          <w:lang w:eastAsia="en-US"/>
        </w:rPr>
        <w:t xml:space="preserve">., </w:t>
      </w:r>
      <w:r w:rsidR="00DD6212" w:rsidRPr="00DD6212">
        <w:rPr>
          <w:rFonts w:ascii="Arial" w:eastAsia="Calibri" w:hAnsi="Arial" w:cs="Arial"/>
          <w:sz w:val="20"/>
          <w:szCs w:val="20"/>
          <w:lang w:eastAsia="en-US"/>
        </w:rPr>
        <w:t>o registru smluv</w:t>
      </w:r>
      <w:r w:rsidR="00E3328E">
        <w:rPr>
          <w:rFonts w:ascii="Arial" w:eastAsia="Calibri" w:hAnsi="Arial" w:cs="Arial"/>
          <w:sz w:val="20"/>
          <w:szCs w:val="20"/>
          <w:lang w:eastAsia="en-US"/>
        </w:rPr>
        <w:t>, ve znění pozdějších předpisů, zákon č. 134/2016 Sb., o zadávání veřejných zakázek, ve znění pozdějších předpisů</w:t>
      </w:r>
      <w:r w:rsidR="00DD6212" w:rsidRPr="00DD6212">
        <w:rPr>
          <w:rFonts w:ascii="Arial" w:eastAsia="Calibri" w:hAnsi="Arial" w:cs="Arial"/>
          <w:sz w:val="20"/>
          <w:szCs w:val="20"/>
          <w:lang w:eastAsia="en-US"/>
        </w:rPr>
        <w:t xml:space="preserve">). Smluvní strany souhlasí s uveřejněním Smlouvy </w:t>
      </w:r>
      <w:r w:rsidR="00E3328E">
        <w:rPr>
          <w:rFonts w:ascii="Arial" w:eastAsia="Calibri" w:hAnsi="Arial" w:cs="Arial"/>
          <w:sz w:val="20"/>
          <w:szCs w:val="20"/>
          <w:lang w:eastAsia="en-US"/>
        </w:rPr>
        <w:t xml:space="preserve">v souladu s právními přepisy upravujícími uveřejňování smluv </w:t>
      </w:r>
      <w:r w:rsidR="00DD6212" w:rsidRPr="00DD6212">
        <w:rPr>
          <w:rFonts w:ascii="Arial" w:eastAsia="Calibri" w:hAnsi="Arial" w:cs="Arial"/>
          <w:sz w:val="20"/>
          <w:szCs w:val="20"/>
          <w:lang w:eastAsia="en-US"/>
        </w:rPr>
        <w:t xml:space="preserve">v celém rozsahu. </w:t>
      </w:r>
      <w:r w:rsidR="00E3328E" w:rsidRPr="00DD6212">
        <w:rPr>
          <w:rFonts w:ascii="Arial" w:eastAsia="Calibri" w:hAnsi="Arial" w:cs="Arial"/>
          <w:sz w:val="20"/>
          <w:szCs w:val="20"/>
          <w:lang w:eastAsia="en-US"/>
        </w:rPr>
        <w:t>Uve</w:t>
      </w:r>
      <w:r w:rsidR="00E3328E">
        <w:rPr>
          <w:rFonts w:ascii="Arial" w:eastAsia="Calibri" w:hAnsi="Arial" w:cs="Arial"/>
          <w:sz w:val="20"/>
          <w:szCs w:val="20"/>
          <w:lang w:eastAsia="en-US"/>
        </w:rPr>
        <w:t xml:space="preserve">řejnění Smlouvy </w:t>
      </w:r>
      <w:r w:rsidR="00E3328E" w:rsidRPr="00DD6212">
        <w:rPr>
          <w:rFonts w:ascii="Arial" w:eastAsia="Calibri" w:hAnsi="Arial" w:cs="Arial"/>
          <w:sz w:val="20"/>
          <w:szCs w:val="20"/>
          <w:lang w:eastAsia="en-US"/>
        </w:rPr>
        <w:t>zajistí Kupující</w:t>
      </w:r>
      <w:r w:rsidR="00E3328E">
        <w:rPr>
          <w:rFonts w:ascii="Arial" w:eastAsia="Calibri" w:hAnsi="Arial" w:cs="Arial"/>
          <w:sz w:val="20"/>
          <w:szCs w:val="20"/>
          <w:lang w:eastAsia="en-US"/>
        </w:rPr>
        <w:t>.</w:t>
      </w:r>
    </w:p>
    <w:p w14:paraId="7D0C29ED" w14:textId="77777777" w:rsidR="000F4AA9" w:rsidRDefault="000F4AA9" w:rsidP="000F4AA9">
      <w:pPr>
        <w:pStyle w:val="Zkladntext"/>
        <w:spacing w:after="0"/>
        <w:ind w:left="360" w:firstLine="0"/>
        <w:jc w:val="both"/>
        <w:rPr>
          <w:rFonts w:ascii="Arial" w:eastAsia="Calibri" w:hAnsi="Arial" w:cs="Arial"/>
          <w:sz w:val="20"/>
          <w:szCs w:val="20"/>
          <w:lang w:eastAsia="en-US"/>
        </w:rPr>
      </w:pPr>
    </w:p>
    <w:p w14:paraId="284372B9" w14:textId="46269B2B" w:rsidR="00DD6212" w:rsidRDefault="000F4AA9" w:rsidP="000F4AA9">
      <w:pPr>
        <w:pStyle w:val="Bezmezer"/>
        <w:jc w:val="both"/>
        <w:rPr>
          <w:rFonts w:ascii="Arial" w:hAnsi="Arial" w:cs="Arial"/>
          <w:sz w:val="20"/>
          <w:szCs w:val="20"/>
        </w:rPr>
      </w:pPr>
      <w:bookmarkStart w:id="62" w:name="_DV_M591"/>
      <w:bookmarkEnd w:id="62"/>
      <w:r>
        <w:rPr>
          <w:rFonts w:ascii="Arial" w:hAnsi="Arial" w:cs="Arial"/>
          <w:sz w:val="20"/>
          <w:szCs w:val="20"/>
        </w:rPr>
        <w:t xml:space="preserve">11.2 </w:t>
      </w:r>
      <w:r w:rsidR="00DD6212" w:rsidRPr="00585048">
        <w:rPr>
          <w:rFonts w:ascii="Arial" w:hAnsi="Arial" w:cs="Arial"/>
          <w:sz w:val="20"/>
          <w:szCs w:val="20"/>
        </w:rPr>
        <w:t>Žádná ze smluvních stran nemá právo postoupit či jinak převést svá práva či povinnosti vyplývající z této Smlouvy na třetí osobu bez předchozího písemného souhlasu druhé smluvní strany.</w:t>
      </w:r>
      <w:bookmarkStart w:id="63" w:name="_DV_M593"/>
      <w:bookmarkEnd w:id="63"/>
    </w:p>
    <w:p w14:paraId="384905A4" w14:textId="77777777" w:rsidR="00585048" w:rsidRPr="00585048" w:rsidRDefault="00585048" w:rsidP="00585048">
      <w:pPr>
        <w:pStyle w:val="Bezmezer"/>
        <w:jc w:val="both"/>
        <w:rPr>
          <w:rFonts w:ascii="Arial" w:eastAsia="Calibri" w:hAnsi="Arial" w:cs="Arial"/>
          <w:sz w:val="20"/>
          <w:szCs w:val="20"/>
          <w:lang w:eastAsia="en-US"/>
        </w:rPr>
      </w:pPr>
    </w:p>
    <w:p w14:paraId="6FEE3E61" w14:textId="35FD4F48" w:rsidR="00DD6212" w:rsidRPr="00585048" w:rsidRDefault="000F4AA9" w:rsidP="000F4AA9">
      <w:pPr>
        <w:pStyle w:val="Bezmezer"/>
        <w:jc w:val="both"/>
        <w:rPr>
          <w:rFonts w:ascii="Arial" w:eastAsia="Calibri" w:hAnsi="Arial" w:cs="Arial"/>
          <w:sz w:val="20"/>
          <w:szCs w:val="20"/>
          <w:lang w:eastAsia="en-US"/>
        </w:rPr>
      </w:pPr>
      <w:bookmarkStart w:id="64" w:name="_DV_M604"/>
      <w:bookmarkStart w:id="65" w:name="_Ref406132680"/>
      <w:bookmarkEnd w:id="64"/>
      <w:r>
        <w:rPr>
          <w:rFonts w:ascii="Arial" w:hAnsi="Arial" w:cs="Arial"/>
          <w:sz w:val="20"/>
          <w:szCs w:val="20"/>
        </w:rPr>
        <w:t xml:space="preserve">11.3 </w:t>
      </w:r>
      <w:r w:rsidR="00DD6212" w:rsidRPr="00585048">
        <w:rPr>
          <w:rFonts w:ascii="Arial" w:hAnsi="Arial" w:cs="Arial"/>
          <w:sz w:val="20"/>
          <w:szCs w:val="20"/>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Pokud to bude vzhledem k obsahu příslušného neplatného ujednání přicházet v úvahu, smluvní strany se dále zavazují, že budou navzájem spolupracovat s cílem nahradit takové neplatné nebo nevymahatelné ustanovení platným a vymahatelným ustanovením, které bude nejlépe odpovídat účelu, jaký byl zamýšlen ustanovením, jež bylo shledáno neplatným.</w:t>
      </w:r>
    </w:p>
    <w:p w14:paraId="634FF235" w14:textId="77777777" w:rsidR="00585048" w:rsidRPr="00585048" w:rsidRDefault="00585048" w:rsidP="00585048">
      <w:pPr>
        <w:pStyle w:val="Bezmezer"/>
        <w:ind w:left="375"/>
        <w:jc w:val="both"/>
        <w:rPr>
          <w:rFonts w:ascii="Arial" w:eastAsia="Calibri" w:hAnsi="Arial" w:cs="Arial"/>
          <w:sz w:val="20"/>
          <w:szCs w:val="20"/>
          <w:lang w:eastAsia="en-US"/>
        </w:rPr>
      </w:pPr>
      <w:bookmarkStart w:id="66" w:name="_DV_M607"/>
      <w:bookmarkEnd w:id="65"/>
      <w:bookmarkEnd w:id="66"/>
    </w:p>
    <w:p w14:paraId="12157621" w14:textId="51D73AAC" w:rsidR="00DD6212" w:rsidRPr="00585048" w:rsidRDefault="000F4AA9" w:rsidP="000F4AA9">
      <w:pPr>
        <w:pStyle w:val="Bezmezer"/>
        <w:jc w:val="both"/>
        <w:rPr>
          <w:rFonts w:ascii="Arial" w:eastAsia="Calibri" w:hAnsi="Arial" w:cs="Arial"/>
          <w:sz w:val="20"/>
          <w:szCs w:val="20"/>
          <w:lang w:eastAsia="en-US"/>
        </w:rPr>
      </w:pPr>
      <w:r>
        <w:rPr>
          <w:rFonts w:ascii="Arial" w:hAnsi="Arial" w:cs="Arial"/>
          <w:sz w:val="20"/>
          <w:szCs w:val="20"/>
        </w:rPr>
        <w:t xml:space="preserve">11.4 </w:t>
      </w:r>
      <w:r w:rsidR="00DD6212" w:rsidRPr="00585048">
        <w:rPr>
          <w:rFonts w:ascii="Arial" w:hAnsi="Arial" w:cs="Arial"/>
          <w:sz w:val="20"/>
          <w:szCs w:val="20"/>
        </w:rPr>
        <w:t>Tuto Smlouvu je možno měnit, doplňovat a upravovat pouze písemnými dodatky, podepsanými oběma smluvními stranami.</w:t>
      </w:r>
    </w:p>
    <w:p w14:paraId="0D0BC847" w14:textId="77777777" w:rsidR="00585048" w:rsidRPr="00585048" w:rsidRDefault="00585048" w:rsidP="00585048">
      <w:pPr>
        <w:pStyle w:val="Bezmezer"/>
        <w:ind w:left="375"/>
        <w:jc w:val="both"/>
        <w:rPr>
          <w:rFonts w:ascii="Arial" w:eastAsia="Calibri" w:hAnsi="Arial" w:cs="Arial"/>
          <w:sz w:val="20"/>
          <w:szCs w:val="20"/>
          <w:lang w:eastAsia="en-US"/>
        </w:rPr>
      </w:pPr>
      <w:bookmarkStart w:id="67" w:name="_DV_M610"/>
      <w:bookmarkEnd w:id="67"/>
    </w:p>
    <w:p w14:paraId="2495970D" w14:textId="48F2B732" w:rsidR="00DD6212" w:rsidRPr="00585048" w:rsidRDefault="000F4AA9" w:rsidP="000F4AA9">
      <w:pPr>
        <w:pStyle w:val="Bezmezer"/>
        <w:jc w:val="both"/>
        <w:rPr>
          <w:rFonts w:ascii="Arial" w:eastAsia="Calibri" w:hAnsi="Arial" w:cs="Arial"/>
          <w:sz w:val="20"/>
          <w:szCs w:val="20"/>
          <w:lang w:eastAsia="en-US"/>
        </w:rPr>
      </w:pPr>
      <w:r>
        <w:rPr>
          <w:rFonts w:ascii="Arial" w:hAnsi="Arial" w:cs="Arial"/>
          <w:sz w:val="20"/>
          <w:szCs w:val="20"/>
        </w:rPr>
        <w:t xml:space="preserve">11.5 </w:t>
      </w:r>
      <w:r w:rsidR="00DD6212" w:rsidRPr="00585048">
        <w:rPr>
          <w:rFonts w:ascii="Arial" w:hAnsi="Arial" w:cs="Arial"/>
          <w:sz w:val="20"/>
          <w:szCs w:val="20"/>
        </w:rPr>
        <w:t xml:space="preserve">Platnost, plnění, výklad a účinky této Smlouvy se řídí právním řádem České republiky, zejména ustanoveními OZ. Na platnost, plnění, výklad ani účinky této Smlouvy se nepoužijí ustanovení Úmluvy </w:t>
      </w:r>
      <w:r w:rsidR="00DD6212" w:rsidRPr="00585048">
        <w:rPr>
          <w:rFonts w:ascii="Arial" w:hAnsi="Arial" w:cs="Arial"/>
          <w:sz w:val="20"/>
          <w:szCs w:val="20"/>
        </w:rPr>
        <w:lastRenderedPageBreak/>
        <w:t>OSN o smlouvách o mezinárodní koupi zboží, ve znění jejích pozdějších změn (Sdělení č. 160/1991 Sb.).</w:t>
      </w:r>
      <w:bookmarkStart w:id="68" w:name="_DV_M612"/>
      <w:bookmarkEnd w:id="68"/>
    </w:p>
    <w:p w14:paraId="180F0A49" w14:textId="77777777" w:rsidR="00585048" w:rsidRPr="00585048" w:rsidRDefault="00585048" w:rsidP="00585048">
      <w:pPr>
        <w:pStyle w:val="Bezmezer"/>
        <w:ind w:left="375"/>
        <w:jc w:val="both"/>
        <w:rPr>
          <w:rFonts w:ascii="Arial" w:eastAsia="Calibri" w:hAnsi="Arial" w:cs="Arial"/>
          <w:sz w:val="20"/>
          <w:szCs w:val="20"/>
          <w:lang w:eastAsia="en-US"/>
        </w:rPr>
      </w:pPr>
    </w:p>
    <w:p w14:paraId="70AB5FAB" w14:textId="226AC36C" w:rsidR="00DD6212" w:rsidRPr="00585048" w:rsidRDefault="000F4AA9" w:rsidP="000F4AA9">
      <w:pPr>
        <w:pStyle w:val="Bezmezer"/>
        <w:jc w:val="both"/>
        <w:rPr>
          <w:rFonts w:ascii="Arial" w:eastAsia="Calibri" w:hAnsi="Arial" w:cs="Arial"/>
          <w:sz w:val="20"/>
          <w:szCs w:val="20"/>
          <w:lang w:eastAsia="en-US"/>
        </w:rPr>
      </w:pPr>
      <w:r>
        <w:rPr>
          <w:rFonts w:ascii="Arial" w:hAnsi="Arial" w:cs="Arial"/>
          <w:sz w:val="20"/>
          <w:szCs w:val="20"/>
        </w:rPr>
        <w:t xml:space="preserve">11.6 </w:t>
      </w:r>
      <w:r w:rsidR="00DD6212" w:rsidRPr="00585048">
        <w:rPr>
          <w:rFonts w:ascii="Arial" w:hAnsi="Arial" w:cs="Arial"/>
          <w:sz w:val="20"/>
          <w:szCs w:val="20"/>
        </w:rPr>
        <w:t>Veškeré spory, které by mohly vzniknout z této Smlouvy nebo v souvislosti s ní, budou ve smyslu ustanovení § 89a zákona č. 99/1963 Sb., občanský soudní řád, v platném znění, rozhodovány věcně příslušným soudem České republiky, místně příslušným podle sídla Kupujícího.</w:t>
      </w:r>
    </w:p>
    <w:p w14:paraId="140A58BB" w14:textId="77777777" w:rsidR="00585048" w:rsidRPr="00585048" w:rsidRDefault="00585048" w:rsidP="00585048">
      <w:pPr>
        <w:pStyle w:val="Bezmezer"/>
        <w:ind w:left="375"/>
        <w:jc w:val="both"/>
        <w:rPr>
          <w:rFonts w:ascii="Arial" w:eastAsia="Calibri" w:hAnsi="Arial" w:cs="Arial"/>
          <w:sz w:val="20"/>
          <w:szCs w:val="20"/>
          <w:lang w:eastAsia="en-US"/>
        </w:rPr>
      </w:pPr>
      <w:bookmarkStart w:id="69" w:name="_DV_M614"/>
      <w:bookmarkEnd w:id="69"/>
    </w:p>
    <w:p w14:paraId="0F3BE838" w14:textId="019F293F" w:rsidR="00DD6212" w:rsidRPr="00585048" w:rsidRDefault="000F4AA9" w:rsidP="000F4AA9">
      <w:pPr>
        <w:pStyle w:val="Bezmezer"/>
        <w:jc w:val="both"/>
        <w:rPr>
          <w:rFonts w:ascii="Arial" w:eastAsia="Calibri" w:hAnsi="Arial" w:cs="Arial"/>
          <w:sz w:val="20"/>
          <w:szCs w:val="20"/>
          <w:lang w:eastAsia="en-US"/>
        </w:rPr>
      </w:pPr>
      <w:r>
        <w:rPr>
          <w:rFonts w:ascii="Arial" w:hAnsi="Arial" w:cs="Arial"/>
          <w:sz w:val="20"/>
          <w:szCs w:val="20"/>
        </w:rPr>
        <w:t xml:space="preserve">11.7 </w:t>
      </w:r>
      <w:r w:rsidR="00DD6212" w:rsidRPr="00585048">
        <w:rPr>
          <w:rFonts w:ascii="Arial" w:hAnsi="Arial" w:cs="Arial"/>
          <w:sz w:val="20"/>
          <w:szCs w:val="20"/>
        </w:rPr>
        <w:t>Tato Smlou</w:t>
      </w:r>
      <w:r>
        <w:rPr>
          <w:rFonts w:ascii="Arial" w:hAnsi="Arial" w:cs="Arial"/>
          <w:sz w:val="20"/>
          <w:szCs w:val="20"/>
        </w:rPr>
        <w:t>va se vyhotovuje ve 2 vyhotovení</w:t>
      </w:r>
      <w:r w:rsidR="00DD6212" w:rsidRPr="00585048">
        <w:rPr>
          <w:rFonts w:ascii="Arial" w:hAnsi="Arial" w:cs="Arial"/>
          <w:sz w:val="20"/>
          <w:szCs w:val="20"/>
        </w:rPr>
        <w:t xml:space="preserve">ch, každá smluvní strana </w:t>
      </w:r>
      <w:r>
        <w:rPr>
          <w:rFonts w:ascii="Arial" w:hAnsi="Arial" w:cs="Arial"/>
          <w:sz w:val="20"/>
          <w:szCs w:val="20"/>
        </w:rPr>
        <w:t xml:space="preserve">obdrží </w:t>
      </w:r>
      <w:r w:rsidR="00DD6212" w:rsidRPr="00585048">
        <w:rPr>
          <w:rFonts w:ascii="Arial" w:hAnsi="Arial" w:cs="Arial"/>
          <w:sz w:val="20"/>
          <w:szCs w:val="20"/>
        </w:rPr>
        <w:t xml:space="preserve">1 vyhotovení. </w:t>
      </w:r>
    </w:p>
    <w:p w14:paraId="6BFAB8FA" w14:textId="77777777" w:rsidR="00585048" w:rsidRDefault="00585048" w:rsidP="00585048">
      <w:pPr>
        <w:pStyle w:val="Bezmezer"/>
        <w:ind w:left="375"/>
        <w:jc w:val="both"/>
        <w:rPr>
          <w:rFonts w:ascii="Arial" w:eastAsia="Calibri" w:hAnsi="Arial" w:cs="Arial"/>
          <w:sz w:val="20"/>
          <w:szCs w:val="20"/>
          <w:lang w:eastAsia="en-US"/>
        </w:rPr>
      </w:pPr>
      <w:bookmarkStart w:id="70" w:name="_DV_M616"/>
      <w:bookmarkStart w:id="71" w:name="_Ref269288985"/>
      <w:bookmarkEnd w:id="70"/>
    </w:p>
    <w:p w14:paraId="5A435BF6" w14:textId="41A7A36B" w:rsidR="00DD6212" w:rsidRDefault="000F4AA9" w:rsidP="000F4AA9">
      <w:pPr>
        <w:pStyle w:val="Bezmezer"/>
        <w:jc w:val="both"/>
        <w:rPr>
          <w:rFonts w:ascii="Arial" w:eastAsia="Calibri" w:hAnsi="Arial" w:cs="Arial"/>
          <w:sz w:val="20"/>
          <w:szCs w:val="20"/>
          <w:lang w:eastAsia="en-US"/>
        </w:rPr>
      </w:pPr>
      <w:r>
        <w:rPr>
          <w:rFonts w:ascii="Arial" w:eastAsia="Calibri" w:hAnsi="Arial" w:cs="Arial"/>
          <w:sz w:val="20"/>
          <w:szCs w:val="20"/>
          <w:lang w:eastAsia="en-US"/>
        </w:rPr>
        <w:t xml:space="preserve">11.8 </w:t>
      </w:r>
      <w:r w:rsidR="00DD6212" w:rsidRPr="00585048">
        <w:rPr>
          <w:rFonts w:ascii="Arial" w:eastAsia="Calibri" w:hAnsi="Arial" w:cs="Arial"/>
          <w:sz w:val="20"/>
          <w:szCs w:val="20"/>
          <w:lang w:eastAsia="en-US"/>
        </w:rPr>
        <w:t>Komunikace mezi smluvními stranami bude probíhat v českém jazyce.</w:t>
      </w:r>
    </w:p>
    <w:p w14:paraId="0C972DC2" w14:textId="77777777" w:rsidR="00585048" w:rsidRDefault="00585048" w:rsidP="00585048">
      <w:pPr>
        <w:pStyle w:val="Bezmezer"/>
        <w:ind w:left="375"/>
        <w:jc w:val="both"/>
        <w:rPr>
          <w:rFonts w:ascii="Arial" w:eastAsia="Calibri" w:hAnsi="Arial" w:cs="Arial"/>
          <w:sz w:val="20"/>
          <w:szCs w:val="20"/>
          <w:lang w:eastAsia="en-US"/>
        </w:rPr>
      </w:pPr>
    </w:p>
    <w:p w14:paraId="5DF4D32E" w14:textId="57352300" w:rsidR="00DD6212" w:rsidRPr="00585048" w:rsidRDefault="000F4AA9" w:rsidP="000F4AA9">
      <w:pPr>
        <w:pStyle w:val="Bezmezer"/>
        <w:jc w:val="both"/>
        <w:rPr>
          <w:rFonts w:ascii="Arial" w:eastAsia="Calibri" w:hAnsi="Arial" w:cs="Arial"/>
          <w:sz w:val="20"/>
          <w:szCs w:val="20"/>
          <w:lang w:eastAsia="en-US"/>
        </w:rPr>
      </w:pPr>
      <w:r>
        <w:rPr>
          <w:rFonts w:ascii="Arial" w:eastAsia="Calibri" w:hAnsi="Arial" w:cs="Arial"/>
          <w:sz w:val="20"/>
          <w:szCs w:val="20"/>
          <w:lang w:eastAsia="en-US"/>
        </w:rPr>
        <w:t xml:space="preserve">11.9 </w:t>
      </w:r>
      <w:r w:rsidR="00DD6212" w:rsidRPr="00585048">
        <w:rPr>
          <w:rFonts w:ascii="Arial" w:eastAsia="Calibri" w:hAnsi="Arial" w:cs="Arial"/>
          <w:sz w:val="20"/>
          <w:szCs w:val="20"/>
          <w:lang w:eastAsia="en-US"/>
        </w:rPr>
        <w:t xml:space="preserve">Adresy smluvních stran pro doručování poštou nebo kurýrní službou: </w:t>
      </w:r>
    </w:p>
    <w:p w14:paraId="14567058" w14:textId="77777777" w:rsidR="00DD6212" w:rsidRPr="00FC0D85" w:rsidRDefault="00DD6212" w:rsidP="00DD6212">
      <w:pPr>
        <w:keepNext/>
        <w:jc w:val="both"/>
        <w:rPr>
          <w:rFonts w:ascii="Arial" w:eastAsia="Calibri" w:hAnsi="Arial" w:cs="Arial"/>
          <w:sz w:val="20"/>
          <w:szCs w:val="20"/>
          <w:lang w:eastAsia="en-US"/>
        </w:rPr>
      </w:pPr>
    </w:p>
    <w:p w14:paraId="53209145" w14:textId="77777777" w:rsidR="00DD6212" w:rsidRPr="00FC0D85" w:rsidRDefault="00DD6212" w:rsidP="00DD6212">
      <w:pPr>
        <w:rPr>
          <w:rFonts w:ascii="Arial" w:eastAsia="Calibri" w:hAnsi="Arial" w:cs="Arial"/>
          <w:sz w:val="20"/>
          <w:szCs w:val="20"/>
          <w:lang w:eastAsia="en-US"/>
        </w:rPr>
      </w:pPr>
      <w:r w:rsidRPr="00FC0D85">
        <w:rPr>
          <w:rFonts w:ascii="Calibri" w:eastAsia="Calibri" w:hAnsi="Calibri" w:cs="Calibri"/>
          <w:sz w:val="22"/>
          <w:szCs w:val="22"/>
          <w:lang w:eastAsia="en-US"/>
        </w:rPr>
        <w:tab/>
      </w:r>
      <w:r w:rsidRPr="00FC0D85">
        <w:rPr>
          <w:rFonts w:ascii="Arial" w:eastAsia="Calibri" w:hAnsi="Arial" w:cs="Arial"/>
          <w:sz w:val="20"/>
          <w:szCs w:val="20"/>
          <w:lang w:eastAsia="en-US"/>
        </w:rPr>
        <w:t xml:space="preserve">Při doručování </w:t>
      </w:r>
      <w:r>
        <w:rPr>
          <w:rFonts w:ascii="Arial" w:eastAsia="Calibri" w:hAnsi="Arial" w:cs="Arial"/>
          <w:sz w:val="20"/>
          <w:szCs w:val="20"/>
          <w:lang w:eastAsia="en-US"/>
        </w:rPr>
        <w:t>K</w:t>
      </w:r>
      <w:r w:rsidRPr="00FC0D85">
        <w:rPr>
          <w:rFonts w:ascii="Arial" w:eastAsia="Calibri" w:hAnsi="Arial" w:cs="Arial"/>
          <w:sz w:val="20"/>
          <w:szCs w:val="20"/>
          <w:lang w:eastAsia="en-US"/>
        </w:rPr>
        <w:t>upujícímu:</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t>Technické služby Zlín, s.r.o.</w:t>
      </w:r>
    </w:p>
    <w:p w14:paraId="2371F1D7" w14:textId="77777777" w:rsidR="00DD6212" w:rsidRPr="00FC0D85" w:rsidRDefault="00DD6212" w:rsidP="00DD6212">
      <w:pPr>
        <w:ind w:left="3540" w:firstLine="708"/>
        <w:rPr>
          <w:rFonts w:ascii="Arial" w:eastAsia="Calibri" w:hAnsi="Arial" w:cs="Arial"/>
          <w:sz w:val="20"/>
          <w:szCs w:val="20"/>
          <w:lang w:eastAsia="en-US"/>
        </w:rPr>
      </w:pPr>
      <w:r w:rsidRPr="00FC0D85">
        <w:rPr>
          <w:rFonts w:ascii="Arial" w:eastAsia="Calibri" w:hAnsi="Arial" w:cs="Arial"/>
          <w:sz w:val="20"/>
          <w:szCs w:val="20"/>
          <w:lang w:eastAsia="en-US"/>
        </w:rPr>
        <w:t>P.O.BOX 105</w:t>
      </w:r>
      <w:r w:rsidRPr="00FC0D85">
        <w:rPr>
          <w:rFonts w:ascii="Arial" w:eastAsia="Calibri" w:hAnsi="Arial" w:cs="Arial"/>
          <w:color w:val="000000"/>
          <w:sz w:val="20"/>
          <w:szCs w:val="20"/>
          <w:lang w:eastAsia="en-US"/>
        </w:rPr>
        <w:t>, 760 01 Zlín</w:t>
      </w:r>
    </w:p>
    <w:p w14:paraId="65577C8D" w14:textId="77777777" w:rsidR="00DD6212" w:rsidRPr="00FC0D85" w:rsidRDefault="00DD6212" w:rsidP="00DD6212">
      <w:pPr>
        <w:rPr>
          <w:rFonts w:ascii="Arial" w:eastAsia="Calibri" w:hAnsi="Arial" w:cs="Arial"/>
          <w:sz w:val="20"/>
          <w:szCs w:val="20"/>
          <w:lang w:eastAsia="en-US"/>
        </w:rPr>
      </w:pP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p>
    <w:p w14:paraId="685216F2" w14:textId="26D7D6DB" w:rsidR="00DD6212" w:rsidRPr="00FC0D85" w:rsidRDefault="00DD6212" w:rsidP="00DD6212">
      <w:pPr>
        <w:rPr>
          <w:rFonts w:ascii="Arial" w:eastAsia="Calibri" w:hAnsi="Arial" w:cs="Arial"/>
          <w:sz w:val="20"/>
          <w:szCs w:val="20"/>
          <w:lang w:eastAsia="en-US"/>
        </w:rPr>
      </w:pPr>
      <w:r>
        <w:rPr>
          <w:rFonts w:ascii="Arial" w:eastAsia="Calibri" w:hAnsi="Arial" w:cs="Arial"/>
          <w:sz w:val="20"/>
          <w:szCs w:val="20"/>
          <w:lang w:eastAsia="en-US"/>
        </w:rPr>
        <w:tab/>
        <w:t>Při doručování P</w:t>
      </w:r>
      <w:r w:rsidRPr="00FC0D85">
        <w:rPr>
          <w:rFonts w:ascii="Arial" w:eastAsia="Calibri" w:hAnsi="Arial" w:cs="Arial"/>
          <w:sz w:val="20"/>
          <w:szCs w:val="20"/>
          <w:lang w:eastAsia="en-US"/>
        </w:rPr>
        <w:t>rodávajícímu:</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t>Název:</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0002600E">
        <w:rPr>
          <w:rFonts w:ascii="Arial" w:eastAsia="Calibri" w:hAnsi="Arial" w:cs="Arial"/>
          <w:sz w:val="20"/>
          <w:szCs w:val="20"/>
          <w:lang w:eastAsia="en-US"/>
        </w:rPr>
        <w:t>PANAV, a.s.</w:t>
      </w:r>
    </w:p>
    <w:p w14:paraId="30472712" w14:textId="7E04DFF1" w:rsidR="00DD6212" w:rsidRDefault="00DD6212" w:rsidP="00DD6212">
      <w:pPr>
        <w:pStyle w:val="Zkladntext"/>
        <w:spacing w:after="0"/>
        <w:ind w:firstLine="0"/>
        <w:jc w:val="both"/>
        <w:rPr>
          <w:rFonts w:ascii="Arial" w:hAnsi="Arial" w:cs="Arial"/>
          <w:sz w:val="20"/>
          <w:szCs w:val="20"/>
        </w:rPr>
      </w:pP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t>sídlo:</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0002600E">
        <w:rPr>
          <w:rFonts w:ascii="Arial" w:eastAsia="Calibri" w:hAnsi="Arial" w:cs="Arial"/>
          <w:sz w:val="20"/>
          <w:szCs w:val="20"/>
          <w:lang w:eastAsia="en-US"/>
        </w:rPr>
        <w:t>Nádražní 212, 783 45 Senice na Hané</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bookmarkEnd w:id="71"/>
    </w:p>
    <w:p w14:paraId="229988DF" w14:textId="77777777" w:rsidR="000F4AA9" w:rsidRDefault="000F4AA9" w:rsidP="000F4AA9">
      <w:pPr>
        <w:keepNext/>
        <w:jc w:val="both"/>
        <w:rPr>
          <w:rFonts w:ascii="Arial" w:hAnsi="Arial" w:cs="Arial"/>
          <w:sz w:val="20"/>
          <w:szCs w:val="20"/>
        </w:rPr>
      </w:pPr>
      <w:bookmarkStart w:id="72" w:name="_Ref269288986"/>
    </w:p>
    <w:p w14:paraId="42AE49E6" w14:textId="7724A7AD" w:rsidR="00DD6212" w:rsidRPr="000F4AA9" w:rsidRDefault="000F4AA9" w:rsidP="000F4AA9">
      <w:pPr>
        <w:keepNext/>
        <w:jc w:val="both"/>
        <w:rPr>
          <w:rFonts w:ascii="Arial" w:eastAsia="Calibri" w:hAnsi="Arial" w:cs="Arial"/>
          <w:sz w:val="20"/>
          <w:szCs w:val="20"/>
          <w:lang w:eastAsia="en-US"/>
        </w:rPr>
      </w:pPr>
      <w:r>
        <w:rPr>
          <w:rFonts w:ascii="Arial" w:hAnsi="Arial" w:cs="Arial"/>
          <w:sz w:val="20"/>
          <w:szCs w:val="20"/>
        </w:rPr>
        <w:t xml:space="preserve">11.10 </w:t>
      </w:r>
      <w:r w:rsidR="00DD6212" w:rsidRPr="000F4AA9">
        <w:rPr>
          <w:rFonts w:ascii="Arial" w:hAnsi="Arial" w:cs="Arial"/>
          <w:sz w:val="20"/>
          <w:szCs w:val="20"/>
        </w:rPr>
        <w:t>Pokud není v této Smlouvě stanoveno jinak, e-mailová a telefonická komunikace mezi smluvními stranami bude probíhat v českém jazyce prostřednictvím následujících kontaktů:</w:t>
      </w:r>
      <w:bookmarkStart w:id="73" w:name="_DV_M630"/>
      <w:bookmarkEnd w:id="72"/>
      <w:bookmarkEnd w:id="73"/>
    </w:p>
    <w:p w14:paraId="3355DCFD" w14:textId="77777777" w:rsidR="00DD6212" w:rsidRPr="00C053A4" w:rsidRDefault="00DD6212" w:rsidP="00DD6212">
      <w:pPr>
        <w:ind w:left="720" w:hanging="720"/>
        <w:jc w:val="both"/>
        <w:rPr>
          <w:rFonts w:ascii="Arial" w:hAnsi="Arial" w:cs="Arial"/>
          <w:sz w:val="20"/>
          <w:szCs w:val="20"/>
        </w:rPr>
      </w:pPr>
      <w:r w:rsidRPr="00C053A4">
        <w:rPr>
          <w:rFonts w:ascii="Arial" w:hAnsi="Arial" w:cs="Arial"/>
          <w:sz w:val="20"/>
          <w:szCs w:val="20"/>
        </w:rPr>
        <w:tab/>
      </w:r>
    </w:p>
    <w:p w14:paraId="000BA6FD" w14:textId="6BD39DC1" w:rsidR="00DD6212" w:rsidRPr="0082361B" w:rsidRDefault="00DD6212" w:rsidP="000F4AA9">
      <w:pPr>
        <w:ind w:left="720" w:hanging="12"/>
        <w:jc w:val="both"/>
        <w:rPr>
          <w:rFonts w:ascii="Arial" w:hAnsi="Arial" w:cs="Arial"/>
          <w:sz w:val="20"/>
          <w:szCs w:val="20"/>
          <w:highlight w:val="yellow"/>
        </w:rPr>
      </w:pPr>
      <w:r w:rsidRPr="00C053A4">
        <w:rPr>
          <w:rFonts w:ascii="Arial" w:hAnsi="Arial" w:cs="Arial"/>
          <w:sz w:val="20"/>
          <w:szCs w:val="20"/>
        </w:rPr>
        <w:t>V případě Kupujícího:</w:t>
      </w:r>
      <w:r w:rsidRPr="00C053A4">
        <w:rPr>
          <w:rFonts w:ascii="Arial" w:hAnsi="Arial" w:cs="Arial"/>
          <w:sz w:val="20"/>
          <w:szCs w:val="20"/>
        </w:rPr>
        <w:tab/>
      </w:r>
      <w:r w:rsidRPr="00C053A4">
        <w:rPr>
          <w:rFonts w:ascii="Arial" w:hAnsi="Arial" w:cs="Arial"/>
          <w:sz w:val="20"/>
          <w:szCs w:val="20"/>
        </w:rPr>
        <w:tab/>
      </w:r>
      <w:r>
        <w:rPr>
          <w:rFonts w:ascii="Arial" w:hAnsi="Arial" w:cs="Arial"/>
          <w:sz w:val="20"/>
          <w:szCs w:val="20"/>
        </w:rPr>
        <w:tab/>
      </w:r>
      <w:r w:rsidRPr="00C053A4">
        <w:rPr>
          <w:rFonts w:ascii="Arial" w:hAnsi="Arial" w:cs="Arial"/>
          <w:sz w:val="20"/>
          <w:szCs w:val="20"/>
        </w:rPr>
        <w:t>Jméno:</w:t>
      </w:r>
      <w:r w:rsidRPr="00C053A4">
        <w:rPr>
          <w:rFonts w:ascii="Arial" w:hAnsi="Arial" w:cs="Arial"/>
          <w:sz w:val="20"/>
          <w:szCs w:val="20"/>
        </w:rPr>
        <w:tab/>
      </w:r>
      <w:r w:rsidRPr="0082361B">
        <w:rPr>
          <w:rFonts w:ascii="Arial" w:hAnsi="Arial" w:cs="Arial"/>
          <w:color w:val="00B050"/>
          <w:sz w:val="20"/>
          <w:szCs w:val="20"/>
        </w:rPr>
        <w:tab/>
      </w:r>
      <w:r w:rsidR="00901A57">
        <w:rPr>
          <w:rFonts w:ascii="Arial" w:hAnsi="Arial" w:cs="Arial"/>
          <w:sz w:val="20"/>
          <w:szCs w:val="20"/>
        </w:rPr>
        <w:t>xxx</w:t>
      </w:r>
    </w:p>
    <w:p w14:paraId="5A11D98D" w14:textId="5962B7FF" w:rsidR="00DD6212" w:rsidRPr="00DD6212" w:rsidRDefault="00DD6212" w:rsidP="00DD6212">
      <w:pPr>
        <w:ind w:left="720" w:hanging="720"/>
        <w:jc w:val="both"/>
        <w:rPr>
          <w:rFonts w:ascii="Arial" w:hAnsi="Arial" w:cs="Arial"/>
          <w:sz w:val="20"/>
          <w:szCs w:val="20"/>
        </w:rPr>
      </w:pP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Pr>
          <w:rFonts w:ascii="Arial" w:hAnsi="Arial" w:cs="Arial"/>
          <w:sz w:val="20"/>
          <w:szCs w:val="20"/>
        </w:rPr>
        <w:tab/>
        <w:t>E-mail:</w:t>
      </w:r>
      <w:r>
        <w:rPr>
          <w:rFonts w:ascii="Arial" w:hAnsi="Arial" w:cs="Arial"/>
          <w:sz w:val="20"/>
          <w:szCs w:val="20"/>
        </w:rPr>
        <w:tab/>
      </w:r>
      <w:r>
        <w:rPr>
          <w:rFonts w:ascii="Arial" w:hAnsi="Arial" w:cs="Arial"/>
          <w:sz w:val="20"/>
          <w:szCs w:val="20"/>
        </w:rPr>
        <w:tab/>
      </w:r>
      <w:hyperlink r:id="rId7" w:history="1">
        <w:r w:rsidR="00901A57">
          <w:rPr>
            <w:rStyle w:val="Hypertextovodkaz"/>
            <w:rFonts w:ascii="Arial" w:hAnsi="Arial" w:cs="Arial"/>
            <w:color w:val="auto"/>
            <w:sz w:val="20"/>
            <w:szCs w:val="20"/>
            <w:u w:val="none"/>
          </w:rPr>
          <w:t>xxx</w:t>
        </w:r>
      </w:hyperlink>
    </w:p>
    <w:p w14:paraId="79D3E56A" w14:textId="6B169880" w:rsidR="00DD6212" w:rsidRPr="0082361B" w:rsidRDefault="00DD6212" w:rsidP="00DD6212">
      <w:pPr>
        <w:ind w:left="720" w:hanging="720"/>
        <w:jc w:val="both"/>
        <w:rPr>
          <w:rFonts w:ascii="Arial" w:hAnsi="Arial" w:cs="Arial"/>
          <w:sz w:val="20"/>
          <w:szCs w:val="20"/>
        </w:rPr>
      </w:pP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bookmarkStart w:id="74" w:name="_DV_M631"/>
      <w:bookmarkEnd w:id="74"/>
      <w:r w:rsidRPr="0082361B">
        <w:rPr>
          <w:rFonts w:ascii="Arial" w:hAnsi="Arial" w:cs="Arial"/>
          <w:sz w:val="20"/>
          <w:szCs w:val="20"/>
        </w:rPr>
        <w:tab/>
      </w:r>
      <w:r>
        <w:rPr>
          <w:rFonts w:ascii="Arial" w:hAnsi="Arial" w:cs="Arial"/>
          <w:sz w:val="20"/>
          <w:szCs w:val="20"/>
        </w:rPr>
        <w:tab/>
      </w:r>
      <w:r w:rsidRPr="0082361B">
        <w:rPr>
          <w:rFonts w:ascii="Arial" w:hAnsi="Arial" w:cs="Arial"/>
          <w:sz w:val="20"/>
          <w:szCs w:val="20"/>
        </w:rPr>
        <w:t xml:space="preserve">Tel.: </w:t>
      </w:r>
      <w:r w:rsidRPr="0082361B">
        <w:rPr>
          <w:rFonts w:ascii="Arial" w:hAnsi="Arial" w:cs="Arial"/>
          <w:sz w:val="20"/>
          <w:szCs w:val="20"/>
        </w:rPr>
        <w:tab/>
      </w:r>
      <w:r w:rsidRPr="0082361B">
        <w:rPr>
          <w:rFonts w:ascii="Arial" w:hAnsi="Arial" w:cs="Arial"/>
          <w:sz w:val="20"/>
          <w:szCs w:val="20"/>
        </w:rPr>
        <w:tab/>
      </w:r>
      <w:bookmarkStart w:id="75" w:name="_DV_M632"/>
      <w:bookmarkStart w:id="76" w:name="_DV_M633"/>
      <w:bookmarkEnd w:id="75"/>
      <w:bookmarkEnd w:id="76"/>
      <w:r w:rsidR="00901A57">
        <w:rPr>
          <w:rFonts w:ascii="Arial" w:hAnsi="Arial" w:cs="Arial"/>
          <w:sz w:val="20"/>
          <w:szCs w:val="20"/>
        </w:rPr>
        <w:t>xxx</w:t>
      </w:r>
    </w:p>
    <w:p w14:paraId="51151043" w14:textId="77777777" w:rsidR="00DD6212" w:rsidRPr="0082361B" w:rsidRDefault="00DD6212" w:rsidP="00DD6212">
      <w:pPr>
        <w:ind w:left="720" w:hanging="720"/>
        <w:jc w:val="both"/>
        <w:rPr>
          <w:rFonts w:ascii="Arial" w:hAnsi="Arial" w:cs="Arial"/>
          <w:sz w:val="20"/>
          <w:szCs w:val="20"/>
        </w:rPr>
      </w:pPr>
    </w:p>
    <w:p w14:paraId="301DC4D0" w14:textId="77777777" w:rsidR="00DD6212" w:rsidRPr="00C053A4" w:rsidRDefault="00DD6212" w:rsidP="00DD6212">
      <w:pPr>
        <w:ind w:left="720" w:hanging="720"/>
        <w:jc w:val="both"/>
        <w:rPr>
          <w:rFonts w:ascii="Arial" w:hAnsi="Arial" w:cs="Arial"/>
          <w:sz w:val="20"/>
          <w:szCs w:val="20"/>
        </w:rPr>
      </w:pPr>
      <w:r w:rsidRPr="00C053A4">
        <w:rPr>
          <w:rFonts w:ascii="Arial" w:hAnsi="Arial" w:cs="Arial"/>
          <w:sz w:val="20"/>
          <w:szCs w:val="20"/>
        </w:rPr>
        <w:t xml:space="preserve">   </w:t>
      </w:r>
    </w:p>
    <w:p w14:paraId="01143DAD" w14:textId="621733CE" w:rsidR="00DD6212" w:rsidRPr="00C053A4" w:rsidRDefault="00DD6212" w:rsidP="00DD6212">
      <w:pPr>
        <w:ind w:left="720" w:hanging="720"/>
        <w:jc w:val="both"/>
        <w:rPr>
          <w:rFonts w:ascii="Arial" w:hAnsi="Arial" w:cs="Arial"/>
          <w:sz w:val="20"/>
          <w:szCs w:val="20"/>
        </w:rPr>
      </w:pPr>
      <w:bookmarkStart w:id="77" w:name="_DV_M634"/>
      <w:bookmarkEnd w:id="77"/>
      <w:r w:rsidRPr="00C053A4">
        <w:rPr>
          <w:rFonts w:ascii="Arial" w:hAnsi="Arial" w:cs="Arial"/>
          <w:sz w:val="20"/>
          <w:szCs w:val="20"/>
        </w:rPr>
        <w:tab/>
        <w:t>V případě Prodávajícího</w:t>
      </w:r>
      <w:r w:rsidRPr="00C053A4">
        <w:rPr>
          <w:rFonts w:ascii="Arial" w:hAnsi="Arial" w:cs="Arial"/>
          <w:sz w:val="20"/>
          <w:szCs w:val="20"/>
        </w:rPr>
        <w:tab/>
      </w:r>
      <w:r>
        <w:rPr>
          <w:rFonts w:ascii="Arial" w:hAnsi="Arial" w:cs="Arial"/>
          <w:sz w:val="20"/>
          <w:szCs w:val="20"/>
        </w:rPr>
        <w:tab/>
      </w:r>
      <w:r w:rsidRPr="00C053A4">
        <w:rPr>
          <w:rFonts w:ascii="Arial" w:hAnsi="Arial" w:cs="Arial"/>
          <w:sz w:val="20"/>
          <w:szCs w:val="20"/>
        </w:rPr>
        <w:t>Jméno:</w:t>
      </w:r>
      <w:r w:rsidRPr="00C053A4">
        <w:rPr>
          <w:rFonts w:ascii="Arial" w:hAnsi="Arial" w:cs="Arial"/>
          <w:sz w:val="20"/>
          <w:szCs w:val="20"/>
        </w:rPr>
        <w:tab/>
      </w:r>
      <w:r w:rsidRPr="00C053A4">
        <w:rPr>
          <w:rFonts w:ascii="Arial" w:hAnsi="Arial" w:cs="Arial"/>
          <w:sz w:val="20"/>
          <w:szCs w:val="20"/>
        </w:rPr>
        <w:tab/>
      </w:r>
      <w:r w:rsidR="00901A57">
        <w:rPr>
          <w:rFonts w:ascii="Arial" w:hAnsi="Arial" w:cs="Arial"/>
          <w:sz w:val="20"/>
          <w:szCs w:val="20"/>
        </w:rPr>
        <w:t>xxx</w:t>
      </w:r>
    </w:p>
    <w:p w14:paraId="008ECEB9" w14:textId="21C4C0D7" w:rsidR="00DD6212" w:rsidRPr="00C053A4" w:rsidRDefault="00DD6212" w:rsidP="00DD6212">
      <w:pPr>
        <w:ind w:left="720" w:hanging="720"/>
        <w:jc w:val="both"/>
        <w:rPr>
          <w:rFonts w:ascii="Arial" w:hAnsi="Arial" w:cs="Arial"/>
          <w:sz w:val="20"/>
          <w:szCs w:val="20"/>
        </w:rPr>
      </w:pP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Pr>
          <w:rFonts w:ascii="Arial" w:hAnsi="Arial" w:cs="Arial"/>
          <w:sz w:val="20"/>
          <w:szCs w:val="20"/>
        </w:rPr>
        <w:tab/>
      </w:r>
      <w:r w:rsidRPr="00C053A4">
        <w:rPr>
          <w:rFonts w:ascii="Arial" w:hAnsi="Arial" w:cs="Arial"/>
          <w:sz w:val="20"/>
          <w:szCs w:val="20"/>
        </w:rPr>
        <w:t>E-mail:</w:t>
      </w:r>
      <w:r w:rsidRPr="00C053A4">
        <w:rPr>
          <w:rFonts w:ascii="Arial" w:hAnsi="Arial" w:cs="Arial"/>
          <w:sz w:val="20"/>
          <w:szCs w:val="20"/>
        </w:rPr>
        <w:tab/>
      </w:r>
      <w:r w:rsidRPr="00C053A4">
        <w:rPr>
          <w:rFonts w:ascii="Arial" w:hAnsi="Arial" w:cs="Arial"/>
          <w:sz w:val="20"/>
          <w:szCs w:val="20"/>
        </w:rPr>
        <w:tab/>
      </w:r>
      <w:r w:rsidR="00901A57">
        <w:rPr>
          <w:rFonts w:ascii="Arial" w:hAnsi="Arial" w:cs="Arial"/>
          <w:sz w:val="20"/>
          <w:szCs w:val="20"/>
        </w:rPr>
        <w:t>xxx</w:t>
      </w:r>
    </w:p>
    <w:p w14:paraId="084DB9AC" w14:textId="019E2FC3" w:rsidR="00DD6212" w:rsidRDefault="00DD6212" w:rsidP="00270312">
      <w:pPr>
        <w:ind w:left="720" w:hanging="720"/>
        <w:jc w:val="both"/>
        <w:rPr>
          <w:rFonts w:ascii="Arial" w:hAnsi="Arial" w:cs="Arial"/>
          <w:sz w:val="20"/>
          <w:szCs w:val="20"/>
        </w:rPr>
      </w:pP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bookmarkStart w:id="78" w:name="_DV_M635"/>
      <w:bookmarkEnd w:id="78"/>
      <w:r>
        <w:rPr>
          <w:rFonts w:ascii="Arial" w:hAnsi="Arial" w:cs="Arial"/>
          <w:sz w:val="20"/>
          <w:szCs w:val="20"/>
        </w:rPr>
        <w:tab/>
      </w:r>
      <w:r w:rsidRPr="00C053A4">
        <w:rPr>
          <w:rFonts w:ascii="Arial" w:hAnsi="Arial" w:cs="Arial"/>
          <w:sz w:val="20"/>
          <w:szCs w:val="20"/>
        </w:rPr>
        <w:t xml:space="preserve">Tel.: </w:t>
      </w:r>
      <w:r w:rsidRPr="00C053A4">
        <w:rPr>
          <w:rFonts w:ascii="Arial" w:hAnsi="Arial" w:cs="Arial"/>
          <w:sz w:val="20"/>
          <w:szCs w:val="20"/>
        </w:rPr>
        <w:tab/>
      </w:r>
      <w:r w:rsidRPr="00C053A4">
        <w:rPr>
          <w:rFonts w:ascii="Arial" w:hAnsi="Arial" w:cs="Arial"/>
          <w:sz w:val="20"/>
          <w:szCs w:val="20"/>
        </w:rPr>
        <w:tab/>
      </w:r>
      <w:r w:rsidR="00901A57">
        <w:rPr>
          <w:rFonts w:ascii="Arial" w:hAnsi="Arial" w:cs="Arial"/>
          <w:sz w:val="20"/>
          <w:szCs w:val="20"/>
        </w:rPr>
        <w:t>xxx</w:t>
      </w:r>
    </w:p>
    <w:p w14:paraId="3AFFC53D" w14:textId="77777777" w:rsidR="00270312" w:rsidRPr="00C053A4" w:rsidRDefault="00270312" w:rsidP="00270312">
      <w:pPr>
        <w:ind w:left="720" w:hanging="720"/>
        <w:jc w:val="both"/>
        <w:rPr>
          <w:rFonts w:ascii="Arial" w:hAnsi="Arial" w:cs="Arial"/>
          <w:sz w:val="20"/>
          <w:szCs w:val="20"/>
        </w:rPr>
      </w:pPr>
    </w:p>
    <w:p w14:paraId="28D8B5FA" w14:textId="35CB1994" w:rsidR="00DD6212" w:rsidRPr="000F4AA9" w:rsidRDefault="000F4AA9" w:rsidP="000F4AA9">
      <w:pPr>
        <w:keepNext/>
        <w:jc w:val="both"/>
        <w:rPr>
          <w:rFonts w:ascii="Arial" w:eastAsia="Calibri" w:hAnsi="Arial" w:cs="Arial"/>
          <w:sz w:val="20"/>
          <w:szCs w:val="20"/>
          <w:lang w:eastAsia="en-US"/>
        </w:rPr>
      </w:pPr>
      <w:bookmarkStart w:id="79" w:name="_DV_M636"/>
      <w:bookmarkStart w:id="80" w:name="_DV_M637"/>
      <w:bookmarkEnd w:id="79"/>
      <w:bookmarkEnd w:id="80"/>
      <w:r>
        <w:rPr>
          <w:rFonts w:ascii="Arial" w:hAnsi="Arial" w:cs="Arial"/>
          <w:sz w:val="20"/>
          <w:szCs w:val="20"/>
        </w:rPr>
        <w:t xml:space="preserve">11.11 </w:t>
      </w:r>
      <w:r w:rsidR="00DD6212" w:rsidRPr="000F4AA9">
        <w:rPr>
          <w:rFonts w:ascii="Arial" w:hAnsi="Arial" w:cs="Arial"/>
          <w:sz w:val="20"/>
          <w:szCs w:val="20"/>
        </w:rPr>
        <w:t>Změny kontaktních údajů je smluvní strana, jíž se změna týká, povinna písemně sdělit druhé smluvní straně s tím, že změna kontaktních údajů nabývá účinnosti ve vztahu k druhé smluvní straně doručením tohoto sdělení.</w:t>
      </w:r>
    </w:p>
    <w:p w14:paraId="1CC9F96F" w14:textId="77777777" w:rsidR="00DD6212" w:rsidRPr="001719FA" w:rsidRDefault="00DD6212" w:rsidP="00DD6212">
      <w:pPr>
        <w:pStyle w:val="Odstavecseseznamem"/>
        <w:keepNext/>
        <w:ind w:left="375"/>
        <w:jc w:val="both"/>
        <w:rPr>
          <w:rFonts w:ascii="Arial" w:eastAsia="Calibri" w:hAnsi="Arial" w:cs="Arial"/>
          <w:sz w:val="20"/>
          <w:szCs w:val="20"/>
          <w:lang w:eastAsia="en-US"/>
        </w:rPr>
      </w:pPr>
    </w:p>
    <w:p w14:paraId="0B72C7E2" w14:textId="4597C4E7" w:rsidR="00DD6212" w:rsidRPr="000F4AA9" w:rsidRDefault="000F4AA9" w:rsidP="000F4AA9">
      <w:pPr>
        <w:keepNext/>
        <w:jc w:val="both"/>
        <w:rPr>
          <w:rFonts w:ascii="Arial" w:eastAsia="Calibri" w:hAnsi="Arial" w:cs="Arial"/>
          <w:sz w:val="20"/>
          <w:szCs w:val="20"/>
          <w:lang w:eastAsia="en-US"/>
        </w:rPr>
      </w:pPr>
      <w:r>
        <w:rPr>
          <w:rFonts w:ascii="Arial" w:hAnsi="Arial" w:cs="Arial"/>
          <w:sz w:val="20"/>
          <w:szCs w:val="20"/>
        </w:rPr>
        <w:t xml:space="preserve">11.12 </w:t>
      </w:r>
      <w:r w:rsidR="00DD6212" w:rsidRPr="000F4AA9">
        <w:rPr>
          <w:rFonts w:ascii="Arial" w:hAnsi="Arial" w:cs="Arial"/>
          <w:sz w:val="20"/>
          <w:szCs w:val="20"/>
        </w:rPr>
        <w:t xml:space="preserve">E-mailové zprávy se považují za doručené, pokud byly odeslány na e-mailovou adresu smluvní strany určenou v této Smlouvě pro přijímání dané e-mailové korespondence a pokud byla do počítače odesílatele odeslána zpráva o jejím doručení, a to bez ohledu na to, zda ji adresát četl.  V ostatních případech se na doručování, včetně fikce doručení, použijí ustanovení příslušných právních předpisů. </w:t>
      </w:r>
    </w:p>
    <w:p w14:paraId="4D6AD130" w14:textId="77777777" w:rsidR="00DD6212" w:rsidRPr="001719FA" w:rsidRDefault="00DD6212" w:rsidP="00DD6212">
      <w:pPr>
        <w:pStyle w:val="Odstavecseseznamem"/>
        <w:rPr>
          <w:rFonts w:ascii="Arial" w:eastAsia="Calibri" w:hAnsi="Arial" w:cs="Arial"/>
          <w:sz w:val="20"/>
          <w:szCs w:val="20"/>
          <w:lang w:eastAsia="en-US"/>
        </w:rPr>
      </w:pPr>
    </w:p>
    <w:p w14:paraId="15E7FF19" w14:textId="0FCDF085" w:rsidR="00DD6212" w:rsidRPr="000F4AA9" w:rsidRDefault="000F4AA9" w:rsidP="000F4AA9">
      <w:pPr>
        <w:keepNext/>
        <w:jc w:val="both"/>
        <w:rPr>
          <w:rFonts w:ascii="Arial" w:eastAsia="Calibri" w:hAnsi="Arial" w:cs="Arial"/>
          <w:sz w:val="20"/>
          <w:szCs w:val="20"/>
          <w:lang w:eastAsia="en-US"/>
        </w:rPr>
      </w:pPr>
      <w:r>
        <w:rPr>
          <w:rFonts w:ascii="Arial" w:hAnsi="Arial" w:cs="Arial"/>
          <w:sz w:val="20"/>
          <w:szCs w:val="20"/>
        </w:rPr>
        <w:t xml:space="preserve">11.13 </w:t>
      </w:r>
      <w:r w:rsidR="00DD6212" w:rsidRPr="000F4AA9">
        <w:rPr>
          <w:rFonts w:ascii="Arial" w:hAnsi="Arial" w:cs="Arial"/>
          <w:sz w:val="20"/>
          <w:szCs w:val="20"/>
        </w:rPr>
        <w:t xml:space="preserve">Na důkaz svého souhlasu s obsahem této smlouvy smluvní strany (zástupci smluvních stran) tuto Smlouvu podepisují. </w:t>
      </w:r>
    </w:p>
    <w:p w14:paraId="005528E4" w14:textId="77777777" w:rsidR="00EE3758" w:rsidRPr="000F4AA9" w:rsidRDefault="00EE3758" w:rsidP="000F4AA9">
      <w:pPr>
        <w:rPr>
          <w:rFonts w:ascii="Arial" w:eastAsia="Calibri" w:hAnsi="Arial" w:cs="Arial"/>
          <w:sz w:val="20"/>
          <w:szCs w:val="20"/>
          <w:lang w:eastAsia="en-US"/>
        </w:rPr>
      </w:pPr>
    </w:p>
    <w:p w14:paraId="2C42980B" w14:textId="23F70F30" w:rsidR="00FA5DFC" w:rsidRDefault="000F4AA9" w:rsidP="00270312">
      <w:pPr>
        <w:keepNext/>
        <w:jc w:val="both"/>
        <w:rPr>
          <w:rFonts w:ascii="Arial" w:eastAsia="Calibri" w:hAnsi="Arial" w:cs="Arial"/>
          <w:sz w:val="20"/>
          <w:szCs w:val="20"/>
          <w:lang w:eastAsia="en-US"/>
        </w:rPr>
      </w:pPr>
      <w:r>
        <w:rPr>
          <w:rFonts w:ascii="Arial" w:hAnsi="Arial" w:cs="Arial"/>
          <w:sz w:val="20"/>
          <w:szCs w:val="20"/>
        </w:rPr>
        <w:t xml:space="preserve">11.14 </w:t>
      </w:r>
      <w:r w:rsidR="00404E17" w:rsidRPr="000F4AA9">
        <w:rPr>
          <w:rFonts w:ascii="Arial" w:hAnsi="Arial" w:cs="Arial"/>
          <w:sz w:val="20"/>
          <w:szCs w:val="20"/>
        </w:rPr>
        <w:t>Nedílnou součástí Smlouvy je příloha</w:t>
      </w:r>
      <w:r w:rsidR="00DD6212" w:rsidRPr="000F4AA9">
        <w:rPr>
          <w:rFonts w:ascii="Arial" w:hAnsi="Arial" w:cs="Arial"/>
          <w:sz w:val="20"/>
          <w:szCs w:val="20"/>
        </w:rPr>
        <w:t>:</w:t>
      </w:r>
      <w:bookmarkStart w:id="81" w:name="_Hlk83642412"/>
      <w:bookmarkEnd w:id="59"/>
    </w:p>
    <w:p w14:paraId="580E6E17" w14:textId="77777777" w:rsidR="00270312" w:rsidRPr="00270312" w:rsidRDefault="00270312" w:rsidP="00270312">
      <w:pPr>
        <w:keepNext/>
        <w:jc w:val="both"/>
        <w:rPr>
          <w:rFonts w:ascii="Arial" w:eastAsia="Calibri" w:hAnsi="Arial" w:cs="Arial"/>
          <w:sz w:val="20"/>
          <w:szCs w:val="20"/>
          <w:lang w:eastAsia="en-US"/>
        </w:rPr>
      </w:pPr>
    </w:p>
    <w:p w14:paraId="07272EA2" w14:textId="382D52FC" w:rsidR="00DD6212" w:rsidRDefault="008F2399" w:rsidP="00DD6212">
      <w:pPr>
        <w:ind w:left="720" w:hanging="720"/>
        <w:rPr>
          <w:rFonts w:ascii="Arial" w:hAnsi="Arial" w:cs="Arial"/>
          <w:sz w:val="20"/>
          <w:szCs w:val="20"/>
        </w:rPr>
      </w:pPr>
      <w:r>
        <w:rPr>
          <w:rFonts w:ascii="Arial" w:hAnsi="Arial" w:cs="Arial"/>
          <w:b/>
          <w:sz w:val="20"/>
          <w:szCs w:val="20"/>
        </w:rPr>
        <w:t xml:space="preserve">Příloha </w:t>
      </w:r>
      <w:r w:rsidR="00FF3D7C">
        <w:rPr>
          <w:rFonts w:ascii="Arial" w:hAnsi="Arial" w:cs="Arial"/>
          <w:b/>
          <w:sz w:val="20"/>
          <w:szCs w:val="20"/>
        </w:rPr>
        <w:t xml:space="preserve">č. </w:t>
      </w:r>
      <w:r>
        <w:rPr>
          <w:rFonts w:ascii="Arial" w:hAnsi="Arial" w:cs="Arial"/>
          <w:b/>
          <w:sz w:val="20"/>
          <w:szCs w:val="20"/>
        </w:rPr>
        <w:t>1</w:t>
      </w:r>
      <w:r w:rsidR="00DD6212">
        <w:rPr>
          <w:rFonts w:ascii="Arial" w:hAnsi="Arial" w:cs="Arial"/>
          <w:sz w:val="20"/>
          <w:szCs w:val="20"/>
        </w:rPr>
        <w:tab/>
        <w:t>-</w:t>
      </w:r>
      <w:r w:rsidR="00404E17">
        <w:rPr>
          <w:rFonts w:ascii="Arial" w:hAnsi="Arial" w:cs="Arial"/>
          <w:sz w:val="20"/>
          <w:szCs w:val="20"/>
        </w:rPr>
        <w:tab/>
        <w:t>Technické parametry Zboží</w:t>
      </w:r>
    </w:p>
    <w:p w14:paraId="56ED94A4" w14:textId="77777777" w:rsidR="00DD6212" w:rsidRDefault="00DD6212" w:rsidP="00DD6212">
      <w:pPr>
        <w:rPr>
          <w:rFonts w:ascii="Arial" w:hAnsi="Arial" w:cs="Arial"/>
          <w:sz w:val="20"/>
          <w:szCs w:val="20"/>
        </w:rPr>
      </w:pPr>
    </w:p>
    <w:p w14:paraId="19F5CF57" w14:textId="77777777" w:rsidR="00D55A18" w:rsidRPr="00D55A18" w:rsidRDefault="00D55A18" w:rsidP="00D55A18">
      <w:pPr>
        <w:spacing w:after="160" w:line="259" w:lineRule="auto"/>
        <w:jc w:val="both"/>
        <w:rPr>
          <w:rFonts w:ascii="Arial" w:eastAsia="Calibri" w:hAnsi="Arial" w:cs="Arial"/>
          <w:sz w:val="20"/>
          <w:szCs w:val="20"/>
          <w:lang w:eastAsia="en-US"/>
        </w:rPr>
      </w:pPr>
      <w:r w:rsidRPr="00D55A18">
        <w:rPr>
          <w:rFonts w:ascii="Arial" w:eastAsia="Calibri" w:hAnsi="Arial" w:cs="Arial"/>
          <w:sz w:val="20"/>
          <w:szCs w:val="20"/>
          <w:lang w:eastAsia="en-US"/>
        </w:rPr>
        <w:t>Ve Zlíně dne: ______________</w:t>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t>V: ______________ dne: ______________</w:t>
      </w:r>
    </w:p>
    <w:p w14:paraId="061FF75A" w14:textId="6545858B" w:rsidR="00D55A18" w:rsidRPr="00D55A18" w:rsidRDefault="00D55A18" w:rsidP="00D55A18">
      <w:pPr>
        <w:spacing w:after="160" w:line="259" w:lineRule="auto"/>
        <w:rPr>
          <w:rFonts w:ascii="Arial" w:eastAsia="Calibri" w:hAnsi="Arial" w:cs="Arial"/>
          <w:b/>
          <w:bCs/>
          <w:sz w:val="20"/>
          <w:szCs w:val="20"/>
          <w:lang w:eastAsia="en-US"/>
        </w:rPr>
      </w:pPr>
      <w:r w:rsidRPr="00D55A18">
        <w:rPr>
          <w:rFonts w:ascii="Arial" w:eastAsia="Calibri" w:hAnsi="Arial" w:cs="Arial"/>
          <w:b/>
          <w:bCs/>
          <w:sz w:val="20"/>
          <w:szCs w:val="20"/>
          <w:lang w:eastAsia="en-US"/>
        </w:rPr>
        <w:t>Technické služby Zlín, s.r.o.</w:t>
      </w:r>
      <w:r w:rsidRPr="00D55A18">
        <w:rPr>
          <w:rFonts w:ascii="Arial" w:eastAsia="Calibri" w:hAnsi="Arial" w:cs="Arial"/>
          <w:b/>
          <w:bCs/>
          <w:sz w:val="20"/>
          <w:szCs w:val="20"/>
          <w:lang w:eastAsia="en-US"/>
        </w:rPr>
        <w:tab/>
      </w:r>
      <w:r w:rsidRPr="00D55A18">
        <w:rPr>
          <w:rFonts w:ascii="Arial" w:eastAsia="Calibri" w:hAnsi="Arial" w:cs="Arial"/>
          <w:b/>
          <w:bCs/>
          <w:sz w:val="20"/>
          <w:szCs w:val="20"/>
          <w:lang w:eastAsia="en-US"/>
        </w:rPr>
        <w:tab/>
      </w:r>
      <w:r w:rsidRPr="00D55A18">
        <w:rPr>
          <w:rFonts w:ascii="Arial" w:eastAsia="Calibri" w:hAnsi="Arial" w:cs="Arial"/>
          <w:b/>
          <w:bCs/>
          <w:sz w:val="20"/>
          <w:szCs w:val="20"/>
          <w:lang w:eastAsia="en-US"/>
        </w:rPr>
        <w:tab/>
      </w:r>
      <w:r w:rsidRPr="00D55A18">
        <w:rPr>
          <w:rFonts w:ascii="Arial" w:eastAsia="Calibri" w:hAnsi="Arial" w:cs="Arial"/>
          <w:b/>
          <w:bCs/>
          <w:sz w:val="20"/>
          <w:szCs w:val="20"/>
          <w:lang w:eastAsia="en-US"/>
        </w:rPr>
        <w:tab/>
      </w:r>
      <w:r w:rsidR="0002600E">
        <w:rPr>
          <w:rFonts w:ascii="Arial" w:eastAsia="Calibri" w:hAnsi="Arial" w:cs="Arial"/>
          <w:b/>
          <w:bCs/>
          <w:sz w:val="20"/>
          <w:szCs w:val="20"/>
          <w:lang w:eastAsia="en-US"/>
        </w:rPr>
        <w:t>PANAV, a.s.</w:t>
      </w:r>
    </w:p>
    <w:p w14:paraId="0A80ADC3" w14:textId="77777777" w:rsidR="00D55A18" w:rsidRPr="00D55A18" w:rsidRDefault="00D55A18" w:rsidP="00D55A18">
      <w:pPr>
        <w:rPr>
          <w:rFonts w:ascii="Arial" w:eastAsia="Calibri" w:hAnsi="Arial" w:cs="Arial"/>
          <w:sz w:val="20"/>
          <w:szCs w:val="20"/>
          <w:lang w:eastAsia="en-US"/>
        </w:rPr>
      </w:pPr>
    </w:p>
    <w:p w14:paraId="0596B7AF" w14:textId="77777777" w:rsidR="00D55A18" w:rsidRPr="00D55A18" w:rsidRDefault="00D55A18" w:rsidP="00D55A18">
      <w:pPr>
        <w:rPr>
          <w:rFonts w:ascii="Arial" w:eastAsia="Calibri" w:hAnsi="Arial" w:cs="Arial"/>
          <w:sz w:val="20"/>
          <w:szCs w:val="20"/>
          <w:lang w:eastAsia="en-US"/>
        </w:rPr>
      </w:pPr>
      <w:r w:rsidRPr="00D55A18">
        <w:rPr>
          <w:rFonts w:ascii="Arial" w:eastAsia="Calibri" w:hAnsi="Arial" w:cs="Arial"/>
          <w:sz w:val="20"/>
          <w:szCs w:val="20"/>
          <w:lang w:eastAsia="en-US"/>
        </w:rPr>
        <w:t xml:space="preserve">Podpis: ___________________________ </w:t>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t>Podpis: ___________________________</w:t>
      </w:r>
    </w:p>
    <w:p w14:paraId="02115DA4" w14:textId="591D4531" w:rsidR="00D55A18" w:rsidRPr="00D55A18" w:rsidRDefault="00D55A18" w:rsidP="00D55A18">
      <w:pPr>
        <w:rPr>
          <w:rFonts w:ascii="Arial" w:eastAsia="Calibri" w:hAnsi="Arial" w:cs="Arial"/>
          <w:sz w:val="20"/>
          <w:szCs w:val="20"/>
          <w:lang w:eastAsia="en-US"/>
        </w:rPr>
      </w:pPr>
      <w:r w:rsidRPr="00D55A18">
        <w:rPr>
          <w:rFonts w:ascii="Arial" w:eastAsia="Calibri" w:hAnsi="Arial" w:cs="Arial"/>
          <w:sz w:val="20"/>
          <w:szCs w:val="20"/>
          <w:lang w:eastAsia="en-US"/>
        </w:rPr>
        <w:t>Ing. Tomáš Krajíček, jednatel</w:t>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t>Jméno:</w:t>
      </w:r>
      <w:r w:rsidRPr="00D55A18">
        <w:rPr>
          <w:rFonts w:ascii="Arial" w:eastAsia="Calibri" w:hAnsi="Arial" w:cs="Arial"/>
          <w:sz w:val="20"/>
          <w:szCs w:val="20"/>
          <w:lang w:eastAsia="en-US"/>
        </w:rPr>
        <w:tab/>
      </w:r>
      <w:r w:rsidR="0002600E">
        <w:rPr>
          <w:rFonts w:ascii="Arial" w:eastAsia="Calibri" w:hAnsi="Arial" w:cs="Arial"/>
          <w:sz w:val="20"/>
          <w:szCs w:val="20"/>
          <w:lang w:eastAsia="en-US"/>
        </w:rPr>
        <w:t>Pavel Paprskář</w:t>
      </w:r>
    </w:p>
    <w:p w14:paraId="6F41FE5E" w14:textId="14D12741" w:rsidR="00D55A18" w:rsidRPr="00D55A18" w:rsidRDefault="00D55A18" w:rsidP="00D55A18">
      <w:pPr>
        <w:ind w:left="4248" w:firstLine="708"/>
        <w:rPr>
          <w:rFonts w:ascii="Arial" w:eastAsia="Calibri" w:hAnsi="Arial" w:cs="Arial"/>
          <w:sz w:val="20"/>
          <w:szCs w:val="20"/>
          <w:lang w:eastAsia="en-US"/>
        </w:rPr>
      </w:pPr>
      <w:r w:rsidRPr="00D55A18">
        <w:rPr>
          <w:rFonts w:ascii="Arial" w:eastAsia="Calibri" w:hAnsi="Arial" w:cs="Arial"/>
          <w:sz w:val="20"/>
          <w:szCs w:val="20"/>
          <w:lang w:eastAsia="en-US"/>
        </w:rPr>
        <w:t>Funkce:</w:t>
      </w:r>
      <w:r w:rsidR="0002600E">
        <w:rPr>
          <w:rFonts w:ascii="Arial" w:eastAsia="Calibri" w:hAnsi="Arial" w:cs="Arial"/>
          <w:sz w:val="20"/>
          <w:szCs w:val="20"/>
          <w:lang w:eastAsia="en-US"/>
        </w:rPr>
        <w:t xml:space="preserve"> předseda představenstva</w:t>
      </w:r>
      <w:r w:rsidRPr="00D55A18">
        <w:rPr>
          <w:rFonts w:ascii="Arial" w:eastAsia="Calibri" w:hAnsi="Arial" w:cs="Arial"/>
          <w:sz w:val="20"/>
          <w:szCs w:val="20"/>
          <w:lang w:eastAsia="en-US"/>
        </w:rPr>
        <w:tab/>
      </w:r>
    </w:p>
    <w:p w14:paraId="0E15F6C0" w14:textId="77777777" w:rsidR="00D55A18" w:rsidRPr="00D55A18" w:rsidRDefault="00D55A18" w:rsidP="00D55A18">
      <w:pPr>
        <w:rPr>
          <w:rFonts w:ascii="Arial" w:eastAsia="Calibri" w:hAnsi="Arial" w:cs="Arial"/>
          <w:sz w:val="20"/>
          <w:szCs w:val="20"/>
          <w:lang w:eastAsia="en-US"/>
        </w:rPr>
      </w:pPr>
      <w:r w:rsidRPr="00D55A18">
        <w:rPr>
          <w:rFonts w:ascii="Arial" w:eastAsia="Calibri" w:hAnsi="Arial" w:cs="Arial"/>
          <w:sz w:val="20"/>
          <w:szCs w:val="20"/>
          <w:lang w:eastAsia="en-US"/>
        </w:rPr>
        <w:t xml:space="preserve">Podpis: ___________________________ </w:t>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r>
    </w:p>
    <w:p w14:paraId="7BA7E42F" w14:textId="77777777" w:rsidR="00D55A18" w:rsidRPr="00D55A18" w:rsidRDefault="00D55A18" w:rsidP="00D55A18">
      <w:pPr>
        <w:rPr>
          <w:rFonts w:ascii="Arial" w:eastAsia="Calibri" w:hAnsi="Arial" w:cs="Arial"/>
          <w:sz w:val="20"/>
          <w:szCs w:val="20"/>
          <w:lang w:eastAsia="en-US"/>
        </w:rPr>
      </w:pPr>
      <w:r w:rsidRPr="00D55A18">
        <w:rPr>
          <w:rFonts w:ascii="Arial" w:eastAsia="Calibri" w:hAnsi="Arial" w:cs="Arial"/>
          <w:sz w:val="20"/>
          <w:szCs w:val="20"/>
          <w:lang w:eastAsia="en-US"/>
        </w:rPr>
        <w:t>Ing. Zdeněk Blažek, jednatel</w:t>
      </w:r>
      <w:r w:rsidRPr="00D55A18">
        <w:rPr>
          <w:rFonts w:ascii="Arial" w:eastAsia="Calibri" w:hAnsi="Arial" w:cs="Arial"/>
          <w:sz w:val="20"/>
          <w:szCs w:val="20"/>
          <w:lang w:eastAsia="en-US"/>
        </w:rPr>
        <w:tab/>
      </w:r>
    </w:p>
    <w:p w14:paraId="125DEA93" w14:textId="77777777" w:rsidR="00D55A18" w:rsidRPr="00D55A18" w:rsidRDefault="00D55A18" w:rsidP="00D55A18">
      <w:pPr>
        <w:rPr>
          <w:rFonts w:ascii="Arial" w:eastAsia="Calibri" w:hAnsi="Arial" w:cs="Arial"/>
          <w:sz w:val="20"/>
          <w:szCs w:val="20"/>
          <w:lang w:eastAsia="en-US"/>
        </w:rPr>
      </w:pPr>
      <w:bookmarkStart w:id="82" w:name="_DV_M177"/>
      <w:bookmarkStart w:id="83" w:name="_DV_M201"/>
      <w:bookmarkStart w:id="84" w:name="_DV_M219"/>
      <w:bookmarkStart w:id="85" w:name="_DV_M224"/>
      <w:bookmarkStart w:id="86" w:name="_DV_M227"/>
      <w:bookmarkEnd w:id="82"/>
      <w:bookmarkEnd w:id="83"/>
      <w:bookmarkEnd w:id="84"/>
      <w:bookmarkEnd w:id="85"/>
      <w:bookmarkEnd w:id="86"/>
    </w:p>
    <w:p w14:paraId="37FCD2C2" w14:textId="77777777" w:rsidR="00D55A18" w:rsidRPr="00D55A18" w:rsidRDefault="00D55A18" w:rsidP="00D55A18">
      <w:pPr>
        <w:rPr>
          <w:rFonts w:ascii="Arial" w:eastAsia="Calibri" w:hAnsi="Arial" w:cs="Arial"/>
          <w:b/>
          <w:bCs/>
          <w:sz w:val="20"/>
          <w:szCs w:val="20"/>
          <w:lang w:eastAsia="en-US"/>
        </w:rPr>
      </w:pPr>
      <w:r w:rsidRPr="00D55A18">
        <w:rPr>
          <w:rFonts w:ascii="Arial" w:eastAsia="Calibri" w:hAnsi="Arial" w:cs="Arial"/>
          <w:sz w:val="20"/>
          <w:szCs w:val="20"/>
          <w:lang w:eastAsia="en-US"/>
        </w:rPr>
        <w:t xml:space="preserve">Podpis: ___________________________ </w:t>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r>
    </w:p>
    <w:p w14:paraId="09140E38" w14:textId="36DBA635" w:rsidR="00DD6212" w:rsidRDefault="00D55A18" w:rsidP="00DD6212">
      <w:pPr>
        <w:rPr>
          <w:rFonts w:ascii="Arial" w:hAnsi="Arial" w:cs="Arial"/>
          <w:sz w:val="20"/>
          <w:szCs w:val="20"/>
        </w:rPr>
      </w:pPr>
      <w:r w:rsidRPr="00D55A18">
        <w:rPr>
          <w:rFonts w:ascii="Arial" w:eastAsia="Calibri" w:hAnsi="Arial" w:cs="Arial"/>
          <w:sz w:val="20"/>
          <w:szCs w:val="20"/>
          <w:lang w:eastAsia="en-US"/>
        </w:rPr>
        <w:t>Ing. Jiří Jaroš, jednatel</w:t>
      </w:r>
      <w:r w:rsidRPr="00D55A18">
        <w:rPr>
          <w:rFonts w:ascii="Arial" w:eastAsia="Calibri" w:hAnsi="Arial" w:cs="Arial"/>
          <w:sz w:val="20"/>
          <w:szCs w:val="20"/>
          <w:lang w:eastAsia="en-US"/>
        </w:rPr>
        <w:tab/>
      </w:r>
      <w:r w:rsidRPr="00D55A18">
        <w:rPr>
          <w:rFonts w:ascii="Arial" w:eastAsia="Calibri" w:hAnsi="Arial" w:cs="Arial"/>
          <w:sz w:val="20"/>
          <w:szCs w:val="20"/>
          <w:lang w:eastAsia="en-US"/>
        </w:rPr>
        <w:tab/>
      </w:r>
      <w:r w:rsidRPr="00D55A18">
        <w:rPr>
          <w:rFonts w:ascii="Calibri" w:eastAsia="Calibri" w:hAnsi="Calibri" w:cs="Calibri"/>
          <w:sz w:val="22"/>
          <w:szCs w:val="22"/>
          <w:lang w:eastAsia="en-US"/>
        </w:rPr>
        <w:tab/>
      </w:r>
      <w:bookmarkEnd w:id="60"/>
      <w:bookmarkEnd w:id="61"/>
      <w:bookmarkEnd w:id="81"/>
    </w:p>
    <w:sectPr w:rsidR="00DD6212" w:rsidSect="002D0239">
      <w:headerReference w:type="even" r:id="rId8"/>
      <w:headerReference w:type="default" r:id="rId9"/>
      <w:footerReference w:type="even" r:id="rId10"/>
      <w:footerReference w:type="default" r:id="rId11"/>
      <w:headerReference w:type="first" r:id="rId12"/>
      <w:footerReference w:type="first" r:id="rId13"/>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127F" w14:textId="77777777" w:rsidR="00517BAE" w:rsidRDefault="00517BAE" w:rsidP="005D6F23">
      <w:r>
        <w:separator/>
      </w:r>
    </w:p>
  </w:endnote>
  <w:endnote w:type="continuationSeparator" w:id="0">
    <w:p w14:paraId="48930A86" w14:textId="77777777" w:rsidR="00517BAE" w:rsidRDefault="00517BAE" w:rsidP="005D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89BE" w14:textId="77777777" w:rsidR="00C33CC3" w:rsidRDefault="00C33C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7102387"/>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0BD961A5" w14:textId="2F48EB51" w:rsidR="00470AF4" w:rsidRPr="00470AF4" w:rsidRDefault="00470AF4">
            <w:pPr>
              <w:pStyle w:val="Zpat"/>
              <w:jc w:val="center"/>
              <w:rPr>
                <w:rFonts w:ascii="Arial" w:hAnsi="Arial" w:cs="Arial"/>
                <w:sz w:val="20"/>
                <w:szCs w:val="20"/>
              </w:rPr>
            </w:pPr>
            <w:r w:rsidRPr="00470AF4">
              <w:rPr>
                <w:rFonts w:ascii="Arial" w:hAnsi="Arial" w:cs="Arial"/>
                <w:sz w:val="20"/>
                <w:szCs w:val="20"/>
              </w:rPr>
              <w:t xml:space="preserve">Stránka </w:t>
            </w:r>
            <w:r w:rsidRPr="00470AF4">
              <w:rPr>
                <w:rFonts w:ascii="Arial" w:hAnsi="Arial" w:cs="Arial"/>
                <w:b/>
                <w:bCs/>
                <w:sz w:val="20"/>
                <w:szCs w:val="20"/>
              </w:rPr>
              <w:fldChar w:fldCharType="begin"/>
            </w:r>
            <w:r w:rsidRPr="00470AF4">
              <w:rPr>
                <w:rFonts w:ascii="Arial" w:hAnsi="Arial" w:cs="Arial"/>
                <w:b/>
                <w:bCs/>
                <w:sz w:val="20"/>
                <w:szCs w:val="20"/>
              </w:rPr>
              <w:instrText>PAGE</w:instrText>
            </w:r>
            <w:r w:rsidRPr="00470AF4">
              <w:rPr>
                <w:rFonts w:ascii="Arial" w:hAnsi="Arial" w:cs="Arial"/>
                <w:b/>
                <w:bCs/>
                <w:sz w:val="20"/>
                <w:szCs w:val="20"/>
              </w:rPr>
              <w:fldChar w:fldCharType="separate"/>
            </w:r>
            <w:r w:rsidR="00A80334">
              <w:rPr>
                <w:rFonts w:ascii="Arial" w:hAnsi="Arial" w:cs="Arial"/>
                <w:b/>
                <w:bCs/>
                <w:noProof/>
                <w:sz w:val="20"/>
                <w:szCs w:val="20"/>
              </w:rPr>
              <w:t>1</w:t>
            </w:r>
            <w:r w:rsidRPr="00470AF4">
              <w:rPr>
                <w:rFonts w:ascii="Arial" w:hAnsi="Arial" w:cs="Arial"/>
                <w:b/>
                <w:bCs/>
                <w:sz w:val="20"/>
                <w:szCs w:val="20"/>
              </w:rPr>
              <w:fldChar w:fldCharType="end"/>
            </w:r>
            <w:r w:rsidRPr="00470AF4">
              <w:rPr>
                <w:rFonts w:ascii="Arial" w:hAnsi="Arial" w:cs="Arial"/>
                <w:sz w:val="20"/>
                <w:szCs w:val="20"/>
              </w:rPr>
              <w:t xml:space="preserve"> z </w:t>
            </w:r>
            <w:r w:rsidRPr="00470AF4">
              <w:rPr>
                <w:rFonts w:ascii="Arial" w:hAnsi="Arial" w:cs="Arial"/>
                <w:b/>
                <w:bCs/>
                <w:sz w:val="20"/>
                <w:szCs w:val="20"/>
              </w:rPr>
              <w:fldChar w:fldCharType="begin"/>
            </w:r>
            <w:r w:rsidRPr="00470AF4">
              <w:rPr>
                <w:rFonts w:ascii="Arial" w:hAnsi="Arial" w:cs="Arial"/>
                <w:b/>
                <w:bCs/>
                <w:sz w:val="20"/>
                <w:szCs w:val="20"/>
              </w:rPr>
              <w:instrText>NUMPAGES</w:instrText>
            </w:r>
            <w:r w:rsidRPr="00470AF4">
              <w:rPr>
                <w:rFonts w:ascii="Arial" w:hAnsi="Arial" w:cs="Arial"/>
                <w:b/>
                <w:bCs/>
                <w:sz w:val="20"/>
                <w:szCs w:val="20"/>
              </w:rPr>
              <w:fldChar w:fldCharType="separate"/>
            </w:r>
            <w:r w:rsidR="00A80334">
              <w:rPr>
                <w:rFonts w:ascii="Arial" w:hAnsi="Arial" w:cs="Arial"/>
                <w:b/>
                <w:bCs/>
                <w:noProof/>
                <w:sz w:val="20"/>
                <w:szCs w:val="20"/>
              </w:rPr>
              <w:t>9</w:t>
            </w:r>
            <w:r w:rsidRPr="00470AF4">
              <w:rPr>
                <w:rFonts w:ascii="Arial" w:hAnsi="Arial" w:cs="Arial"/>
                <w:b/>
                <w:bCs/>
                <w:sz w:val="20"/>
                <w:szCs w:val="20"/>
              </w:rPr>
              <w:fldChar w:fldCharType="end"/>
            </w:r>
          </w:p>
        </w:sdtContent>
      </w:sdt>
    </w:sdtContent>
  </w:sdt>
  <w:p w14:paraId="6B5E43EB" w14:textId="77777777" w:rsidR="00C33CC3" w:rsidRPr="00470AF4" w:rsidRDefault="00C33CC3">
    <w:pPr>
      <w:pStyle w:val="Zpa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0BC6" w14:textId="77777777" w:rsidR="00C33CC3" w:rsidRDefault="00C33C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2C68" w14:textId="77777777" w:rsidR="00517BAE" w:rsidRDefault="00517BAE" w:rsidP="005D6F23">
      <w:r>
        <w:separator/>
      </w:r>
    </w:p>
  </w:footnote>
  <w:footnote w:type="continuationSeparator" w:id="0">
    <w:p w14:paraId="61B32A32" w14:textId="77777777" w:rsidR="00517BAE" w:rsidRDefault="00517BAE" w:rsidP="005D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AFBA" w14:textId="77777777" w:rsidR="00C33CC3" w:rsidRDefault="00C33C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097" w14:textId="77777777" w:rsidR="00C33CC3" w:rsidRDefault="00C33C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1C4A" w14:textId="77777777" w:rsidR="00C33CC3" w:rsidRDefault="00C33C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DCB"/>
    <w:multiLevelType w:val="hybridMultilevel"/>
    <w:tmpl w:val="AF443942"/>
    <w:lvl w:ilvl="0" w:tplc="86F61952">
      <w:start w:val="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F0F5712"/>
    <w:multiLevelType w:val="multilevel"/>
    <w:tmpl w:val="B50ABCCC"/>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12F6500"/>
    <w:multiLevelType w:val="multilevel"/>
    <w:tmpl w:val="D5189FE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771982"/>
    <w:multiLevelType w:val="multilevel"/>
    <w:tmpl w:val="9D6CE3A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DE3B18"/>
    <w:multiLevelType w:val="hybridMultilevel"/>
    <w:tmpl w:val="DB82BF34"/>
    <w:lvl w:ilvl="0" w:tplc="F05A742A">
      <w:start w:val="1"/>
      <w:numFmt w:val="lowerLetter"/>
      <w:lvlText w:val="(%1)"/>
      <w:lvlJc w:val="left"/>
      <w:pPr>
        <w:tabs>
          <w:tab w:val="num" w:pos="4547"/>
        </w:tabs>
        <w:ind w:left="4547"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404E6F"/>
    <w:multiLevelType w:val="multilevel"/>
    <w:tmpl w:val="6396ED4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85B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9A26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96303"/>
    <w:multiLevelType w:val="hybridMultilevel"/>
    <w:tmpl w:val="727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732F18"/>
    <w:multiLevelType w:val="multilevel"/>
    <w:tmpl w:val="B50ABCCC"/>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82F3D82"/>
    <w:multiLevelType w:val="multilevel"/>
    <w:tmpl w:val="040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358274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0B7CFE"/>
    <w:multiLevelType w:val="hybridMultilevel"/>
    <w:tmpl w:val="D84A38CA"/>
    <w:lvl w:ilvl="0" w:tplc="6794216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3B7A6777"/>
    <w:multiLevelType w:val="multilevel"/>
    <w:tmpl w:val="13A8984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8E5F57"/>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3803E6"/>
    <w:multiLevelType w:val="multilevel"/>
    <w:tmpl w:val="78E8E9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40578D"/>
    <w:multiLevelType w:val="hybridMultilevel"/>
    <w:tmpl w:val="B7408D0A"/>
    <w:lvl w:ilvl="0" w:tplc="78E2DB38">
      <w:start w:val="1"/>
      <w:numFmt w:val="lowerLetter"/>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497011CC"/>
    <w:multiLevelType w:val="hybridMultilevel"/>
    <w:tmpl w:val="B2C83AFE"/>
    <w:lvl w:ilvl="0" w:tplc="65D64C7C">
      <w:start w:val="1"/>
      <w:numFmt w:val="lowerLetter"/>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1B25A82"/>
    <w:multiLevelType w:val="hybridMultilevel"/>
    <w:tmpl w:val="FAAE9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F53C04"/>
    <w:multiLevelType w:val="multilevel"/>
    <w:tmpl w:val="4932579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AF076A"/>
    <w:multiLevelType w:val="multilevel"/>
    <w:tmpl w:val="5AFAAC3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A755C9"/>
    <w:multiLevelType w:val="multilevel"/>
    <w:tmpl w:val="79EA89E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A20772"/>
    <w:multiLevelType w:val="hybridMultilevel"/>
    <w:tmpl w:val="9974A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110C6C"/>
    <w:multiLevelType w:val="hybridMultilevel"/>
    <w:tmpl w:val="762A9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320B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D64A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1B18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EF3039"/>
    <w:multiLevelType w:val="multilevel"/>
    <w:tmpl w:val="A8EE25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F354AE"/>
    <w:multiLevelType w:val="multilevel"/>
    <w:tmpl w:val="B980E65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8187666">
    <w:abstractNumId w:val="9"/>
  </w:num>
  <w:num w:numId="2" w16cid:durableId="849836902">
    <w:abstractNumId w:val="4"/>
  </w:num>
  <w:num w:numId="3" w16cid:durableId="1354571217">
    <w:abstractNumId w:val="12"/>
  </w:num>
  <w:num w:numId="4" w16cid:durableId="619729485">
    <w:abstractNumId w:val="28"/>
  </w:num>
  <w:num w:numId="5" w16cid:durableId="159933601">
    <w:abstractNumId w:val="15"/>
  </w:num>
  <w:num w:numId="6" w16cid:durableId="812599331">
    <w:abstractNumId w:val="14"/>
  </w:num>
  <w:num w:numId="7" w16cid:durableId="1554317626">
    <w:abstractNumId w:val="3"/>
  </w:num>
  <w:num w:numId="8" w16cid:durableId="1128813226">
    <w:abstractNumId w:val="29"/>
  </w:num>
  <w:num w:numId="9" w16cid:durableId="502399942">
    <w:abstractNumId w:val="22"/>
  </w:num>
  <w:num w:numId="10" w16cid:durableId="1864782072">
    <w:abstractNumId w:val="23"/>
  </w:num>
  <w:num w:numId="11" w16cid:durableId="596601815">
    <w:abstractNumId w:val="1"/>
  </w:num>
  <w:num w:numId="12" w16cid:durableId="221019639">
    <w:abstractNumId w:val="11"/>
  </w:num>
  <w:num w:numId="13" w16cid:durableId="764812443">
    <w:abstractNumId w:val="21"/>
  </w:num>
  <w:num w:numId="14" w16cid:durableId="145368354">
    <w:abstractNumId w:val="17"/>
  </w:num>
  <w:num w:numId="15" w16cid:durableId="1838493635">
    <w:abstractNumId w:val="24"/>
  </w:num>
  <w:num w:numId="16" w16cid:durableId="1146510376">
    <w:abstractNumId w:val="16"/>
  </w:num>
  <w:num w:numId="17" w16cid:durableId="590358112">
    <w:abstractNumId w:val="10"/>
  </w:num>
  <w:num w:numId="18" w16cid:durableId="955520243">
    <w:abstractNumId w:val="2"/>
  </w:num>
  <w:num w:numId="19" w16cid:durableId="2059280612">
    <w:abstractNumId w:val="26"/>
  </w:num>
  <w:num w:numId="20" w16cid:durableId="1992296483">
    <w:abstractNumId w:val="13"/>
  </w:num>
  <w:num w:numId="21" w16cid:durableId="1684239408">
    <w:abstractNumId w:val="25"/>
  </w:num>
  <w:num w:numId="22" w16cid:durableId="274023268">
    <w:abstractNumId w:val="27"/>
  </w:num>
  <w:num w:numId="23" w16cid:durableId="1956205629">
    <w:abstractNumId w:val="5"/>
  </w:num>
  <w:num w:numId="24" w16cid:durableId="1856535075">
    <w:abstractNumId w:val="6"/>
  </w:num>
  <w:num w:numId="25" w16cid:durableId="1470511154">
    <w:abstractNumId w:val="20"/>
  </w:num>
  <w:num w:numId="26" w16cid:durableId="775055631">
    <w:abstractNumId w:val="18"/>
  </w:num>
  <w:num w:numId="27" w16cid:durableId="1397583173">
    <w:abstractNumId w:val="0"/>
  </w:num>
  <w:num w:numId="28" w16cid:durableId="1893225093">
    <w:abstractNumId w:val="7"/>
  </w:num>
  <w:num w:numId="29" w16cid:durableId="1147210779">
    <w:abstractNumId w:val="19"/>
  </w:num>
  <w:num w:numId="30" w16cid:durableId="814294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5E"/>
    <w:rsid w:val="0002600E"/>
    <w:rsid w:val="00026DD5"/>
    <w:rsid w:val="00032790"/>
    <w:rsid w:val="00070859"/>
    <w:rsid w:val="00076CED"/>
    <w:rsid w:val="0007793C"/>
    <w:rsid w:val="00091753"/>
    <w:rsid w:val="000C1989"/>
    <w:rsid w:val="000D3FB0"/>
    <w:rsid w:val="000E6FF2"/>
    <w:rsid w:val="000F4216"/>
    <w:rsid w:val="000F4AA9"/>
    <w:rsid w:val="00111B04"/>
    <w:rsid w:val="001250F2"/>
    <w:rsid w:val="00135EBC"/>
    <w:rsid w:val="00137211"/>
    <w:rsid w:val="001406DD"/>
    <w:rsid w:val="00152DE7"/>
    <w:rsid w:val="00156315"/>
    <w:rsid w:val="00156E3D"/>
    <w:rsid w:val="00170062"/>
    <w:rsid w:val="00176B7D"/>
    <w:rsid w:val="001B3203"/>
    <w:rsid w:val="001E3F90"/>
    <w:rsid w:val="00226792"/>
    <w:rsid w:val="002309E4"/>
    <w:rsid w:val="002464F5"/>
    <w:rsid w:val="00247544"/>
    <w:rsid w:val="00270312"/>
    <w:rsid w:val="0028507C"/>
    <w:rsid w:val="00286300"/>
    <w:rsid w:val="00290B48"/>
    <w:rsid w:val="002A1767"/>
    <w:rsid w:val="002B148A"/>
    <w:rsid w:val="002B4C86"/>
    <w:rsid w:val="002D0239"/>
    <w:rsid w:val="002D1A1A"/>
    <w:rsid w:val="002D600A"/>
    <w:rsid w:val="002E0A2E"/>
    <w:rsid w:val="002F1F6A"/>
    <w:rsid w:val="002F7BB7"/>
    <w:rsid w:val="003025E5"/>
    <w:rsid w:val="00322370"/>
    <w:rsid w:val="0033735B"/>
    <w:rsid w:val="00341EC7"/>
    <w:rsid w:val="003479FA"/>
    <w:rsid w:val="003772B6"/>
    <w:rsid w:val="00390C2B"/>
    <w:rsid w:val="00394311"/>
    <w:rsid w:val="003D02AB"/>
    <w:rsid w:val="003D1A18"/>
    <w:rsid w:val="003E1124"/>
    <w:rsid w:val="003E2E1F"/>
    <w:rsid w:val="003E5119"/>
    <w:rsid w:val="00404E17"/>
    <w:rsid w:val="00413B7D"/>
    <w:rsid w:val="004242BC"/>
    <w:rsid w:val="00435698"/>
    <w:rsid w:val="00450060"/>
    <w:rsid w:val="00457B8F"/>
    <w:rsid w:val="00470AF4"/>
    <w:rsid w:val="004A4F8E"/>
    <w:rsid w:val="004B1E02"/>
    <w:rsid w:val="004B381F"/>
    <w:rsid w:val="004F0C45"/>
    <w:rsid w:val="00504FF1"/>
    <w:rsid w:val="005052EF"/>
    <w:rsid w:val="00513C60"/>
    <w:rsid w:val="00517BAE"/>
    <w:rsid w:val="00525841"/>
    <w:rsid w:val="0053703D"/>
    <w:rsid w:val="00546464"/>
    <w:rsid w:val="00551D6F"/>
    <w:rsid w:val="00552F0A"/>
    <w:rsid w:val="0055728A"/>
    <w:rsid w:val="005668B1"/>
    <w:rsid w:val="00581B35"/>
    <w:rsid w:val="00585048"/>
    <w:rsid w:val="00585219"/>
    <w:rsid w:val="0059736F"/>
    <w:rsid w:val="005A095A"/>
    <w:rsid w:val="005A4414"/>
    <w:rsid w:val="005A5543"/>
    <w:rsid w:val="005A7868"/>
    <w:rsid w:val="005B418A"/>
    <w:rsid w:val="005C3588"/>
    <w:rsid w:val="005D6F23"/>
    <w:rsid w:val="005F34CA"/>
    <w:rsid w:val="005F7D60"/>
    <w:rsid w:val="006034DD"/>
    <w:rsid w:val="00612162"/>
    <w:rsid w:val="0061357D"/>
    <w:rsid w:val="00613F58"/>
    <w:rsid w:val="00651A74"/>
    <w:rsid w:val="00653D5E"/>
    <w:rsid w:val="00662B03"/>
    <w:rsid w:val="00665DE3"/>
    <w:rsid w:val="006811C7"/>
    <w:rsid w:val="00683566"/>
    <w:rsid w:val="006A1FD1"/>
    <w:rsid w:val="006C1361"/>
    <w:rsid w:val="006E5BE6"/>
    <w:rsid w:val="006E652E"/>
    <w:rsid w:val="00710D59"/>
    <w:rsid w:val="00723808"/>
    <w:rsid w:val="0072448A"/>
    <w:rsid w:val="0074013D"/>
    <w:rsid w:val="00752FCD"/>
    <w:rsid w:val="0075458D"/>
    <w:rsid w:val="00764BAB"/>
    <w:rsid w:val="00770710"/>
    <w:rsid w:val="007735E8"/>
    <w:rsid w:val="00792FA6"/>
    <w:rsid w:val="007C6A3B"/>
    <w:rsid w:val="007D42AE"/>
    <w:rsid w:val="007E38AD"/>
    <w:rsid w:val="0080123B"/>
    <w:rsid w:val="00802F15"/>
    <w:rsid w:val="00804982"/>
    <w:rsid w:val="008116C1"/>
    <w:rsid w:val="00814196"/>
    <w:rsid w:val="00817490"/>
    <w:rsid w:val="00821A82"/>
    <w:rsid w:val="0082681F"/>
    <w:rsid w:val="00841BEB"/>
    <w:rsid w:val="008436F1"/>
    <w:rsid w:val="00847076"/>
    <w:rsid w:val="008511C9"/>
    <w:rsid w:val="008921D1"/>
    <w:rsid w:val="008A1AD9"/>
    <w:rsid w:val="008B7D31"/>
    <w:rsid w:val="008D43D3"/>
    <w:rsid w:val="008E2B36"/>
    <w:rsid w:val="008F2399"/>
    <w:rsid w:val="00901A57"/>
    <w:rsid w:val="0091080C"/>
    <w:rsid w:val="009170E7"/>
    <w:rsid w:val="00920432"/>
    <w:rsid w:val="00926040"/>
    <w:rsid w:val="009503AF"/>
    <w:rsid w:val="00970C3F"/>
    <w:rsid w:val="00971E76"/>
    <w:rsid w:val="00976337"/>
    <w:rsid w:val="00983DF0"/>
    <w:rsid w:val="00985EB9"/>
    <w:rsid w:val="00986093"/>
    <w:rsid w:val="00992EA6"/>
    <w:rsid w:val="009A3756"/>
    <w:rsid w:val="009B7282"/>
    <w:rsid w:val="009D4DF8"/>
    <w:rsid w:val="009D649A"/>
    <w:rsid w:val="009D7C1A"/>
    <w:rsid w:val="009E2893"/>
    <w:rsid w:val="009E37DF"/>
    <w:rsid w:val="00A2661F"/>
    <w:rsid w:val="00A343C8"/>
    <w:rsid w:val="00A45DB0"/>
    <w:rsid w:val="00A57CC5"/>
    <w:rsid w:val="00A63A29"/>
    <w:rsid w:val="00A6735E"/>
    <w:rsid w:val="00A80334"/>
    <w:rsid w:val="00A86F52"/>
    <w:rsid w:val="00A961BC"/>
    <w:rsid w:val="00AA446D"/>
    <w:rsid w:val="00AB02B5"/>
    <w:rsid w:val="00AB161B"/>
    <w:rsid w:val="00AB3646"/>
    <w:rsid w:val="00AD2E0A"/>
    <w:rsid w:val="00B13814"/>
    <w:rsid w:val="00B144CF"/>
    <w:rsid w:val="00B536BF"/>
    <w:rsid w:val="00B7417F"/>
    <w:rsid w:val="00B77055"/>
    <w:rsid w:val="00B86242"/>
    <w:rsid w:val="00B94C9C"/>
    <w:rsid w:val="00B95CA3"/>
    <w:rsid w:val="00BA4EC1"/>
    <w:rsid w:val="00BD19CD"/>
    <w:rsid w:val="00BD3783"/>
    <w:rsid w:val="00BF618E"/>
    <w:rsid w:val="00C053F8"/>
    <w:rsid w:val="00C067F0"/>
    <w:rsid w:val="00C07FBF"/>
    <w:rsid w:val="00C135F9"/>
    <w:rsid w:val="00C176C2"/>
    <w:rsid w:val="00C33CC3"/>
    <w:rsid w:val="00C44A58"/>
    <w:rsid w:val="00C451FE"/>
    <w:rsid w:val="00C52F42"/>
    <w:rsid w:val="00C5418A"/>
    <w:rsid w:val="00C64F29"/>
    <w:rsid w:val="00C73813"/>
    <w:rsid w:val="00CA1045"/>
    <w:rsid w:val="00CB074F"/>
    <w:rsid w:val="00CC6084"/>
    <w:rsid w:val="00CC78BC"/>
    <w:rsid w:val="00CE0FB3"/>
    <w:rsid w:val="00CF0D64"/>
    <w:rsid w:val="00D11402"/>
    <w:rsid w:val="00D14A2E"/>
    <w:rsid w:val="00D150AF"/>
    <w:rsid w:val="00D16B7E"/>
    <w:rsid w:val="00D420B3"/>
    <w:rsid w:val="00D55A18"/>
    <w:rsid w:val="00D630A1"/>
    <w:rsid w:val="00D762D4"/>
    <w:rsid w:val="00D93420"/>
    <w:rsid w:val="00DA4824"/>
    <w:rsid w:val="00DB710F"/>
    <w:rsid w:val="00DD6212"/>
    <w:rsid w:val="00DF4962"/>
    <w:rsid w:val="00DF761A"/>
    <w:rsid w:val="00E0214D"/>
    <w:rsid w:val="00E213F0"/>
    <w:rsid w:val="00E330AA"/>
    <w:rsid w:val="00E3328E"/>
    <w:rsid w:val="00E518DB"/>
    <w:rsid w:val="00E52F83"/>
    <w:rsid w:val="00E60DB7"/>
    <w:rsid w:val="00E714FE"/>
    <w:rsid w:val="00E7262C"/>
    <w:rsid w:val="00EA2713"/>
    <w:rsid w:val="00EB6681"/>
    <w:rsid w:val="00ED0B3D"/>
    <w:rsid w:val="00ED35B5"/>
    <w:rsid w:val="00ED3DE7"/>
    <w:rsid w:val="00EE059A"/>
    <w:rsid w:val="00EE3758"/>
    <w:rsid w:val="00EF766C"/>
    <w:rsid w:val="00F1559A"/>
    <w:rsid w:val="00F175BD"/>
    <w:rsid w:val="00F262BD"/>
    <w:rsid w:val="00F44843"/>
    <w:rsid w:val="00F46B94"/>
    <w:rsid w:val="00F556C4"/>
    <w:rsid w:val="00F60D5E"/>
    <w:rsid w:val="00F6165E"/>
    <w:rsid w:val="00F73FC3"/>
    <w:rsid w:val="00F86596"/>
    <w:rsid w:val="00FA5DFC"/>
    <w:rsid w:val="00FA70D5"/>
    <w:rsid w:val="00FB3D7F"/>
    <w:rsid w:val="00FC6CD9"/>
    <w:rsid w:val="00FD111C"/>
    <w:rsid w:val="00FE61EA"/>
    <w:rsid w:val="00FF3D7C"/>
    <w:rsid w:val="00FF6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7A54"/>
  <w15:chartTrackingRefBased/>
  <w15:docId w15:val="{42AFBD31-6438-47D2-8F7B-42227B09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DE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52DE7"/>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2DE7"/>
    <w:rPr>
      <w:rFonts w:ascii="Cambria" w:eastAsia="Times New Roman" w:hAnsi="Cambria" w:cs="Times New Roman"/>
      <w:b/>
      <w:bCs/>
      <w:color w:val="365F91"/>
      <w:sz w:val="28"/>
      <w:szCs w:val="28"/>
      <w:lang w:eastAsia="cs-CZ"/>
    </w:rPr>
  </w:style>
  <w:style w:type="paragraph" w:styleId="Zkladntext">
    <w:name w:val="Body Text"/>
    <w:aliases w:val="b"/>
    <w:basedOn w:val="Normln"/>
    <w:link w:val="ZkladntextChar"/>
    <w:rsid w:val="00152DE7"/>
    <w:pPr>
      <w:spacing w:after="240"/>
      <w:ind w:firstLine="1440"/>
    </w:pPr>
  </w:style>
  <w:style w:type="character" w:customStyle="1" w:styleId="ZkladntextChar">
    <w:name w:val="Základní text Char"/>
    <w:aliases w:val="b Char"/>
    <w:basedOn w:val="Standardnpsmoodstavce"/>
    <w:link w:val="Zkladntext"/>
    <w:rsid w:val="00152DE7"/>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152DE7"/>
    <w:pPr>
      <w:ind w:left="708"/>
    </w:pPr>
  </w:style>
  <w:style w:type="paragraph" w:styleId="Bezmezer">
    <w:name w:val="No Spacing"/>
    <w:uiPriority w:val="1"/>
    <w:qFormat/>
    <w:rsid w:val="00152DE7"/>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52DE7"/>
    <w:rPr>
      <w:sz w:val="16"/>
      <w:szCs w:val="16"/>
    </w:rPr>
  </w:style>
  <w:style w:type="paragraph" w:styleId="Textkomente">
    <w:name w:val="annotation text"/>
    <w:basedOn w:val="Normln"/>
    <w:link w:val="TextkomenteChar"/>
    <w:uiPriority w:val="99"/>
    <w:semiHidden/>
    <w:unhideWhenUsed/>
    <w:rsid w:val="00152DE7"/>
    <w:rPr>
      <w:sz w:val="20"/>
      <w:szCs w:val="20"/>
    </w:rPr>
  </w:style>
  <w:style w:type="character" w:customStyle="1" w:styleId="TextkomenteChar">
    <w:name w:val="Text komentáře Char"/>
    <w:basedOn w:val="Standardnpsmoodstavce"/>
    <w:link w:val="Textkomente"/>
    <w:uiPriority w:val="99"/>
    <w:semiHidden/>
    <w:rsid w:val="00152DE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52D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2DE7"/>
    <w:rPr>
      <w:rFonts w:ascii="Segoe UI" w:eastAsia="Times New Roman" w:hAnsi="Segoe UI" w:cs="Segoe UI"/>
      <w:sz w:val="18"/>
      <w:szCs w:val="18"/>
      <w:lang w:eastAsia="cs-CZ"/>
    </w:rPr>
  </w:style>
  <w:style w:type="paragraph" w:styleId="Zhlav">
    <w:name w:val="header"/>
    <w:basedOn w:val="Normln"/>
    <w:link w:val="ZhlavChar"/>
    <w:uiPriority w:val="99"/>
    <w:unhideWhenUsed/>
    <w:rsid w:val="005D6F23"/>
    <w:pPr>
      <w:tabs>
        <w:tab w:val="center" w:pos="4536"/>
        <w:tab w:val="right" w:pos="9072"/>
      </w:tabs>
    </w:pPr>
  </w:style>
  <w:style w:type="character" w:customStyle="1" w:styleId="ZhlavChar">
    <w:name w:val="Záhlaví Char"/>
    <w:basedOn w:val="Standardnpsmoodstavce"/>
    <w:link w:val="Zhlav"/>
    <w:uiPriority w:val="99"/>
    <w:rsid w:val="005D6F2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6F23"/>
    <w:pPr>
      <w:tabs>
        <w:tab w:val="center" w:pos="4536"/>
        <w:tab w:val="right" w:pos="9072"/>
      </w:tabs>
    </w:pPr>
  </w:style>
  <w:style w:type="character" w:customStyle="1" w:styleId="ZpatChar">
    <w:name w:val="Zápatí Char"/>
    <w:basedOn w:val="Standardnpsmoodstavce"/>
    <w:link w:val="Zpat"/>
    <w:uiPriority w:val="99"/>
    <w:rsid w:val="005D6F23"/>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B3D7F"/>
    <w:rPr>
      <w:b/>
      <w:bCs/>
    </w:rPr>
  </w:style>
  <w:style w:type="character" w:customStyle="1" w:styleId="PedmtkomenteChar">
    <w:name w:val="Předmět komentáře Char"/>
    <w:basedOn w:val="TextkomenteChar"/>
    <w:link w:val="Pedmtkomente"/>
    <w:uiPriority w:val="99"/>
    <w:semiHidden/>
    <w:rsid w:val="00FB3D7F"/>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71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DD6212"/>
    <w:rPr>
      <w:color w:val="0000FF"/>
      <w:u w:val="single"/>
    </w:rPr>
  </w:style>
  <w:style w:type="paragraph" w:customStyle="1" w:styleId="Odstavecseseznamem1">
    <w:name w:val="Odstavec se seznamem1"/>
    <w:rsid w:val="00764BAB"/>
    <w:pPr>
      <w:suppressAutoHyphens/>
      <w:spacing w:after="0" w:line="100" w:lineRule="atLeast"/>
      <w:ind w:left="720"/>
    </w:pPr>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machu@tszlin.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4238</Words>
  <Characters>25011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Škrábalová Ivana</dc:creator>
  <cp:keywords/>
  <dc:description/>
  <cp:lastModifiedBy>NIkola Boďová</cp:lastModifiedBy>
  <cp:revision>3</cp:revision>
  <cp:lastPrinted>2021-11-02T14:16:00Z</cp:lastPrinted>
  <dcterms:created xsi:type="dcterms:W3CDTF">2023-11-06T13:02:00Z</dcterms:created>
  <dcterms:modified xsi:type="dcterms:W3CDTF">2023-11-22T11:16:00Z</dcterms:modified>
</cp:coreProperties>
</file>