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BA" w:rsidRDefault="001B7CBA" w:rsidP="001B7CBA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83"/>
        <w:gridCol w:w="10"/>
        <w:gridCol w:w="1428"/>
        <w:gridCol w:w="516"/>
        <w:gridCol w:w="575"/>
        <w:gridCol w:w="807"/>
        <w:gridCol w:w="484"/>
        <w:gridCol w:w="175"/>
        <w:gridCol w:w="3113"/>
      </w:tblGrid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Objednávka č: 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306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/2023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/2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Dne: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26. 10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. 2023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3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Střední škola nábytkářská a obchodní </w:t>
            </w: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1B7CBA" w:rsidTr="001B7CBA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VIS Plzeň, spol. s r.o.</w:t>
            </w:r>
          </w:p>
          <w:p w:rsidR="001B7CBA" w:rsidRDefault="001B7CBA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Farského 14</w:t>
            </w:r>
          </w:p>
        </w:tc>
      </w:tr>
      <w:tr w:rsidR="001B7CBA" w:rsidTr="001B7CBA">
        <w:trPr>
          <w:trHeight w:val="300"/>
        </w:trPr>
        <w:tc>
          <w:tcPr>
            <w:tcW w:w="390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Holešovská 394, 768 61 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326 00 Plzeň</w:t>
            </w:r>
          </w:p>
        </w:tc>
      </w:tr>
      <w:tr w:rsidR="001B7CBA" w:rsidTr="001B7CBA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1B7CBA" w:rsidTr="001B7CBA">
        <w:trPr>
          <w:trHeight w:val="300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IČO: 479 359 52</w:t>
            </w:r>
          </w:p>
        </w:tc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DIČ: CZ 47935952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1B7CBA" w:rsidTr="001B7CBA">
        <w:trPr>
          <w:trHeight w:val="300"/>
        </w:trPr>
        <w:tc>
          <w:tcPr>
            <w:tcW w:w="39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č. účtu: 8379400207/0100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IČ: 45330344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faktura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áhradní výdejní terminál, nástavec pro držák na stěnu rovný, držák nakloněný, nastavení SW a HW pro Stravné S5, nastavení SQL, školení obsluhy v programu Stravné a Sklad</w:t>
            </w: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Cena celkem: 54 439,11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 Kč</w:t>
            </w: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</w:tc>
      </w:tr>
      <w:tr w:rsidR="001B7CBA" w:rsidTr="001B7CB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7CBA" w:rsidRDefault="001B7CBA">
            <w:pP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gridSpan w:val="3"/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B7CBA" w:rsidTr="001B7CBA">
        <w:trPr>
          <w:trHeight w:val="1011"/>
        </w:trPr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Ing. Bc. Olga Pastyříková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 ředitelka školy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</w:tbl>
    <w:p w:rsidR="001B7CBA" w:rsidRDefault="001B7CBA" w:rsidP="001B7CBA"/>
    <w:p w:rsidR="001B7CBA" w:rsidRDefault="001B7CBA" w:rsidP="001B7CBA"/>
    <w:p w:rsidR="001B7CBA" w:rsidRDefault="001B7CBA" w:rsidP="001B7CBA"/>
    <w:p w:rsidR="001B7CBA" w:rsidRDefault="001B7CBA" w:rsidP="001B7CBA"/>
    <w:p w:rsidR="001B7CBA" w:rsidRDefault="001B7CBA" w:rsidP="001B7CBA"/>
    <w:p w:rsidR="001B7CBA" w:rsidRDefault="001B7CBA" w:rsidP="001B7CBA"/>
    <w:p w:rsidR="00B61895" w:rsidRDefault="00B61895"/>
    <w:p w:rsidR="001B7CBA" w:rsidRDefault="001B7CBA" w:rsidP="001B7CBA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83"/>
        <w:gridCol w:w="10"/>
        <w:gridCol w:w="1428"/>
        <w:gridCol w:w="516"/>
        <w:gridCol w:w="575"/>
        <w:gridCol w:w="807"/>
        <w:gridCol w:w="484"/>
        <w:gridCol w:w="175"/>
        <w:gridCol w:w="3113"/>
      </w:tblGrid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Objednávka č: 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306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/2023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/3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Dne: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26. 10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. 2023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3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Střední škola nábytkářská a obchodní </w:t>
            </w: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1B7CBA" w:rsidTr="001B7CBA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VIS Plzeň, spol. s r.o.</w:t>
            </w:r>
          </w:p>
          <w:p w:rsidR="001B7CBA" w:rsidRDefault="001B7CBA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Farského 14</w:t>
            </w:r>
          </w:p>
        </w:tc>
      </w:tr>
      <w:tr w:rsidR="001B7CBA" w:rsidTr="001B7CBA">
        <w:trPr>
          <w:trHeight w:val="300"/>
        </w:trPr>
        <w:tc>
          <w:tcPr>
            <w:tcW w:w="390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Holešovská 394, 768 61 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326 00 Plzeň</w:t>
            </w:r>
          </w:p>
        </w:tc>
      </w:tr>
      <w:tr w:rsidR="001B7CBA" w:rsidTr="001B7CBA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1B7CBA" w:rsidTr="001B7CBA">
        <w:trPr>
          <w:trHeight w:val="300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IČO: 479 359 52</w:t>
            </w:r>
          </w:p>
        </w:tc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DIČ: CZ 47935952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1B7CBA" w:rsidTr="001B7CBA">
        <w:trPr>
          <w:trHeight w:val="300"/>
        </w:trPr>
        <w:tc>
          <w:tcPr>
            <w:tcW w:w="39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č. účtu: 8379400207/0100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IČ: 45330344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faktura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  <w:t>doškolení obsluhy  SW Stravné a Sklad</w:t>
            </w: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Cena celkem: 11 858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 Kč</w:t>
            </w:r>
          </w:p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</w:tc>
      </w:tr>
      <w:tr w:rsidR="001B7CBA" w:rsidTr="001B7CB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7CBA" w:rsidRDefault="001B7CBA">
            <w:pP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gridSpan w:val="3"/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B7CBA" w:rsidTr="001B7CBA">
        <w:trPr>
          <w:trHeight w:val="1011"/>
        </w:trPr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Ing. Bc. Olga Pastyříková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 ředitelka školy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1B7CBA" w:rsidRDefault="001B7CBA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7CBA" w:rsidTr="001B7CBA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CBA" w:rsidRDefault="001B7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</w:tbl>
    <w:p w:rsidR="001B7CBA" w:rsidRDefault="001B7CBA" w:rsidP="001B7CBA"/>
    <w:p w:rsidR="001B7CBA" w:rsidRDefault="001B7CBA" w:rsidP="001B7CBA"/>
    <w:p w:rsidR="001B7CBA" w:rsidRDefault="001B7CBA" w:rsidP="001B7CBA"/>
    <w:p w:rsidR="001B7CBA" w:rsidRDefault="001B7CBA" w:rsidP="001B7CBA"/>
    <w:p w:rsidR="001B7CBA" w:rsidRDefault="001B7CBA" w:rsidP="001B7CBA"/>
    <w:p w:rsidR="001B7CBA" w:rsidRDefault="001B7CBA" w:rsidP="001B7CBA"/>
    <w:p w:rsidR="001B7CBA" w:rsidRDefault="001B7CBA"/>
    <w:sectPr w:rsidR="001B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BA"/>
    <w:rsid w:val="001B7CBA"/>
    <w:rsid w:val="00B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2057"/>
  <w15:chartTrackingRefBased/>
  <w15:docId w15:val="{BCEA5C93-6EC3-4308-854A-528AC730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CBA"/>
    <w:pPr>
      <w:spacing w:line="252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Holčáková</dc:creator>
  <cp:keywords/>
  <dc:description/>
  <cp:lastModifiedBy>Gabriela Holčáková</cp:lastModifiedBy>
  <cp:revision>2</cp:revision>
  <dcterms:created xsi:type="dcterms:W3CDTF">2023-11-21T05:16:00Z</dcterms:created>
  <dcterms:modified xsi:type="dcterms:W3CDTF">2023-11-21T05:22:00Z</dcterms:modified>
</cp:coreProperties>
</file>