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D900B" w14:textId="77777777" w:rsidR="00A85B35" w:rsidRPr="00382B7D" w:rsidRDefault="002A4A3B">
      <w:pPr>
        <w:pStyle w:val="Nadpis1"/>
        <w:spacing w:before="0" w:after="0"/>
        <w:jc w:val="center"/>
        <w:rPr>
          <w:sz w:val="18"/>
          <w:szCs w:val="18"/>
        </w:rPr>
      </w:pPr>
      <w:bookmarkStart w:id="0" w:name="_GoBack"/>
      <w:bookmarkEnd w:id="0"/>
      <w:r w:rsidRPr="00382B7D">
        <w:rPr>
          <w:sz w:val="18"/>
          <w:szCs w:val="18"/>
        </w:rPr>
        <w:t xml:space="preserve">KUPNÍ SMLOUVA </w:t>
      </w:r>
    </w:p>
    <w:p w14:paraId="2BCD900C" w14:textId="77777777" w:rsidR="00A85B35" w:rsidRPr="00382B7D" w:rsidRDefault="00A85B35">
      <w:pPr>
        <w:rPr>
          <w:rFonts w:ascii="Arial" w:eastAsia="Arial" w:hAnsi="Arial" w:cs="Arial"/>
          <w:b/>
          <w:bCs/>
          <w:sz w:val="16"/>
          <w:szCs w:val="16"/>
        </w:rPr>
      </w:pPr>
    </w:p>
    <w:p w14:paraId="2BCD900D" w14:textId="77777777" w:rsidR="00A85B35" w:rsidRPr="00382B7D" w:rsidRDefault="00A85B35">
      <w:pPr>
        <w:rPr>
          <w:rFonts w:ascii="Arial" w:eastAsia="Arial" w:hAnsi="Arial" w:cs="Arial"/>
          <w:i/>
          <w:iCs/>
          <w:sz w:val="16"/>
          <w:szCs w:val="16"/>
        </w:rPr>
      </w:pPr>
    </w:p>
    <w:p w14:paraId="2BCD900E" w14:textId="77777777" w:rsidR="00A85B35" w:rsidRPr="00382B7D" w:rsidRDefault="002A4A3B">
      <w:pPr>
        <w:tabs>
          <w:tab w:val="left" w:pos="3795"/>
        </w:tabs>
        <w:rPr>
          <w:rFonts w:ascii="Arial" w:eastAsia="Arial" w:hAnsi="Arial" w:cs="Arial"/>
          <w:sz w:val="16"/>
          <w:szCs w:val="16"/>
        </w:rPr>
      </w:pPr>
      <w:r w:rsidRPr="00382B7D">
        <w:rPr>
          <w:rFonts w:ascii="Arial" w:hAnsi="Arial"/>
          <w:b/>
          <w:bCs/>
          <w:sz w:val="16"/>
          <w:szCs w:val="16"/>
        </w:rPr>
        <w:t>MEDISUN profi s.r.o.</w:t>
      </w:r>
    </w:p>
    <w:p w14:paraId="2BCD900F" w14:textId="5B841891" w:rsidR="00A85B35" w:rsidRPr="00382B7D" w:rsidRDefault="002A4A3B">
      <w:pPr>
        <w:rPr>
          <w:rFonts w:ascii="Arial" w:eastAsia="Arial" w:hAnsi="Arial" w:cs="Arial"/>
          <w:sz w:val="16"/>
          <w:szCs w:val="16"/>
        </w:rPr>
      </w:pPr>
      <w:r w:rsidRPr="00382B7D">
        <w:rPr>
          <w:rFonts w:ascii="Arial" w:hAnsi="Arial"/>
          <w:sz w:val="16"/>
          <w:szCs w:val="16"/>
        </w:rPr>
        <w:t>zapsána v obchodní</w:t>
      </w:r>
      <w:r w:rsidRPr="00382B7D">
        <w:rPr>
          <w:rFonts w:ascii="Arial" w:hAnsi="Arial"/>
          <w:sz w:val="16"/>
          <w:szCs w:val="16"/>
          <w:lang w:val="da-DK"/>
        </w:rPr>
        <w:t>m rejst</w:t>
      </w:r>
      <w:r w:rsidRPr="00382B7D">
        <w:rPr>
          <w:rFonts w:ascii="Arial" w:hAnsi="Arial"/>
          <w:sz w:val="16"/>
          <w:szCs w:val="16"/>
        </w:rPr>
        <w:t>říku veden</w:t>
      </w:r>
      <w:r w:rsidRPr="00382B7D">
        <w:rPr>
          <w:rFonts w:ascii="Arial" w:hAnsi="Arial"/>
          <w:sz w:val="16"/>
          <w:szCs w:val="16"/>
          <w:lang w:val="fr-FR"/>
        </w:rPr>
        <w:t>é</w:t>
      </w:r>
      <w:r w:rsidRPr="00382B7D">
        <w:rPr>
          <w:rFonts w:ascii="Arial" w:hAnsi="Arial"/>
          <w:sz w:val="16"/>
          <w:szCs w:val="16"/>
        </w:rPr>
        <w:t>m krajským soudem v Brně, sp. zn. C</w:t>
      </w:r>
      <w:r w:rsidR="00AA31DB">
        <w:rPr>
          <w:rFonts w:ascii="Arial" w:hAnsi="Arial"/>
          <w:sz w:val="16"/>
          <w:szCs w:val="16"/>
        </w:rPr>
        <w:t xml:space="preserve"> </w:t>
      </w:r>
      <w:r w:rsidRPr="00382B7D">
        <w:rPr>
          <w:rFonts w:ascii="Arial" w:hAnsi="Arial"/>
          <w:sz w:val="16"/>
          <w:szCs w:val="16"/>
        </w:rPr>
        <w:t>81068</w:t>
      </w:r>
      <w:r w:rsidR="00636F4E">
        <w:rPr>
          <w:rFonts w:ascii="Arial" w:hAnsi="Arial"/>
          <w:sz w:val="16"/>
          <w:szCs w:val="16"/>
        </w:rPr>
        <w:t xml:space="preserve"> </w:t>
      </w:r>
    </w:p>
    <w:p w14:paraId="2BCD9010" w14:textId="77777777" w:rsidR="00A85B35" w:rsidRPr="00382B7D" w:rsidRDefault="002A4A3B">
      <w:pPr>
        <w:rPr>
          <w:rFonts w:ascii="Arial" w:eastAsia="Arial" w:hAnsi="Arial" w:cs="Arial"/>
          <w:sz w:val="16"/>
          <w:szCs w:val="16"/>
        </w:rPr>
      </w:pPr>
      <w:r w:rsidRPr="00382B7D">
        <w:rPr>
          <w:rFonts w:ascii="Arial" w:hAnsi="Arial"/>
          <w:sz w:val="16"/>
          <w:szCs w:val="16"/>
        </w:rPr>
        <w:t>se sídlem:</w:t>
      </w:r>
      <w:r w:rsidRPr="00382B7D">
        <w:rPr>
          <w:rFonts w:ascii="Arial" w:hAnsi="Arial"/>
          <w:sz w:val="16"/>
          <w:szCs w:val="16"/>
        </w:rPr>
        <w:tab/>
      </w:r>
      <w:r w:rsidRPr="00382B7D">
        <w:rPr>
          <w:rFonts w:ascii="Arial" w:hAnsi="Arial"/>
          <w:sz w:val="16"/>
          <w:szCs w:val="16"/>
        </w:rPr>
        <w:tab/>
      </w:r>
      <w:r w:rsidRPr="00382B7D">
        <w:rPr>
          <w:rFonts w:ascii="Arial" w:hAnsi="Arial"/>
          <w:sz w:val="16"/>
          <w:szCs w:val="16"/>
        </w:rPr>
        <w:tab/>
        <w:t>Modřická 249/82, 619 00 Brno</w:t>
      </w:r>
    </w:p>
    <w:p w14:paraId="2BCD9011" w14:textId="77777777" w:rsidR="00A85B35" w:rsidRPr="00382B7D" w:rsidRDefault="002A4A3B">
      <w:pPr>
        <w:rPr>
          <w:rFonts w:ascii="Arial" w:eastAsia="Arial" w:hAnsi="Arial" w:cs="Arial"/>
          <w:sz w:val="16"/>
          <w:szCs w:val="16"/>
        </w:rPr>
      </w:pPr>
      <w:r w:rsidRPr="00382B7D">
        <w:rPr>
          <w:rFonts w:ascii="Arial" w:hAnsi="Arial"/>
          <w:sz w:val="16"/>
          <w:szCs w:val="16"/>
        </w:rPr>
        <w:t xml:space="preserve">IČ: </w:t>
      </w:r>
      <w:r w:rsidRPr="00382B7D">
        <w:rPr>
          <w:rFonts w:ascii="Arial" w:hAnsi="Arial"/>
          <w:sz w:val="16"/>
          <w:szCs w:val="16"/>
        </w:rPr>
        <w:tab/>
        <w:t>02401045</w:t>
      </w:r>
      <w:r w:rsidRPr="00382B7D">
        <w:rPr>
          <w:rFonts w:ascii="Arial" w:hAnsi="Arial"/>
          <w:sz w:val="16"/>
          <w:szCs w:val="16"/>
        </w:rPr>
        <w:tab/>
      </w:r>
      <w:r w:rsidRPr="00382B7D">
        <w:rPr>
          <w:rFonts w:ascii="Arial" w:hAnsi="Arial"/>
          <w:sz w:val="16"/>
          <w:szCs w:val="16"/>
        </w:rPr>
        <w:tab/>
        <w:t>DIČ: CZ02401045</w:t>
      </w:r>
    </w:p>
    <w:p w14:paraId="2BCD9012" w14:textId="77777777" w:rsidR="00A85B35" w:rsidRPr="00382B7D" w:rsidRDefault="002A4A3B">
      <w:pPr>
        <w:rPr>
          <w:rFonts w:ascii="Arial" w:eastAsia="Arial" w:hAnsi="Arial" w:cs="Arial"/>
          <w:sz w:val="16"/>
          <w:szCs w:val="16"/>
        </w:rPr>
      </w:pPr>
      <w:r w:rsidRPr="00382B7D">
        <w:rPr>
          <w:rFonts w:ascii="Arial" w:hAnsi="Arial"/>
          <w:sz w:val="16"/>
          <w:szCs w:val="16"/>
        </w:rPr>
        <w:t>zastoupený:</w:t>
      </w:r>
      <w:r w:rsidRPr="00382B7D">
        <w:rPr>
          <w:rFonts w:ascii="Arial" w:hAnsi="Arial"/>
          <w:sz w:val="16"/>
          <w:szCs w:val="16"/>
        </w:rPr>
        <w:tab/>
      </w:r>
      <w:r w:rsidRPr="00382B7D">
        <w:rPr>
          <w:rFonts w:ascii="Arial" w:hAnsi="Arial"/>
          <w:sz w:val="16"/>
          <w:szCs w:val="16"/>
        </w:rPr>
        <w:tab/>
        <w:t>Vítem Loučkou, jednatelem</w:t>
      </w:r>
    </w:p>
    <w:p w14:paraId="2BCD9013" w14:textId="6933628B" w:rsidR="00A85B35" w:rsidRPr="00382B7D" w:rsidRDefault="002A4A3B">
      <w:pPr>
        <w:rPr>
          <w:rFonts w:ascii="Arial" w:eastAsia="Arial" w:hAnsi="Arial" w:cs="Arial"/>
          <w:sz w:val="16"/>
          <w:szCs w:val="16"/>
        </w:rPr>
      </w:pPr>
      <w:r w:rsidRPr="00382B7D">
        <w:rPr>
          <w:rFonts w:ascii="Arial" w:hAnsi="Arial"/>
          <w:sz w:val="16"/>
          <w:szCs w:val="16"/>
        </w:rPr>
        <w:t xml:space="preserve">bankovní spojení: </w:t>
      </w:r>
      <w:r w:rsidRPr="00382B7D">
        <w:rPr>
          <w:rFonts w:ascii="Arial" w:hAnsi="Arial"/>
          <w:sz w:val="16"/>
          <w:szCs w:val="16"/>
        </w:rPr>
        <w:tab/>
      </w:r>
      <w:r w:rsidR="00BD6182">
        <w:rPr>
          <w:rFonts w:ascii="Arial" w:hAnsi="Arial"/>
          <w:sz w:val="16"/>
          <w:szCs w:val="16"/>
        </w:rPr>
        <w:t>xxxxxx</w:t>
      </w:r>
    </w:p>
    <w:p w14:paraId="2BCD9014" w14:textId="3EFEC13D" w:rsidR="00A85B35" w:rsidRPr="00382B7D" w:rsidRDefault="002A4A3B">
      <w:pPr>
        <w:rPr>
          <w:rFonts w:ascii="Arial" w:eastAsia="Arial" w:hAnsi="Arial" w:cs="Arial"/>
          <w:sz w:val="16"/>
          <w:szCs w:val="16"/>
        </w:rPr>
      </w:pPr>
      <w:r w:rsidRPr="00382B7D">
        <w:rPr>
          <w:rFonts w:ascii="Arial" w:hAnsi="Arial"/>
          <w:sz w:val="16"/>
          <w:szCs w:val="16"/>
        </w:rPr>
        <w:t>číslo účtu:</w:t>
      </w:r>
      <w:r w:rsidRPr="00382B7D">
        <w:rPr>
          <w:rFonts w:ascii="Arial" w:hAnsi="Arial"/>
          <w:sz w:val="16"/>
          <w:szCs w:val="16"/>
        </w:rPr>
        <w:tab/>
      </w:r>
      <w:r w:rsidRPr="00382B7D">
        <w:rPr>
          <w:rFonts w:ascii="Arial" w:hAnsi="Arial"/>
          <w:sz w:val="16"/>
          <w:szCs w:val="16"/>
        </w:rPr>
        <w:tab/>
      </w:r>
      <w:r w:rsidRPr="00382B7D">
        <w:rPr>
          <w:rFonts w:ascii="Arial" w:hAnsi="Arial"/>
          <w:sz w:val="16"/>
          <w:szCs w:val="16"/>
        </w:rPr>
        <w:tab/>
      </w:r>
      <w:r w:rsidR="00BD6182">
        <w:rPr>
          <w:rFonts w:ascii="Arial" w:hAnsi="Arial"/>
          <w:sz w:val="16"/>
          <w:szCs w:val="16"/>
        </w:rPr>
        <w:t>xxxxxx</w:t>
      </w:r>
    </w:p>
    <w:p w14:paraId="2BCD9015" w14:textId="77777777" w:rsidR="00A85B35" w:rsidRPr="00382B7D" w:rsidRDefault="002A4A3B">
      <w:pPr>
        <w:rPr>
          <w:rFonts w:ascii="Arial" w:eastAsia="Arial" w:hAnsi="Arial" w:cs="Arial"/>
          <w:b/>
          <w:bCs/>
          <w:sz w:val="16"/>
          <w:szCs w:val="16"/>
        </w:rPr>
      </w:pPr>
      <w:r w:rsidRPr="00382B7D">
        <w:rPr>
          <w:rFonts w:ascii="Arial" w:hAnsi="Arial"/>
          <w:sz w:val="16"/>
          <w:szCs w:val="16"/>
        </w:rPr>
        <w:t xml:space="preserve">jako </w:t>
      </w:r>
      <w:r w:rsidRPr="00382B7D">
        <w:rPr>
          <w:rFonts w:ascii="Arial" w:hAnsi="Arial"/>
          <w:b/>
          <w:bCs/>
          <w:sz w:val="16"/>
          <w:szCs w:val="16"/>
        </w:rPr>
        <w:t>prodávající</w:t>
      </w:r>
      <w:r w:rsidRPr="00382B7D">
        <w:rPr>
          <w:rFonts w:ascii="Arial" w:hAnsi="Arial"/>
          <w:sz w:val="16"/>
          <w:szCs w:val="16"/>
        </w:rPr>
        <w:t xml:space="preserve"> na straně jedn</w:t>
      </w:r>
      <w:r w:rsidRPr="00382B7D">
        <w:rPr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Fonts w:ascii="Arial" w:hAnsi="Arial"/>
          <w:sz w:val="16"/>
          <w:szCs w:val="16"/>
        </w:rPr>
        <w:t>(dále jen „prodávající“)</w:t>
      </w:r>
    </w:p>
    <w:p w14:paraId="2BCD9016" w14:textId="77777777" w:rsidR="00A85B35" w:rsidRPr="00382B7D" w:rsidRDefault="00A85B35">
      <w:pPr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14:paraId="2BCD9017" w14:textId="77777777" w:rsidR="00A85B35" w:rsidRPr="00382B7D" w:rsidRDefault="002A4A3B">
      <w:pPr>
        <w:jc w:val="center"/>
        <w:rPr>
          <w:rFonts w:ascii="Arial" w:eastAsia="Arial" w:hAnsi="Arial" w:cs="Arial"/>
          <w:sz w:val="16"/>
          <w:szCs w:val="16"/>
        </w:rPr>
      </w:pPr>
      <w:r w:rsidRPr="00382B7D">
        <w:rPr>
          <w:rFonts w:ascii="Arial" w:hAnsi="Arial"/>
          <w:sz w:val="16"/>
          <w:szCs w:val="16"/>
        </w:rPr>
        <w:t>a</w:t>
      </w:r>
    </w:p>
    <w:p w14:paraId="2BCD9018" w14:textId="77777777" w:rsidR="00A85B35" w:rsidRPr="00382B7D" w:rsidRDefault="00A85B35">
      <w:pPr>
        <w:rPr>
          <w:rFonts w:ascii="Arial" w:eastAsia="Arial" w:hAnsi="Arial" w:cs="Arial"/>
          <w:sz w:val="16"/>
          <w:szCs w:val="16"/>
        </w:rPr>
      </w:pPr>
    </w:p>
    <w:p w14:paraId="2BCD9019" w14:textId="77777777" w:rsidR="00A85B35" w:rsidRPr="00382B7D" w:rsidRDefault="002A4A3B">
      <w:pPr>
        <w:rPr>
          <w:rFonts w:ascii="Arial" w:eastAsia="Arial" w:hAnsi="Arial" w:cs="Arial"/>
          <w:sz w:val="16"/>
          <w:szCs w:val="16"/>
        </w:rPr>
      </w:pPr>
      <w:r w:rsidRPr="00382B7D">
        <w:rPr>
          <w:rFonts w:ascii="Arial" w:hAnsi="Arial"/>
          <w:b/>
          <w:bCs/>
          <w:sz w:val="16"/>
          <w:szCs w:val="16"/>
        </w:rPr>
        <w:t>Všeobecná fakultní nemocnice v Praze</w:t>
      </w:r>
    </w:p>
    <w:p w14:paraId="2BCD901A" w14:textId="77777777" w:rsidR="00A85B35" w:rsidRPr="00382B7D" w:rsidRDefault="002A4A3B">
      <w:pPr>
        <w:rPr>
          <w:rFonts w:ascii="Arial" w:eastAsia="Arial" w:hAnsi="Arial" w:cs="Arial"/>
          <w:sz w:val="16"/>
          <w:szCs w:val="16"/>
        </w:rPr>
      </w:pPr>
      <w:r w:rsidRPr="00382B7D">
        <w:rPr>
          <w:rFonts w:ascii="Arial" w:hAnsi="Arial"/>
          <w:sz w:val="16"/>
          <w:szCs w:val="16"/>
        </w:rPr>
        <w:t>se sídlem:</w:t>
      </w:r>
      <w:r w:rsidRPr="00382B7D">
        <w:rPr>
          <w:rFonts w:ascii="Arial" w:hAnsi="Arial"/>
          <w:sz w:val="16"/>
          <w:szCs w:val="16"/>
        </w:rPr>
        <w:tab/>
      </w:r>
      <w:r w:rsidRPr="00382B7D">
        <w:rPr>
          <w:rFonts w:ascii="Arial" w:hAnsi="Arial"/>
          <w:sz w:val="16"/>
          <w:szCs w:val="16"/>
        </w:rPr>
        <w:tab/>
      </w:r>
      <w:r w:rsidRPr="00382B7D">
        <w:rPr>
          <w:rFonts w:ascii="Arial" w:hAnsi="Arial"/>
          <w:sz w:val="16"/>
          <w:szCs w:val="16"/>
        </w:rPr>
        <w:tab/>
        <w:t>U Nemocnice 499/2, 128 08 Praha 2</w:t>
      </w:r>
    </w:p>
    <w:p w14:paraId="2BCD901B" w14:textId="77777777" w:rsidR="00A85B35" w:rsidRPr="00382B7D" w:rsidRDefault="002A4A3B">
      <w:pPr>
        <w:rPr>
          <w:rFonts w:ascii="Arial" w:eastAsia="Arial" w:hAnsi="Arial" w:cs="Arial"/>
          <w:sz w:val="16"/>
          <w:szCs w:val="16"/>
        </w:rPr>
      </w:pPr>
      <w:r w:rsidRPr="00382B7D">
        <w:rPr>
          <w:rFonts w:ascii="Arial" w:hAnsi="Arial"/>
          <w:sz w:val="16"/>
          <w:szCs w:val="16"/>
        </w:rPr>
        <w:t>IČ: 000 64 165</w:t>
      </w:r>
      <w:r w:rsidRPr="00382B7D">
        <w:rPr>
          <w:rFonts w:ascii="Arial" w:hAnsi="Arial"/>
          <w:sz w:val="16"/>
          <w:szCs w:val="16"/>
        </w:rPr>
        <w:tab/>
      </w:r>
      <w:r w:rsidRPr="00382B7D">
        <w:rPr>
          <w:rFonts w:ascii="Arial" w:hAnsi="Arial"/>
          <w:sz w:val="16"/>
          <w:szCs w:val="16"/>
        </w:rPr>
        <w:tab/>
        <w:t>DIČ: CZ00064165</w:t>
      </w:r>
    </w:p>
    <w:p w14:paraId="2BCD901C" w14:textId="77777777" w:rsidR="00A85B35" w:rsidRPr="00382B7D" w:rsidRDefault="002A4A3B">
      <w:pPr>
        <w:rPr>
          <w:rFonts w:ascii="Arial" w:eastAsia="Arial" w:hAnsi="Arial" w:cs="Arial"/>
          <w:sz w:val="16"/>
          <w:szCs w:val="16"/>
        </w:rPr>
      </w:pPr>
      <w:r w:rsidRPr="00382B7D">
        <w:rPr>
          <w:rFonts w:ascii="Arial" w:hAnsi="Arial"/>
          <w:sz w:val="16"/>
          <w:szCs w:val="16"/>
        </w:rPr>
        <w:t>zastoupená</w:t>
      </w:r>
      <w:r w:rsidRPr="00382B7D">
        <w:rPr>
          <w:rFonts w:ascii="Arial" w:hAnsi="Arial"/>
          <w:sz w:val="16"/>
          <w:szCs w:val="16"/>
          <w:lang w:val="de-DE"/>
        </w:rPr>
        <w:t xml:space="preserve">: </w:t>
      </w:r>
      <w:r w:rsidRPr="00382B7D">
        <w:rPr>
          <w:rFonts w:ascii="Arial" w:hAnsi="Arial"/>
          <w:sz w:val="16"/>
          <w:szCs w:val="16"/>
          <w:lang w:val="de-DE"/>
        </w:rPr>
        <w:tab/>
      </w:r>
      <w:r w:rsidRPr="00382B7D">
        <w:rPr>
          <w:rFonts w:ascii="Arial" w:hAnsi="Arial"/>
          <w:sz w:val="16"/>
          <w:szCs w:val="16"/>
          <w:lang w:val="de-DE"/>
        </w:rPr>
        <w:tab/>
        <w:t xml:space="preserve">prof. MUDr. Davidem Feltlem, Ph.D., MBA, </w:t>
      </w:r>
      <w:r w:rsidRPr="00382B7D">
        <w:rPr>
          <w:rFonts w:ascii="Arial" w:hAnsi="Arial"/>
          <w:sz w:val="16"/>
          <w:szCs w:val="16"/>
        </w:rPr>
        <w:t>ředitelem</w:t>
      </w:r>
    </w:p>
    <w:p w14:paraId="2BCD901D" w14:textId="108EF637" w:rsidR="00A85B35" w:rsidRPr="00382B7D" w:rsidRDefault="002A4A3B">
      <w:pPr>
        <w:pStyle w:val="Nadpis4"/>
        <w:rPr>
          <w:rFonts w:ascii="Arial" w:eastAsia="Arial" w:hAnsi="Arial" w:cs="Arial"/>
          <w:sz w:val="16"/>
          <w:szCs w:val="16"/>
        </w:rPr>
      </w:pPr>
      <w:r w:rsidRPr="00382B7D">
        <w:rPr>
          <w:rFonts w:ascii="Arial" w:hAnsi="Arial"/>
          <w:sz w:val="16"/>
          <w:szCs w:val="16"/>
        </w:rPr>
        <w:t>bankovní spojení:</w:t>
      </w:r>
      <w:r w:rsidRPr="00382B7D">
        <w:rPr>
          <w:rFonts w:ascii="Arial" w:hAnsi="Arial"/>
          <w:sz w:val="16"/>
          <w:szCs w:val="16"/>
        </w:rPr>
        <w:tab/>
      </w:r>
      <w:r w:rsidR="00BD6182">
        <w:rPr>
          <w:rFonts w:ascii="Arial" w:hAnsi="Arial"/>
          <w:sz w:val="16"/>
          <w:szCs w:val="16"/>
        </w:rPr>
        <w:t>xxxxxx</w:t>
      </w:r>
    </w:p>
    <w:p w14:paraId="2BCD901E" w14:textId="4BD3F04C" w:rsidR="00A85B35" w:rsidRPr="00382B7D" w:rsidRDefault="002A4A3B">
      <w:pPr>
        <w:pStyle w:val="Nadpis4"/>
        <w:rPr>
          <w:rFonts w:ascii="Arial" w:eastAsia="Arial" w:hAnsi="Arial" w:cs="Arial"/>
          <w:sz w:val="16"/>
          <w:szCs w:val="16"/>
        </w:rPr>
      </w:pPr>
      <w:r w:rsidRPr="00382B7D">
        <w:rPr>
          <w:rFonts w:ascii="Arial" w:hAnsi="Arial"/>
          <w:sz w:val="16"/>
          <w:szCs w:val="16"/>
        </w:rPr>
        <w:t>číslo účtu:</w:t>
      </w:r>
      <w:r w:rsidRPr="00382B7D">
        <w:rPr>
          <w:rFonts w:ascii="Arial" w:hAnsi="Arial"/>
          <w:sz w:val="16"/>
          <w:szCs w:val="16"/>
        </w:rPr>
        <w:tab/>
      </w:r>
      <w:r w:rsidRPr="00382B7D">
        <w:rPr>
          <w:rFonts w:ascii="Arial" w:hAnsi="Arial"/>
          <w:sz w:val="16"/>
          <w:szCs w:val="16"/>
        </w:rPr>
        <w:tab/>
      </w:r>
      <w:r w:rsidRPr="00382B7D">
        <w:rPr>
          <w:rFonts w:ascii="Arial" w:hAnsi="Arial"/>
          <w:sz w:val="16"/>
          <w:szCs w:val="16"/>
        </w:rPr>
        <w:tab/>
      </w:r>
      <w:r w:rsidR="00BD6182">
        <w:rPr>
          <w:rFonts w:ascii="Arial" w:hAnsi="Arial"/>
          <w:sz w:val="16"/>
          <w:szCs w:val="16"/>
        </w:rPr>
        <w:t>xxxxxx</w:t>
      </w:r>
    </w:p>
    <w:p w14:paraId="2BCD901F" w14:textId="77777777" w:rsidR="00A85B35" w:rsidRPr="00382B7D" w:rsidRDefault="002A4A3B">
      <w:pPr>
        <w:rPr>
          <w:rFonts w:ascii="Arial" w:eastAsia="Arial" w:hAnsi="Arial" w:cs="Arial"/>
          <w:sz w:val="16"/>
          <w:szCs w:val="16"/>
        </w:rPr>
      </w:pPr>
      <w:r w:rsidRPr="00382B7D">
        <w:rPr>
          <w:rFonts w:ascii="Arial" w:hAnsi="Arial"/>
          <w:sz w:val="16"/>
          <w:szCs w:val="16"/>
        </w:rPr>
        <w:t xml:space="preserve">jako </w:t>
      </w:r>
      <w:r w:rsidRPr="00382B7D">
        <w:rPr>
          <w:rFonts w:ascii="Arial" w:hAnsi="Arial"/>
          <w:b/>
          <w:bCs/>
          <w:sz w:val="16"/>
          <w:szCs w:val="16"/>
        </w:rPr>
        <w:t xml:space="preserve">kupující </w:t>
      </w:r>
      <w:r w:rsidRPr="00382B7D">
        <w:rPr>
          <w:rFonts w:ascii="Arial" w:hAnsi="Arial"/>
          <w:sz w:val="16"/>
          <w:szCs w:val="16"/>
        </w:rPr>
        <w:t>na straně druh</w:t>
      </w:r>
      <w:r w:rsidRPr="00382B7D">
        <w:rPr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Fonts w:ascii="Arial" w:hAnsi="Arial"/>
          <w:sz w:val="16"/>
          <w:szCs w:val="16"/>
        </w:rPr>
        <w:t>(dále jen „kupující“)</w:t>
      </w:r>
    </w:p>
    <w:p w14:paraId="2BCD9020" w14:textId="77777777" w:rsidR="00A85B35" w:rsidRPr="00382B7D" w:rsidRDefault="00A85B35">
      <w:pPr>
        <w:rPr>
          <w:rFonts w:ascii="Arial" w:eastAsia="Arial" w:hAnsi="Arial" w:cs="Arial"/>
          <w:sz w:val="16"/>
          <w:szCs w:val="16"/>
        </w:rPr>
      </w:pPr>
    </w:p>
    <w:p w14:paraId="2BCD9021" w14:textId="77777777" w:rsidR="00A85B35" w:rsidRPr="00382B7D" w:rsidRDefault="00A85B35">
      <w:pPr>
        <w:rPr>
          <w:rFonts w:ascii="Arial" w:eastAsia="Arial" w:hAnsi="Arial" w:cs="Arial"/>
          <w:sz w:val="16"/>
          <w:szCs w:val="16"/>
        </w:rPr>
      </w:pPr>
    </w:p>
    <w:p w14:paraId="2BCD9022" w14:textId="21F55C72" w:rsidR="00A85B35" w:rsidRPr="00382B7D" w:rsidRDefault="002A4A3B">
      <w:pPr>
        <w:spacing w:after="240"/>
        <w:jc w:val="both"/>
        <w:rPr>
          <w:rFonts w:ascii="Arial" w:eastAsia="Arial" w:hAnsi="Arial" w:cs="Arial"/>
          <w:sz w:val="16"/>
          <w:szCs w:val="16"/>
        </w:rPr>
      </w:pPr>
      <w:r w:rsidRPr="00382B7D">
        <w:rPr>
          <w:rFonts w:ascii="Arial" w:hAnsi="Arial"/>
          <w:sz w:val="16"/>
          <w:szCs w:val="16"/>
        </w:rPr>
        <w:t>uzavírají dnešního dne, měsíce a roku dle ustanovení § 2079 a násl. zákona č. 89/2012 Sb., obč</w:t>
      </w:r>
      <w:r w:rsidRPr="00382B7D">
        <w:rPr>
          <w:rFonts w:ascii="Arial" w:hAnsi="Arial"/>
          <w:sz w:val="16"/>
          <w:szCs w:val="16"/>
          <w:lang w:val="da-DK"/>
        </w:rPr>
        <w:t>ansk</w:t>
      </w:r>
      <w:r w:rsidRPr="00382B7D">
        <w:rPr>
          <w:rFonts w:ascii="Arial" w:hAnsi="Arial"/>
          <w:sz w:val="16"/>
          <w:szCs w:val="16"/>
        </w:rPr>
        <w:t>ý zákoník, v platn</w:t>
      </w:r>
      <w:r w:rsidRPr="00382B7D">
        <w:rPr>
          <w:rFonts w:ascii="Arial" w:hAnsi="Arial"/>
          <w:sz w:val="16"/>
          <w:szCs w:val="16"/>
          <w:lang w:val="fr-FR"/>
        </w:rPr>
        <w:t>é</w:t>
      </w:r>
      <w:r w:rsidRPr="00382B7D">
        <w:rPr>
          <w:rFonts w:ascii="Arial" w:hAnsi="Arial"/>
          <w:sz w:val="16"/>
          <w:szCs w:val="16"/>
        </w:rPr>
        <w:t>m znění (dále jen „z. č. 89/2012 Sb.“) a na základě vyhodnocení výsledků veřejn</w:t>
      </w:r>
      <w:r w:rsidRPr="00382B7D">
        <w:rPr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Fonts w:ascii="Arial" w:hAnsi="Arial"/>
          <w:sz w:val="16"/>
          <w:szCs w:val="16"/>
        </w:rPr>
        <w:t>zakázky mal</w:t>
      </w:r>
      <w:r w:rsidRPr="00382B7D">
        <w:rPr>
          <w:rFonts w:ascii="Arial" w:hAnsi="Arial"/>
          <w:sz w:val="16"/>
          <w:szCs w:val="16"/>
          <w:lang w:val="fr-FR"/>
        </w:rPr>
        <w:t>é</w:t>
      </w:r>
      <w:r w:rsidRPr="00382B7D">
        <w:rPr>
          <w:rFonts w:ascii="Arial" w:hAnsi="Arial"/>
          <w:sz w:val="16"/>
          <w:szCs w:val="16"/>
        </w:rPr>
        <w:t>ho rozsahu s názvem „Dezinfektor podložní</w:t>
      </w:r>
      <w:r w:rsidRPr="00382B7D">
        <w:rPr>
          <w:rFonts w:ascii="Arial" w:hAnsi="Arial"/>
          <w:sz w:val="16"/>
          <w:szCs w:val="16"/>
          <w:lang w:val="de-DE"/>
        </w:rPr>
        <w:t>ch m</w:t>
      </w:r>
      <w:r w:rsidRPr="00382B7D">
        <w:rPr>
          <w:rFonts w:ascii="Arial" w:hAnsi="Arial"/>
          <w:sz w:val="16"/>
          <w:szCs w:val="16"/>
        </w:rPr>
        <w:t>ís“ realizovan</w:t>
      </w:r>
      <w:r w:rsidRPr="00382B7D">
        <w:rPr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Fonts w:ascii="Arial" w:hAnsi="Arial"/>
          <w:sz w:val="16"/>
          <w:szCs w:val="16"/>
        </w:rPr>
        <w:t>poptávkovým řízením syst</w:t>
      </w:r>
      <w:r w:rsidRPr="00382B7D">
        <w:rPr>
          <w:rFonts w:ascii="Arial" w:hAnsi="Arial"/>
          <w:sz w:val="16"/>
          <w:szCs w:val="16"/>
          <w:lang w:val="fr-FR"/>
        </w:rPr>
        <w:t>é</w:t>
      </w:r>
      <w:r w:rsidRPr="00382B7D">
        <w:rPr>
          <w:rFonts w:ascii="Arial" w:hAnsi="Arial"/>
          <w:sz w:val="16"/>
          <w:szCs w:val="16"/>
        </w:rPr>
        <w:t xml:space="preserve">mové číslo P </w:t>
      </w:r>
      <w:r w:rsidR="00D225F7" w:rsidRPr="00382B7D">
        <w:rPr>
          <w:rFonts w:ascii="Arial" w:hAnsi="Arial"/>
          <w:sz w:val="16"/>
          <w:szCs w:val="16"/>
        </w:rPr>
        <w:t>P23V00246607</w:t>
      </w:r>
      <w:r w:rsidRPr="00382B7D">
        <w:rPr>
          <w:rFonts w:ascii="Arial" w:hAnsi="Arial"/>
          <w:sz w:val="16"/>
          <w:szCs w:val="16"/>
        </w:rPr>
        <w:t xml:space="preserve"> (dále jen „veřejná zakázka“</w:t>
      </w:r>
      <w:r w:rsidRPr="00382B7D">
        <w:rPr>
          <w:rFonts w:ascii="Arial" w:hAnsi="Arial"/>
          <w:sz w:val="16"/>
          <w:szCs w:val="16"/>
          <w:lang w:val="it-IT"/>
        </w:rPr>
        <w:t>), tuto</w:t>
      </w:r>
    </w:p>
    <w:p w14:paraId="2BCD9023" w14:textId="77777777" w:rsidR="00A85B35" w:rsidRPr="00382B7D" w:rsidRDefault="002A4A3B">
      <w:pPr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382B7D">
        <w:rPr>
          <w:rFonts w:ascii="Arial" w:hAnsi="Arial"/>
          <w:b/>
          <w:bCs/>
          <w:sz w:val="16"/>
          <w:szCs w:val="16"/>
        </w:rPr>
        <w:t>kupní smlouvu:</w:t>
      </w:r>
    </w:p>
    <w:p w14:paraId="2BCD9024" w14:textId="77777777" w:rsidR="00A85B35" w:rsidRPr="00382B7D" w:rsidRDefault="002A4A3B">
      <w:pPr>
        <w:jc w:val="center"/>
        <w:rPr>
          <w:rFonts w:ascii="Arial" w:eastAsia="Arial" w:hAnsi="Arial" w:cs="Arial"/>
          <w:sz w:val="16"/>
          <w:szCs w:val="16"/>
        </w:rPr>
      </w:pPr>
      <w:r w:rsidRPr="00382B7D">
        <w:rPr>
          <w:rFonts w:ascii="Arial" w:hAnsi="Arial"/>
          <w:sz w:val="16"/>
          <w:szCs w:val="16"/>
        </w:rPr>
        <w:t>(dále jen „smlouva“)</w:t>
      </w:r>
    </w:p>
    <w:p w14:paraId="2BCD9025" w14:textId="77777777" w:rsidR="00A85B35" w:rsidRPr="00382B7D" w:rsidRDefault="00A85B35">
      <w:pPr>
        <w:spacing w:after="240"/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14:paraId="2BCD9026" w14:textId="77777777" w:rsidR="00A85B35" w:rsidRPr="00382B7D" w:rsidRDefault="002A4A3B">
      <w:pPr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382B7D">
        <w:rPr>
          <w:rFonts w:ascii="Arial" w:hAnsi="Arial"/>
          <w:b/>
          <w:bCs/>
          <w:sz w:val="16"/>
          <w:szCs w:val="16"/>
        </w:rPr>
        <w:t>I.</w:t>
      </w:r>
    </w:p>
    <w:p w14:paraId="2BCD9027" w14:textId="77777777" w:rsidR="00A85B35" w:rsidRPr="00382B7D" w:rsidRDefault="002A4A3B">
      <w:pPr>
        <w:jc w:val="center"/>
        <w:rPr>
          <w:rFonts w:ascii="Arial" w:eastAsia="Arial" w:hAnsi="Arial" w:cs="Arial"/>
          <w:sz w:val="16"/>
          <w:szCs w:val="16"/>
        </w:rPr>
      </w:pPr>
      <w:r w:rsidRPr="00382B7D">
        <w:rPr>
          <w:rFonts w:ascii="Arial" w:hAnsi="Arial"/>
          <w:b/>
          <w:bCs/>
          <w:sz w:val="16"/>
          <w:szCs w:val="16"/>
        </w:rPr>
        <w:t>Předmět smlouvy</w:t>
      </w:r>
    </w:p>
    <w:p w14:paraId="2BCD9028" w14:textId="77777777" w:rsidR="00A85B35" w:rsidRPr="00382B7D" w:rsidRDefault="002A4A3B">
      <w:pPr>
        <w:numPr>
          <w:ilvl w:val="0"/>
          <w:numId w:val="2"/>
        </w:numPr>
        <w:jc w:val="both"/>
        <w:rPr>
          <w:rFonts w:ascii="Arial" w:hAnsi="Arial"/>
          <w:sz w:val="16"/>
          <w:szCs w:val="16"/>
        </w:rPr>
      </w:pPr>
      <w:r w:rsidRPr="00382B7D">
        <w:rPr>
          <w:rFonts w:ascii="Arial" w:hAnsi="Arial"/>
          <w:sz w:val="16"/>
          <w:szCs w:val="16"/>
        </w:rPr>
        <w:t>Předmě</w:t>
      </w:r>
      <w:r w:rsidRPr="00382B7D">
        <w:rPr>
          <w:rFonts w:ascii="Arial" w:hAnsi="Arial"/>
          <w:sz w:val="16"/>
          <w:szCs w:val="16"/>
          <w:lang w:val="pt-PT"/>
        </w:rPr>
        <w:t>tem t</w:t>
      </w:r>
      <w:r w:rsidRPr="00382B7D">
        <w:rPr>
          <w:rFonts w:ascii="Arial" w:hAnsi="Arial"/>
          <w:sz w:val="16"/>
          <w:szCs w:val="16"/>
          <w:lang w:val="fr-FR"/>
        </w:rPr>
        <w:t>é</w:t>
      </w:r>
      <w:r w:rsidRPr="00382B7D">
        <w:rPr>
          <w:rFonts w:ascii="Arial" w:hAnsi="Arial"/>
          <w:sz w:val="16"/>
          <w:szCs w:val="16"/>
        </w:rPr>
        <w:t>to smlouvy je závazek prodávajícího dodat kupujícímu v souladu s podmínkami sjednanými touto smlouvou a zadávacími podmínkami veřejné</w:t>
      </w:r>
      <w:r w:rsidRPr="00382B7D">
        <w:rPr>
          <w:rFonts w:ascii="Arial" w:hAnsi="Arial"/>
          <w:sz w:val="16"/>
          <w:szCs w:val="16"/>
          <w:lang w:val="fr-FR"/>
        </w:rPr>
        <w:t xml:space="preserve"> </w:t>
      </w:r>
      <w:r w:rsidRPr="00382B7D">
        <w:rPr>
          <w:rFonts w:ascii="Arial" w:hAnsi="Arial"/>
          <w:sz w:val="16"/>
          <w:szCs w:val="16"/>
        </w:rPr>
        <w:t>zakázky na dodávky zboží: Lischka Geysir CDD1050 včetně příslušenství (dále jen „zboží“), jehož specifikace je uvedena v Cenov</w:t>
      </w:r>
      <w:r w:rsidRPr="00382B7D">
        <w:rPr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Fonts w:ascii="Arial" w:hAnsi="Arial"/>
          <w:sz w:val="16"/>
          <w:szCs w:val="16"/>
        </w:rPr>
        <w:t>nabídce č. 23NA00483 ze dne 4.7.2023, která tvoří přílohu č</w:t>
      </w:r>
      <w:r w:rsidRPr="00382B7D">
        <w:rPr>
          <w:rFonts w:ascii="Arial" w:hAnsi="Arial"/>
          <w:sz w:val="16"/>
          <w:szCs w:val="16"/>
          <w:lang w:val="ru-RU"/>
        </w:rPr>
        <w:t>. 1 t</w:t>
      </w:r>
      <w:r w:rsidRPr="00382B7D">
        <w:rPr>
          <w:rFonts w:ascii="Arial" w:hAnsi="Arial"/>
          <w:sz w:val="16"/>
          <w:szCs w:val="16"/>
          <w:lang w:val="fr-FR"/>
        </w:rPr>
        <w:t>é</w:t>
      </w:r>
      <w:r w:rsidRPr="00382B7D">
        <w:rPr>
          <w:rFonts w:ascii="Arial" w:hAnsi="Arial"/>
          <w:sz w:val="16"/>
          <w:szCs w:val="16"/>
        </w:rPr>
        <w:t>to smlouvy. Zboží musí být nov</w:t>
      </w:r>
      <w:r w:rsidRPr="00382B7D">
        <w:rPr>
          <w:rFonts w:ascii="Arial" w:hAnsi="Arial"/>
          <w:sz w:val="16"/>
          <w:szCs w:val="16"/>
          <w:lang w:val="fr-FR"/>
        </w:rPr>
        <w:t>é</w:t>
      </w:r>
      <w:r w:rsidRPr="00382B7D">
        <w:rPr>
          <w:rFonts w:ascii="Arial" w:hAnsi="Arial"/>
          <w:sz w:val="16"/>
          <w:szCs w:val="16"/>
        </w:rPr>
        <w:t>, nepoužit</w:t>
      </w:r>
      <w:r w:rsidRPr="00382B7D">
        <w:rPr>
          <w:rFonts w:ascii="Arial" w:hAnsi="Arial"/>
          <w:sz w:val="16"/>
          <w:szCs w:val="16"/>
          <w:lang w:val="fr-FR"/>
        </w:rPr>
        <w:t>é</w:t>
      </w:r>
      <w:r w:rsidRPr="00382B7D">
        <w:rPr>
          <w:rFonts w:ascii="Arial" w:hAnsi="Arial"/>
          <w:sz w:val="16"/>
          <w:szCs w:val="16"/>
        </w:rPr>
        <w:t>, nerepasovan</w:t>
      </w:r>
      <w:r w:rsidRPr="00382B7D">
        <w:rPr>
          <w:rFonts w:ascii="Arial" w:hAnsi="Arial"/>
          <w:sz w:val="16"/>
          <w:szCs w:val="16"/>
          <w:lang w:val="fr-FR"/>
        </w:rPr>
        <w:t>é</w:t>
      </w:r>
      <w:r w:rsidRPr="00382B7D">
        <w:rPr>
          <w:rFonts w:ascii="Arial" w:hAnsi="Arial"/>
          <w:sz w:val="16"/>
          <w:szCs w:val="16"/>
        </w:rPr>
        <w:t>, nepoš</w:t>
      </w:r>
      <w:r w:rsidRPr="00382B7D">
        <w:rPr>
          <w:rFonts w:ascii="Arial" w:hAnsi="Arial"/>
          <w:sz w:val="16"/>
          <w:szCs w:val="16"/>
          <w:lang w:val="nl-NL"/>
        </w:rPr>
        <w:t>kozen</w:t>
      </w:r>
      <w:r w:rsidRPr="00382B7D">
        <w:rPr>
          <w:rFonts w:ascii="Arial" w:hAnsi="Arial"/>
          <w:sz w:val="16"/>
          <w:szCs w:val="16"/>
          <w:lang w:val="fr-FR"/>
        </w:rPr>
        <w:t>é</w:t>
      </w:r>
      <w:r w:rsidRPr="00382B7D">
        <w:rPr>
          <w:rFonts w:ascii="Arial" w:hAnsi="Arial"/>
          <w:sz w:val="16"/>
          <w:szCs w:val="16"/>
        </w:rPr>
        <w:t>, plně funkční, v nejvyšší jakosti poskytovan</w:t>
      </w:r>
      <w:r w:rsidRPr="00382B7D">
        <w:rPr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Fonts w:ascii="Arial" w:hAnsi="Arial"/>
          <w:sz w:val="16"/>
          <w:szCs w:val="16"/>
        </w:rPr>
        <w:t>výrobcem zboží a spolu se všemi právy nutnými k jeho řádn</w:t>
      </w:r>
      <w:r w:rsidRPr="00382B7D">
        <w:rPr>
          <w:rFonts w:ascii="Arial" w:hAnsi="Arial"/>
          <w:sz w:val="16"/>
          <w:szCs w:val="16"/>
          <w:lang w:val="fr-FR"/>
        </w:rPr>
        <w:t>é</w:t>
      </w:r>
      <w:r w:rsidRPr="00382B7D">
        <w:rPr>
          <w:rFonts w:ascii="Arial" w:hAnsi="Arial"/>
          <w:sz w:val="16"/>
          <w:szCs w:val="16"/>
        </w:rPr>
        <w:t>mu a nerušen</w:t>
      </w:r>
      <w:r w:rsidRPr="00382B7D">
        <w:rPr>
          <w:rFonts w:ascii="Arial" w:hAnsi="Arial"/>
          <w:sz w:val="16"/>
          <w:szCs w:val="16"/>
          <w:lang w:val="fr-FR"/>
        </w:rPr>
        <w:t>é</w:t>
      </w:r>
      <w:r w:rsidRPr="00382B7D">
        <w:rPr>
          <w:rFonts w:ascii="Arial" w:hAnsi="Arial"/>
          <w:sz w:val="16"/>
          <w:szCs w:val="16"/>
        </w:rPr>
        <w:t xml:space="preserve">mu nakládání </w:t>
      </w:r>
      <w:r w:rsidRPr="00382B7D">
        <w:rPr>
          <w:rFonts w:ascii="Arial" w:hAnsi="Arial"/>
          <w:sz w:val="16"/>
          <w:szCs w:val="16"/>
          <w:lang w:val="it-IT"/>
        </w:rPr>
        <w:t>a u</w:t>
      </w:r>
      <w:r w:rsidRPr="00382B7D">
        <w:rPr>
          <w:rFonts w:ascii="Arial" w:hAnsi="Arial"/>
          <w:sz w:val="16"/>
          <w:szCs w:val="16"/>
        </w:rPr>
        <w:t xml:space="preserve">žívání kupujícím. </w:t>
      </w:r>
    </w:p>
    <w:p w14:paraId="2BCD9029" w14:textId="77777777" w:rsidR="00A85B35" w:rsidRPr="00382B7D" w:rsidRDefault="002A4A3B">
      <w:pPr>
        <w:numPr>
          <w:ilvl w:val="0"/>
          <w:numId w:val="2"/>
        </w:numPr>
        <w:jc w:val="both"/>
        <w:rPr>
          <w:rFonts w:ascii="Arial" w:hAnsi="Arial"/>
          <w:sz w:val="16"/>
          <w:szCs w:val="16"/>
        </w:rPr>
      </w:pPr>
      <w:r w:rsidRPr="00382B7D">
        <w:rPr>
          <w:rFonts w:ascii="Arial" w:hAnsi="Arial"/>
          <w:sz w:val="16"/>
          <w:szCs w:val="16"/>
        </w:rPr>
        <w:t>Součástí dodávky zboží podle t</w:t>
      </w:r>
      <w:r w:rsidRPr="00382B7D">
        <w:rPr>
          <w:rFonts w:ascii="Arial" w:hAnsi="Arial"/>
          <w:sz w:val="16"/>
          <w:szCs w:val="16"/>
          <w:lang w:val="fr-FR"/>
        </w:rPr>
        <w:t>é</w:t>
      </w:r>
      <w:r w:rsidRPr="00382B7D">
        <w:rPr>
          <w:rFonts w:ascii="Arial" w:hAnsi="Arial"/>
          <w:sz w:val="16"/>
          <w:szCs w:val="16"/>
        </w:rPr>
        <w:t xml:space="preserve">to smlouvy je: </w:t>
      </w:r>
    </w:p>
    <w:p w14:paraId="2BCD902A" w14:textId="77777777" w:rsidR="00A85B35" w:rsidRPr="00382B7D" w:rsidRDefault="002A4A3B">
      <w:pPr>
        <w:pStyle w:val="Odstavecseseznamem"/>
        <w:numPr>
          <w:ilvl w:val="0"/>
          <w:numId w:val="4"/>
        </w:numPr>
        <w:jc w:val="both"/>
        <w:rPr>
          <w:rFonts w:ascii="Arial" w:hAnsi="Arial"/>
          <w:sz w:val="16"/>
          <w:szCs w:val="16"/>
        </w:rPr>
      </w:pPr>
      <w:r w:rsidRPr="00382B7D">
        <w:rPr>
          <w:rFonts w:ascii="Arial" w:hAnsi="Arial"/>
          <w:sz w:val="16"/>
          <w:szCs w:val="16"/>
        </w:rPr>
        <w:t>kompletní příslušenství, baln</w:t>
      </w:r>
      <w:r w:rsidRPr="00382B7D">
        <w:rPr>
          <w:rFonts w:ascii="Arial" w:hAnsi="Arial"/>
          <w:sz w:val="16"/>
          <w:szCs w:val="16"/>
          <w:lang w:val="fr-FR"/>
        </w:rPr>
        <w:t>é</w:t>
      </w:r>
      <w:r w:rsidRPr="00382B7D">
        <w:rPr>
          <w:rFonts w:ascii="Arial" w:hAnsi="Arial"/>
          <w:sz w:val="16"/>
          <w:szCs w:val="16"/>
        </w:rPr>
        <w:t xml:space="preserve">, doprava a stěhování na místo plnění, </w:t>
      </w:r>
    </w:p>
    <w:p w14:paraId="2BCD902B" w14:textId="77777777" w:rsidR="00A85B35" w:rsidRPr="00382B7D" w:rsidRDefault="002A4A3B">
      <w:pPr>
        <w:pStyle w:val="Odstavecseseznamem"/>
        <w:numPr>
          <w:ilvl w:val="0"/>
          <w:numId w:val="4"/>
        </w:numPr>
        <w:jc w:val="both"/>
        <w:rPr>
          <w:rFonts w:ascii="Arial" w:hAnsi="Arial"/>
          <w:sz w:val="16"/>
          <w:szCs w:val="16"/>
        </w:rPr>
      </w:pPr>
      <w:r w:rsidRPr="00382B7D">
        <w:rPr>
          <w:rFonts w:ascii="Arial" w:hAnsi="Arial"/>
          <w:sz w:val="16"/>
          <w:szCs w:val="16"/>
        </w:rPr>
        <w:t>instalace, uvedení do provozu, likvidace odpadu,</w:t>
      </w:r>
    </w:p>
    <w:p w14:paraId="2BCD902C" w14:textId="77777777" w:rsidR="00A85B35" w:rsidRPr="00382B7D" w:rsidRDefault="002A4A3B">
      <w:pPr>
        <w:pStyle w:val="Odstavecseseznamem"/>
        <w:numPr>
          <w:ilvl w:val="0"/>
          <w:numId w:val="4"/>
        </w:numPr>
        <w:jc w:val="both"/>
        <w:rPr>
          <w:rFonts w:ascii="Arial" w:hAnsi="Arial"/>
          <w:sz w:val="16"/>
          <w:szCs w:val="16"/>
        </w:rPr>
      </w:pPr>
      <w:r w:rsidRPr="00382B7D">
        <w:rPr>
          <w:rFonts w:ascii="Arial" w:hAnsi="Arial"/>
          <w:sz w:val="16"/>
          <w:szCs w:val="16"/>
        </w:rPr>
        <w:t xml:space="preserve">ekologická likvidace původního přístroje, </w:t>
      </w:r>
    </w:p>
    <w:p w14:paraId="2BCD902D" w14:textId="77777777" w:rsidR="00A85B35" w:rsidRPr="00382B7D" w:rsidRDefault="002A4A3B">
      <w:pPr>
        <w:pStyle w:val="Odstavecseseznamem"/>
        <w:numPr>
          <w:ilvl w:val="0"/>
          <w:numId w:val="4"/>
        </w:numPr>
        <w:jc w:val="both"/>
        <w:rPr>
          <w:rFonts w:ascii="Arial" w:hAnsi="Arial"/>
          <w:sz w:val="16"/>
          <w:szCs w:val="16"/>
        </w:rPr>
      </w:pPr>
      <w:r w:rsidRPr="00382B7D">
        <w:rPr>
          <w:rFonts w:ascii="Arial" w:hAnsi="Arial"/>
          <w:sz w:val="16"/>
          <w:szCs w:val="16"/>
        </w:rPr>
        <w:t>případn</w:t>
      </w:r>
      <w:r w:rsidRPr="00382B7D">
        <w:rPr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Fonts w:ascii="Arial" w:hAnsi="Arial"/>
          <w:sz w:val="16"/>
          <w:szCs w:val="16"/>
        </w:rPr>
        <w:t>drobn</w:t>
      </w:r>
      <w:r w:rsidRPr="00382B7D">
        <w:rPr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Fonts w:ascii="Arial" w:hAnsi="Arial"/>
          <w:sz w:val="16"/>
          <w:szCs w:val="16"/>
        </w:rPr>
        <w:t>stavební úpravy,</w:t>
      </w:r>
    </w:p>
    <w:p w14:paraId="2BCD902E" w14:textId="77777777" w:rsidR="00A85B35" w:rsidRPr="00382B7D" w:rsidRDefault="002A4A3B">
      <w:pPr>
        <w:pStyle w:val="Odstavecseseznamem"/>
        <w:numPr>
          <w:ilvl w:val="0"/>
          <w:numId w:val="4"/>
        </w:numPr>
        <w:jc w:val="both"/>
        <w:rPr>
          <w:rFonts w:ascii="Arial" w:hAnsi="Arial"/>
          <w:sz w:val="16"/>
          <w:szCs w:val="16"/>
        </w:rPr>
      </w:pPr>
      <w:r w:rsidRPr="00382B7D">
        <w:rPr>
          <w:rFonts w:ascii="Arial" w:hAnsi="Arial"/>
          <w:sz w:val="16"/>
          <w:szCs w:val="16"/>
        </w:rPr>
        <w:t xml:space="preserve">vstupní </w:t>
      </w:r>
      <w:r w:rsidRPr="00382B7D">
        <w:rPr>
          <w:rFonts w:ascii="Arial" w:hAnsi="Arial"/>
          <w:sz w:val="16"/>
          <w:szCs w:val="16"/>
          <w:lang w:val="es-ES_tradnl"/>
        </w:rPr>
        <w:t>validace,</w:t>
      </w:r>
    </w:p>
    <w:p w14:paraId="2BCD902F" w14:textId="77777777" w:rsidR="00A85B35" w:rsidRPr="00382B7D" w:rsidRDefault="002A4A3B">
      <w:pPr>
        <w:pStyle w:val="Odstavecseseznamem"/>
        <w:numPr>
          <w:ilvl w:val="0"/>
          <w:numId w:val="4"/>
        </w:numPr>
        <w:jc w:val="both"/>
        <w:rPr>
          <w:rFonts w:ascii="Arial" w:hAnsi="Arial"/>
          <w:sz w:val="16"/>
          <w:szCs w:val="16"/>
        </w:rPr>
      </w:pPr>
      <w:r w:rsidRPr="00382B7D">
        <w:rPr>
          <w:rFonts w:ascii="Arial" w:hAnsi="Arial"/>
          <w:sz w:val="16"/>
          <w:szCs w:val="16"/>
        </w:rPr>
        <w:t xml:space="preserve">výchozí elektrorevize, </w:t>
      </w:r>
    </w:p>
    <w:p w14:paraId="2BCD9030" w14:textId="77777777" w:rsidR="00A85B35" w:rsidRPr="00382B7D" w:rsidRDefault="002A4A3B">
      <w:pPr>
        <w:pStyle w:val="Odstavecseseznamem"/>
        <w:numPr>
          <w:ilvl w:val="0"/>
          <w:numId w:val="4"/>
        </w:numPr>
        <w:jc w:val="both"/>
        <w:rPr>
          <w:rFonts w:ascii="Arial" w:hAnsi="Arial"/>
          <w:sz w:val="16"/>
          <w:szCs w:val="16"/>
        </w:rPr>
      </w:pPr>
      <w:r w:rsidRPr="00382B7D">
        <w:rPr>
          <w:rFonts w:ascii="Arial" w:hAnsi="Arial"/>
          <w:sz w:val="16"/>
          <w:szCs w:val="16"/>
        </w:rPr>
        <w:t>provedení funkční zkoušky dodan</w:t>
      </w:r>
      <w:r w:rsidRPr="00382B7D">
        <w:rPr>
          <w:rFonts w:ascii="Arial" w:hAnsi="Arial"/>
          <w:sz w:val="16"/>
          <w:szCs w:val="16"/>
          <w:lang w:val="fr-FR"/>
        </w:rPr>
        <w:t>é</w:t>
      </w:r>
      <w:r w:rsidRPr="00382B7D">
        <w:rPr>
          <w:rFonts w:ascii="Arial" w:hAnsi="Arial"/>
          <w:sz w:val="16"/>
          <w:szCs w:val="16"/>
        </w:rPr>
        <w:t xml:space="preserve">ho zařízení, </w:t>
      </w:r>
    </w:p>
    <w:p w14:paraId="2BCD9031" w14:textId="77777777" w:rsidR="00A85B35" w:rsidRPr="00382B7D" w:rsidRDefault="002A4A3B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  <w:sz w:val="16"/>
          <w:szCs w:val="16"/>
        </w:rPr>
      </w:pPr>
      <w:bookmarkStart w:id="1" w:name="_Hlk71786274"/>
      <w:r w:rsidRPr="00382B7D">
        <w:rPr>
          <w:rFonts w:ascii="Arial" w:hAnsi="Arial"/>
          <w:sz w:val="16"/>
          <w:szCs w:val="16"/>
        </w:rPr>
        <w:t xml:space="preserve">instruktáž dle ust. § </w:t>
      </w:r>
      <w:r w:rsidRPr="00382B7D">
        <w:rPr>
          <w:rFonts w:ascii="Arial" w:hAnsi="Arial"/>
          <w:sz w:val="16"/>
          <w:szCs w:val="16"/>
          <w:lang w:val="nl-NL"/>
        </w:rPr>
        <w:t>41 z</w:t>
      </w:r>
      <w:r w:rsidRPr="00382B7D">
        <w:rPr>
          <w:rFonts w:ascii="Arial" w:hAnsi="Arial"/>
          <w:sz w:val="16"/>
          <w:szCs w:val="16"/>
        </w:rPr>
        <w:t>ákona č. 375/2022 Sb., o zdravotnických prostředcích a diagnostických zdravotnických prostředcí</w:t>
      </w:r>
      <w:r w:rsidRPr="00382B7D">
        <w:rPr>
          <w:rFonts w:ascii="Arial" w:hAnsi="Arial"/>
          <w:sz w:val="16"/>
          <w:szCs w:val="16"/>
          <w:lang w:val="it-IT"/>
        </w:rPr>
        <w:t>ch in vitro (d</w:t>
      </w:r>
      <w:r w:rsidRPr="00382B7D">
        <w:rPr>
          <w:rFonts w:ascii="Arial" w:hAnsi="Arial"/>
          <w:sz w:val="16"/>
          <w:szCs w:val="16"/>
        </w:rPr>
        <w:t>ále jen „ZZP“) provedenou výrobcem, jeho zplnomocněným zástupcem, osobou jimi pověřenou, popř. osobou jimi proškolenou (dále jen „instruktáž“) (platí pro zdravotnick</w:t>
      </w:r>
      <w:r w:rsidRPr="00382B7D">
        <w:rPr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Fonts w:ascii="Arial" w:hAnsi="Arial"/>
          <w:sz w:val="16"/>
          <w:szCs w:val="16"/>
        </w:rPr>
        <w:t>prostředky, u kterých to stanovil výrobce v návodu k použití), popř. zaškolení příslušných zaměstnanců, tj. techniků a obsluhující</w:t>
      </w:r>
      <w:r w:rsidRPr="00382B7D">
        <w:rPr>
          <w:rFonts w:ascii="Arial" w:hAnsi="Arial"/>
          <w:sz w:val="16"/>
          <w:szCs w:val="16"/>
          <w:lang w:val="it-IT"/>
        </w:rPr>
        <w:t>ho person</w:t>
      </w:r>
      <w:r w:rsidRPr="00382B7D">
        <w:rPr>
          <w:rFonts w:ascii="Arial" w:hAnsi="Arial"/>
          <w:sz w:val="16"/>
          <w:szCs w:val="16"/>
        </w:rPr>
        <w:t>álu kupující</w:t>
      </w:r>
      <w:r w:rsidRPr="00382B7D">
        <w:rPr>
          <w:rFonts w:ascii="Arial" w:hAnsi="Arial"/>
          <w:sz w:val="16"/>
          <w:szCs w:val="16"/>
          <w:lang w:val="pt-PT"/>
        </w:rPr>
        <w:t xml:space="preserve">ho, </w:t>
      </w:r>
      <w:bookmarkEnd w:id="1"/>
    </w:p>
    <w:p w14:paraId="2BCD9032" w14:textId="77777777" w:rsidR="00A85B35" w:rsidRPr="00382B7D" w:rsidRDefault="002A4A3B">
      <w:pPr>
        <w:pStyle w:val="Odstavecseseznamem"/>
        <w:numPr>
          <w:ilvl w:val="0"/>
          <w:numId w:val="4"/>
        </w:numPr>
        <w:jc w:val="both"/>
        <w:rPr>
          <w:rFonts w:ascii="Arial" w:hAnsi="Arial"/>
          <w:sz w:val="16"/>
          <w:szCs w:val="16"/>
        </w:rPr>
      </w:pPr>
      <w:r w:rsidRPr="00382B7D">
        <w:rPr>
          <w:rFonts w:ascii="Arial" w:hAnsi="Arial"/>
          <w:sz w:val="16"/>
          <w:szCs w:val="16"/>
        </w:rPr>
        <w:t>předání dokladů, kter</w:t>
      </w:r>
      <w:r w:rsidRPr="00382B7D">
        <w:rPr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Fonts w:ascii="Arial" w:hAnsi="Arial"/>
          <w:sz w:val="16"/>
          <w:szCs w:val="16"/>
          <w:lang w:val="nl-NL"/>
        </w:rPr>
        <w:t>se k</w:t>
      </w:r>
      <w:r w:rsidRPr="00382B7D">
        <w:rPr>
          <w:rFonts w:ascii="Arial" w:hAnsi="Arial"/>
          <w:sz w:val="16"/>
          <w:szCs w:val="16"/>
        </w:rPr>
        <w:t> dodá</w:t>
      </w:r>
      <w:r w:rsidRPr="00382B7D">
        <w:rPr>
          <w:rFonts w:ascii="Arial" w:hAnsi="Arial"/>
          <w:sz w:val="16"/>
          <w:szCs w:val="16"/>
          <w:lang w:val="nl-NL"/>
        </w:rPr>
        <w:t>van</w:t>
      </w:r>
      <w:r w:rsidRPr="00382B7D">
        <w:rPr>
          <w:rFonts w:ascii="Arial" w:hAnsi="Arial"/>
          <w:sz w:val="16"/>
          <w:szCs w:val="16"/>
          <w:lang w:val="fr-FR"/>
        </w:rPr>
        <w:t>é</w:t>
      </w:r>
      <w:r w:rsidRPr="00382B7D">
        <w:rPr>
          <w:rFonts w:ascii="Arial" w:hAnsi="Arial"/>
          <w:sz w:val="16"/>
          <w:szCs w:val="16"/>
        </w:rPr>
        <w:t>mu zboží vztahují, zejm</w:t>
      </w:r>
      <w:r w:rsidRPr="00382B7D">
        <w:rPr>
          <w:rFonts w:ascii="Arial" w:hAnsi="Arial"/>
          <w:sz w:val="16"/>
          <w:szCs w:val="16"/>
          <w:lang w:val="fr-FR"/>
        </w:rPr>
        <w:t>é</w:t>
      </w:r>
      <w:r w:rsidRPr="00382B7D">
        <w:rPr>
          <w:rFonts w:ascii="Arial" w:hAnsi="Arial"/>
          <w:sz w:val="16"/>
          <w:szCs w:val="16"/>
        </w:rPr>
        <w:t>na prohlášení o shodě a návod k obsluze v česk</w:t>
      </w:r>
      <w:r w:rsidRPr="00382B7D">
        <w:rPr>
          <w:rFonts w:ascii="Arial" w:hAnsi="Arial"/>
          <w:sz w:val="16"/>
          <w:szCs w:val="16"/>
          <w:lang w:val="fr-FR"/>
        </w:rPr>
        <w:t>é</w:t>
      </w:r>
      <w:r w:rsidRPr="00382B7D">
        <w:rPr>
          <w:rFonts w:ascii="Arial" w:hAnsi="Arial"/>
          <w:sz w:val="16"/>
          <w:szCs w:val="16"/>
        </w:rPr>
        <w:t>m jazyce v tištěn</w:t>
      </w:r>
      <w:r w:rsidRPr="00382B7D">
        <w:rPr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Fonts w:ascii="Arial" w:hAnsi="Arial"/>
          <w:sz w:val="16"/>
          <w:szCs w:val="16"/>
        </w:rPr>
        <w:t>i elektronick</w:t>
      </w:r>
      <w:r w:rsidRPr="00382B7D">
        <w:rPr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Fonts w:ascii="Arial" w:hAnsi="Arial"/>
          <w:sz w:val="16"/>
          <w:szCs w:val="16"/>
        </w:rPr>
        <w:t xml:space="preserve">podobě, včetně popisu požadavků na běžnou údržbu (čištění a dezinfekce přístroje) v souladu s vyhláškou č. 306/2012 Sb., o podmínkách předcházení vzniku a šíření </w:t>
      </w:r>
      <w:r w:rsidRPr="00382B7D">
        <w:rPr>
          <w:rFonts w:ascii="Arial" w:hAnsi="Arial"/>
          <w:sz w:val="16"/>
          <w:szCs w:val="16"/>
          <w:lang w:val="da-DK"/>
        </w:rPr>
        <w:t>infek</w:t>
      </w:r>
      <w:r w:rsidRPr="00382B7D">
        <w:rPr>
          <w:rFonts w:ascii="Arial" w:hAnsi="Arial"/>
          <w:sz w:val="16"/>
          <w:szCs w:val="16"/>
        </w:rPr>
        <w:t xml:space="preserve">čních onemocnění a o hygienických požadavcích na provoz zdravotnických zařízení a ústavů </w:t>
      </w:r>
      <w:r w:rsidRPr="00382B7D">
        <w:rPr>
          <w:rFonts w:ascii="Arial" w:hAnsi="Arial"/>
          <w:sz w:val="16"/>
          <w:szCs w:val="16"/>
          <w:lang w:val="fr-FR"/>
        </w:rPr>
        <w:t>soci</w:t>
      </w:r>
      <w:r w:rsidRPr="00382B7D">
        <w:rPr>
          <w:rFonts w:ascii="Arial" w:hAnsi="Arial"/>
          <w:sz w:val="16"/>
          <w:szCs w:val="16"/>
        </w:rPr>
        <w:t xml:space="preserve">ální péče, </w:t>
      </w:r>
    </w:p>
    <w:p w14:paraId="2BCD9033" w14:textId="77777777" w:rsidR="00A85B35" w:rsidRPr="00382B7D" w:rsidRDefault="002A4A3B">
      <w:pPr>
        <w:pStyle w:val="Odstavecseseznamem"/>
        <w:numPr>
          <w:ilvl w:val="0"/>
          <w:numId w:val="4"/>
        </w:numPr>
        <w:jc w:val="both"/>
        <w:rPr>
          <w:rFonts w:ascii="Arial" w:hAnsi="Arial"/>
          <w:sz w:val="16"/>
          <w:szCs w:val="16"/>
        </w:rPr>
      </w:pPr>
      <w:r w:rsidRPr="00382B7D">
        <w:rPr>
          <w:rFonts w:ascii="Arial" w:hAnsi="Arial"/>
          <w:sz w:val="16"/>
          <w:szCs w:val="16"/>
        </w:rPr>
        <w:t xml:space="preserve">vyplněný </w:t>
      </w:r>
      <w:r w:rsidRPr="00382B7D">
        <w:rPr>
          <w:rFonts w:ascii="Arial" w:hAnsi="Arial"/>
          <w:sz w:val="16"/>
          <w:szCs w:val="16"/>
          <w:lang w:val="da-DK"/>
        </w:rPr>
        <w:t>formul</w:t>
      </w:r>
      <w:r w:rsidRPr="00382B7D">
        <w:rPr>
          <w:rFonts w:ascii="Arial" w:hAnsi="Arial"/>
          <w:sz w:val="16"/>
          <w:szCs w:val="16"/>
        </w:rPr>
        <w:t>ář kupujícího „Seznam dodan</w:t>
      </w:r>
      <w:r w:rsidRPr="00382B7D">
        <w:rPr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Fonts w:ascii="Arial" w:hAnsi="Arial"/>
          <w:sz w:val="16"/>
          <w:szCs w:val="16"/>
        </w:rPr>
        <w:t xml:space="preserve">techniky“, který tvoří přílohu č. 2 smlouvy, </w:t>
      </w:r>
    </w:p>
    <w:p w14:paraId="2BCD9034" w14:textId="77777777" w:rsidR="00A85B35" w:rsidRPr="00382B7D" w:rsidRDefault="002A4A3B">
      <w:pPr>
        <w:pStyle w:val="Odstavecseseznamem"/>
        <w:numPr>
          <w:ilvl w:val="0"/>
          <w:numId w:val="4"/>
        </w:numPr>
        <w:jc w:val="both"/>
        <w:rPr>
          <w:rFonts w:ascii="Arial" w:hAnsi="Arial"/>
          <w:sz w:val="16"/>
          <w:szCs w:val="16"/>
        </w:rPr>
      </w:pPr>
      <w:r w:rsidRPr="00382B7D">
        <w:rPr>
          <w:rFonts w:ascii="Arial" w:hAnsi="Arial"/>
          <w:sz w:val="16"/>
          <w:szCs w:val="16"/>
        </w:rPr>
        <w:t xml:space="preserve">poskytnutí záručního servisu. </w:t>
      </w:r>
    </w:p>
    <w:p w14:paraId="2BCD9035" w14:textId="77777777" w:rsidR="00A85B35" w:rsidRPr="00382B7D" w:rsidRDefault="002A4A3B">
      <w:pPr>
        <w:numPr>
          <w:ilvl w:val="0"/>
          <w:numId w:val="5"/>
        </w:numPr>
        <w:spacing w:after="240"/>
        <w:jc w:val="both"/>
        <w:rPr>
          <w:rFonts w:ascii="Arial" w:hAnsi="Arial"/>
          <w:b/>
          <w:bCs/>
          <w:sz w:val="16"/>
          <w:szCs w:val="16"/>
        </w:rPr>
      </w:pPr>
      <w:r w:rsidRPr="00382B7D">
        <w:rPr>
          <w:rFonts w:ascii="Arial" w:hAnsi="Arial"/>
          <w:sz w:val="16"/>
          <w:szCs w:val="16"/>
        </w:rPr>
        <w:t>Kupující se touto smlouvou zavazuje řádně dodan</w:t>
      </w:r>
      <w:r w:rsidRPr="00382B7D">
        <w:rPr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Fonts w:ascii="Arial" w:hAnsi="Arial"/>
          <w:sz w:val="16"/>
          <w:szCs w:val="16"/>
        </w:rPr>
        <w:t>zboží od prodávajícího převzít a zaplatit kupní cenu v souladu s podmínkami sjednanými touto smlouvou.</w:t>
      </w:r>
    </w:p>
    <w:p w14:paraId="2BCD9036" w14:textId="77777777" w:rsidR="00A85B35" w:rsidRPr="00382B7D" w:rsidRDefault="002A4A3B">
      <w:pPr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382B7D">
        <w:rPr>
          <w:rFonts w:ascii="Arial" w:hAnsi="Arial"/>
          <w:b/>
          <w:bCs/>
          <w:sz w:val="16"/>
          <w:szCs w:val="16"/>
        </w:rPr>
        <w:t>II.</w:t>
      </w:r>
    </w:p>
    <w:p w14:paraId="2BCD9037" w14:textId="77777777" w:rsidR="00A85B35" w:rsidRPr="00382B7D" w:rsidRDefault="002A4A3B">
      <w:pPr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382B7D">
        <w:rPr>
          <w:rFonts w:ascii="Arial" w:hAnsi="Arial"/>
          <w:b/>
          <w:bCs/>
          <w:sz w:val="16"/>
          <w:szCs w:val="16"/>
        </w:rPr>
        <w:t>Doba plnění</w:t>
      </w:r>
    </w:p>
    <w:p w14:paraId="2BCD9038" w14:textId="77777777" w:rsidR="00A85B35" w:rsidRPr="00382B7D" w:rsidRDefault="002A4A3B">
      <w:pPr>
        <w:numPr>
          <w:ilvl w:val="0"/>
          <w:numId w:val="7"/>
        </w:numPr>
        <w:jc w:val="both"/>
        <w:rPr>
          <w:rFonts w:ascii="Arial" w:hAnsi="Arial"/>
          <w:sz w:val="16"/>
          <w:szCs w:val="16"/>
          <w:lang w:val="de-DE"/>
        </w:rPr>
      </w:pPr>
      <w:r w:rsidRPr="00382B7D">
        <w:rPr>
          <w:rFonts w:ascii="Arial" w:hAnsi="Arial"/>
          <w:sz w:val="16"/>
          <w:szCs w:val="16"/>
          <w:lang w:val="de-DE"/>
        </w:rPr>
        <w:t>Prod</w:t>
      </w:r>
      <w:r w:rsidRPr="00382B7D">
        <w:rPr>
          <w:rFonts w:ascii="Arial" w:hAnsi="Arial"/>
          <w:sz w:val="16"/>
          <w:szCs w:val="16"/>
        </w:rPr>
        <w:t>ávající se zavazuje dodat zboží dle podmínek sjednaných v článku IV. t</w:t>
      </w:r>
      <w:r w:rsidRPr="00382B7D">
        <w:rPr>
          <w:rFonts w:ascii="Arial" w:hAnsi="Arial"/>
          <w:sz w:val="16"/>
          <w:szCs w:val="16"/>
          <w:lang w:val="fr-FR"/>
        </w:rPr>
        <w:t>é</w:t>
      </w:r>
      <w:r w:rsidRPr="00382B7D">
        <w:rPr>
          <w:rFonts w:ascii="Arial" w:hAnsi="Arial"/>
          <w:sz w:val="16"/>
          <w:szCs w:val="16"/>
        </w:rPr>
        <w:t xml:space="preserve">to smlouvy do </w:t>
      </w:r>
      <w:r w:rsidRPr="00382B7D">
        <w:rPr>
          <w:rFonts w:ascii="Arial" w:hAnsi="Arial"/>
          <w:b/>
          <w:bCs/>
          <w:sz w:val="16"/>
          <w:szCs w:val="16"/>
          <w:lang w:val="ru-RU"/>
        </w:rPr>
        <w:t>7 t</w:t>
      </w:r>
      <w:r w:rsidRPr="00382B7D">
        <w:rPr>
          <w:rFonts w:ascii="Arial" w:hAnsi="Arial"/>
          <w:b/>
          <w:bCs/>
          <w:sz w:val="16"/>
          <w:szCs w:val="16"/>
        </w:rPr>
        <w:t>ýdnů</w:t>
      </w:r>
      <w:r w:rsidRPr="00382B7D">
        <w:rPr>
          <w:rFonts w:ascii="Arial" w:hAnsi="Arial"/>
          <w:sz w:val="16"/>
          <w:szCs w:val="16"/>
        </w:rPr>
        <w:t xml:space="preserve"> od účinnosti kupní smlouvy.</w:t>
      </w:r>
    </w:p>
    <w:p w14:paraId="2BCD9039" w14:textId="77777777" w:rsidR="00A85B35" w:rsidRPr="00382B7D" w:rsidRDefault="002A4A3B">
      <w:pPr>
        <w:keepNext/>
        <w:spacing w:before="240"/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382B7D">
        <w:rPr>
          <w:rFonts w:ascii="Arial" w:hAnsi="Arial"/>
          <w:b/>
          <w:bCs/>
          <w:sz w:val="16"/>
          <w:szCs w:val="16"/>
        </w:rPr>
        <w:t>III.</w:t>
      </w:r>
    </w:p>
    <w:p w14:paraId="2BCD903A" w14:textId="77777777" w:rsidR="00A85B35" w:rsidRPr="00382B7D" w:rsidRDefault="002A4A3B">
      <w:pPr>
        <w:keepNext/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382B7D">
        <w:rPr>
          <w:rFonts w:ascii="Arial" w:hAnsi="Arial"/>
          <w:b/>
          <w:bCs/>
          <w:sz w:val="16"/>
          <w:szCs w:val="16"/>
        </w:rPr>
        <w:t>Kupní cena a platební podmínky</w:t>
      </w:r>
    </w:p>
    <w:p w14:paraId="2BCD903B" w14:textId="65E5F6EE" w:rsidR="00A85B35" w:rsidRPr="00382B7D" w:rsidRDefault="002A4A3B">
      <w:pPr>
        <w:numPr>
          <w:ilvl w:val="0"/>
          <w:numId w:val="9"/>
        </w:numPr>
        <w:suppressAutoHyphens w:val="0"/>
        <w:jc w:val="both"/>
        <w:rPr>
          <w:rFonts w:ascii="Arial" w:hAnsi="Arial"/>
          <w:sz w:val="16"/>
          <w:szCs w:val="16"/>
        </w:rPr>
      </w:pPr>
      <w:r w:rsidRPr="00382B7D">
        <w:rPr>
          <w:rFonts w:ascii="Arial" w:hAnsi="Arial"/>
          <w:sz w:val="16"/>
          <w:szCs w:val="16"/>
        </w:rPr>
        <w:t>Kupní cena je cenou smluvní a byla sjednána ve výši 117.594,00- Kč bez DPH, tj.142.288,74 Kč vč. 21 % DPH.</w:t>
      </w:r>
    </w:p>
    <w:p w14:paraId="2BCD903C" w14:textId="19DBC920" w:rsidR="00A85B35" w:rsidRPr="00382B7D" w:rsidRDefault="002A4A3B">
      <w:pPr>
        <w:numPr>
          <w:ilvl w:val="0"/>
          <w:numId w:val="9"/>
        </w:numPr>
        <w:suppressAutoHyphens w:val="0"/>
        <w:jc w:val="both"/>
        <w:rPr>
          <w:rFonts w:ascii="Arial" w:hAnsi="Arial"/>
          <w:sz w:val="16"/>
          <w:szCs w:val="16"/>
        </w:rPr>
      </w:pPr>
      <w:r w:rsidRPr="00382B7D">
        <w:rPr>
          <w:rFonts w:ascii="Arial" w:hAnsi="Arial"/>
          <w:sz w:val="16"/>
          <w:szCs w:val="16"/>
        </w:rPr>
        <w:t>Kupující se zavazuje zaplatit kupní cenu na základě faktury vystavené prodávajícím po protokolárním</w:t>
      </w:r>
      <w:r w:rsidRPr="00382B7D">
        <w:rPr>
          <w:rFonts w:ascii="Arial" w:hAnsi="Arial"/>
          <w:sz w:val="16"/>
          <w:szCs w:val="16"/>
          <w:lang w:val="pt-PT"/>
        </w:rPr>
        <w:t xml:space="preserve"> p</w:t>
      </w:r>
      <w:r w:rsidRPr="00382B7D">
        <w:rPr>
          <w:rFonts w:ascii="Arial" w:hAnsi="Arial"/>
          <w:sz w:val="16"/>
          <w:szCs w:val="16"/>
        </w:rPr>
        <w:t xml:space="preserve">ředání a převzetí zboží. Splatnost faktury činí </w:t>
      </w:r>
      <w:r w:rsidRPr="00382B7D">
        <w:rPr>
          <w:rFonts w:ascii="Arial" w:hAnsi="Arial"/>
          <w:b/>
          <w:bCs/>
          <w:sz w:val="16"/>
          <w:szCs w:val="16"/>
        </w:rPr>
        <w:t>60</w:t>
      </w:r>
      <w:r w:rsidRPr="00382B7D">
        <w:rPr>
          <w:rFonts w:ascii="Arial" w:hAnsi="Arial"/>
          <w:sz w:val="16"/>
          <w:szCs w:val="16"/>
        </w:rPr>
        <w:t xml:space="preserve"> </w:t>
      </w:r>
      <w:r w:rsidRPr="00382B7D">
        <w:rPr>
          <w:rFonts w:ascii="Arial" w:hAnsi="Arial"/>
          <w:b/>
          <w:bCs/>
          <w:sz w:val="16"/>
          <w:szCs w:val="16"/>
        </w:rPr>
        <w:t>dnů</w:t>
      </w:r>
      <w:r w:rsidRPr="00382B7D">
        <w:rPr>
          <w:rFonts w:ascii="Arial" w:hAnsi="Arial"/>
          <w:sz w:val="16"/>
          <w:szCs w:val="16"/>
        </w:rPr>
        <w:t xml:space="preserve"> od její</w:t>
      </w:r>
      <w:r w:rsidRPr="00382B7D">
        <w:rPr>
          <w:rFonts w:ascii="Arial" w:hAnsi="Arial"/>
          <w:sz w:val="16"/>
          <w:szCs w:val="16"/>
          <w:lang w:val="pt-PT"/>
        </w:rPr>
        <w:t>ho doru</w:t>
      </w:r>
      <w:r w:rsidRPr="00382B7D">
        <w:rPr>
          <w:rFonts w:ascii="Arial" w:hAnsi="Arial"/>
          <w:sz w:val="16"/>
          <w:szCs w:val="16"/>
        </w:rPr>
        <w:t xml:space="preserve">čení kupujícímu. Faktura bude zaslána elektronicky ve formátu ISDOC nebo PDF na adresu: </w:t>
      </w:r>
      <w:hyperlink r:id="rId11" w:history="1">
        <w:r w:rsidR="00BD6182">
          <w:rPr>
            <w:rStyle w:val="Hyperlink0"/>
            <w:rFonts w:ascii="Arial" w:hAnsi="Arial"/>
            <w:sz w:val="16"/>
            <w:szCs w:val="16"/>
          </w:rPr>
          <w:t>xxxxxx</w:t>
        </w:r>
      </w:hyperlink>
      <w:r w:rsidRPr="00382B7D">
        <w:rPr>
          <w:rStyle w:val="Hyperlink0"/>
          <w:rFonts w:ascii="Arial" w:hAnsi="Arial"/>
          <w:sz w:val="16"/>
          <w:szCs w:val="16"/>
        </w:rPr>
        <w:t xml:space="preserve"> nebo bude ve dvou vyhotovení</w:t>
      </w:r>
      <w:r w:rsidRPr="00382B7D">
        <w:rPr>
          <w:rStyle w:val="dn"/>
          <w:rFonts w:ascii="Arial" w:hAnsi="Arial"/>
          <w:sz w:val="16"/>
          <w:szCs w:val="16"/>
          <w:lang w:val="de-DE"/>
        </w:rPr>
        <w:t>ch doru</w:t>
      </w:r>
      <w:r w:rsidRPr="00382B7D">
        <w:rPr>
          <w:rStyle w:val="Hyperlink0"/>
          <w:rFonts w:ascii="Arial" w:hAnsi="Arial"/>
          <w:sz w:val="16"/>
          <w:szCs w:val="16"/>
        </w:rPr>
        <w:t>čena na Ekonomický úsek kupujícího, odbor účetnictví. K faktuře bude přiložena kopie řádně opatřen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ho dodacího listu způsobem sjednaným níže v článku IV. odst. 6 a 7 smlouvy. V případě zaslání faktury elektronicky bude dodací list přilož</w:t>
      </w:r>
      <w:r w:rsidRPr="00382B7D">
        <w:rPr>
          <w:rStyle w:val="dn"/>
          <w:rFonts w:ascii="Arial" w:hAnsi="Arial"/>
          <w:sz w:val="16"/>
          <w:szCs w:val="16"/>
          <w:lang w:val="nl-NL"/>
        </w:rPr>
        <w:t>en v</w:t>
      </w:r>
      <w:r w:rsidRPr="00382B7D">
        <w:rPr>
          <w:rStyle w:val="Hyperlink0"/>
          <w:rFonts w:ascii="Arial" w:hAnsi="Arial"/>
          <w:sz w:val="16"/>
          <w:szCs w:val="16"/>
        </w:rPr>
        <w:t> naskenovan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podobě.</w:t>
      </w:r>
    </w:p>
    <w:p w14:paraId="2BCD903D" w14:textId="77777777" w:rsidR="00A85B35" w:rsidRPr="00382B7D" w:rsidRDefault="002A4A3B">
      <w:pPr>
        <w:pStyle w:val="Zkladntext"/>
        <w:numPr>
          <w:ilvl w:val="0"/>
          <w:numId w:val="9"/>
        </w:numPr>
        <w:suppressAutoHyphens w:val="0"/>
        <w:rPr>
          <w:rFonts w:ascii="Arial" w:hAnsi="Arial"/>
          <w:sz w:val="16"/>
          <w:szCs w:val="16"/>
        </w:rPr>
      </w:pPr>
      <w:r w:rsidRPr="00382B7D">
        <w:rPr>
          <w:rStyle w:val="dn"/>
          <w:rFonts w:ascii="Arial" w:hAnsi="Arial"/>
          <w:sz w:val="16"/>
          <w:szCs w:val="16"/>
        </w:rPr>
        <w:t>Kupní cena zboží zahrnuje všechny poplatky a náklady spojen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dn"/>
          <w:rFonts w:ascii="Arial" w:hAnsi="Arial"/>
          <w:sz w:val="16"/>
          <w:szCs w:val="16"/>
        </w:rPr>
        <w:t>s plněním dle čl. I. odst. 2 smlouvy.</w:t>
      </w:r>
    </w:p>
    <w:p w14:paraId="2BCD903E" w14:textId="77777777" w:rsidR="00A85B35" w:rsidRPr="00382B7D" w:rsidRDefault="002A4A3B">
      <w:pPr>
        <w:numPr>
          <w:ilvl w:val="0"/>
          <w:numId w:val="9"/>
        </w:numPr>
        <w:suppressAutoHyphens w:val="0"/>
        <w:jc w:val="both"/>
        <w:rPr>
          <w:rFonts w:ascii="Arial" w:hAnsi="Arial"/>
          <w:sz w:val="16"/>
          <w:szCs w:val="16"/>
          <w:lang w:val="de-DE"/>
        </w:rPr>
      </w:pPr>
      <w:r w:rsidRPr="00382B7D">
        <w:rPr>
          <w:rStyle w:val="dn"/>
          <w:rFonts w:ascii="Arial" w:hAnsi="Arial"/>
          <w:sz w:val="16"/>
          <w:szCs w:val="16"/>
          <w:lang w:val="de-DE"/>
        </w:rPr>
        <w:lastRenderedPageBreak/>
        <w:t>Prod</w:t>
      </w:r>
      <w:r w:rsidRPr="00382B7D">
        <w:rPr>
          <w:rStyle w:val="Hyperlink0"/>
          <w:rFonts w:ascii="Arial" w:hAnsi="Arial"/>
          <w:sz w:val="16"/>
          <w:szCs w:val="16"/>
        </w:rPr>
        <w:t>ávající se touto smlouvou zavazuje, že jím vystavená faktura bude obsahovat všechny náležitosti daňov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ho dokladu dle platn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právní úpravy.</w:t>
      </w:r>
    </w:p>
    <w:p w14:paraId="2BCD903F" w14:textId="77777777" w:rsidR="00A85B35" w:rsidRPr="00382B7D" w:rsidRDefault="002A4A3B">
      <w:pPr>
        <w:numPr>
          <w:ilvl w:val="0"/>
          <w:numId w:val="9"/>
        </w:numPr>
        <w:suppressAutoHyphens w:val="0"/>
        <w:jc w:val="both"/>
        <w:rPr>
          <w:rFonts w:ascii="Arial" w:hAnsi="Arial"/>
          <w:sz w:val="16"/>
          <w:szCs w:val="16"/>
        </w:rPr>
      </w:pPr>
      <w:r w:rsidRPr="00382B7D">
        <w:rPr>
          <w:rStyle w:val="Hyperlink0"/>
          <w:rFonts w:ascii="Arial" w:hAnsi="Arial"/>
          <w:sz w:val="16"/>
          <w:szCs w:val="16"/>
        </w:rPr>
        <w:t>V případě, že prodávajícím vystavená faktura bude obsahovat nesprávné č</w:t>
      </w:r>
      <w:r w:rsidRPr="00382B7D">
        <w:rPr>
          <w:rStyle w:val="dn"/>
          <w:rFonts w:ascii="Arial" w:hAnsi="Arial"/>
          <w:sz w:val="16"/>
          <w:szCs w:val="16"/>
          <w:lang w:val="it-IT"/>
        </w:rPr>
        <w:t>i ne</w:t>
      </w:r>
      <w:r w:rsidRPr="00382B7D">
        <w:rPr>
          <w:rStyle w:val="Hyperlink0"/>
          <w:rFonts w:ascii="Arial" w:hAnsi="Arial"/>
          <w:sz w:val="16"/>
          <w:szCs w:val="16"/>
        </w:rPr>
        <w:t>úplné údaje, je právem kupujícího takovou fakturu do 15 dnů od doručení vrá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tit prod</w:t>
      </w:r>
      <w:r w:rsidRPr="00382B7D">
        <w:rPr>
          <w:rStyle w:val="Hyperlink0"/>
          <w:rFonts w:ascii="Arial" w:hAnsi="Arial"/>
          <w:sz w:val="16"/>
          <w:szCs w:val="16"/>
        </w:rPr>
        <w:t>ávajícímu. Ten podle charakteru nedostatků fakturu opraví anebo vystaví novou. U opraven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nebo nov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 xml:space="preserve">faktury běží nová </w:t>
      </w:r>
      <w:r w:rsidRPr="00382B7D">
        <w:rPr>
          <w:rStyle w:val="dn"/>
          <w:rFonts w:ascii="Arial" w:hAnsi="Arial"/>
          <w:sz w:val="16"/>
          <w:szCs w:val="16"/>
          <w:lang w:val="pt-PT"/>
        </w:rPr>
        <w:t>lh</w:t>
      </w:r>
      <w:r w:rsidRPr="00382B7D">
        <w:rPr>
          <w:rStyle w:val="Hyperlink0"/>
          <w:rFonts w:ascii="Arial" w:hAnsi="Arial"/>
          <w:sz w:val="16"/>
          <w:szCs w:val="16"/>
        </w:rPr>
        <w:t>ůta splatnosti.</w:t>
      </w:r>
    </w:p>
    <w:p w14:paraId="2BCD9040" w14:textId="77777777" w:rsidR="00A85B35" w:rsidRPr="00382B7D" w:rsidRDefault="002A4A3B">
      <w:pPr>
        <w:numPr>
          <w:ilvl w:val="0"/>
          <w:numId w:val="9"/>
        </w:numPr>
        <w:suppressAutoHyphens w:val="0"/>
        <w:jc w:val="both"/>
        <w:rPr>
          <w:rFonts w:ascii="Arial" w:hAnsi="Arial"/>
          <w:sz w:val="16"/>
          <w:szCs w:val="16"/>
        </w:rPr>
      </w:pPr>
      <w:r w:rsidRPr="00382B7D">
        <w:rPr>
          <w:rStyle w:val="Hyperlink0"/>
          <w:rFonts w:ascii="Arial" w:hAnsi="Arial"/>
          <w:sz w:val="16"/>
          <w:szCs w:val="16"/>
        </w:rPr>
        <w:t xml:space="preserve">Fakturace je povolena až po splnění kompletní dodávky, dílčí fakturace se nepovoluje. Kupující neposkytuje a prodávající </w:t>
      </w:r>
      <w:r w:rsidRPr="00382B7D">
        <w:rPr>
          <w:rStyle w:val="dn"/>
          <w:rFonts w:ascii="Arial" w:hAnsi="Arial"/>
          <w:sz w:val="16"/>
          <w:szCs w:val="16"/>
          <w:lang w:val="de-DE"/>
        </w:rPr>
        <w:t>nen</w:t>
      </w:r>
      <w:r w:rsidRPr="00382B7D">
        <w:rPr>
          <w:rStyle w:val="Hyperlink0"/>
          <w:rFonts w:ascii="Arial" w:hAnsi="Arial"/>
          <w:sz w:val="16"/>
          <w:szCs w:val="16"/>
        </w:rPr>
        <w:t xml:space="preserve">í </w:t>
      </w:r>
      <w:r w:rsidRPr="00382B7D">
        <w:rPr>
          <w:rStyle w:val="dn"/>
          <w:rFonts w:ascii="Arial" w:hAnsi="Arial"/>
          <w:sz w:val="16"/>
          <w:szCs w:val="16"/>
          <w:lang w:val="it-IT"/>
        </w:rPr>
        <w:t>opr</w:t>
      </w:r>
      <w:r w:rsidRPr="00382B7D">
        <w:rPr>
          <w:rStyle w:val="Hyperlink0"/>
          <w:rFonts w:ascii="Arial" w:hAnsi="Arial"/>
          <w:sz w:val="16"/>
          <w:szCs w:val="16"/>
        </w:rPr>
        <w:t>ávněn požadovat zálohy.</w:t>
      </w:r>
    </w:p>
    <w:p w14:paraId="2BCD9041" w14:textId="77777777" w:rsidR="00A85B35" w:rsidRPr="00382B7D" w:rsidRDefault="002A4A3B">
      <w:pPr>
        <w:numPr>
          <w:ilvl w:val="0"/>
          <w:numId w:val="9"/>
        </w:numPr>
        <w:suppressAutoHyphens w:val="0"/>
        <w:spacing w:after="240"/>
        <w:jc w:val="both"/>
        <w:rPr>
          <w:rFonts w:ascii="Arial" w:eastAsia="Arial" w:hAnsi="Arial" w:cs="Arial"/>
          <w:sz w:val="16"/>
          <w:szCs w:val="16"/>
        </w:rPr>
      </w:pPr>
      <w:bookmarkStart w:id="2" w:name="_Hlk112161223"/>
      <w:r w:rsidRPr="00382B7D">
        <w:rPr>
          <w:rStyle w:val="Hyperlink0"/>
          <w:rFonts w:ascii="Arial" w:hAnsi="Arial"/>
          <w:sz w:val="16"/>
          <w:szCs w:val="16"/>
        </w:rPr>
        <w:t>Kupní cenu lze změnit pouze v případě, že v průběhu trvání smlouvy dojde ke změně (snížení/zvýšení) zá</w:t>
      </w:r>
      <w:r w:rsidRPr="00382B7D">
        <w:rPr>
          <w:rStyle w:val="dn"/>
          <w:rFonts w:ascii="Arial" w:hAnsi="Arial"/>
          <w:sz w:val="16"/>
          <w:szCs w:val="16"/>
          <w:lang w:val="de-DE"/>
        </w:rPr>
        <w:t>konn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sazby DPH, a to tak, aby odpovídala takov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změně zá</w:t>
      </w:r>
      <w:r w:rsidRPr="00382B7D">
        <w:rPr>
          <w:rStyle w:val="dn"/>
          <w:rFonts w:ascii="Arial" w:hAnsi="Arial"/>
          <w:sz w:val="16"/>
          <w:szCs w:val="16"/>
          <w:lang w:val="de-DE"/>
        </w:rPr>
        <w:t>konn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sazby DPH.</w:t>
      </w:r>
      <w:bookmarkEnd w:id="2"/>
    </w:p>
    <w:p w14:paraId="2BCD9042" w14:textId="77777777" w:rsidR="00A85B35" w:rsidRPr="00382B7D" w:rsidRDefault="002A4A3B">
      <w:pPr>
        <w:jc w:val="center"/>
        <w:rPr>
          <w:rStyle w:val="dn"/>
          <w:rFonts w:ascii="Arial" w:eastAsia="Arial" w:hAnsi="Arial" w:cs="Arial"/>
          <w:sz w:val="16"/>
          <w:szCs w:val="16"/>
        </w:rPr>
      </w:pPr>
      <w:r w:rsidRPr="00382B7D">
        <w:rPr>
          <w:rStyle w:val="dn"/>
          <w:rFonts w:ascii="Arial" w:hAnsi="Arial"/>
          <w:b/>
          <w:bCs/>
          <w:sz w:val="16"/>
          <w:szCs w:val="16"/>
        </w:rPr>
        <w:t>IV.</w:t>
      </w:r>
    </w:p>
    <w:p w14:paraId="2BCD9043" w14:textId="77777777" w:rsidR="00A85B35" w:rsidRPr="00382B7D" w:rsidRDefault="002A4A3B">
      <w:pPr>
        <w:pStyle w:val="Nadpis3"/>
        <w:rPr>
          <w:rStyle w:val="dn"/>
          <w:rFonts w:ascii="Arial" w:eastAsia="Arial" w:hAnsi="Arial" w:cs="Arial"/>
          <w:sz w:val="16"/>
          <w:szCs w:val="16"/>
        </w:rPr>
      </w:pPr>
      <w:r w:rsidRPr="00382B7D">
        <w:rPr>
          <w:rStyle w:val="dn"/>
          <w:rFonts w:ascii="Arial" w:hAnsi="Arial"/>
          <w:sz w:val="16"/>
          <w:szCs w:val="16"/>
        </w:rPr>
        <w:t>Dodací podmínky</w:t>
      </w:r>
    </w:p>
    <w:p w14:paraId="2BCD9044" w14:textId="461708BC" w:rsidR="00A85B35" w:rsidRPr="00382B7D" w:rsidRDefault="002A4A3B">
      <w:pPr>
        <w:numPr>
          <w:ilvl w:val="0"/>
          <w:numId w:val="11"/>
        </w:numPr>
        <w:jc w:val="both"/>
        <w:rPr>
          <w:rFonts w:ascii="Arial" w:hAnsi="Arial"/>
          <w:b/>
          <w:bCs/>
          <w:sz w:val="16"/>
          <w:szCs w:val="16"/>
        </w:rPr>
      </w:pPr>
      <w:r w:rsidRPr="00382B7D">
        <w:rPr>
          <w:rStyle w:val="dn"/>
          <w:rFonts w:ascii="Arial" w:hAnsi="Arial"/>
          <w:sz w:val="16"/>
          <w:szCs w:val="16"/>
        </w:rPr>
        <w:t>Zboží bude dodáno na pracoviště kupující</w:t>
      </w:r>
      <w:r w:rsidRPr="00382B7D">
        <w:rPr>
          <w:rStyle w:val="dn"/>
          <w:rFonts w:ascii="Arial" w:hAnsi="Arial"/>
          <w:sz w:val="16"/>
          <w:szCs w:val="16"/>
          <w:lang w:val="it-IT"/>
        </w:rPr>
        <w:t xml:space="preserve">ho: </w:t>
      </w:r>
      <w:r w:rsidRPr="00382B7D">
        <w:rPr>
          <w:rStyle w:val="Hyperlink0"/>
          <w:rFonts w:ascii="Arial" w:hAnsi="Arial"/>
          <w:b/>
          <w:bCs/>
          <w:sz w:val="16"/>
          <w:szCs w:val="16"/>
        </w:rPr>
        <w:t xml:space="preserve">II. </w:t>
      </w:r>
      <w:r w:rsidR="000F352B">
        <w:rPr>
          <w:rStyle w:val="Hyperlink0"/>
          <w:rFonts w:ascii="Arial" w:hAnsi="Arial"/>
          <w:b/>
          <w:bCs/>
          <w:sz w:val="16"/>
          <w:szCs w:val="16"/>
        </w:rPr>
        <w:t>C</w:t>
      </w:r>
      <w:r w:rsidRPr="00382B7D">
        <w:rPr>
          <w:rStyle w:val="Hyperlink0"/>
          <w:rFonts w:ascii="Arial" w:hAnsi="Arial"/>
          <w:b/>
          <w:bCs/>
          <w:sz w:val="16"/>
          <w:szCs w:val="16"/>
        </w:rPr>
        <w:t xml:space="preserve">hirurgická klinika, U Nemocnice 499/2, Praha 2, budova A2, 1. NP, 1. </w:t>
      </w:r>
      <w:r w:rsidR="0073125E" w:rsidRPr="00382B7D">
        <w:rPr>
          <w:rStyle w:val="Hyperlink0"/>
          <w:rFonts w:ascii="Arial" w:hAnsi="Arial"/>
          <w:b/>
          <w:bCs/>
          <w:sz w:val="16"/>
          <w:szCs w:val="16"/>
        </w:rPr>
        <w:t>O</w:t>
      </w:r>
      <w:r w:rsidRPr="00382B7D">
        <w:rPr>
          <w:rStyle w:val="Hyperlink0"/>
          <w:rFonts w:ascii="Arial" w:hAnsi="Arial"/>
          <w:b/>
          <w:bCs/>
          <w:sz w:val="16"/>
          <w:szCs w:val="16"/>
        </w:rPr>
        <w:t>ddělení</w:t>
      </w:r>
      <w:r w:rsidR="0073125E">
        <w:rPr>
          <w:rStyle w:val="Hyperlink0"/>
          <w:rFonts w:ascii="Arial" w:hAnsi="Arial"/>
          <w:b/>
          <w:bCs/>
          <w:sz w:val="16"/>
          <w:szCs w:val="16"/>
        </w:rPr>
        <w:t>.</w:t>
      </w:r>
    </w:p>
    <w:p w14:paraId="2BCD9045" w14:textId="0DEA70E6" w:rsidR="00A85B35" w:rsidRPr="00382B7D" w:rsidRDefault="002A4A3B">
      <w:pPr>
        <w:pStyle w:val="Odstavecseseznamem"/>
        <w:numPr>
          <w:ilvl w:val="0"/>
          <w:numId w:val="12"/>
        </w:numPr>
        <w:suppressAutoHyphens w:val="0"/>
        <w:jc w:val="both"/>
        <w:rPr>
          <w:rFonts w:ascii="Arial" w:hAnsi="Arial"/>
          <w:sz w:val="16"/>
          <w:szCs w:val="16"/>
          <w:lang w:val="de-DE"/>
        </w:rPr>
      </w:pPr>
      <w:r w:rsidRPr="00382B7D">
        <w:rPr>
          <w:rStyle w:val="dn"/>
          <w:rFonts w:ascii="Arial" w:hAnsi="Arial"/>
          <w:sz w:val="16"/>
          <w:szCs w:val="16"/>
          <w:lang w:val="de-DE"/>
        </w:rPr>
        <w:t>Prod</w:t>
      </w:r>
      <w:r w:rsidRPr="00382B7D">
        <w:rPr>
          <w:rStyle w:val="dn"/>
          <w:rFonts w:ascii="Arial" w:hAnsi="Arial"/>
          <w:sz w:val="16"/>
          <w:szCs w:val="16"/>
        </w:rPr>
        <w:t>ávající dohodne s kupující</w:t>
      </w:r>
      <w:r w:rsidRPr="00382B7D">
        <w:rPr>
          <w:rStyle w:val="dn"/>
          <w:rFonts w:ascii="Arial" w:hAnsi="Arial"/>
          <w:sz w:val="16"/>
          <w:szCs w:val="16"/>
          <w:lang w:val="pt-PT"/>
        </w:rPr>
        <w:t>m p</w:t>
      </w:r>
      <w:r w:rsidRPr="00382B7D">
        <w:rPr>
          <w:rStyle w:val="dn"/>
          <w:rFonts w:ascii="Arial" w:hAnsi="Arial"/>
          <w:sz w:val="16"/>
          <w:szCs w:val="16"/>
        </w:rPr>
        <w:t>řesný termí</w:t>
      </w:r>
      <w:r w:rsidRPr="00382B7D">
        <w:rPr>
          <w:rStyle w:val="dn"/>
          <w:rFonts w:ascii="Arial" w:hAnsi="Arial"/>
          <w:sz w:val="16"/>
          <w:szCs w:val="16"/>
          <w:lang w:val="nl-NL"/>
        </w:rPr>
        <w:t>n dod</w:t>
      </w:r>
      <w:r w:rsidRPr="00382B7D">
        <w:rPr>
          <w:rStyle w:val="dn"/>
          <w:rFonts w:ascii="Arial" w:hAnsi="Arial"/>
          <w:sz w:val="16"/>
          <w:szCs w:val="16"/>
        </w:rPr>
        <w:t>ávky zboží, a to nejm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dn"/>
          <w:rFonts w:ascii="Arial" w:hAnsi="Arial"/>
          <w:sz w:val="16"/>
          <w:szCs w:val="16"/>
        </w:rPr>
        <w:t>ně 10 pracovních dnů před realizací dodávky. Kontaktní osobou a odpovědným zaměstnancem kupujícího je pro úč</w:t>
      </w:r>
      <w:r w:rsidRPr="00382B7D">
        <w:rPr>
          <w:rStyle w:val="Hyperlink0"/>
          <w:rFonts w:ascii="Arial" w:hAnsi="Arial"/>
          <w:sz w:val="16"/>
          <w:szCs w:val="16"/>
        </w:rPr>
        <w:t>ely t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dn"/>
          <w:rFonts w:ascii="Arial" w:hAnsi="Arial"/>
          <w:sz w:val="16"/>
          <w:szCs w:val="16"/>
        </w:rPr>
        <w:t>to smlouvy určen za odborn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dn"/>
          <w:rFonts w:ascii="Arial" w:hAnsi="Arial"/>
          <w:sz w:val="16"/>
          <w:szCs w:val="16"/>
        </w:rPr>
        <w:t>pracoviště kupujícího</w:t>
      </w:r>
      <w:r w:rsidR="00FE701F" w:rsidRPr="00382B7D">
        <w:rPr>
          <w:rFonts w:cs="Segoe UI"/>
          <w:b/>
          <w:lang w:eastAsia="en-US"/>
        </w:rPr>
        <w:t xml:space="preserve"> </w:t>
      </w:r>
      <w:r w:rsidR="00BD6182">
        <w:rPr>
          <w:rStyle w:val="Hyperlink0"/>
          <w:rFonts w:ascii="Arial" w:hAnsi="Arial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xxxxxx</w:t>
      </w:r>
      <w:r w:rsidR="008B70A7">
        <w:rPr>
          <w:rStyle w:val="Hyperlink0"/>
          <w:rFonts w:ascii="Arial" w:hAnsi="Arial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FE701F" w:rsidRPr="00382B7D">
        <w:rPr>
          <w:rStyle w:val="dn"/>
          <w:rFonts w:ascii="Arial" w:hAnsi="Arial"/>
          <w:sz w:val="16"/>
          <w:szCs w:val="16"/>
        </w:rPr>
        <w:t xml:space="preserve"> </w:t>
      </w:r>
      <w:r w:rsidRPr="00382B7D">
        <w:rPr>
          <w:rStyle w:val="dn"/>
          <w:rFonts w:ascii="Arial" w:hAnsi="Arial"/>
          <w:sz w:val="16"/>
          <w:szCs w:val="16"/>
        </w:rPr>
        <w:t xml:space="preserve">tel.: </w:t>
      </w:r>
      <w:r w:rsidR="00BD6182">
        <w:rPr>
          <w:rStyle w:val="dn"/>
          <w:rFonts w:ascii="Arial" w:hAnsi="Arial"/>
          <w:sz w:val="16"/>
          <w:szCs w:val="16"/>
        </w:rPr>
        <w:t>xxxxxx</w:t>
      </w:r>
      <w:r w:rsidR="008B70A7">
        <w:rPr>
          <w:rStyle w:val="dn"/>
          <w:rFonts w:ascii="Arial" w:hAnsi="Arial"/>
          <w:sz w:val="16"/>
          <w:szCs w:val="16"/>
        </w:rPr>
        <w:t>,</w:t>
      </w:r>
      <w:r w:rsidRPr="00382B7D">
        <w:rPr>
          <w:rStyle w:val="dn"/>
          <w:rFonts w:ascii="Arial" w:hAnsi="Arial"/>
          <w:sz w:val="16"/>
          <w:szCs w:val="16"/>
        </w:rPr>
        <w:t xml:space="preserve"> e-mail: </w:t>
      </w:r>
      <w:r w:rsidR="00BD6182">
        <w:rPr>
          <w:rStyle w:val="dn"/>
          <w:rFonts w:ascii="Arial" w:hAnsi="Arial"/>
          <w:sz w:val="16"/>
          <w:szCs w:val="16"/>
        </w:rPr>
        <w:t>xxxxxx</w:t>
      </w:r>
      <w:r w:rsidR="00FE701F" w:rsidRPr="00382B7D">
        <w:rPr>
          <w:rStyle w:val="dn"/>
          <w:rFonts w:ascii="Arial" w:hAnsi="Arial"/>
          <w:sz w:val="16"/>
          <w:szCs w:val="16"/>
        </w:rPr>
        <w:t xml:space="preserve"> </w:t>
      </w:r>
      <w:r w:rsidRPr="00382B7D">
        <w:rPr>
          <w:rStyle w:val="dn"/>
          <w:rFonts w:ascii="Arial" w:hAnsi="Arial"/>
          <w:sz w:val="16"/>
          <w:szCs w:val="16"/>
        </w:rPr>
        <w:t>a za Odbor zdravotnick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dn"/>
          <w:rFonts w:ascii="Arial" w:hAnsi="Arial"/>
          <w:sz w:val="16"/>
          <w:szCs w:val="16"/>
        </w:rPr>
        <w:t xml:space="preserve">techniky </w:t>
      </w:r>
      <w:r w:rsidR="00FE701F" w:rsidRPr="00382B7D">
        <w:rPr>
          <w:rStyle w:val="dn"/>
          <w:rFonts w:ascii="Arial" w:hAnsi="Arial"/>
          <w:sz w:val="16"/>
          <w:szCs w:val="16"/>
        </w:rPr>
        <w:t>referent nákupu</w:t>
      </w:r>
      <w:r w:rsidR="007D7EDA">
        <w:rPr>
          <w:rStyle w:val="dn"/>
          <w:rFonts w:ascii="Arial" w:hAnsi="Arial"/>
          <w:sz w:val="16"/>
          <w:szCs w:val="16"/>
        </w:rPr>
        <w:t>,</w:t>
      </w:r>
      <w:r w:rsidRPr="00382B7D">
        <w:rPr>
          <w:rStyle w:val="dn"/>
          <w:rFonts w:ascii="Arial" w:hAnsi="Arial"/>
          <w:sz w:val="16"/>
          <w:szCs w:val="16"/>
        </w:rPr>
        <w:t xml:space="preserve"> tel.: </w:t>
      </w:r>
      <w:r w:rsidR="00BD6182">
        <w:rPr>
          <w:rStyle w:val="dn"/>
          <w:rFonts w:ascii="Arial" w:hAnsi="Arial"/>
          <w:sz w:val="16"/>
          <w:szCs w:val="16"/>
        </w:rPr>
        <w:t>xxxxxx</w:t>
      </w:r>
      <w:r w:rsidR="007D7EDA">
        <w:rPr>
          <w:rStyle w:val="dn"/>
          <w:rFonts w:ascii="Arial" w:hAnsi="Arial"/>
          <w:sz w:val="16"/>
          <w:szCs w:val="16"/>
        </w:rPr>
        <w:t>,</w:t>
      </w:r>
      <w:r w:rsidR="00FE701F" w:rsidRPr="00382B7D">
        <w:rPr>
          <w:rStyle w:val="dn"/>
          <w:rFonts w:ascii="Arial" w:hAnsi="Arial"/>
          <w:sz w:val="16"/>
          <w:szCs w:val="16"/>
        </w:rPr>
        <w:t xml:space="preserve"> </w:t>
      </w:r>
      <w:r w:rsidRPr="00382B7D">
        <w:rPr>
          <w:rStyle w:val="dn"/>
          <w:rFonts w:ascii="Arial" w:hAnsi="Arial"/>
          <w:sz w:val="16"/>
          <w:szCs w:val="16"/>
        </w:rPr>
        <w:t xml:space="preserve">e-mail: </w:t>
      </w:r>
      <w:r w:rsidR="00BD6182">
        <w:rPr>
          <w:rStyle w:val="dn"/>
          <w:rFonts w:ascii="Arial" w:hAnsi="Arial"/>
          <w:sz w:val="16"/>
          <w:szCs w:val="16"/>
        </w:rPr>
        <w:t>xxxxxx</w:t>
      </w:r>
      <w:r w:rsidR="007D7EDA">
        <w:rPr>
          <w:rStyle w:val="dn"/>
          <w:rFonts w:ascii="Arial" w:hAnsi="Arial"/>
          <w:sz w:val="16"/>
          <w:szCs w:val="16"/>
        </w:rPr>
        <w:t>.</w:t>
      </w:r>
      <w:r w:rsidR="00FE701F" w:rsidRPr="00382B7D">
        <w:rPr>
          <w:rStyle w:val="dn"/>
          <w:rFonts w:ascii="Arial" w:hAnsi="Arial"/>
          <w:sz w:val="16"/>
          <w:szCs w:val="16"/>
        </w:rPr>
        <w:t xml:space="preserve"> </w:t>
      </w:r>
      <w:r w:rsidRPr="00382B7D">
        <w:rPr>
          <w:rStyle w:val="dn"/>
          <w:rFonts w:ascii="Arial" w:hAnsi="Arial"/>
          <w:sz w:val="16"/>
          <w:szCs w:val="16"/>
        </w:rPr>
        <w:t>Kontaktní osobou prodávajícího je pro úč</w:t>
      </w:r>
      <w:r w:rsidRPr="00382B7D">
        <w:rPr>
          <w:rStyle w:val="Hyperlink0"/>
          <w:rFonts w:ascii="Arial" w:hAnsi="Arial"/>
          <w:sz w:val="16"/>
          <w:szCs w:val="16"/>
        </w:rPr>
        <w:t>ely t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dn"/>
          <w:rFonts w:ascii="Arial" w:hAnsi="Arial"/>
          <w:sz w:val="16"/>
          <w:szCs w:val="16"/>
        </w:rPr>
        <w:t xml:space="preserve">to smlouvy určen </w:t>
      </w:r>
      <w:r w:rsidR="00BD6182">
        <w:rPr>
          <w:rStyle w:val="dn"/>
          <w:rFonts w:ascii="Arial" w:hAnsi="Arial"/>
          <w:sz w:val="16"/>
          <w:szCs w:val="16"/>
        </w:rPr>
        <w:t>xxxxxx</w:t>
      </w:r>
      <w:r w:rsidR="008B70A7">
        <w:rPr>
          <w:rStyle w:val="dn"/>
          <w:rFonts w:ascii="Arial" w:hAnsi="Arial"/>
          <w:sz w:val="16"/>
          <w:szCs w:val="16"/>
        </w:rPr>
        <w:t>,</w:t>
      </w:r>
      <w:r w:rsidRPr="00382B7D">
        <w:rPr>
          <w:rStyle w:val="dn"/>
          <w:rFonts w:ascii="Arial" w:hAnsi="Arial"/>
          <w:sz w:val="16"/>
          <w:szCs w:val="16"/>
        </w:rPr>
        <w:t xml:space="preserve"> tel.: </w:t>
      </w:r>
      <w:r w:rsidR="00BD6182">
        <w:rPr>
          <w:rStyle w:val="dn"/>
          <w:rFonts w:ascii="Arial" w:hAnsi="Arial"/>
          <w:sz w:val="16"/>
          <w:szCs w:val="16"/>
        </w:rPr>
        <w:t>xxxxxx</w:t>
      </w:r>
      <w:r w:rsidRPr="00382B7D">
        <w:rPr>
          <w:rStyle w:val="dn"/>
          <w:rFonts w:ascii="Arial" w:hAnsi="Arial"/>
          <w:sz w:val="16"/>
          <w:szCs w:val="16"/>
        </w:rPr>
        <w:t xml:space="preserve">, e-mail: </w:t>
      </w:r>
      <w:r w:rsidR="00BD6182">
        <w:rPr>
          <w:rStyle w:val="dn"/>
          <w:rFonts w:ascii="Arial" w:hAnsi="Arial"/>
          <w:sz w:val="16"/>
          <w:szCs w:val="16"/>
        </w:rPr>
        <w:t>xxxxxx</w:t>
      </w:r>
      <w:r w:rsidR="00463991">
        <w:rPr>
          <w:rStyle w:val="dn"/>
          <w:rFonts w:ascii="Arial" w:hAnsi="Arial"/>
          <w:sz w:val="16"/>
          <w:szCs w:val="16"/>
        </w:rPr>
        <w:t>.</w:t>
      </w:r>
      <w:r w:rsidRPr="00382B7D">
        <w:rPr>
          <w:rStyle w:val="dn"/>
          <w:rFonts w:ascii="Arial" w:hAnsi="Arial"/>
          <w:sz w:val="16"/>
          <w:szCs w:val="16"/>
        </w:rPr>
        <w:t xml:space="preserve"> Prodávající oznámí dodávku zboží obě</w:t>
      </w:r>
      <w:r w:rsidRPr="00382B7D">
        <w:rPr>
          <w:rStyle w:val="dn"/>
          <w:rFonts w:ascii="Arial" w:hAnsi="Arial"/>
          <w:sz w:val="16"/>
          <w:szCs w:val="16"/>
          <w:lang w:val="it-IT"/>
        </w:rPr>
        <w:t>ma v</w:t>
      </w:r>
      <w:r w:rsidRPr="00382B7D">
        <w:rPr>
          <w:rStyle w:val="dn"/>
          <w:rFonts w:ascii="Arial" w:hAnsi="Arial"/>
          <w:sz w:val="16"/>
          <w:szCs w:val="16"/>
        </w:rPr>
        <w:t>ýše uvedeným kontaktním osobám kupující</w:t>
      </w:r>
      <w:r w:rsidRPr="00382B7D">
        <w:rPr>
          <w:rStyle w:val="dn"/>
          <w:rFonts w:ascii="Arial" w:hAnsi="Arial"/>
          <w:sz w:val="16"/>
          <w:szCs w:val="16"/>
          <w:lang w:val="it-IT"/>
        </w:rPr>
        <w:t xml:space="preserve">ho. </w:t>
      </w:r>
    </w:p>
    <w:p w14:paraId="2BCD9046" w14:textId="77777777" w:rsidR="00A85B35" w:rsidRPr="00382B7D" w:rsidRDefault="002A4A3B">
      <w:pPr>
        <w:numPr>
          <w:ilvl w:val="0"/>
          <w:numId w:val="12"/>
        </w:numPr>
        <w:jc w:val="both"/>
        <w:rPr>
          <w:rFonts w:ascii="Arial" w:hAnsi="Arial"/>
          <w:sz w:val="16"/>
          <w:szCs w:val="16"/>
          <w:lang w:val="de-DE"/>
        </w:rPr>
      </w:pPr>
      <w:r w:rsidRPr="00382B7D">
        <w:rPr>
          <w:rStyle w:val="dn"/>
          <w:rFonts w:ascii="Arial" w:hAnsi="Arial"/>
          <w:sz w:val="16"/>
          <w:szCs w:val="16"/>
          <w:lang w:val="de-DE"/>
        </w:rPr>
        <w:t>Prod</w:t>
      </w:r>
      <w:r w:rsidRPr="00382B7D">
        <w:rPr>
          <w:rStyle w:val="Hyperlink0"/>
          <w:rFonts w:ascii="Arial" w:hAnsi="Arial"/>
          <w:sz w:val="16"/>
          <w:szCs w:val="16"/>
        </w:rPr>
        <w:t xml:space="preserve">ávající předal spolu s nabídkou kompletní požadavky připravenosti instalace, včetně </w:t>
      </w:r>
      <w:r w:rsidRPr="00382B7D">
        <w:rPr>
          <w:rStyle w:val="dn"/>
          <w:rFonts w:ascii="Arial" w:hAnsi="Arial"/>
          <w:sz w:val="16"/>
          <w:szCs w:val="16"/>
          <w:lang w:val="pt-PT"/>
        </w:rPr>
        <w:t>parametr</w:t>
      </w:r>
      <w:r w:rsidRPr="00382B7D">
        <w:rPr>
          <w:rStyle w:val="Hyperlink0"/>
          <w:rFonts w:ascii="Arial" w:hAnsi="Arial"/>
          <w:sz w:val="16"/>
          <w:szCs w:val="16"/>
        </w:rPr>
        <w:t>ů pro nastěhování přístroje a příslušenství, požadavky na dodávky m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dií (instalační plány, požadavky na rozvody vody, elektřiny, odpad, klimatizaci atd.), prostorov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nároky, nosnost podlahy, apod. Prodávající se sezná</w:t>
      </w:r>
      <w:r w:rsidRPr="00382B7D">
        <w:rPr>
          <w:rStyle w:val="dn"/>
          <w:rFonts w:ascii="Arial" w:hAnsi="Arial"/>
          <w:sz w:val="16"/>
          <w:szCs w:val="16"/>
          <w:lang w:val="pt-PT"/>
        </w:rPr>
        <w:t>mil s</w:t>
      </w:r>
      <w:r w:rsidRPr="00382B7D">
        <w:rPr>
          <w:rStyle w:val="Hyperlink0"/>
          <w:rFonts w:ascii="Arial" w:hAnsi="Arial"/>
          <w:sz w:val="16"/>
          <w:szCs w:val="16"/>
        </w:rPr>
        <w:t> přístupovou cestou na místo plnění a zahrnul požadavky na stěhování až na místo plnění do ceny.</w:t>
      </w:r>
    </w:p>
    <w:p w14:paraId="2BCD9047" w14:textId="77777777" w:rsidR="00A85B35" w:rsidRPr="00382B7D" w:rsidRDefault="002A4A3B">
      <w:pPr>
        <w:numPr>
          <w:ilvl w:val="0"/>
          <w:numId w:val="12"/>
        </w:numPr>
        <w:jc w:val="both"/>
        <w:rPr>
          <w:rFonts w:ascii="Arial" w:hAnsi="Arial"/>
          <w:sz w:val="16"/>
          <w:szCs w:val="16"/>
        </w:rPr>
      </w:pPr>
      <w:r w:rsidRPr="00382B7D">
        <w:rPr>
          <w:rStyle w:val="Hyperlink0"/>
          <w:rFonts w:ascii="Arial" w:hAnsi="Arial"/>
          <w:sz w:val="16"/>
          <w:szCs w:val="16"/>
        </w:rPr>
        <w:t>Okamžikem protokolárního předání a převzetí zboží př</w:t>
      </w:r>
      <w:r w:rsidRPr="00382B7D">
        <w:rPr>
          <w:rStyle w:val="dn"/>
          <w:rFonts w:ascii="Arial" w:hAnsi="Arial"/>
          <w:sz w:val="16"/>
          <w:szCs w:val="16"/>
          <w:lang w:val="de-DE"/>
        </w:rPr>
        <w:t>ech</w:t>
      </w:r>
      <w:r w:rsidRPr="00382B7D">
        <w:rPr>
          <w:rStyle w:val="Hyperlink0"/>
          <w:rFonts w:ascii="Arial" w:hAnsi="Arial"/>
          <w:sz w:val="16"/>
          <w:szCs w:val="16"/>
        </w:rPr>
        <w:t>ází na kupujícího vlastnick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 xml:space="preserve">právo ke zboží a nebezpečí škody na zboží. Kupující </w:t>
      </w:r>
      <w:r w:rsidRPr="00382B7D">
        <w:rPr>
          <w:rStyle w:val="dn"/>
          <w:rFonts w:ascii="Arial" w:hAnsi="Arial"/>
          <w:sz w:val="16"/>
          <w:szCs w:val="16"/>
          <w:lang w:val="de-DE"/>
        </w:rPr>
        <w:t>nen</w:t>
      </w:r>
      <w:r w:rsidRPr="00382B7D">
        <w:rPr>
          <w:rStyle w:val="Hyperlink0"/>
          <w:rFonts w:ascii="Arial" w:hAnsi="Arial"/>
          <w:sz w:val="16"/>
          <w:szCs w:val="16"/>
        </w:rPr>
        <w:t>í povinen převzít zboží či jeho část, která je poškozena nebo která jinak nesplňuje podmínky t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to smlouvy, zejm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na pak jakost zboží.</w:t>
      </w:r>
      <w:r w:rsidRPr="00382B7D">
        <w:rPr>
          <w:rStyle w:val="dn"/>
          <w:rFonts w:ascii="Arial" w:hAnsi="Arial"/>
          <w:i/>
          <w:iCs/>
          <w:sz w:val="16"/>
          <w:szCs w:val="16"/>
        </w:rPr>
        <w:t xml:space="preserve"> </w:t>
      </w:r>
    </w:p>
    <w:p w14:paraId="2BCD9048" w14:textId="77777777" w:rsidR="00A85B35" w:rsidRPr="00382B7D" w:rsidRDefault="002A4A3B">
      <w:pPr>
        <w:numPr>
          <w:ilvl w:val="0"/>
          <w:numId w:val="12"/>
        </w:numPr>
        <w:jc w:val="both"/>
        <w:rPr>
          <w:rFonts w:ascii="Arial" w:hAnsi="Arial"/>
          <w:sz w:val="16"/>
          <w:szCs w:val="16"/>
        </w:rPr>
      </w:pPr>
      <w:r w:rsidRPr="00382B7D">
        <w:rPr>
          <w:rStyle w:val="Hyperlink0"/>
          <w:rFonts w:ascii="Arial" w:hAnsi="Arial"/>
          <w:sz w:val="16"/>
          <w:szCs w:val="16"/>
        </w:rPr>
        <w:t>Dodávka zboží se považuje podle t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to smlouvy za splněnou, pokud:</w:t>
      </w:r>
    </w:p>
    <w:p w14:paraId="2BCD9049" w14:textId="77777777" w:rsidR="00A85B35" w:rsidRPr="00382B7D" w:rsidRDefault="002A4A3B">
      <w:pPr>
        <w:numPr>
          <w:ilvl w:val="2"/>
          <w:numId w:val="14"/>
        </w:numPr>
        <w:jc w:val="both"/>
        <w:rPr>
          <w:rFonts w:ascii="Arial" w:hAnsi="Arial"/>
          <w:sz w:val="16"/>
          <w:szCs w:val="16"/>
        </w:rPr>
      </w:pPr>
      <w:r w:rsidRPr="00382B7D">
        <w:rPr>
          <w:rStyle w:val="Hyperlink0"/>
          <w:rFonts w:ascii="Arial" w:hAnsi="Arial"/>
          <w:sz w:val="16"/>
          <w:szCs w:val="16"/>
        </w:rPr>
        <w:t>zboží bylo řádně doručeno včetně příslušn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dokumentace,</w:t>
      </w:r>
    </w:p>
    <w:p w14:paraId="2BCD904A" w14:textId="77777777" w:rsidR="00A85B35" w:rsidRPr="00382B7D" w:rsidRDefault="002A4A3B">
      <w:pPr>
        <w:numPr>
          <w:ilvl w:val="2"/>
          <w:numId w:val="14"/>
        </w:numPr>
        <w:jc w:val="both"/>
        <w:rPr>
          <w:rFonts w:ascii="Arial" w:hAnsi="Arial"/>
          <w:sz w:val="16"/>
          <w:szCs w:val="16"/>
        </w:rPr>
      </w:pPr>
      <w:r w:rsidRPr="00382B7D">
        <w:rPr>
          <w:rStyle w:val="Hyperlink0"/>
          <w:rFonts w:ascii="Arial" w:hAnsi="Arial"/>
          <w:sz w:val="16"/>
          <w:szCs w:val="16"/>
        </w:rPr>
        <w:t>zboží bylo nainstalováno, uvedeno do provozu a byla provedena vstupní zkouš</w:t>
      </w:r>
      <w:r w:rsidRPr="00382B7D">
        <w:rPr>
          <w:rStyle w:val="dn"/>
          <w:rFonts w:ascii="Arial" w:hAnsi="Arial"/>
          <w:sz w:val="16"/>
          <w:szCs w:val="16"/>
          <w:lang w:val="es-ES_tradnl"/>
        </w:rPr>
        <w:t>ka/validace, p</w:t>
      </w:r>
      <w:r w:rsidRPr="00382B7D">
        <w:rPr>
          <w:rStyle w:val="Hyperlink0"/>
          <w:rFonts w:ascii="Arial" w:hAnsi="Arial"/>
          <w:sz w:val="16"/>
          <w:szCs w:val="16"/>
        </w:rPr>
        <w:t xml:space="preserve">řípadně </w:t>
      </w:r>
      <w:r w:rsidRPr="00382B7D">
        <w:rPr>
          <w:rStyle w:val="dn"/>
          <w:rFonts w:ascii="Arial" w:hAnsi="Arial"/>
          <w:sz w:val="16"/>
          <w:szCs w:val="16"/>
          <w:lang w:val="it-IT"/>
        </w:rPr>
        <w:t>dal</w:t>
      </w:r>
      <w:r w:rsidRPr="00382B7D">
        <w:rPr>
          <w:rStyle w:val="Hyperlink0"/>
          <w:rFonts w:ascii="Arial" w:hAnsi="Arial"/>
          <w:sz w:val="16"/>
          <w:szCs w:val="16"/>
        </w:rPr>
        <w:t>ší nezbytn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 xml:space="preserve">zkoušky, testy a revize, </w:t>
      </w:r>
    </w:p>
    <w:p w14:paraId="2BCD904B" w14:textId="77777777" w:rsidR="00A85B35" w:rsidRPr="00FE13E2" w:rsidRDefault="002A4A3B">
      <w:pPr>
        <w:numPr>
          <w:ilvl w:val="2"/>
          <w:numId w:val="14"/>
        </w:numPr>
        <w:jc w:val="both"/>
        <w:rPr>
          <w:rFonts w:ascii="Arial" w:hAnsi="Arial"/>
          <w:sz w:val="16"/>
          <w:szCs w:val="16"/>
          <w:lang w:val="pt-PT"/>
        </w:rPr>
      </w:pPr>
      <w:r w:rsidRPr="00382B7D">
        <w:rPr>
          <w:rStyle w:val="Hyperlink0"/>
          <w:rFonts w:ascii="Arial" w:hAnsi="Arial"/>
          <w:sz w:val="16"/>
          <w:szCs w:val="16"/>
        </w:rPr>
        <w:t>byla provedena instruktáž, popř. zaškolení příslušných zaměstnanců, tj. techniků a obsluhující</w:t>
      </w:r>
      <w:r w:rsidRPr="00382B7D">
        <w:rPr>
          <w:rStyle w:val="dn"/>
          <w:rFonts w:ascii="Arial" w:hAnsi="Arial"/>
          <w:sz w:val="16"/>
          <w:szCs w:val="16"/>
          <w:lang w:val="it-IT"/>
        </w:rPr>
        <w:t>ho person</w:t>
      </w:r>
      <w:r w:rsidRPr="00382B7D">
        <w:rPr>
          <w:rStyle w:val="Hyperlink0"/>
          <w:rFonts w:ascii="Arial" w:hAnsi="Arial"/>
          <w:sz w:val="16"/>
          <w:szCs w:val="16"/>
        </w:rPr>
        <w:t xml:space="preserve">álu kupujícího </w:t>
      </w:r>
      <w:r w:rsidRPr="00FE13E2">
        <w:rPr>
          <w:rStyle w:val="Hyperlink0"/>
          <w:rFonts w:ascii="Arial" w:hAnsi="Arial"/>
          <w:sz w:val="16"/>
          <w:szCs w:val="16"/>
          <w:lang w:val="pt-PT"/>
        </w:rPr>
        <w:t>(instruktáž platí pro zdravotnick</w:t>
      </w:r>
      <w:r w:rsidRPr="00FE13E2">
        <w:rPr>
          <w:rStyle w:val="dn"/>
          <w:rFonts w:ascii="Arial" w:hAnsi="Arial"/>
          <w:sz w:val="16"/>
          <w:szCs w:val="16"/>
          <w:lang w:val="pt-PT"/>
        </w:rPr>
        <w:t xml:space="preserve">é </w:t>
      </w:r>
      <w:r w:rsidRPr="00FE13E2">
        <w:rPr>
          <w:rStyle w:val="Hyperlink0"/>
          <w:rFonts w:ascii="Arial" w:hAnsi="Arial"/>
          <w:sz w:val="16"/>
          <w:szCs w:val="16"/>
          <w:lang w:val="pt-PT"/>
        </w:rPr>
        <w:t xml:space="preserve">prostředky u kterých to stanovil výrobce v návodu k použití), </w:t>
      </w:r>
    </w:p>
    <w:p w14:paraId="2BCD904C" w14:textId="77777777" w:rsidR="00A85B35" w:rsidRPr="00382B7D" w:rsidRDefault="002A4A3B">
      <w:pPr>
        <w:numPr>
          <w:ilvl w:val="2"/>
          <w:numId w:val="14"/>
        </w:numPr>
        <w:jc w:val="both"/>
        <w:rPr>
          <w:rFonts w:ascii="Arial" w:hAnsi="Arial"/>
          <w:sz w:val="16"/>
          <w:szCs w:val="16"/>
        </w:rPr>
      </w:pPr>
      <w:r w:rsidRPr="00382B7D">
        <w:rPr>
          <w:rStyle w:val="Hyperlink0"/>
          <w:rFonts w:ascii="Arial" w:hAnsi="Arial"/>
          <w:sz w:val="16"/>
          <w:szCs w:val="16"/>
        </w:rPr>
        <w:t>zboží bylo řádně předá</w:t>
      </w:r>
      <w:r w:rsidRPr="00382B7D">
        <w:rPr>
          <w:rStyle w:val="dn"/>
          <w:rFonts w:ascii="Arial" w:hAnsi="Arial"/>
          <w:sz w:val="16"/>
          <w:szCs w:val="16"/>
          <w:lang w:val="it-IT"/>
        </w:rPr>
        <w:t>no a p</w:t>
      </w:r>
      <w:r w:rsidRPr="00382B7D">
        <w:rPr>
          <w:rStyle w:val="Hyperlink0"/>
          <w:rFonts w:ascii="Arial" w:hAnsi="Arial"/>
          <w:sz w:val="16"/>
          <w:szCs w:val="16"/>
        </w:rPr>
        <w:t>řevzato způsobem sjednaným níž</w:t>
      </w:r>
      <w:r w:rsidRPr="00382B7D">
        <w:rPr>
          <w:rStyle w:val="dn"/>
          <w:rFonts w:ascii="Arial" w:hAnsi="Arial"/>
          <w:sz w:val="16"/>
          <w:szCs w:val="16"/>
          <w:lang w:val="it-IT"/>
        </w:rPr>
        <w:t>e.</w:t>
      </w:r>
    </w:p>
    <w:p w14:paraId="2BCD904D" w14:textId="77777777" w:rsidR="00A85B35" w:rsidRPr="00382B7D" w:rsidRDefault="002A4A3B">
      <w:pPr>
        <w:numPr>
          <w:ilvl w:val="0"/>
          <w:numId w:val="15"/>
        </w:numPr>
        <w:jc w:val="both"/>
        <w:rPr>
          <w:rFonts w:ascii="Arial" w:hAnsi="Arial"/>
          <w:sz w:val="16"/>
          <w:szCs w:val="16"/>
        </w:rPr>
      </w:pPr>
      <w:r w:rsidRPr="00382B7D">
        <w:rPr>
          <w:rStyle w:val="Hyperlink0"/>
          <w:rFonts w:ascii="Arial" w:hAnsi="Arial"/>
          <w:sz w:val="16"/>
          <w:szCs w:val="16"/>
        </w:rPr>
        <w:t>Po splnění dodávky zboží vystaví prodávající dodací list, který bude obsahovat níže uveden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náležitosti:</w:t>
      </w:r>
    </w:p>
    <w:p w14:paraId="2BCD904E" w14:textId="77777777" w:rsidR="00A85B35" w:rsidRPr="00382B7D" w:rsidRDefault="002A4A3B">
      <w:pPr>
        <w:numPr>
          <w:ilvl w:val="2"/>
          <w:numId w:val="14"/>
        </w:numPr>
        <w:jc w:val="both"/>
        <w:rPr>
          <w:rFonts w:ascii="Arial" w:hAnsi="Arial"/>
          <w:sz w:val="16"/>
          <w:szCs w:val="16"/>
        </w:rPr>
      </w:pPr>
      <w:r w:rsidRPr="00382B7D">
        <w:rPr>
          <w:rStyle w:val="dn"/>
          <w:rFonts w:ascii="Arial" w:hAnsi="Arial"/>
          <w:sz w:val="16"/>
          <w:szCs w:val="16"/>
        </w:rPr>
        <w:t>označení dodacího listu a jeho číslo,</w:t>
      </w:r>
    </w:p>
    <w:p w14:paraId="2BCD904F" w14:textId="77777777" w:rsidR="00A85B35" w:rsidRPr="00382B7D" w:rsidRDefault="002A4A3B">
      <w:pPr>
        <w:numPr>
          <w:ilvl w:val="2"/>
          <w:numId w:val="14"/>
        </w:numPr>
        <w:jc w:val="both"/>
        <w:rPr>
          <w:rFonts w:ascii="Arial" w:hAnsi="Arial"/>
          <w:sz w:val="16"/>
          <w:szCs w:val="16"/>
        </w:rPr>
      </w:pPr>
      <w:r w:rsidRPr="00382B7D">
        <w:rPr>
          <w:rStyle w:val="Hyperlink0"/>
          <w:rFonts w:ascii="Arial" w:hAnsi="Arial"/>
          <w:sz w:val="16"/>
          <w:szCs w:val="16"/>
        </w:rPr>
        <w:t>název a sídlo prodávajícího a kupující</w:t>
      </w:r>
      <w:r w:rsidRPr="00382B7D">
        <w:rPr>
          <w:rStyle w:val="dn"/>
          <w:rFonts w:ascii="Arial" w:hAnsi="Arial"/>
          <w:sz w:val="16"/>
          <w:szCs w:val="16"/>
          <w:lang w:val="pt-PT"/>
        </w:rPr>
        <w:t>ho,</w:t>
      </w:r>
    </w:p>
    <w:p w14:paraId="2BCD9050" w14:textId="77777777" w:rsidR="00A85B35" w:rsidRPr="00382B7D" w:rsidRDefault="002A4A3B">
      <w:pPr>
        <w:numPr>
          <w:ilvl w:val="2"/>
          <w:numId w:val="14"/>
        </w:numPr>
        <w:jc w:val="both"/>
        <w:rPr>
          <w:rFonts w:ascii="Arial" w:hAnsi="Arial"/>
          <w:sz w:val="16"/>
          <w:szCs w:val="16"/>
        </w:rPr>
      </w:pPr>
      <w:r w:rsidRPr="00382B7D">
        <w:rPr>
          <w:rStyle w:val="dn"/>
          <w:rFonts w:ascii="Arial" w:hAnsi="Arial"/>
          <w:sz w:val="16"/>
          <w:szCs w:val="16"/>
        </w:rPr>
        <w:t>číslo kupní smlouvy,</w:t>
      </w:r>
    </w:p>
    <w:p w14:paraId="2BCD9051" w14:textId="77777777" w:rsidR="00A85B35" w:rsidRPr="00382B7D" w:rsidRDefault="002A4A3B">
      <w:pPr>
        <w:numPr>
          <w:ilvl w:val="2"/>
          <w:numId w:val="14"/>
        </w:numPr>
        <w:jc w:val="both"/>
        <w:rPr>
          <w:rFonts w:ascii="Arial" w:hAnsi="Arial"/>
          <w:sz w:val="16"/>
          <w:szCs w:val="16"/>
        </w:rPr>
      </w:pPr>
      <w:r w:rsidRPr="00382B7D">
        <w:rPr>
          <w:rStyle w:val="Hyperlink0"/>
          <w:rFonts w:ascii="Arial" w:hAnsi="Arial"/>
          <w:sz w:val="16"/>
          <w:szCs w:val="16"/>
        </w:rPr>
        <w:t>označení dodan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ho zboží a jeho množství a výrobní číslo,</w:t>
      </w:r>
    </w:p>
    <w:p w14:paraId="2BCD9052" w14:textId="77777777" w:rsidR="00A85B35" w:rsidRPr="00382B7D" w:rsidRDefault="002A4A3B">
      <w:pPr>
        <w:numPr>
          <w:ilvl w:val="2"/>
          <w:numId w:val="14"/>
        </w:numPr>
        <w:jc w:val="both"/>
        <w:rPr>
          <w:rFonts w:ascii="Arial" w:hAnsi="Arial"/>
          <w:sz w:val="16"/>
          <w:szCs w:val="16"/>
          <w:lang w:val="pt-PT"/>
        </w:rPr>
      </w:pPr>
      <w:r w:rsidRPr="00382B7D">
        <w:rPr>
          <w:rStyle w:val="dn"/>
          <w:rFonts w:ascii="Arial" w:hAnsi="Arial"/>
          <w:sz w:val="16"/>
          <w:szCs w:val="16"/>
          <w:lang w:val="pt-PT"/>
        </w:rPr>
        <w:t>datum dod</w:t>
      </w:r>
      <w:r w:rsidRPr="00382B7D">
        <w:rPr>
          <w:rStyle w:val="Hyperlink0"/>
          <w:rFonts w:ascii="Arial" w:hAnsi="Arial"/>
          <w:sz w:val="16"/>
          <w:szCs w:val="16"/>
        </w:rPr>
        <w:t>ání, instalace, uvedení do provozu a instruktáže, popř. zaškolení příslušných zaměstnanců, tj. techniků a obsluhující</w:t>
      </w:r>
      <w:r w:rsidRPr="00382B7D">
        <w:rPr>
          <w:rStyle w:val="dn"/>
          <w:rFonts w:ascii="Arial" w:hAnsi="Arial"/>
          <w:sz w:val="16"/>
          <w:szCs w:val="16"/>
          <w:lang w:val="it-IT"/>
        </w:rPr>
        <w:t>ho person</w:t>
      </w:r>
      <w:r w:rsidRPr="00382B7D">
        <w:rPr>
          <w:rStyle w:val="Hyperlink0"/>
          <w:rFonts w:ascii="Arial" w:hAnsi="Arial"/>
          <w:sz w:val="16"/>
          <w:szCs w:val="16"/>
        </w:rPr>
        <w:t>álu kupující</w:t>
      </w:r>
      <w:r w:rsidRPr="00382B7D">
        <w:rPr>
          <w:rStyle w:val="dn"/>
          <w:rFonts w:ascii="Arial" w:hAnsi="Arial"/>
          <w:sz w:val="16"/>
          <w:szCs w:val="16"/>
          <w:lang w:val="pt-PT"/>
        </w:rPr>
        <w:t>ho,</w:t>
      </w:r>
    </w:p>
    <w:p w14:paraId="2BCD9053" w14:textId="77777777" w:rsidR="00A85B35" w:rsidRPr="00382B7D" w:rsidRDefault="002A4A3B">
      <w:pPr>
        <w:numPr>
          <w:ilvl w:val="2"/>
          <w:numId w:val="14"/>
        </w:numPr>
        <w:jc w:val="both"/>
        <w:rPr>
          <w:rFonts w:ascii="Arial" w:hAnsi="Arial"/>
          <w:sz w:val="16"/>
          <w:szCs w:val="16"/>
        </w:rPr>
      </w:pPr>
      <w:r w:rsidRPr="00382B7D">
        <w:rPr>
          <w:rStyle w:val="dn"/>
          <w:rFonts w:ascii="Arial" w:hAnsi="Arial"/>
          <w:sz w:val="16"/>
          <w:szCs w:val="16"/>
        </w:rPr>
        <w:t>stav zboží v okamžiku jeho předání a převzetí,</w:t>
      </w:r>
    </w:p>
    <w:p w14:paraId="2BCD9054" w14:textId="77777777" w:rsidR="00A85B35" w:rsidRPr="00382B7D" w:rsidRDefault="002A4A3B">
      <w:pPr>
        <w:numPr>
          <w:ilvl w:val="2"/>
          <w:numId w:val="14"/>
        </w:numPr>
        <w:jc w:val="both"/>
        <w:rPr>
          <w:rFonts w:ascii="Arial" w:hAnsi="Arial"/>
          <w:sz w:val="16"/>
          <w:szCs w:val="16"/>
        </w:rPr>
      </w:pPr>
      <w:r w:rsidRPr="00382B7D">
        <w:rPr>
          <w:rStyle w:val="Hyperlink0"/>
          <w:rFonts w:ascii="Arial" w:hAnsi="Arial"/>
          <w:sz w:val="16"/>
          <w:szCs w:val="16"/>
        </w:rPr>
        <w:t>jin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náležitosti důležit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pro předání a převzetí dodan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ho zboží.</w:t>
      </w:r>
    </w:p>
    <w:p w14:paraId="2BCD9055" w14:textId="77777777" w:rsidR="00A85B35" w:rsidRPr="00382B7D" w:rsidRDefault="002A4A3B">
      <w:pPr>
        <w:numPr>
          <w:ilvl w:val="0"/>
          <w:numId w:val="16"/>
        </w:numPr>
        <w:jc w:val="both"/>
        <w:rPr>
          <w:rFonts w:ascii="Arial" w:hAnsi="Arial"/>
          <w:sz w:val="16"/>
          <w:szCs w:val="16"/>
        </w:rPr>
      </w:pPr>
      <w:r w:rsidRPr="00382B7D">
        <w:rPr>
          <w:rStyle w:val="Hyperlink0"/>
          <w:rFonts w:ascii="Arial" w:hAnsi="Arial"/>
          <w:sz w:val="16"/>
          <w:szCs w:val="16"/>
        </w:rPr>
        <w:t>Dodací list podepíší a opatří otisky razí</w:t>
      </w:r>
      <w:r w:rsidRPr="00382B7D">
        <w:rPr>
          <w:rStyle w:val="dn"/>
          <w:rFonts w:ascii="Arial" w:hAnsi="Arial"/>
          <w:sz w:val="16"/>
          <w:szCs w:val="16"/>
          <w:lang w:val="nl-NL"/>
        </w:rPr>
        <w:t>tek opr</w:t>
      </w:r>
      <w:r w:rsidRPr="00382B7D">
        <w:rPr>
          <w:rStyle w:val="Hyperlink0"/>
          <w:rFonts w:ascii="Arial" w:hAnsi="Arial"/>
          <w:sz w:val="16"/>
          <w:szCs w:val="16"/>
        </w:rPr>
        <w:t>ávnění zástupci obou smluvních stran, tj. statutární orgány nebo zaměstnanci či osoby, kter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budou pověřeny příslušným vedoucím zaměstnancem (statutárním orgánem) k realizaci tohoto smluvního vztahu, zejm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na na základě pln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dn"/>
          <w:rFonts w:ascii="Arial" w:hAnsi="Arial"/>
          <w:sz w:val="16"/>
          <w:szCs w:val="16"/>
          <w:lang w:val="it-IT"/>
        </w:rPr>
        <w:t>moci, intern</w:t>
      </w:r>
      <w:r w:rsidRPr="00382B7D">
        <w:rPr>
          <w:rStyle w:val="Hyperlink0"/>
          <w:rFonts w:ascii="Arial" w:hAnsi="Arial"/>
          <w:sz w:val="16"/>
          <w:szCs w:val="16"/>
        </w:rPr>
        <w:t>í</w:t>
      </w:r>
      <w:r w:rsidRPr="00382B7D">
        <w:rPr>
          <w:rStyle w:val="dn"/>
          <w:rFonts w:ascii="Arial" w:hAnsi="Arial"/>
          <w:sz w:val="16"/>
          <w:szCs w:val="16"/>
          <w:lang w:val="pt-PT"/>
        </w:rPr>
        <w:t>m p</w:t>
      </w:r>
      <w:r w:rsidRPr="00382B7D">
        <w:rPr>
          <w:rStyle w:val="Hyperlink0"/>
          <w:rFonts w:ascii="Arial" w:hAnsi="Arial"/>
          <w:sz w:val="16"/>
          <w:szCs w:val="16"/>
        </w:rPr>
        <w:t>ředpisem apod. Takto opatřený dodací list slouží jako doklad o řádn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dn"/>
          <w:rFonts w:ascii="Arial" w:hAnsi="Arial"/>
          <w:sz w:val="16"/>
          <w:szCs w:val="16"/>
          <w:lang w:val="pt-PT"/>
        </w:rPr>
        <w:t>m p</w:t>
      </w:r>
      <w:r w:rsidRPr="00382B7D">
        <w:rPr>
          <w:rStyle w:val="Hyperlink0"/>
          <w:rFonts w:ascii="Arial" w:hAnsi="Arial"/>
          <w:sz w:val="16"/>
          <w:szCs w:val="16"/>
        </w:rPr>
        <w:t>ředání a převzetí zboží (předávací protokol).</w:t>
      </w:r>
    </w:p>
    <w:p w14:paraId="2BCD9056" w14:textId="743E798A" w:rsidR="00A85B35" w:rsidRPr="00382B7D" w:rsidRDefault="002A4A3B">
      <w:pPr>
        <w:numPr>
          <w:ilvl w:val="0"/>
          <w:numId w:val="12"/>
        </w:numPr>
        <w:jc w:val="both"/>
        <w:rPr>
          <w:rFonts w:ascii="Arial" w:hAnsi="Arial"/>
          <w:sz w:val="16"/>
          <w:szCs w:val="16"/>
          <w:lang w:val="de-DE"/>
        </w:rPr>
      </w:pPr>
      <w:r w:rsidRPr="00382B7D">
        <w:rPr>
          <w:rStyle w:val="dn"/>
          <w:rFonts w:ascii="Arial" w:hAnsi="Arial"/>
          <w:sz w:val="16"/>
          <w:szCs w:val="16"/>
          <w:lang w:val="de-DE"/>
        </w:rPr>
        <w:t>Prod</w:t>
      </w:r>
      <w:r w:rsidRPr="00382B7D">
        <w:rPr>
          <w:rStyle w:val="Hyperlink0"/>
          <w:rFonts w:ascii="Arial" w:hAnsi="Arial"/>
          <w:sz w:val="16"/>
          <w:szCs w:val="16"/>
        </w:rPr>
        <w:t>ávající prohlašuje, že zboží splňuje vešker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podmínky pro prodej a použití zboží stanoven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Nařízením Evropsk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ho parlamentu a Rady (EU) 2017/745 o zdravotnických prostředcích (MDR), nařízení Evropsk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ho parlamentu a Rady (EU) 2017/746 o diagnostických zdravotnických prostředcí</w:t>
      </w:r>
      <w:r w:rsidRPr="00382B7D">
        <w:rPr>
          <w:rStyle w:val="dn"/>
          <w:rFonts w:ascii="Arial" w:hAnsi="Arial"/>
          <w:sz w:val="16"/>
          <w:szCs w:val="16"/>
          <w:lang w:val="it-IT"/>
        </w:rPr>
        <w:t xml:space="preserve">ch in vitro a ZZP. </w:t>
      </w:r>
    </w:p>
    <w:p w14:paraId="2BCD9057" w14:textId="77777777" w:rsidR="00A85B35" w:rsidRPr="00382B7D" w:rsidRDefault="00A85B35">
      <w:pPr>
        <w:jc w:val="center"/>
        <w:rPr>
          <w:rStyle w:val="dn"/>
          <w:rFonts w:ascii="Tahoma" w:eastAsia="Tahoma" w:hAnsi="Tahoma" w:cs="Tahoma"/>
          <w:sz w:val="16"/>
          <w:szCs w:val="16"/>
          <w:shd w:val="clear" w:color="auto" w:fill="FFFFFF"/>
        </w:rPr>
      </w:pPr>
    </w:p>
    <w:p w14:paraId="2BCD9058" w14:textId="77777777" w:rsidR="00A85B35" w:rsidRPr="00382B7D" w:rsidRDefault="002A4A3B">
      <w:pPr>
        <w:jc w:val="center"/>
        <w:rPr>
          <w:rStyle w:val="dn"/>
          <w:rFonts w:ascii="Arial" w:eastAsia="Arial" w:hAnsi="Arial" w:cs="Arial"/>
          <w:b/>
          <w:bCs/>
          <w:sz w:val="16"/>
          <w:szCs w:val="16"/>
        </w:rPr>
      </w:pPr>
      <w:r w:rsidRPr="00382B7D">
        <w:rPr>
          <w:rStyle w:val="dn"/>
          <w:rFonts w:ascii="Arial" w:hAnsi="Arial"/>
          <w:b/>
          <w:bCs/>
          <w:sz w:val="16"/>
          <w:szCs w:val="16"/>
        </w:rPr>
        <w:t>V.</w:t>
      </w:r>
    </w:p>
    <w:p w14:paraId="2BCD9059" w14:textId="77777777" w:rsidR="00A85B35" w:rsidRPr="00382B7D" w:rsidRDefault="002A4A3B">
      <w:pPr>
        <w:jc w:val="center"/>
        <w:rPr>
          <w:rStyle w:val="dn"/>
          <w:rFonts w:ascii="Arial" w:eastAsia="Arial" w:hAnsi="Arial" w:cs="Arial"/>
          <w:sz w:val="16"/>
          <w:szCs w:val="16"/>
        </w:rPr>
      </w:pPr>
      <w:r w:rsidRPr="00382B7D">
        <w:rPr>
          <w:rStyle w:val="dn"/>
          <w:rFonts w:ascii="Arial" w:hAnsi="Arial"/>
          <w:b/>
          <w:bCs/>
          <w:sz w:val="16"/>
          <w:szCs w:val="16"/>
        </w:rPr>
        <w:t>Odpovědnost za vady, záruka za jakost, servisní podmínky</w:t>
      </w:r>
    </w:p>
    <w:p w14:paraId="2BCD905A" w14:textId="77777777" w:rsidR="00A85B35" w:rsidRPr="00382B7D" w:rsidRDefault="002A4A3B">
      <w:pPr>
        <w:numPr>
          <w:ilvl w:val="0"/>
          <w:numId w:val="18"/>
        </w:numPr>
        <w:jc w:val="both"/>
        <w:rPr>
          <w:rFonts w:ascii="Arial" w:hAnsi="Arial"/>
          <w:sz w:val="16"/>
          <w:szCs w:val="16"/>
          <w:lang w:val="de-DE"/>
        </w:rPr>
      </w:pPr>
      <w:r w:rsidRPr="00382B7D">
        <w:rPr>
          <w:rStyle w:val="dn"/>
          <w:rFonts w:ascii="Arial" w:hAnsi="Arial"/>
          <w:sz w:val="16"/>
          <w:szCs w:val="16"/>
          <w:lang w:val="de-DE"/>
        </w:rPr>
        <w:t>Prod</w:t>
      </w:r>
      <w:r w:rsidRPr="00382B7D">
        <w:rPr>
          <w:rStyle w:val="Hyperlink0"/>
          <w:rFonts w:ascii="Arial" w:hAnsi="Arial"/>
          <w:sz w:val="16"/>
          <w:szCs w:val="16"/>
        </w:rPr>
        <w:t>ávající je povinen dodat zboží v množství, jakosti a provedení dle t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to smlouvy, bez právní</w:t>
      </w:r>
      <w:r w:rsidRPr="00382B7D">
        <w:rPr>
          <w:rStyle w:val="dn"/>
          <w:rFonts w:ascii="Arial" w:hAnsi="Arial"/>
          <w:sz w:val="16"/>
          <w:szCs w:val="16"/>
          <w:lang w:val="de-DE"/>
        </w:rPr>
        <w:t xml:space="preserve">ch </w:t>
      </w:r>
      <w:r w:rsidRPr="00382B7D">
        <w:rPr>
          <w:rStyle w:val="Hyperlink0"/>
          <w:rFonts w:ascii="Arial" w:hAnsi="Arial"/>
          <w:sz w:val="16"/>
          <w:szCs w:val="16"/>
        </w:rPr>
        <w:t>či faktických vad. Vadou se rozumí odchylka od druhu nebo kvalitativních podmínek zboží nebo jeho části, stanovených touto smlouvou nebo specifikovaných v objednávce nebo technickými normami či jinými obecně závaznými právní</w:t>
      </w:r>
      <w:r w:rsidRPr="00382B7D">
        <w:rPr>
          <w:rStyle w:val="dn"/>
          <w:rFonts w:ascii="Arial" w:hAnsi="Arial"/>
          <w:sz w:val="16"/>
          <w:szCs w:val="16"/>
          <w:lang w:val="it-IT"/>
        </w:rPr>
        <w:t>mi p</w:t>
      </w:r>
      <w:r w:rsidRPr="00382B7D">
        <w:rPr>
          <w:rStyle w:val="Hyperlink0"/>
          <w:rFonts w:ascii="Arial" w:hAnsi="Arial"/>
          <w:sz w:val="16"/>
          <w:szCs w:val="16"/>
        </w:rPr>
        <w:t xml:space="preserve">ředpisy. </w:t>
      </w:r>
    </w:p>
    <w:p w14:paraId="2BCD905B" w14:textId="77777777" w:rsidR="00A85B35" w:rsidRPr="00382B7D" w:rsidRDefault="002A4A3B">
      <w:pPr>
        <w:numPr>
          <w:ilvl w:val="0"/>
          <w:numId w:val="18"/>
        </w:numPr>
        <w:jc w:val="both"/>
        <w:rPr>
          <w:rFonts w:ascii="Arial" w:hAnsi="Arial"/>
          <w:sz w:val="16"/>
          <w:szCs w:val="16"/>
          <w:lang w:val="de-DE"/>
        </w:rPr>
      </w:pPr>
      <w:r w:rsidRPr="00382B7D">
        <w:rPr>
          <w:rStyle w:val="dn"/>
          <w:rFonts w:ascii="Arial" w:hAnsi="Arial"/>
          <w:sz w:val="16"/>
          <w:szCs w:val="16"/>
          <w:lang w:val="de-DE"/>
        </w:rPr>
        <w:t>Prod</w:t>
      </w:r>
      <w:r w:rsidRPr="00382B7D">
        <w:rPr>
          <w:rStyle w:val="Hyperlink0"/>
          <w:rFonts w:ascii="Arial" w:hAnsi="Arial"/>
          <w:sz w:val="16"/>
          <w:szCs w:val="16"/>
        </w:rPr>
        <w:t>ávající odpovídá za vady, kter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má zboží v době přechodu nebezpečí škody na kupujícího, byť se projeví až později, a za vady vznikl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v záruční době.</w:t>
      </w:r>
    </w:p>
    <w:p w14:paraId="2BCD905C" w14:textId="77777777" w:rsidR="00A85B35" w:rsidRPr="00382B7D" w:rsidRDefault="002A4A3B">
      <w:pPr>
        <w:numPr>
          <w:ilvl w:val="0"/>
          <w:numId w:val="18"/>
        </w:numPr>
        <w:jc w:val="both"/>
        <w:rPr>
          <w:rFonts w:ascii="Arial" w:hAnsi="Arial"/>
          <w:sz w:val="16"/>
          <w:szCs w:val="16"/>
          <w:lang w:val="de-DE"/>
        </w:rPr>
      </w:pPr>
      <w:r w:rsidRPr="00382B7D">
        <w:rPr>
          <w:rStyle w:val="dn"/>
          <w:rFonts w:ascii="Arial" w:hAnsi="Arial"/>
          <w:sz w:val="16"/>
          <w:szCs w:val="16"/>
          <w:lang w:val="de-DE"/>
        </w:rPr>
        <w:t>Prod</w:t>
      </w:r>
      <w:r w:rsidRPr="00382B7D">
        <w:rPr>
          <w:rStyle w:val="Hyperlink0"/>
          <w:rFonts w:ascii="Arial" w:hAnsi="Arial"/>
          <w:sz w:val="16"/>
          <w:szCs w:val="16"/>
        </w:rPr>
        <w:t xml:space="preserve">ávající poskytuje záruku za jakost zboží po dobu </w:t>
      </w:r>
      <w:r w:rsidRPr="00382B7D">
        <w:rPr>
          <w:rStyle w:val="dn"/>
          <w:rFonts w:ascii="Arial" w:hAnsi="Arial"/>
          <w:b/>
          <w:bCs/>
          <w:sz w:val="16"/>
          <w:szCs w:val="16"/>
        </w:rPr>
        <w:t>24 měsíců</w:t>
      </w:r>
      <w:r w:rsidRPr="00382B7D">
        <w:rPr>
          <w:rStyle w:val="Hyperlink0"/>
          <w:rFonts w:ascii="Arial" w:hAnsi="Arial"/>
          <w:sz w:val="16"/>
          <w:szCs w:val="16"/>
        </w:rPr>
        <w:t xml:space="preserve"> od řádn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ho předání a převzetí zboží a jeho uvedení do provozu. Po tuto dobu bude zboží způsobil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k užívání a zachová si smluven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, resp. obvykl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vlastnosti.</w:t>
      </w:r>
    </w:p>
    <w:p w14:paraId="2BCD905D" w14:textId="048AA4EC" w:rsidR="00A85B35" w:rsidRPr="00382B7D" w:rsidRDefault="002A4A3B">
      <w:pPr>
        <w:numPr>
          <w:ilvl w:val="0"/>
          <w:numId w:val="18"/>
        </w:numPr>
        <w:jc w:val="both"/>
        <w:rPr>
          <w:rFonts w:ascii="Arial" w:hAnsi="Arial"/>
          <w:sz w:val="16"/>
          <w:szCs w:val="16"/>
        </w:rPr>
      </w:pPr>
      <w:r w:rsidRPr="00382B7D">
        <w:rPr>
          <w:rStyle w:val="Hyperlink0"/>
          <w:rFonts w:ascii="Arial" w:hAnsi="Arial"/>
          <w:sz w:val="16"/>
          <w:szCs w:val="16"/>
        </w:rPr>
        <w:t>V průběhu trvání záruční doby prodávající bezplatně provede nebo zajistí provedení všech opakovaných kontrol nařízených platnými právní</w:t>
      </w:r>
      <w:r w:rsidRPr="00382B7D">
        <w:rPr>
          <w:rStyle w:val="dn"/>
          <w:rFonts w:ascii="Arial" w:hAnsi="Arial"/>
          <w:sz w:val="16"/>
          <w:szCs w:val="16"/>
          <w:lang w:val="it-IT"/>
        </w:rPr>
        <w:t>mi p</w:t>
      </w:r>
      <w:r w:rsidRPr="00382B7D">
        <w:rPr>
          <w:rStyle w:val="Hyperlink0"/>
          <w:rFonts w:ascii="Arial" w:hAnsi="Arial"/>
          <w:sz w:val="16"/>
          <w:szCs w:val="16"/>
        </w:rPr>
        <w:t>ředpisy a výrobcem, pokud jsou pro správnou funkci zařízení výrobcem či servisní organizací nařízeny nebo doporučeny</w:t>
      </w:r>
      <w:r w:rsidRPr="009C27E3">
        <w:rPr>
          <w:rStyle w:val="Hyperlink0"/>
          <w:rFonts w:ascii="Arial" w:hAnsi="Arial" w:cs="Arial"/>
          <w:sz w:val="16"/>
          <w:szCs w:val="16"/>
        </w:rPr>
        <w:t>: bezpečnostně technické kontroly (BTK) nařízené výrobcem</w:t>
      </w:r>
      <w:r w:rsidRPr="00382B7D">
        <w:rPr>
          <w:rStyle w:val="Hyperlink0"/>
          <w:rFonts w:ascii="Arial" w:hAnsi="Arial"/>
          <w:sz w:val="16"/>
          <w:szCs w:val="16"/>
        </w:rPr>
        <w:t xml:space="preserve"> včetně povinně měněný</w:t>
      </w:r>
      <w:r w:rsidRPr="00382B7D">
        <w:rPr>
          <w:rStyle w:val="dn"/>
          <w:rFonts w:ascii="Arial" w:hAnsi="Arial"/>
          <w:sz w:val="16"/>
          <w:szCs w:val="16"/>
          <w:lang w:val="de-DE"/>
        </w:rPr>
        <w:t>ch n</w:t>
      </w:r>
      <w:r w:rsidRPr="00382B7D">
        <w:rPr>
          <w:rStyle w:val="Hyperlink0"/>
          <w:rFonts w:ascii="Arial" w:hAnsi="Arial"/>
          <w:sz w:val="16"/>
          <w:szCs w:val="16"/>
        </w:rPr>
        <w:t>áhradní</w:t>
      </w:r>
      <w:r w:rsidRPr="00382B7D">
        <w:rPr>
          <w:rStyle w:val="dn"/>
          <w:rFonts w:ascii="Arial" w:hAnsi="Arial"/>
          <w:sz w:val="16"/>
          <w:szCs w:val="16"/>
          <w:lang w:val="de-DE"/>
        </w:rPr>
        <w:t>ch d</w:t>
      </w:r>
      <w:r w:rsidRPr="00382B7D">
        <w:rPr>
          <w:rStyle w:val="Hyperlink0"/>
          <w:rFonts w:ascii="Arial" w:hAnsi="Arial"/>
          <w:sz w:val="16"/>
          <w:szCs w:val="16"/>
        </w:rPr>
        <w:t>ílů a vystavení protokolu v požadovan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m intervalu a dá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le p</w:t>
      </w:r>
      <w:r w:rsidRPr="00382B7D">
        <w:rPr>
          <w:rStyle w:val="Hyperlink0"/>
          <w:rFonts w:ascii="Arial" w:hAnsi="Arial"/>
          <w:sz w:val="16"/>
          <w:szCs w:val="16"/>
        </w:rPr>
        <w:t>řípadný update softwaru, v předepsan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 xml:space="preserve">m </w:t>
      </w:r>
      <w:r w:rsidRPr="009C27E3">
        <w:rPr>
          <w:rStyle w:val="Hyperlink0"/>
          <w:rFonts w:ascii="Arial" w:hAnsi="Arial" w:cs="Arial"/>
          <w:sz w:val="16"/>
          <w:szCs w:val="16"/>
        </w:rPr>
        <w:t>intervalu 1x ročně a</w:t>
      </w:r>
      <w:r w:rsidRPr="00382B7D">
        <w:rPr>
          <w:rStyle w:val="Hyperlink0"/>
          <w:rFonts w:ascii="Arial" w:hAnsi="Arial"/>
          <w:sz w:val="16"/>
          <w:szCs w:val="16"/>
        </w:rPr>
        <w:t xml:space="preserve"> následně nejpozději </w:t>
      </w:r>
      <w:r w:rsidRPr="009C27E3">
        <w:rPr>
          <w:rStyle w:val="Hyperlink0"/>
          <w:rFonts w:ascii="Arial" w:hAnsi="Arial" w:cs="Arial"/>
          <w:sz w:val="16"/>
          <w:szCs w:val="16"/>
        </w:rPr>
        <w:t>12 měsíců</w:t>
      </w:r>
      <w:r w:rsidRPr="00382B7D">
        <w:rPr>
          <w:rStyle w:val="dn"/>
          <w:rFonts w:ascii="Arial" w:hAnsi="Arial"/>
          <w:i/>
          <w:iCs/>
          <w:sz w:val="16"/>
          <w:szCs w:val="16"/>
        </w:rPr>
        <w:t xml:space="preserve"> </w:t>
      </w:r>
      <w:r w:rsidRPr="00382B7D">
        <w:rPr>
          <w:rStyle w:val="Hyperlink0"/>
          <w:rFonts w:ascii="Arial" w:hAnsi="Arial"/>
          <w:sz w:val="16"/>
          <w:szCs w:val="16"/>
        </w:rPr>
        <w:t>od provedení poslední předcházející opakovan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kontroly. Prodávající prokazatelně písemně vyvolá jednání o termínu provedení opakovan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 xml:space="preserve">kontroly minimálně </w:t>
      </w:r>
      <w:r w:rsidRPr="00382B7D">
        <w:rPr>
          <w:rStyle w:val="dn"/>
          <w:rFonts w:ascii="Arial" w:hAnsi="Arial"/>
          <w:sz w:val="16"/>
          <w:szCs w:val="16"/>
          <w:lang w:val="ru-RU"/>
        </w:rPr>
        <w:t>1 m</w:t>
      </w:r>
      <w:r w:rsidRPr="00382B7D">
        <w:rPr>
          <w:rStyle w:val="Hyperlink0"/>
          <w:rFonts w:ascii="Arial" w:hAnsi="Arial"/>
          <w:sz w:val="16"/>
          <w:szCs w:val="16"/>
        </w:rPr>
        <w:t>ěsíc před uplynutí</w:t>
      </w:r>
      <w:r w:rsidRPr="00382B7D">
        <w:rPr>
          <w:rStyle w:val="dn"/>
          <w:rFonts w:ascii="Arial" w:hAnsi="Arial"/>
          <w:sz w:val="16"/>
          <w:szCs w:val="16"/>
          <w:lang w:val="pt-PT"/>
        </w:rPr>
        <w:t>m term</w:t>
      </w:r>
      <w:r w:rsidRPr="00382B7D">
        <w:rPr>
          <w:rStyle w:val="Hyperlink0"/>
          <w:rFonts w:ascii="Arial" w:hAnsi="Arial"/>
          <w:sz w:val="16"/>
          <w:szCs w:val="16"/>
        </w:rPr>
        <w:t>ínu platnosti stávající opakovan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kontroly. Termín bude stanoven na základě vzájemn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dohody ve lhůtě uveden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v tomto bodu výš</w:t>
      </w:r>
      <w:r w:rsidRPr="00382B7D">
        <w:rPr>
          <w:rStyle w:val="dn"/>
          <w:rFonts w:ascii="Arial" w:hAnsi="Arial"/>
          <w:sz w:val="16"/>
          <w:szCs w:val="16"/>
          <w:lang w:val="it-IT"/>
        </w:rPr>
        <w:t xml:space="preserve">e. </w:t>
      </w:r>
      <w:bookmarkStart w:id="3" w:name="_Hlk511289299"/>
      <w:r w:rsidRPr="00382B7D">
        <w:rPr>
          <w:rStyle w:val="Hyperlink0"/>
          <w:rFonts w:ascii="Arial" w:hAnsi="Arial"/>
          <w:sz w:val="16"/>
          <w:szCs w:val="16"/>
        </w:rPr>
        <w:t>Protokoly o provedení opakovan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kontroly zaš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le prod</w:t>
      </w:r>
      <w:r w:rsidRPr="00382B7D">
        <w:rPr>
          <w:rStyle w:val="Hyperlink0"/>
          <w:rFonts w:ascii="Arial" w:hAnsi="Arial"/>
          <w:sz w:val="16"/>
          <w:szCs w:val="16"/>
        </w:rPr>
        <w:t>ávající na Odbor zdravotnick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techniky nejpozději do 30 dnů od provedení (elektronickou kopii zašle bez prodlení na adresu:</w:t>
      </w:r>
      <w:r w:rsidR="000039A4">
        <w:rPr>
          <w:rStyle w:val="Hyperlink0"/>
          <w:rFonts w:ascii="Arial" w:hAnsi="Arial"/>
          <w:sz w:val="16"/>
          <w:szCs w:val="16"/>
        </w:rPr>
        <w:t xml:space="preserve"> xxxxxx</w:t>
      </w:r>
      <w:r w:rsidRPr="00382B7D">
        <w:rPr>
          <w:rStyle w:val="Hyperlink0"/>
          <w:rFonts w:ascii="Arial" w:hAnsi="Arial"/>
          <w:sz w:val="16"/>
          <w:szCs w:val="16"/>
        </w:rPr>
        <w:t>).</w:t>
      </w:r>
      <w:bookmarkEnd w:id="3"/>
    </w:p>
    <w:p w14:paraId="2BCD905E" w14:textId="77777777" w:rsidR="00A85B35" w:rsidRPr="00382B7D" w:rsidRDefault="002A4A3B">
      <w:pPr>
        <w:numPr>
          <w:ilvl w:val="0"/>
          <w:numId w:val="18"/>
        </w:numPr>
        <w:suppressAutoHyphens w:val="0"/>
        <w:jc w:val="both"/>
        <w:rPr>
          <w:rFonts w:ascii="Arial" w:hAnsi="Arial"/>
          <w:sz w:val="16"/>
          <w:szCs w:val="16"/>
        </w:rPr>
      </w:pPr>
      <w:r w:rsidRPr="00382B7D">
        <w:rPr>
          <w:rStyle w:val="Hyperlink0"/>
          <w:rFonts w:ascii="Arial" w:hAnsi="Arial"/>
          <w:sz w:val="16"/>
          <w:szCs w:val="16"/>
        </w:rPr>
        <w:t>Záruka zahrnuje výměnu potřebný</w:t>
      </w:r>
      <w:r w:rsidRPr="00382B7D">
        <w:rPr>
          <w:rStyle w:val="dn"/>
          <w:rFonts w:ascii="Arial" w:hAnsi="Arial"/>
          <w:sz w:val="16"/>
          <w:szCs w:val="16"/>
          <w:lang w:val="de-DE"/>
        </w:rPr>
        <w:t>ch n</w:t>
      </w:r>
      <w:r w:rsidRPr="00382B7D">
        <w:rPr>
          <w:rStyle w:val="Hyperlink0"/>
          <w:rFonts w:ascii="Arial" w:hAnsi="Arial"/>
          <w:sz w:val="16"/>
          <w:szCs w:val="16"/>
        </w:rPr>
        <w:t>áhradní</w:t>
      </w:r>
      <w:r w:rsidRPr="00382B7D">
        <w:rPr>
          <w:rStyle w:val="dn"/>
          <w:rFonts w:ascii="Arial" w:hAnsi="Arial"/>
          <w:sz w:val="16"/>
          <w:szCs w:val="16"/>
          <w:lang w:val="de-DE"/>
        </w:rPr>
        <w:t>ch d</w:t>
      </w:r>
      <w:r w:rsidRPr="00382B7D">
        <w:rPr>
          <w:rStyle w:val="Hyperlink0"/>
          <w:rFonts w:ascii="Arial" w:hAnsi="Arial"/>
          <w:sz w:val="16"/>
          <w:szCs w:val="16"/>
        </w:rPr>
        <w:t>ílů v případě poruchy (včetně dodání náhradní</w:t>
      </w:r>
      <w:r w:rsidRPr="00382B7D">
        <w:rPr>
          <w:rStyle w:val="dn"/>
          <w:rFonts w:ascii="Arial" w:hAnsi="Arial"/>
          <w:sz w:val="16"/>
          <w:szCs w:val="16"/>
          <w:lang w:val="de-DE"/>
        </w:rPr>
        <w:t>ch d</w:t>
      </w:r>
      <w:r w:rsidRPr="00382B7D">
        <w:rPr>
          <w:rStyle w:val="Hyperlink0"/>
          <w:rFonts w:ascii="Arial" w:hAnsi="Arial"/>
          <w:sz w:val="16"/>
          <w:szCs w:val="16"/>
        </w:rPr>
        <w:t>ílů) zdarma.</w:t>
      </w:r>
    </w:p>
    <w:p w14:paraId="2BCD905F" w14:textId="77777777" w:rsidR="00A85B35" w:rsidRPr="00382B7D" w:rsidRDefault="002A4A3B">
      <w:pPr>
        <w:numPr>
          <w:ilvl w:val="0"/>
          <w:numId w:val="18"/>
        </w:numPr>
        <w:jc w:val="both"/>
        <w:rPr>
          <w:rFonts w:ascii="Arial" w:hAnsi="Arial"/>
          <w:sz w:val="16"/>
          <w:szCs w:val="16"/>
          <w:lang w:val="de-DE"/>
        </w:rPr>
      </w:pPr>
      <w:r w:rsidRPr="00382B7D">
        <w:rPr>
          <w:rStyle w:val="dn"/>
          <w:rFonts w:ascii="Arial" w:hAnsi="Arial"/>
          <w:sz w:val="16"/>
          <w:szCs w:val="16"/>
          <w:lang w:val="de-DE"/>
        </w:rPr>
        <w:t>Prod</w:t>
      </w:r>
      <w:r w:rsidRPr="00382B7D">
        <w:rPr>
          <w:rStyle w:val="Hyperlink0"/>
          <w:rFonts w:ascii="Arial" w:hAnsi="Arial"/>
          <w:sz w:val="16"/>
          <w:szCs w:val="16"/>
        </w:rPr>
        <w:t>ávající bude dále v průběhu záruční doby provádět na žádost kupujícího a na náklady prodávajícího instruktáž/zaškolení příslušných zaměstnanců, tj. techniků a obsluhující</w:t>
      </w:r>
      <w:r w:rsidRPr="00382B7D">
        <w:rPr>
          <w:rStyle w:val="dn"/>
          <w:rFonts w:ascii="Arial" w:hAnsi="Arial"/>
          <w:sz w:val="16"/>
          <w:szCs w:val="16"/>
          <w:lang w:val="it-IT"/>
        </w:rPr>
        <w:t>ho person</w:t>
      </w:r>
      <w:r w:rsidRPr="00382B7D">
        <w:rPr>
          <w:rStyle w:val="Hyperlink0"/>
          <w:rFonts w:ascii="Arial" w:hAnsi="Arial"/>
          <w:sz w:val="16"/>
          <w:szCs w:val="16"/>
        </w:rPr>
        <w:t>álu kupujícího dle ZZP do 30 dnů od objednání na kontakt uvedený v odst. 7 tohoto článku (instruktáž platí pro zdravotnick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 xml:space="preserve">prostředky u kterých to stanovil výrobce v návodu k použití). </w:t>
      </w:r>
    </w:p>
    <w:p w14:paraId="2BCD9060" w14:textId="70943F8F" w:rsidR="00A85B35" w:rsidRPr="00382B7D" w:rsidRDefault="002A4A3B">
      <w:pPr>
        <w:numPr>
          <w:ilvl w:val="0"/>
          <w:numId w:val="18"/>
        </w:numPr>
        <w:jc w:val="both"/>
        <w:rPr>
          <w:rFonts w:ascii="Arial" w:hAnsi="Arial"/>
          <w:sz w:val="16"/>
          <w:szCs w:val="16"/>
        </w:rPr>
      </w:pPr>
      <w:r w:rsidRPr="00382B7D">
        <w:rPr>
          <w:rStyle w:val="Hyperlink0"/>
          <w:rFonts w:ascii="Arial" w:hAnsi="Arial"/>
          <w:sz w:val="16"/>
          <w:szCs w:val="16"/>
        </w:rPr>
        <w:t>Kupující je povinen uplatnit zjištěn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vady zboží u prodávajícího bez zbytečn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ho odkladu pot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, co je zjistil. Kupující uplatní zjištěn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vady písemnou formou na elektronickou adresu</w:t>
      </w:r>
      <w:r w:rsidRPr="009C27E3">
        <w:rPr>
          <w:rStyle w:val="Hyperlink0"/>
          <w:rFonts w:ascii="Arial" w:hAnsi="Arial" w:cs="Arial"/>
          <w:sz w:val="16"/>
          <w:szCs w:val="16"/>
        </w:rPr>
        <w:t xml:space="preserve">: </w:t>
      </w:r>
      <w:r w:rsidR="000B34CC">
        <w:rPr>
          <w:rStyle w:val="Hyperlink0"/>
          <w:rFonts w:ascii="Arial" w:hAnsi="Arial" w:cs="Arial"/>
          <w:sz w:val="16"/>
          <w:szCs w:val="16"/>
        </w:rPr>
        <w:t>xxxxxx</w:t>
      </w:r>
      <w:r w:rsidR="00A97754">
        <w:rPr>
          <w:rStyle w:val="Hyperlink0"/>
          <w:rFonts w:ascii="Arial" w:hAnsi="Arial" w:cs="Arial"/>
          <w:sz w:val="16"/>
          <w:szCs w:val="16"/>
        </w:rPr>
        <w:t>.</w:t>
      </w:r>
      <w:r w:rsidRPr="00382B7D">
        <w:rPr>
          <w:rStyle w:val="Hyperlink0"/>
          <w:rFonts w:ascii="Arial" w:hAnsi="Arial"/>
          <w:sz w:val="16"/>
          <w:szCs w:val="16"/>
        </w:rPr>
        <w:t xml:space="preserve"> Kupující je oprávněn vybrat si způsob uplatnění vad a dále je oprávněn si zvolit mezi nároky z vad.</w:t>
      </w:r>
    </w:p>
    <w:p w14:paraId="2BCD9061" w14:textId="77777777" w:rsidR="00A85B35" w:rsidRPr="00382B7D" w:rsidRDefault="002A4A3B">
      <w:pPr>
        <w:numPr>
          <w:ilvl w:val="0"/>
          <w:numId w:val="18"/>
        </w:numPr>
        <w:jc w:val="both"/>
        <w:rPr>
          <w:rFonts w:ascii="Arial" w:hAnsi="Arial"/>
          <w:sz w:val="16"/>
          <w:szCs w:val="16"/>
        </w:rPr>
      </w:pPr>
      <w:r w:rsidRPr="00382B7D">
        <w:rPr>
          <w:rStyle w:val="Hyperlink0"/>
          <w:rFonts w:ascii="Arial" w:hAnsi="Arial"/>
          <w:sz w:val="16"/>
          <w:szCs w:val="16"/>
        </w:rPr>
        <w:lastRenderedPageBreak/>
        <w:t>Kupujícímu náleží právo volby mezi nároky z vad dodan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ho plnění, přičemž je oprávněn po prodávajícím:</w:t>
      </w:r>
    </w:p>
    <w:p w14:paraId="2BCD9062" w14:textId="77777777" w:rsidR="00A85B35" w:rsidRPr="00382B7D" w:rsidRDefault="002A4A3B">
      <w:pPr>
        <w:numPr>
          <w:ilvl w:val="0"/>
          <w:numId w:val="20"/>
        </w:numPr>
        <w:jc w:val="both"/>
        <w:rPr>
          <w:rFonts w:ascii="Arial" w:hAnsi="Arial"/>
          <w:sz w:val="16"/>
          <w:szCs w:val="16"/>
        </w:rPr>
      </w:pPr>
      <w:r w:rsidRPr="00382B7D">
        <w:rPr>
          <w:rStyle w:val="dn"/>
          <w:rFonts w:ascii="Arial" w:hAnsi="Arial"/>
          <w:sz w:val="16"/>
          <w:szCs w:val="16"/>
        </w:rPr>
        <w:t>nárokovat dodání chybějícího plnění,</w:t>
      </w:r>
    </w:p>
    <w:p w14:paraId="2BCD9063" w14:textId="77777777" w:rsidR="00A85B35" w:rsidRPr="00382B7D" w:rsidRDefault="002A4A3B">
      <w:pPr>
        <w:numPr>
          <w:ilvl w:val="0"/>
          <w:numId w:val="20"/>
        </w:numPr>
        <w:jc w:val="both"/>
        <w:rPr>
          <w:rFonts w:ascii="Arial" w:hAnsi="Arial"/>
          <w:sz w:val="16"/>
          <w:szCs w:val="16"/>
        </w:rPr>
      </w:pPr>
      <w:r w:rsidRPr="00382B7D">
        <w:rPr>
          <w:rStyle w:val="dn"/>
          <w:rFonts w:ascii="Arial" w:hAnsi="Arial"/>
          <w:sz w:val="16"/>
          <w:szCs w:val="16"/>
        </w:rPr>
        <w:t>nárokovat odstranění vad opravou plnění,</w:t>
      </w:r>
    </w:p>
    <w:p w14:paraId="2BCD9064" w14:textId="77777777" w:rsidR="00A85B35" w:rsidRPr="00382B7D" w:rsidRDefault="002A4A3B">
      <w:pPr>
        <w:numPr>
          <w:ilvl w:val="0"/>
          <w:numId w:val="20"/>
        </w:numPr>
        <w:jc w:val="both"/>
        <w:rPr>
          <w:rFonts w:ascii="Arial" w:hAnsi="Arial"/>
          <w:sz w:val="16"/>
          <w:szCs w:val="16"/>
        </w:rPr>
      </w:pPr>
      <w:r w:rsidRPr="00382B7D">
        <w:rPr>
          <w:rStyle w:val="Hyperlink0"/>
          <w:rFonts w:ascii="Arial" w:hAnsi="Arial"/>
          <w:sz w:val="16"/>
          <w:szCs w:val="16"/>
        </w:rPr>
        <w:t>nárokovat dodání náhradního zboží za vadn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plnění,</w:t>
      </w:r>
    </w:p>
    <w:p w14:paraId="2BCD9065" w14:textId="77777777" w:rsidR="00A85B35" w:rsidRPr="00382B7D" w:rsidRDefault="002A4A3B">
      <w:pPr>
        <w:numPr>
          <w:ilvl w:val="0"/>
          <w:numId w:val="20"/>
        </w:numPr>
        <w:jc w:val="both"/>
        <w:rPr>
          <w:rFonts w:ascii="Arial" w:hAnsi="Arial"/>
          <w:sz w:val="16"/>
          <w:szCs w:val="16"/>
        </w:rPr>
      </w:pPr>
      <w:r w:rsidRPr="00382B7D">
        <w:rPr>
          <w:rStyle w:val="dn"/>
          <w:rFonts w:ascii="Arial" w:hAnsi="Arial"/>
          <w:sz w:val="16"/>
          <w:szCs w:val="16"/>
        </w:rPr>
        <w:t>nárokovat slevu z kupní ceny,</w:t>
      </w:r>
    </w:p>
    <w:p w14:paraId="2BCD9066" w14:textId="77777777" w:rsidR="00A85B35" w:rsidRPr="00382B7D" w:rsidRDefault="002A4A3B">
      <w:pPr>
        <w:numPr>
          <w:ilvl w:val="0"/>
          <w:numId w:val="20"/>
        </w:numPr>
        <w:jc w:val="both"/>
        <w:rPr>
          <w:rFonts w:ascii="Arial" w:hAnsi="Arial"/>
          <w:sz w:val="16"/>
          <w:szCs w:val="16"/>
        </w:rPr>
      </w:pPr>
      <w:r w:rsidRPr="00382B7D">
        <w:rPr>
          <w:rStyle w:val="Hyperlink0"/>
          <w:rFonts w:ascii="Arial" w:hAnsi="Arial"/>
          <w:sz w:val="16"/>
          <w:szCs w:val="16"/>
        </w:rPr>
        <w:t>odstoupit od t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to smlouvy, bude-li se jednat o podstatnou vadu plnění</w:t>
      </w:r>
      <w:r w:rsidRPr="00382B7D">
        <w:rPr>
          <w:rStyle w:val="dn"/>
          <w:rFonts w:ascii="Arial" w:hAnsi="Arial"/>
          <w:sz w:val="16"/>
          <w:szCs w:val="16"/>
          <w:lang w:val="nl-NL"/>
        </w:rPr>
        <w:t>, op</w:t>
      </w:r>
      <w:r w:rsidRPr="00382B7D">
        <w:rPr>
          <w:rStyle w:val="Hyperlink0"/>
          <w:rFonts w:ascii="Arial" w:hAnsi="Arial"/>
          <w:sz w:val="16"/>
          <w:szCs w:val="16"/>
        </w:rPr>
        <w:t>ětovn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vyskytnutí vady po opravě nebo větší počet vad pro kter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dn"/>
          <w:rFonts w:ascii="Arial" w:hAnsi="Arial"/>
          <w:sz w:val="16"/>
          <w:szCs w:val="16"/>
          <w:lang w:val="de-DE"/>
        </w:rPr>
        <w:t>nen</w:t>
      </w:r>
      <w:r w:rsidRPr="00382B7D">
        <w:rPr>
          <w:rStyle w:val="Hyperlink0"/>
          <w:rFonts w:ascii="Arial" w:hAnsi="Arial"/>
          <w:sz w:val="16"/>
          <w:szCs w:val="16"/>
        </w:rPr>
        <w:t>í možn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zboží řádně užívat.</w:t>
      </w:r>
    </w:p>
    <w:p w14:paraId="2BCD9067" w14:textId="77777777" w:rsidR="00A85B35" w:rsidRPr="00382B7D" w:rsidRDefault="002A4A3B">
      <w:pPr>
        <w:numPr>
          <w:ilvl w:val="0"/>
          <w:numId w:val="21"/>
        </w:numPr>
        <w:jc w:val="both"/>
        <w:rPr>
          <w:rFonts w:ascii="Arial" w:hAnsi="Arial"/>
          <w:sz w:val="16"/>
          <w:szCs w:val="16"/>
          <w:lang w:val="de-DE"/>
        </w:rPr>
      </w:pPr>
      <w:r w:rsidRPr="00382B7D">
        <w:rPr>
          <w:rStyle w:val="dn"/>
          <w:rFonts w:ascii="Arial" w:hAnsi="Arial"/>
          <w:sz w:val="16"/>
          <w:szCs w:val="16"/>
          <w:lang w:val="de-DE"/>
        </w:rPr>
        <w:t>Prod</w:t>
      </w:r>
      <w:r w:rsidRPr="00382B7D">
        <w:rPr>
          <w:rStyle w:val="Hyperlink0"/>
          <w:rFonts w:ascii="Arial" w:hAnsi="Arial"/>
          <w:sz w:val="16"/>
          <w:szCs w:val="16"/>
        </w:rPr>
        <w:t xml:space="preserve">ávající se zavazuje nastoupit k odstranění </w:t>
      </w:r>
      <w:r w:rsidRPr="00382B7D">
        <w:rPr>
          <w:rStyle w:val="dn"/>
          <w:rFonts w:ascii="Arial" w:hAnsi="Arial"/>
          <w:sz w:val="16"/>
          <w:szCs w:val="16"/>
          <w:lang w:val="de-DE"/>
        </w:rPr>
        <w:t>nahl</w:t>
      </w:r>
      <w:r w:rsidRPr="00382B7D">
        <w:rPr>
          <w:rStyle w:val="Hyperlink0"/>
          <w:rFonts w:ascii="Arial" w:hAnsi="Arial"/>
          <w:sz w:val="16"/>
          <w:szCs w:val="16"/>
        </w:rPr>
        <w:t>ášen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vady do 48 hodin od nahlášení vady kupujícím a vady odstranit do 5 pracovních dnů od nahlášení vady, v případě potřeby náhradní</w:t>
      </w:r>
      <w:r w:rsidRPr="00382B7D">
        <w:rPr>
          <w:rStyle w:val="dn"/>
          <w:rFonts w:ascii="Arial" w:hAnsi="Arial"/>
          <w:sz w:val="16"/>
          <w:szCs w:val="16"/>
          <w:lang w:val="de-DE"/>
        </w:rPr>
        <w:t>ch d</w:t>
      </w:r>
      <w:r w:rsidRPr="00382B7D">
        <w:rPr>
          <w:rStyle w:val="Hyperlink0"/>
          <w:rFonts w:ascii="Arial" w:hAnsi="Arial"/>
          <w:sz w:val="16"/>
          <w:szCs w:val="16"/>
        </w:rPr>
        <w:t>ílů odstraní prodávající vadu do 10 pracovních dnů od nahlášení vady. V případě, že doba odstranění reklamovan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 xml:space="preserve">vady překročí </w:t>
      </w:r>
      <w:r w:rsidRPr="00382B7D">
        <w:rPr>
          <w:rStyle w:val="dn"/>
          <w:rFonts w:ascii="Arial" w:hAnsi="Arial"/>
          <w:sz w:val="16"/>
          <w:szCs w:val="16"/>
          <w:lang w:val="pt-PT"/>
        </w:rPr>
        <w:t>lh</w:t>
      </w:r>
      <w:r w:rsidRPr="00382B7D">
        <w:rPr>
          <w:rStyle w:val="Hyperlink0"/>
          <w:rFonts w:ascii="Arial" w:hAnsi="Arial"/>
          <w:sz w:val="16"/>
          <w:szCs w:val="16"/>
        </w:rPr>
        <w:t>ůtu 30 dnů, má kupující právo na výměnu zboží za nov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 xml:space="preserve">. Kupující je rovněž v tomto případě </w:t>
      </w:r>
      <w:r w:rsidRPr="00382B7D">
        <w:rPr>
          <w:rStyle w:val="dn"/>
          <w:rFonts w:ascii="Arial" w:hAnsi="Arial"/>
          <w:sz w:val="16"/>
          <w:szCs w:val="16"/>
          <w:lang w:val="it-IT"/>
        </w:rPr>
        <w:t>opr</w:t>
      </w:r>
      <w:r w:rsidRPr="00382B7D">
        <w:rPr>
          <w:rStyle w:val="Hyperlink0"/>
          <w:rFonts w:ascii="Arial" w:hAnsi="Arial"/>
          <w:sz w:val="16"/>
          <w:szCs w:val="16"/>
        </w:rPr>
        <w:t>ávněn odstoupit od smlouvy.</w:t>
      </w:r>
    </w:p>
    <w:p w14:paraId="2BCD9068" w14:textId="77777777" w:rsidR="00A85B35" w:rsidRPr="00382B7D" w:rsidRDefault="002A4A3B">
      <w:pPr>
        <w:numPr>
          <w:ilvl w:val="0"/>
          <w:numId w:val="18"/>
        </w:numPr>
        <w:jc w:val="both"/>
        <w:rPr>
          <w:rFonts w:ascii="Arial" w:hAnsi="Arial"/>
          <w:sz w:val="16"/>
          <w:szCs w:val="16"/>
        </w:rPr>
      </w:pPr>
      <w:r w:rsidRPr="00382B7D">
        <w:rPr>
          <w:rStyle w:val="Hyperlink0"/>
          <w:rFonts w:ascii="Arial" w:hAnsi="Arial"/>
          <w:sz w:val="16"/>
          <w:szCs w:val="16"/>
        </w:rPr>
        <w:t>Neodstraní-li prodávající vady zboží v souladu s touto smlouvou řádně a včas, a to ani v dodatečn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přiměřen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dn"/>
          <w:rFonts w:ascii="Arial" w:hAnsi="Arial"/>
          <w:sz w:val="16"/>
          <w:szCs w:val="16"/>
          <w:lang w:val="pt-PT"/>
        </w:rPr>
        <w:t>lh</w:t>
      </w:r>
      <w:r w:rsidRPr="00382B7D">
        <w:rPr>
          <w:rStyle w:val="Hyperlink0"/>
          <w:rFonts w:ascii="Arial" w:hAnsi="Arial"/>
          <w:sz w:val="16"/>
          <w:szCs w:val="16"/>
        </w:rPr>
        <w:t>ůtě poskytnut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 xml:space="preserve">mu k tomu kupujícím, je kupující </w:t>
      </w:r>
      <w:r w:rsidRPr="00382B7D">
        <w:rPr>
          <w:rStyle w:val="dn"/>
          <w:rFonts w:ascii="Arial" w:hAnsi="Arial"/>
          <w:sz w:val="16"/>
          <w:szCs w:val="16"/>
          <w:lang w:val="it-IT"/>
        </w:rPr>
        <w:t>opr</w:t>
      </w:r>
      <w:r w:rsidRPr="00382B7D">
        <w:rPr>
          <w:rStyle w:val="Hyperlink0"/>
          <w:rFonts w:ascii="Arial" w:hAnsi="Arial"/>
          <w:sz w:val="16"/>
          <w:szCs w:val="16"/>
        </w:rPr>
        <w:t>ávněn nechat odstranit vady zboží třetí osobou. Tento postup není porušením záručních podmínek. Prodávající se zavazuje nahradit kupujícímu veškeré účelně vynaložen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a prokázan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 xml:space="preserve">náklady na odstranění vad zboží třetí osobou. Tímto není </w:t>
      </w:r>
      <w:r w:rsidRPr="00382B7D">
        <w:rPr>
          <w:rStyle w:val="dn"/>
          <w:rFonts w:ascii="Arial" w:hAnsi="Arial"/>
          <w:sz w:val="16"/>
          <w:szCs w:val="16"/>
          <w:lang w:val="it-IT"/>
        </w:rPr>
        <w:t>dot</w:t>
      </w:r>
      <w:r w:rsidRPr="00382B7D">
        <w:rPr>
          <w:rStyle w:val="Hyperlink0"/>
          <w:rFonts w:ascii="Arial" w:hAnsi="Arial"/>
          <w:sz w:val="16"/>
          <w:szCs w:val="16"/>
        </w:rPr>
        <w:t xml:space="preserve">čen nárok kupujícího na náhradu škody, jakož </w:t>
      </w:r>
      <w:r w:rsidRPr="00382B7D">
        <w:rPr>
          <w:rStyle w:val="dn"/>
          <w:rFonts w:ascii="Arial" w:hAnsi="Arial"/>
          <w:sz w:val="16"/>
          <w:szCs w:val="16"/>
          <w:lang w:val="it-IT"/>
        </w:rPr>
        <w:t>ani n</w:t>
      </w:r>
      <w:r w:rsidRPr="00382B7D">
        <w:rPr>
          <w:rStyle w:val="Hyperlink0"/>
          <w:rFonts w:ascii="Arial" w:hAnsi="Arial"/>
          <w:sz w:val="16"/>
          <w:szCs w:val="16"/>
        </w:rPr>
        <w:t>árok na zaplacení smluvní pokuty dle č</w:t>
      </w:r>
      <w:r w:rsidRPr="00382B7D">
        <w:rPr>
          <w:rStyle w:val="dn"/>
          <w:rFonts w:ascii="Arial" w:hAnsi="Arial"/>
          <w:sz w:val="16"/>
          <w:szCs w:val="16"/>
          <w:lang w:val="pt-PT"/>
        </w:rPr>
        <w:t>l. VI. t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to smlouvy.</w:t>
      </w:r>
    </w:p>
    <w:p w14:paraId="2BCD9069" w14:textId="77777777" w:rsidR="00A85B35" w:rsidRPr="00382B7D" w:rsidRDefault="002A4A3B">
      <w:pPr>
        <w:numPr>
          <w:ilvl w:val="0"/>
          <w:numId w:val="18"/>
        </w:numPr>
        <w:jc w:val="both"/>
        <w:rPr>
          <w:rFonts w:ascii="Arial" w:hAnsi="Arial"/>
          <w:sz w:val="16"/>
          <w:szCs w:val="16"/>
        </w:rPr>
      </w:pPr>
      <w:r w:rsidRPr="00382B7D">
        <w:rPr>
          <w:rStyle w:val="Hyperlink0"/>
          <w:rFonts w:ascii="Arial" w:hAnsi="Arial"/>
          <w:sz w:val="16"/>
          <w:szCs w:val="16"/>
        </w:rPr>
        <w:t>Záruční doba neběží po dobu, po kterou kupující nemůže užívat zboží pro jeho vady, za kter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odpovídá prodávající.</w:t>
      </w:r>
    </w:p>
    <w:p w14:paraId="2BCD906A" w14:textId="77777777" w:rsidR="00A85B35" w:rsidRPr="00382B7D" w:rsidRDefault="002A4A3B">
      <w:pPr>
        <w:numPr>
          <w:ilvl w:val="0"/>
          <w:numId w:val="18"/>
        </w:numPr>
        <w:jc w:val="both"/>
        <w:rPr>
          <w:rFonts w:ascii="Arial" w:hAnsi="Arial"/>
          <w:sz w:val="16"/>
          <w:szCs w:val="16"/>
          <w:lang w:val="de-DE"/>
        </w:rPr>
      </w:pPr>
      <w:r w:rsidRPr="00382B7D">
        <w:rPr>
          <w:rStyle w:val="dn"/>
          <w:rFonts w:ascii="Arial" w:hAnsi="Arial"/>
          <w:sz w:val="16"/>
          <w:szCs w:val="16"/>
          <w:lang w:val="de-DE"/>
        </w:rPr>
        <w:t>Prod</w:t>
      </w:r>
      <w:r w:rsidRPr="00382B7D">
        <w:rPr>
          <w:rStyle w:val="Hyperlink0"/>
          <w:rFonts w:ascii="Arial" w:hAnsi="Arial"/>
          <w:sz w:val="16"/>
          <w:szCs w:val="16"/>
        </w:rPr>
        <w:t>ávající odpovídá za to, že zboží nemá právní vady. Uplatní-li třetí osoba vůči kupujícímu jak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koli nároky z titulu sv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ho průmyslov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ho nebo jin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dn"/>
          <w:rFonts w:ascii="Arial" w:hAnsi="Arial"/>
          <w:sz w:val="16"/>
          <w:szCs w:val="16"/>
          <w:lang w:val="pt-PT"/>
        </w:rPr>
        <w:t>ho du</w:t>
      </w:r>
      <w:r w:rsidRPr="00382B7D">
        <w:rPr>
          <w:rStyle w:val="Hyperlink0"/>
          <w:rFonts w:ascii="Arial" w:hAnsi="Arial"/>
          <w:sz w:val="16"/>
          <w:szCs w:val="16"/>
        </w:rPr>
        <w:t>ševního vlastnictví včetně práva autorsk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ho ke zboží, je prodávající vlastním jm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nem povinen tyto nároky na sv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náklady vypořá</w:t>
      </w:r>
      <w:r w:rsidRPr="00382B7D">
        <w:rPr>
          <w:rStyle w:val="dn"/>
          <w:rFonts w:ascii="Arial" w:hAnsi="Arial"/>
          <w:sz w:val="16"/>
          <w:szCs w:val="16"/>
          <w:lang w:val="nl-NL"/>
        </w:rPr>
        <w:t>dat v</w:t>
      </w:r>
      <w:r w:rsidRPr="00382B7D">
        <w:rPr>
          <w:rStyle w:val="Hyperlink0"/>
          <w:rFonts w:ascii="Arial" w:hAnsi="Arial"/>
          <w:sz w:val="16"/>
          <w:szCs w:val="16"/>
        </w:rPr>
        <w:t>četně případn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ho soudního sporu. Uvedený závazek prodávajícího trvá i po ukončení záruky.</w:t>
      </w:r>
    </w:p>
    <w:p w14:paraId="2BCD906B" w14:textId="77777777" w:rsidR="00A85B35" w:rsidRPr="00382B7D" w:rsidRDefault="00A85B35">
      <w:pPr>
        <w:jc w:val="center"/>
        <w:rPr>
          <w:rStyle w:val="dn"/>
          <w:rFonts w:ascii="Arial" w:eastAsia="Arial" w:hAnsi="Arial" w:cs="Arial"/>
          <w:sz w:val="16"/>
          <w:szCs w:val="16"/>
        </w:rPr>
      </w:pPr>
    </w:p>
    <w:p w14:paraId="2BCD906C" w14:textId="77777777" w:rsidR="00A85B35" w:rsidRPr="00382B7D" w:rsidRDefault="002A4A3B">
      <w:pPr>
        <w:jc w:val="center"/>
        <w:rPr>
          <w:rStyle w:val="dn"/>
          <w:rFonts w:ascii="Arial" w:eastAsia="Arial" w:hAnsi="Arial" w:cs="Arial"/>
          <w:b/>
          <w:bCs/>
          <w:sz w:val="16"/>
          <w:szCs w:val="16"/>
        </w:rPr>
      </w:pPr>
      <w:r w:rsidRPr="00382B7D">
        <w:rPr>
          <w:rStyle w:val="dn"/>
          <w:rFonts w:ascii="Arial" w:hAnsi="Arial"/>
          <w:b/>
          <w:bCs/>
          <w:sz w:val="16"/>
          <w:szCs w:val="16"/>
        </w:rPr>
        <w:t>VI.</w:t>
      </w:r>
    </w:p>
    <w:p w14:paraId="2BCD906D" w14:textId="77777777" w:rsidR="00A85B35" w:rsidRPr="00382B7D" w:rsidRDefault="002A4A3B">
      <w:pPr>
        <w:ind w:left="284" w:hanging="284"/>
        <w:jc w:val="center"/>
        <w:rPr>
          <w:rStyle w:val="dn"/>
          <w:rFonts w:ascii="Arial" w:eastAsia="Arial" w:hAnsi="Arial" w:cs="Arial"/>
          <w:sz w:val="16"/>
          <w:szCs w:val="16"/>
        </w:rPr>
      </w:pPr>
      <w:r w:rsidRPr="00382B7D">
        <w:rPr>
          <w:rStyle w:val="dn"/>
          <w:rFonts w:ascii="Arial" w:hAnsi="Arial"/>
          <w:b/>
          <w:bCs/>
          <w:sz w:val="16"/>
          <w:szCs w:val="16"/>
        </w:rPr>
        <w:t>Smluvní pokuta a úrok z prodlení</w:t>
      </w:r>
    </w:p>
    <w:p w14:paraId="2BCD906E" w14:textId="77777777" w:rsidR="00A85B35" w:rsidRPr="00382B7D" w:rsidRDefault="002A4A3B">
      <w:pPr>
        <w:numPr>
          <w:ilvl w:val="0"/>
          <w:numId w:val="23"/>
        </w:numPr>
        <w:jc w:val="both"/>
        <w:rPr>
          <w:rFonts w:ascii="Arial" w:hAnsi="Arial"/>
          <w:sz w:val="16"/>
          <w:szCs w:val="16"/>
        </w:rPr>
      </w:pPr>
      <w:r w:rsidRPr="00382B7D">
        <w:rPr>
          <w:rStyle w:val="Hyperlink0"/>
          <w:rFonts w:ascii="Arial" w:hAnsi="Arial"/>
          <w:sz w:val="16"/>
          <w:szCs w:val="16"/>
        </w:rPr>
        <w:t>V případě prodlení kupujícího s úhradou řádně fakturovan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 xml:space="preserve">kupní ceny je prodávající </w:t>
      </w:r>
      <w:r w:rsidRPr="00382B7D">
        <w:rPr>
          <w:rStyle w:val="dn"/>
          <w:rFonts w:ascii="Arial" w:hAnsi="Arial"/>
          <w:sz w:val="16"/>
          <w:szCs w:val="16"/>
          <w:lang w:val="it-IT"/>
        </w:rPr>
        <w:t>opr</w:t>
      </w:r>
      <w:r w:rsidRPr="00382B7D">
        <w:rPr>
          <w:rStyle w:val="Hyperlink0"/>
          <w:rFonts w:ascii="Arial" w:hAnsi="Arial"/>
          <w:sz w:val="16"/>
          <w:szCs w:val="16"/>
        </w:rPr>
        <w:t>ávněn požadovat zaplacení smluvního úroku z prodlení ve výši 0,01 % z dlužné částky za každý den prodlení. Smluvní strany se dohodly, že prodávající je oprávněn požadovat zaplacení úroku z prodlení až po uplynutí 30 dnů od sjednan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dn"/>
          <w:rFonts w:ascii="Arial" w:hAnsi="Arial"/>
          <w:sz w:val="16"/>
          <w:szCs w:val="16"/>
          <w:lang w:val="pt-PT"/>
        </w:rPr>
        <w:t>lh</w:t>
      </w:r>
      <w:r w:rsidRPr="00382B7D">
        <w:rPr>
          <w:rStyle w:val="Hyperlink0"/>
          <w:rFonts w:ascii="Arial" w:hAnsi="Arial"/>
          <w:sz w:val="16"/>
          <w:szCs w:val="16"/>
        </w:rPr>
        <w:t xml:space="preserve">ůty splatnosti. </w:t>
      </w:r>
    </w:p>
    <w:p w14:paraId="2BCD906F" w14:textId="77777777" w:rsidR="00A85B35" w:rsidRPr="00382B7D" w:rsidRDefault="002A4A3B">
      <w:pPr>
        <w:numPr>
          <w:ilvl w:val="0"/>
          <w:numId w:val="23"/>
        </w:numPr>
        <w:jc w:val="both"/>
        <w:rPr>
          <w:rFonts w:ascii="Arial" w:hAnsi="Arial"/>
          <w:sz w:val="16"/>
          <w:szCs w:val="16"/>
        </w:rPr>
      </w:pPr>
      <w:r w:rsidRPr="00382B7D">
        <w:rPr>
          <w:rStyle w:val="Hyperlink0"/>
          <w:rFonts w:ascii="Arial" w:hAnsi="Arial"/>
          <w:sz w:val="16"/>
          <w:szCs w:val="16"/>
        </w:rPr>
        <w:t>V případě, že prodávající nedohodne předem s kupující</w:t>
      </w:r>
      <w:r w:rsidRPr="00382B7D">
        <w:rPr>
          <w:rStyle w:val="dn"/>
          <w:rFonts w:ascii="Arial" w:hAnsi="Arial"/>
          <w:sz w:val="16"/>
          <w:szCs w:val="16"/>
          <w:lang w:val="pt-PT"/>
        </w:rPr>
        <w:t>m term</w:t>
      </w:r>
      <w:r w:rsidRPr="00382B7D">
        <w:rPr>
          <w:rStyle w:val="Hyperlink0"/>
          <w:rFonts w:ascii="Arial" w:hAnsi="Arial"/>
          <w:sz w:val="16"/>
          <w:szCs w:val="16"/>
        </w:rPr>
        <w:t>í</w:t>
      </w:r>
      <w:r w:rsidRPr="00382B7D">
        <w:rPr>
          <w:rStyle w:val="dn"/>
          <w:rFonts w:ascii="Arial" w:hAnsi="Arial"/>
          <w:sz w:val="16"/>
          <w:szCs w:val="16"/>
          <w:lang w:val="nl-NL"/>
        </w:rPr>
        <w:t>n dod</w:t>
      </w:r>
      <w:r w:rsidRPr="00382B7D">
        <w:rPr>
          <w:rStyle w:val="Hyperlink0"/>
          <w:rFonts w:ascii="Arial" w:hAnsi="Arial"/>
          <w:sz w:val="16"/>
          <w:szCs w:val="16"/>
        </w:rPr>
        <w:t>ávky a zároveň nekontaktuje prokazatelně odpovědn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 xml:space="preserve">ho zaměstnance kupujícího dle čl. IV. odst. 2, je kupující </w:t>
      </w:r>
      <w:r w:rsidRPr="00382B7D">
        <w:rPr>
          <w:rStyle w:val="dn"/>
          <w:rFonts w:ascii="Arial" w:hAnsi="Arial"/>
          <w:sz w:val="16"/>
          <w:szCs w:val="16"/>
          <w:lang w:val="it-IT"/>
        </w:rPr>
        <w:t>opr</w:t>
      </w:r>
      <w:r w:rsidRPr="00382B7D">
        <w:rPr>
          <w:rStyle w:val="Hyperlink0"/>
          <w:rFonts w:ascii="Arial" w:hAnsi="Arial"/>
          <w:sz w:val="16"/>
          <w:szCs w:val="16"/>
        </w:rPr>
        <w:t>ávněn požadovat zaplacení jednorázov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smluvní pokuty ve výši 10.000,- Kč.</w:t>
      </w:r>
    </w:p>
    <w:p w14:paraId="2BCD9070" w14:textId="77777777" w:rsidR="00A85B35" w:rsidRPr="00382B7D" w:rsidRDefault="002A4A3B">
      <w:pPr>
        <w:numPr>
          <w:ilvl w:val="0"/>
          <w:numId w:val="23"/>
        </w:numPr>
        <w:jc w:val="both"/>
        <w:rPr>
          <w:rFonts w:ascii="Arial" w:hAnsi="Arial"/>
          <w:sz w:val="16"/>
          <w:szCs w:val="16"/>
        </w:rPr>
      </w:pPr>
      <w:r w:rsidRPr="00382B7D">
        <w:rPr>
          <w:rStyle w:val="Hyperlink0"/>
          <w:rFonts w:ascii="Arial" w:hAnsi="Arial"/>
          <w:sz w:val="16"/>
          <w:szCs w:val="16"/>
        </w:rPr>
        <w:t>V případě dodání jin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ho zboží než objednan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dn"/>
          <w:rFonts w:ascii="Arial" w:hAnsi="Arial"/>
          <w:sz w:val="16"/>
          <w:szCs w:val="16"/>
          <w:lang w:val="pt-PT"/>
        </w:rPr>
        <w:t>ho a p</w:t>
      </w:r>
      <w:r w:rsidRPr="00382B7D">
        <w:rPr>
          <w:rStyle w:val="Hyperlink0"/>
          <w:rFonts w:ascii="Arial" w:hAnsi="Arial"/>
          <w:sz w:val="16"/>
          <w:szCs w:val="16"/>
        </w:rPr>
        <w:t xml:space="preserve">ři nedodržení dodací </w:t>
      </w:r>
      <w:r w:rsidRPr="00382B7D">
        <w:rPr>
          <w:rStyle w:val="dn"/>
          <w:rFonts w:ascii="Arial" w:hAnsi="Arial"/>
          <w:sz w:val="16"/>
          <w:szCs w:val="16"/>
          <w:lang w:val="pt-PT"/>
        </w:rPr>
        <w:t>lh</w:t>
      </w:r>
      <w:r w:rsidRPr="00382B7D">
        <w:rPr>
          <w:rStyle w:val="Hyperlink0"/>
          <w:rFonts w:ascii="Arial" w:hAnsi="Arial"/>
          <w:sz w:val="16"/>
          <w:szCs w:val="16"/>
        </w:rPr>
        <w:t xml:space="preserve">ůty je kupující </w:t>
      </w:r>
      <w:r w:rsidRPr="00382B7D">
        <w:rPr>
          <w:rStyle w:val="dn"/>
          <w:rFonts w:ascii="Arial" w:hAnsi="Arial"/>
          <w:sz w:val="16"/>
          <w:szCs w:val="16"/>
          <w:lang w:val="it-IT"/>
        </w:rPr>
        <w:t>opr</w:t>
      </w:r>
      <w:r w:rsidRPr="00382B7D">
        <w:rPr>
          <w:rStyle w:val="Hyperlink0"/>
          <w:rFonts w:ascii="Arial" w:hAnsi="Arial"/>
          <w:sz w:val="16"/>
          <w:szCs w:val="16"/>
        </w:rPr>
        <w:t>ávněn požadovat zaplacení jednorázov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 xml:space="preserve">smluvní pokuty ve výši 10.000,- Kč. Dále je kupující </w:t>
      </w:r>
      <w:r w:rsidRPr="00382B7D">
        <w:rPr>
          <w:rStyle w:val="dn"/>
          <w:rFonts w:ascii="Arial" w:hAnsi="Arial"/>
          <w:sz w:val="16"/>
          <w:szCs w:val="16"/>
          <w:lang w:val="it-IT"/>
        </w:rPr>
        <w:t>opr</w:t>
      </w:r>
      <w:r w:rsidRPr="00382B7D">
        <w:rPr>
          <w:rStyle w:val="Hyperlink0"/>
          <w:rFonts w:ascii="Arial" w:hAnsi="Arial"/>
          <w:sz w:val="16"/>
          <w:szCs w:val="16"/>
        </w:rPr>
        <w:t xml:space="preserve">ávněn požadovat zaplacení </w:t>
      </w:r>
      <w:r w:rsidRPr="00382B7D">
        <w:rPr>
          <w:rStyle w:val="dn"/>
          <w:rFonts w:ascii="Arial" w:hAnsi="Arial"/>
          <w:sz w:val="16"/>
          <w:szCs w:val="16"/>
          <w:lang w:val="it-IT"/>
        </w:rPr>
        <w:t>dal</w:t>
      </w:r>
      <w:r w:rsidRPr="00382B7D">
        <w:rPr>
          <w:rStyle w:val="Hyperlink0"/>
          <w:rFonts w:ascii="Arial" w:hAnsi="Arial"/>
          <w:sz w:val="16"/>
          <w:szCs w:val="16"/>
        </w:rPr>
        <w:t>ší smluvní pokuty ve výši 0,1 % z celkov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 xml:space="preserve">kupní ceny bez DPH za každý započatý den prodlení s dodáním zboží. Kupující je dále v těchto případech oprávněn odmítnout převzetí zboží a odstoupit od smlouvy. </w:t>
      </w:r>
    </w:p>
    <w:p w14:paraId="2BCD9071" w14:textId="77777777" w:rsidR="00A85B35" w:rsidRPr="00382B7D" w:rsidRDefault="002A4A3B">
      <w:pPr>
        <w:numPr>
          <w:ilvl w:val="0"/>
          <w:numId w:val="23"/>
        </w:numPr>
        <w:jc w:val="both"/>
        <w:rPr>
          <w:rFonts w:ascii="Arial" w:hAnsi="Arial"/>
          <w:sz w:val="16"/>
          <w:szCs w:val="16"/>
        </w:rPr>
      </w:pPr>
      <w:r w:rsidRPr="00382B7D">
        <w:rPr>
          <w:rStyle w:val="Hyperlink0"/>
          <w:rFonts w:ascii="Arial" w:hAnsi="Arial"/>
          <w:sz w:val="16"/>
          <w:szCs w:val="16"/>
        </w:rPr>
        <w:t>Za nedodržení termínu nástupu na opravu, dále za nedodržení termínu odstranění řádně reklamovan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vady a dále pokud prodávající neprovede opakovan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kontroly v předepsan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m intervalu nebo při porušení jin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povinnosti dle čl. V. odst. 4 t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to smlouvy, má kupující prá</w:t>
      </w:r>
      <w:r w:rsidRPr="00382B7D">
        <w:rPr>
          <w:rStyle w:val="dn"/>
          <w:rFonts w:ascii="Arial" w:hAnsi="Arial"/>
          <w:sz w:val="16"/>
          <w:szCs w:val="16"/>
          <w:lang w:val="it-IT"/>
        </w:rPr>
        <w:t xml:space="preserve">vo </w:t>
      </w:r>
      <w:r w:rsidRPr="00382B7D">
        <w:rPr>
          <w:rStyle w:val="Hyperlink0"/>
          <w:rFonts w:ascii="Arial" w:hAnsi="Arial"/>
          <w:sz w:val="16"/>
          <w:szCs w:val="16"/>
        </w:rPr>
        <w:t>účtovat smluvní pokutu ve výši 5.000,- Kč za každý započatý den prodlení.</w:t>
      </w:r>
    </w:p>
    <w:p w14:paraId="2BCD9072" w14:textId="77777777" w:rsidR="00A85B35" w:rsidRPr="00382B7D" w:rsidRDefault="002A4A3B">
      <w:pPr>
        <w:numPr>
          <w:ilvl w:val="0"/>
          <w:numId w:val="23"/>
        </w:numPr>
        <w:jc w:val="both"/>
        <w:rPr>
          <w:rFonts w:ascii="Arial" w:hAnsi="Arial"/>
          <w:sz w:val="16"/>
          <w:szCs w:val="16"/>
        </w:rPr>
      </w:pPr>
      <w:r w:rsidRPr="00382B7D">
        <w:rPr>
          <w:rStyle w:val="Hyperlink0"/>
          <w:rFonts w:ascii="Arial" w:hAnsi="Arial"/>
          <w:sz w:val="16"/>
          <w:szCs w:val="16"/>
        </w:rPr>
        <w:t>Za nedodržení povinnosti prov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st instruktáž/zaškolení obsluhující</w:t>
      </w:r>
      <w:r w:rsidRPr="00382B7D">
        <w:rPr>
          <w:rStyle w:val="dn"/>
          <w:rFonts w:ascii="Arial" w:hAnsi="Arial"/>
          <w:sz w:val="16"/>
          <w:szCs w:val="16"/>
          <w:lang w:val="it-IT"/>
        </w:rPr>
        <w:t>ho person</w:t>
      </w:r>
      <w:r w:rsidRPr="00382B7D">
        <w:rPr>
          <w:rStyle w:val="Hyperlink0"/>
          <w:rFonts w:ascii="Arial" w:hAnsi="Arial"/>
          <w:sz w:val="16"/>
          <w:szCs w:val="16"/>
        </w:rPr>
        <w:t>álu kupujícího dle podmínky v čl. V. odst. 6 t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to smlouvy a dále za nedodržení každ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z povinností dle čl. VIII. odst. 7 t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to smlouvy má kupující prá</w:t>
      </w:r>
      <w:r w:rsidRPr="00382B7D">
        <w:rPr>
          <w:rStyle w:val="dn"/>
          <w:rFonts w:ascii="Arial" w:hAnsi="Arial"/>
          <w:sz w:val="16"/>
          <w:szCs w:val="16"/>
          <w:lang w:val="it-IT"/>
        </w:rPr>
        <w:t xml:space="preserve">vo </w:t>
      </w:r>
      <w:r w:rsidRPr="00382B7D">
        <w:rPr>
          <w:rStyle w:val="Hyperlink0"/>
          <w:rFonts w:ascii="Arial" w:hAnsi="Arial"/>
          <w:sz w:val="16"/>
          <w:szCs w:val="16"/>
        </w:rPr>
        <w:t>účtovat smluvní pokutu ve výši 10.000,- Kč.</w:t>
      </w:r>
    </w:p>
    <w:p w14:paraId="2BCD9073" w14:textId="77777777" w:rsidR="00A85B35" w:rsidRPr="00382B7D" w:rsidRDefault="002A4A3B">
      <w:pPr>
        <w:numPr>
          <w:ilvl w:val="0"/>
          <w:numId w:val="23"/>
        </w:numPr>
        <w:jc w:val="both"/>
        <w:rPr>
          <w:rFonts w:ascii="Arial" w:hAnsi="Arial"/>
          <w:sz w:val="16"/>
          <w:szCs w:val="16"/>
        </w:rPr>
      </w:pPr>
      <w:r w:rsidRPr="00382B7D">
        <w:rPr>
          <w:rStyle w:val="Hyperlink0"/>
          <w:rFonts w:ascii="Arial" w:hAnsi="Arial"/>
          <w:sz w:val="16"/>
          <w:szCs w:val="16"/>
        </w:rPr>
        <w:t>V případě nedodržení povinnosti stanoven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v čl. VIII. odst. 3 smlouvy má kupující prá</w:t>
      </w:r>
      <w:r w:rsidRPr="00382B7D">
        <w:rPr>
          <w:rStyle w:val="dn"/>
          <w:rFonts w:ascii="Arial" w:hAnsi="Arial"/>
          <w:sz w:val="16"/>
          <w:szCs w:val="16"/>
          <w:lang w:val="it-IT"/>
        </w:rPr>
        <w:t xml:space="preserve">vo </w:t>
      </w:r>
      <w:r w:rsidRPr="00382B7D">
        <w:rPr>
          <w:rStyle w:val="Hyperlink0"/>
          <w:rFonts w:ascii="Arial" w:hAnsi="Arial"/>
          <w:sz w:val="16"/>
          <w:szCs w:val="16"/>
        </w:rPr>
        <w:t>účtovat smluvní pokutu ve výši pohledávky, která byla postoupena v rozporu s touto smlouvou. Kupující má zároveň právo odstoupit od smlouvy.</w:t>
      </w:r>
    </w:p>
    <w:p w14:paraId="2BCD9074" w14:textId="77777777" w:rsidR="00A85B35" w:rsidRPr="00382B7D" w:rsidRDefault="002A4A3B">
      <w:pPr>
        <w:numPr>
          <w:ilvl w:val="0"/>
          <w:numId w:val="23"/>
        </w:numPr>
        <w:jc w:val="both"/>
        <w:rPr>
          <w:rFonts w:ascii="Arial" w:hAnsi="Arial"/>
          <w:sz w:val="16"/>
          <w:szCs w:val="16"/>
        </w:rPr>
      </w:pPr>
      <w:r w:rsidRPr="00382B7D">
        <w:rPr>
          <w:rStyle w:val="Hyperlink0"/>
          <w:rFonts w:ascii="Arial" w:hAnsi="Arial"/>
          <w:sz w:val="16"/>
          <w:szCs w:val="16"/>
        </w:rPr>
        <w:t>Smluvní pokuta bude vyúčtována samostatný</w:t>
      </w:r>
      <w:r w:rsidRPr="00382B7D">
        <w:rPr>
          <w:rStyle w:val="dn"/>
          <w:rFonts w:ascii="Arial" w:hAnsi="Arial"/>
          <w:sz w:val="16"/>
          <w:szCs w:val="16"/>
          <w:lang w:val="pt-PT"/>
        </w:rPr>
        <w:t>m da</w:t>
      </w:r>
      <w:r w:rsidRPr="00382B7D">
        <w:rPr>
          <w:rStyle w:val="Hyperlink0"/>
          <w:rFonts w:ascii="Arial" w:hAnsi="Arial"/>
          <w:sz w:val="16"/>
          <w:szCs w:val="16"/>
        </w:rPr>
        <w:t>ňovým dokladem a její splatnost činí 30 dní ode dne doručení daňov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 xml:space="preserve">ho dokladu. </w:t>
      </w:r>
    </w:p>
    <w:p w14:paraId="2BCD9075" w14:textId="77777777" w:rsidR="00A85B35" w:rsidRPr="00382B7D" w:rsidRDefault="002A4A3B">
      <w:pPr>
        <w:numPr>
          <w:ilvl w:val="0"/>
          <w:numId w:val="23"/>
        </w:numPr>
        <w:spacing w:after="240"/>
        <w:jc w:val="both"/>
        <w:rPr>
          <w:rFonts w:ascii="Arial" w:hAnsi="Arial"/>
          <w:sz w:val="16"/>
          <w:szCs w:val="16"/>
        </w:rPr>
      </w:pPr>
      <w:r w:rsidRPr="00382B7D">
        <w:rPr>
          <w:rStyle w:val="Hyperlink0"/>
          <w:rFonts w:ascii="Arial" w:hAnsi="Arial"/>
          <w:sz w:val="16"/>
          <w:szCs w:val="16"/>
        </w:rPr>
        <w:t>Kupujícímu vzniká právo na náhradu škody způsoben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porušením smluvních povinností v pln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výši i po úhradách výše sjednaných smluvních pokut.</w:t>
      </w:r>
    </w:p>
    <w:p w14:paraId="2BCD9076" w14:textId="77777777" w:rsidR="00A85B35" w:rsidRPr="00382B7D" w:rsidRDefault="002A4A3B">
      <w:pPr>
        <w:jc w:val="center"/>
        <w:rPr>
          <w:rStyle w:val="dn"/>
          <w:rFonts w:ascii="Arial" w:eastAsia="Arial" w:hAnsi="Arial" w:cs="Arial"/>
          <w:sz w:val="16"/>
          <w:szCs w:val="16"/>
        </w:rPr>
      </w:pPr>
      <w:r w:rsidRPr="00382B7D">
        <w:rPr>
          <w:rStyle w:val="dn"/>
          <w:rFonts w:ascii="Arial" w:hAnsi="Arial"/>
          <w:b/>
          <w:bCs/>
          <w:sz w:val="16"/>
          <w:szCs w:val="16"/>
        </w:rPr>
        <w:t>VII.</w:t>
      </w:r>
    </w:p>
    <w:p w14:paraId="2BCD9077" w14:textId="77777777" w:rsidR="00A85B35" w:rsidRPr="00382B7D" w:rsidRDefault="002A4A3B">
      <w:pPr>
        <w:pStyle w:val="Nadpis3"/>
        <w:rPr>
          <w:rStyle w:val="dn"/>
          <w:rFonts w:ascii="Arial" w:eastAsia="Arial" w:hAnsi="Arial" w:cs="Arial"/>
          <w:sz w:val="16"/>
          <w:szCs w:val="16"/>
        </w:rPr>
      </w:pPr>
      <w:r w:rsidRPr="00382B7D">
        <w:rPr>
          <w:rStyle w:val="dn"/>
          <w:rFonts w:ascii="Arial" w:hAnsi="Arial"/>
          <w:sz w:val="16"/>
          <w:szCs w:val="16"/>
        </w:rPr>
        <w:t>Odstoupení od smlouvy</w:t>
      </w:r>
    </w:p>
    <w:p w14:paraId="2BCD9078" w14:textId="77777777" w:rsidR="00A85B35" w:rsidRPr="00382B7D" w:rsidRDefault="002A4A3B">
      <w:pPr>
        <w:pStyle w:val="Textkomente1"/>
        <w:numPr>
          <w:ilvl w:val="3"/>
          <w:numId w:val="25"/>
        </w:numPr>
        <w:jc w:val="both"/>
        <w:rPr>
          <w:rFonts w:ascii="Arial" w:hAnsi="Arial"/>
          <w:sz w:val="16"/>
          <w:szCs w:val="16"/>
        </w:rPr>
      </w:pPr>
      <w:r w:rsidRPr="00382B7D">
        <w:rPr>
          <w:rStyle w:val="dn"/>
          <w:rFonts w:ascii="Arial" w:hAnsi="Arial"/>
          <w:sz w:val="16"/>
          <w:szCs w:val="16"/>
        </w:rPr>
        <w:t>Kterákoliv ze smluvních stran je oprávněna od t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dn"/>
          <w:rFonts w:ascii="Arial" w:hAnsi="Arial"/>
          <w:sz w:val="16"/>
          <w:szCs w:val="16"/>
        </w:rPr>
        <w:t>to smlouvy odstoupit v případě jejího podstatn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dn"/>
          <w:rFonts w:ascii="Arial" w:hAnsi="Arial"/>
          <w:sz w:val="16"/>
          <w:szCs w:val="16"/>
        </w:rPr>
        <w:t>ho porušení druhou smluvní stranou. Pro úč</w:t>
      </w:r>
      <w:r w:rsidRPr="00382B7D">
        <w:rPr>
          <w:rStyle w:val="Hyperlink0"/>
          <w:rFonts w:ascii="Arial" w:hAnsi="Arial"/>
          <w:sz w:val="16"/>
          <w:szCs w:val="16"/>
        </w:rPr>
        <w:t>ely t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dn"/>
          <w:rFonts w:ascii="Arial" w:hAnsi="Arial"/>
          <w:sz w:val="16"/>
          <w:szCs w:val="16"/>
        </w:rPr>
        <w:t>to smlouvy se za podstatn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dn"/>
          <w:rFonts w:ascii="Arial" w:hAnsi="Arial"/>
          <w:sz w:val="16"/>
          <w:szCs w:val="16"/>
        </w:rPr>
        <w:t>porušení smluvních povinností považuje takov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dn"/>
          <w:rFonts w:ascii="Arial" w:hAnsi="Arial"/>
          <w:sz w:val="16"/>
          <w:szCs w:val="16"/>
        </w:rPr>
        <w:t>porušení, u kter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dn"/>
          <w:rFonts w:ascii="Arial" w:hAnsi="Arial"/>
          <w:sz w:val="16"/>
          <w:szCs w:val="16"/>
        </w:rPr>
        <w:t>ho strana porušující smlouvu měla nebo mohla předpoklá</w:t>
      </w:r>
      <w:r w:rsidRPr="00382B7D">
        <w:rPr>
          <w:rStyle w:val="dn"/>
          <w:rFonts w:ascii="Arial" w:hAnsi="Arial"/>
          <w:sz w:val="16"/>
          <w:szCs w:val="16"/>
          <w:lang w:val="nl-NL"/>
        </w:rPr>
        <w:t xml:space="preserve">dat, </w:t>
      </w:r>
      <w:r w:rsidRPr="00382B7D">
        <w:rPr>
          <w:rStyle w:val="dn"/>
          <w:rFonts w:ascii="Arial" w:hAnsi="Arial"/>
          <w:sz w:val="16"/>
          <w:szCs w:val="16"/>
        </w:rPr>
        <w:t>že při takov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dn"/>
          <w:rFonts w:ascii="Arial" w:hAnsi="Arial"/>
          <w:sz w:val="16"/>
          <w:szCs w:val="16"/>
        </w:rPr>
        <w:t>mto porušení smlouvy, s přihl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dn"/>
          <w:rFonts w:ascii="Arial" w:hAnsi="Arial"/>
          <w:sz w:val="16"/>
          <w:szCs w:val="16"/>
        </w:rPr>
        <w:t>dnutím ke všem okolnostem, by druhá smluvní strana neměla zájem smlouvu uzavří</w:t>
      </w:r>
      <w:r w:rsidRPr="00382B7D">
        <w:rPr>
          <w:rStyle w:val="Hyperlink0"/>
          <w:rFonts w:ascii="Arial" w:hAnsi="Arial"/>
          <w:sz w:val="16"/>
          <w:szCs w:val="16"/>
        </w:rPr>
        <w:t>t:</w:t>
      </w:r>
    </w:p>
    <w:p w14:paraId="2BCD9079" w14:textId="77777777" w:rsidR="00A85B35" w:rsidRPr="00382B7D" w:rsidRDefault="002A4A3B">
      <w:pPr>
        <w:numPr>
          <w:ilvl w:val="0"/>
          <w:numId w:val="27"/>
        </w:numPr>
        <w:jc w:val="both"/>
        <w:rPr>
          <w:rFonts w:ascii="Arial" w:hAnsi="Arial"/>
          <w:sz w:val="16"/>
          <w:szCs w:val="16"/>
        </w:rPr>
      </w:pPr>
      <w:r w:rsidRPr="00382B7D">
        <w:rPr>
          <w:rStyle w:val="Hyperlink0"/>
          <w:rFonts w:ascii="Arial" w:hAnsi="Arial"/>
          <w:sz w:val="16"/>
          <w:szCs w:val="16"/>
        </w:rPr>
        <w:t>na straně kupujícího nezaplacení kupní ceny podle t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 xml:space="preserve">to smlouvy ve lhůtě </w:t>
      </w:r>
      <w:r w:rsidRPr="00382B7D">
        <w:rPr>
          <w:rStyle w:val="dn"/>
          <w:rFonts w:ascii="Arial" w:hAnsi="Arial"/>
          <w:sz w:val="16"/>
          <w:szCs w:val="16"/>
          <w:lang w:val="it-IT"/>
        </w:rPr>
        <w:t>del</w:t>
      </w:r>
      <w:r w:rsidRPr="00382B7D">
        <w:rPr>
          <w:rStyle w:val="Hyperlink0"/>
          <w:rFonts w:ascii="Arial" w:hAnsi="Arial"/>
          <w:sz w:val="16"/>
          <w:szCs w:val="16"/>
        </w:rPr>
        <w:t>ší 60 dní po dni splatnosti příslušn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 xml:space="preserve">faktury, </w:t>
      </w:r>
    </w:p>
    <w:p w14:paraId="2BCD907A" w14:textId="77777777" w:rsidR="00A85B35" w:rsidRPr="00382B7D" w:rsidRDefault="002A4A3B">
      <w:pPr>
        <w:numPr>
          <w:ilvl w:val="0"/>
          <w:numId w:val="27"/>
        </w:numPr>
        <w:jc w:val="both"/>
        <w:rPr>
          <w:rFonts w:ascii="Arial" w:hAnsi="Arial"/>
          <w:sz w:val="16"/>
          <w:szCs w:val="16"/>
        </w:rPr>
      </w:pPr>
      <w:r w:rsidRPr="00382B7D">
        <w:rPr>
          <w:rStyle w:val="Hyperlink0"/>
          <w:rFonts w:ascii="Arial" w:hAnsi="Arial"/>
          <w:sz w:val="16"/>
          <w:szCs w:val="16"/>
        </w:rPr>
        <w:t>na straně prodávajícího zejm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na jednání uvedená v čl. VI. odst. 3 smlouvy, pokud prodávající nezjednal nápravu, př</w:t>
      </w:r>
      <w:r w:rsidRPr="00382B7D">
        <w:rPr>
          <w:rStyle w:val="dn"/>
          <w:rFonts w:ascii="Arial" w:hAnsi="Arial"/>
          <w:sz w:val="16"/>
          <w:szCs w:val="16"/>
          <w:lang w:val="it-IT"/>
        </w:rPr>
        <w:t>esto</w:t>
      </w:r>
      <w:r w:rsidRPr="00382B7D">
        <w:rPr>
          <w:rStyle w:val="Hyperlink0"/>
          <w:rFonts w:ascii="Arial" w:hAnsi="Arial"/>
          <w:sz w:val="16"/>
          <w:szCs w:val="16"/>
        </w:rPr>
        <w:t>že byl kupujícím na neplnění t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 xml:space="preserve">to smlouvy písemně upozorněn. </w:t>
      </w:r>
    </w:p>
    <w:p w14:paraId="2BCD907B" w14:textId="77777777" w:rsidR="00A85B35" w:rsidRPr="00382B7D" w:rsidRDefault="002A4A3B">
      <w:pPr>
        <w:pStyle w:val="Textkomente1"/>
        <w:numPr>
          <w:ilvl w:val="0"/>
          <w:numId w:val="28"/>
        </w:numPr>
        <w:jc w:val="both"/>
        <w:rPr>
          <w:rFonts w:ascii="Arial" w:hAnsi="Arial"/>
          <w:sz w:val="16"/>
          <w:szCs w:val="16"/>
        </w:rPr>
      </w:pPr>
      <w:r w:rsidRPr="00382B7D">
        <w:rPr>
          <w:rStyle w:val="dn"/>
          <w:rFonts w:ascii="Arial" w:hAnsi="Arial"/>
          <w:sz w:val="16"/>
          <w:szCs w:val="16"/>
        </w:rPr>
        <w:t>Odstoupení od smlouvy musí být provedeno písemným oznámením o odstoupení, kter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dn"/>
          <w:rFonts w:ascii="Arial" w:hAnsi="Arial"/>
          <w:sz w:val="16"/>
          <w:szCs w:val="16"/>
        </w:rPr>
        <w:t xml:space="preserve">musí obsahovat důvod odstoupení </w:t>
      </w:r>
      <w:r w:rsidRPr="00382B7D">
        <w:rPr>
          <w:rStyle w:val="dn"/>
          <w:rFonts w:ascii="Arial" w:hAnsi="Arial"/>
          <w:sz w:val="16"/>
          <w:szCs w:val="16"/>
          <w:lang w:val="it-IT"/>
        </w:rPr>
        <w:t>a mus</w:t>
      </w:r>
      <w:r w:rsidRPr="00382B7D">
        <w:rPr>
          <w:rStyle w:val="dn"/>
          <w:rFonts w:ascii="Arial" w:hAnsi="Arial"/>
          <w:sz w:val="16"/>
          <w:szCs w:val="16"/>
        </w:rPr>
        <w:t>í bý</w:t>
      </w:r>
      <w:r w:rsidRPr="00382B7D">
        <w:rPr>
          <w:rStyle w:val="dn"/>
          <w:rFonts w:ascii="Arial" w:hAnsi="Arial"/>
          <w:sz w:val="16"/>
          <w:szCs w:val="16"/>
          <w:lang w:val="nl-NL"/>
        </w:rPr>
        <w:t>t doru</w:t>
      </w:r>
      <w:r w:rsidRPr="00382B7D">
        <w:rPr>
          <w:rStyle w:val="dn"/>
          <w:rFonts w:ascii="Arial" w:hAnsi="Arial"/>
          <w:sz w:val="16"/>
          <w:szCs w:val="16"/>
        </w:rPr>
        <w:t>čeno druh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dn"/>
          <w:rFonts w:ascii="Arial" w:hAnsi="Arial"/>
          <w:sz w:val="16"/>
          <w:szCs w:val="16"/>
        </w:rPr>
        <w:t>smluvní straně. Účinky odstoupení nastanou okamžikem doručení písemn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dn"/>
          <w:rFonts w:ascii="Arial" w:hAnsi="Arial"/>
          <w:sz w:val="16"/>
          <w:szCs w:val="16"/>
        </w:rPr>
        <w:t>ho vyhotovení odstoupení druh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dn"/>
          <w:rFonts w:ascii="Arial" w:hAnsi="Arial"/>
          <w:sz w:val="16"/>
          <w:szCs w:val="16"/>
        </w:rPr>
        <w:t>smluvní straně.</w:t>
      </w:r>
    </w:p>
    <w:p w14:paraId="2BCD907C" w14:textId="77777777" w:rsidR="00A85B35" w:rsidRPr="00382B7D" w:rsidRDefault="00A85B35">
      <w:pPr>
        <w:jc w:val="center"/>
        <w:rPr>
          <w:rStyle w:val="dn"/>
          <w:rFonts w:ascii="Arial" w:eastAsia="Arial" w:hAnsi="Arial" w:cs="Arial"/>
          <w:b/>
          <w:bCs/>
          <w:sz w:val="16"/>
          <w:szCs w:val="16"/>
        </w:rPr>
      </w:pPr>
    </w:p>
    <w:p w14:paraId="2BCD907D" w14:textId="77777777" w:rsidR="00A85B35" w:rsidRPr="00382B7D" w:rsidRDefault="002A4A3B">
      <w:pPr>
        <w:jc w:val="center"/>
        <w:rPr>
          <w:rStyle w:val="dn"/>
          <w:rFonts w:ascii="Arial" w:eastAsia="Arial" w:hAnsi="Arial" w:cs="Arial"/>
          <w:sz w:val="16"/>
          <w:szCs w:val="16"/>
        </w:rPr>
      </w:pPr>
      <w:r w:rsidRPr="00382B7D">
        <w:rPr>
          <w:rStyle w:val="dn"/>
          <w:rFonts w:ascii="Arial" w:hAnsi="Arial"/>
          <w:b/>
          <w:bCs/>
          <w:sz w:val="16"/>
          <w:szCs w:val="16"/>
        </w:rPr>
        <w:t>VIII.</w:t>
      </w:r>
    </w:p>
    <w:p w14:paraId="2BCD907E" w14:textId="77777777" w:rsidR="00A85B35" w:rsidRPr="00382B7D" w:rsidRDefault="002A4A3B">
      <w:pPr>
        <w:pStyle w:val="Nadpis3"/>
        <w:rPr>
          <w:rStyle w:val="dn"/>
          <w:rFonts w:ascii="Arial" w:eastAsia="Arial" w:hAnsi="Arial" w:cs="Arial"/>
          <w:sz w:val="16"/>
          <w:szCs w:val="16"/>
        </w:rPr>
      </w:pPr>
      <w:r w:rsidRPr="00382B7D">
        <w:rPr>
          <w:rStyle w:val="dn"/>
          <w:rFonts w:ascii="Arial" w:hAnsi="Arial"/>
          <w:sz w:val="16"/>
          <w:szCs w:val="16"/>
        </w:rPr>
        <w:t>Ostatní ujednání</w:t>
      </w:r>
    </w:p>
    <w:p w14:paraId="2BCD907F" w14:textId="77777777" w:rsidR="00A85B35" w:rsidRPr="00382B7D" w:rsidRDefault="002A4A3B">
      <w:pPr>
        <w:numPr>
          <w:ilvl w:val="0"/>
          <w:numId w:val="30"/>
        </w:numPr>
        <w:suppressAutoHyphens w:val="0"/>
        <w:jc w:val="both"/>
        <w:rPr>
          <w:rFonts w:ascii="Arial" w:hAnsi="Arial"/>
          <w:sz w:val="16"/>
          <w:szCs w:val="16"/>
          <w:lang w:val="de-DE"/>
        </w:rPr>
      </w:pPr>
      <w:r w:rsidRPr="00382B7D">
        <w:rPr>
          <w:rStyle w:val="dn"/>
          <w:rFonts w:ascii="Arial" w:hAnsi="Arial"/>
          <w:sz w:val="16"/>
          <w:szCs w:val="16"/>
          <w:lang w:val="de-DE"/>
        </w:rPr>
        <w:t>Prod</w:t>
      </w:r>
      <w:r w:rsidRPr="00382B7D">
        <w:rPr>
          <w:rStyle w:val="Hyperlink0"/>
          <w:rFonts w:ascii="Arial" w:hAnsi="Arial"/>
          <w:sz w:val="16"/>
          <w:szCs w:val="16"/>
        </w:rPr>
        <w:t>ávající bere na vědomí, že kupující je povinen dle ustanovení § 219, odst. 1 z. č. 134/2016 Sb. a dle zákona č. 340/2015 Sb., o registru smluv uveřejnit tuto smlouvu včetně případných dodatků zákonem stanoveným způsobem.</w:t>
      </w:r>
    </w:p>
    <w:p w14:paraId="2BCD9080" w14:textId="77777777" w:rsidR="00A85B35" w:rsidRPr="00382B7D" w:rsidRDefault="002A4A3B">
      <w:pPr>
        <w:numPr>
          <w:ilvl w:val="0"/>
          <w:numId w:val="30"/>
        </w:numPr>
        <w:jc w:val="both"/>
        <w:rPr>
          <w:rFonts w:ascii="Arial" w:hAnsi="Arial"/>
          <w:sz w:val="16"/>
          <w:szCs w:val="16"/>
          <w:lang w:val="de-DE"/>
        </w:rPr>
      </w:pPr>
      <w:r w:rsidRPr="00382B7D">
        <w:rPr>
          <w:rStyle w:val="dn"/>
          <w:rFonts w:ascii="Arial" w:hAnsi="Arial"/>
          <w:sz w:val="16"/>
          <w:szCs w:val="16"/>
          <w:lang w:val="de-DE"/>
        </w:rPr>
        <w:t>Prod</w:t>
      </w:r>
      <w:r w:rsidRPr="00382B7D">
        <w:rPr>
          <w:rStyle w:val="Hyperlink0"/>
          <w:rFonts w:ascii="Arial" w:hAnsi="Arial"/>
          <w:sz w:val="16"/>
          <w:szCs w:val="16"/>
        </w:rPr>
        <w:t>ávající se touto smlouvou zavazuje, že při dodávkách zboží, kter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svěří dopravci nebo provozovateli poštovních služeb, zajistí pojištění takov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dodávky.</w:t>
      </w:r>
    </w:p>
    <w:p w14:paraId="2BCD9081" w14:textId="77777777" w:rsidR="00A85B35" w:rsidRPr="00382B7D" w:rsidRDefault="002A4A3B">
      <w:pPr>
        <w:numPr>
          <w:ilvl w:val="0"/>
          <w:numId w:val="30"/>
        </w:numPr>
        <w:jc w:val="both"/>
        <w:rPr>
          <w:rFonts w:ascii="Arial" w:hAnsi="Arial"/>
          <w:sz w:val="16"/>
          <w:szCs w:val="16"/>
          <w:lang w:val="de-DE"/>
        </w:rPr>
      </w:pPr>
      <w:r w:rsidRPr="00382B7D">
        <w:rPr>
          <w:rStyle w:val="dn"/>
          <w:rFonts w:ascii="Arial" w:hAnsi="Arial"/>
          <w:sz w:val="16"/>
          <w:szCs w:val="16"/>
          <w:lang w:val="de-DE"/>
        </w:rPr>
        <w:t>Prod</w:t>
      </w:r>
      <w:r w:rsidRPr="00382B7D">
        <w:rPr>
          <w:rStyle w:val="Hyperlink0"/>
          <w:rFonts w:ascii="Arial" w:hAnsi="Arial"/>
          <w:sz w:val="16"/>
          <w:szCs w:val="16"/>
        </w:rPr>
        <w:t>ávající je oprávněn postoupit pohledávku vyplývající z plnění dle t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to smlouvy na třetí osobu pouze s předchozí</w:t>
      </w:r>
      <w:r w:rsidRPr="00382B7D">
        <w:rPr>
          <w:rStyle w:val="dn"/>
          <w:rFonts w:ascii="Arial" w:hAnsi="Arial"/>
          <w:sz w:val="16"/>
          <w:szCs w:val="16"/>
          <w:lang w:val="pt-PT"/>
        </w:rPr>
        <w:t>m p</w:t>
      </w:r>
      <w:r w:rsidRPr="00382B7D">
        <w:rPr>
          <w:rStyle w:val="Hyperlink0"/>
          <w:rFonts w:ascii="Arial" w:hAnsi="Arial"/>
          <w:sz w:val="16"/>
          <w:szCs w:val="16"/>
        </w:rPr>
        <w:t>ísemným souhlasem kupující</w:t>
      </w:r>
      <w:r w:rsidRPr="00382B7D">
        <w:rPr>
          <w:rStyle w:val="dn"/>
          <w:rFonts w:ascii="Arial" w:hAnsi="Arial"/>
          <w:sz w:val="16"/>
          <w:szCs w:val="16"/>
          <w:lang w:val="it-IT"/>
        </w:rPr>
        <w:t>ho.</w:t>
      </w:r>
    </w:p>
    <w:p w14:paraId="2BCD9082" w14:textId="77777777" w:rsidR="00A85B35" w:rsidRPr="00382B7D" w:rsidRDefault="002A4A3B">
      <w:pPr>
        <w:numPr>
          <w:ilvl w:val="0"/>
          <w:numId w:val="30"/>
        </w:numPr>
        <w:jc w:val="both"/>
        <w:rPr>
          <w:rFonts w:ascii="Arial" w:hAnsi="Arial"/>
          <w:sz w:val="16"/>
          <w:szCs w:val="16"/>
          <w:lang w:val="de-DE"/>
        </w:rPr>
      </w:pPr>
      <w:r w:rsidRPr="00382B7D">
        <w:rPr>
          <w:rStyle w:val="dn"/>
          <w:rFonts w:ascii="Arial" w:hAnsi="Arial"/>
          <w:sz w:val="16"/>
          <w:szCs w:val="16"/>
          <w:lang w:val="de-DE"/>
        </w:rPr>
        <w:t>Prod</w:t>
      </w:r>
      <w:r w:rsidRPr="00382B7D">
        <w:rPr>
          <w:rStyle w:val="Hyperlink0"/>
          <w:rFonts w:ascii="Arial" w:hAnsi="Arial"/>
          <w:sz w:val="16"/>
          <w:szCs w:val="16"/>
        </w:rPr>
        <w:t>ávající je podle t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to smlouvy povinen zboží zabalit nebo opatřit pro přepravu způsobem, který je obvyklý pro takov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zboží v obchodním styku, popř. způsobem potřebným k uchování a ochraně zboží.</w:t>
      </w:r>
    </w:p>
    <w:p w14:paraId="2BCD9083" w14:textId="77777777" w:rsidR="00A85B35" w:rsidRPr="00382B7D" w:rsidRDefault="002A4A3B">
      <w:pPr>
        <w:numPr>
          <w:ilvl w:val="0"/>
          <w:numId w:val="30"/>
        </w:numPr>
        <w:jc w:val="both"/>
        <w:rPr>
          <w:rFonts w:ascii="Arial" w:hAnsi="Arial"/>
          <w:sz w:val="16"/>
          <w:szCs w:val="16"/>
        </w:rPr>
      </w:pPr>
      <w:r w:rsidRPr="00382B7D">
        <w:rPr>
          <w:rStyle w:val="Hyperlink0"/>
          <w:rFonts w:ascii="Arial" w:hAnsi="Arial"/>
          <w:sz w:val="16"/>
          <w:szCs w:val="16"/>
        </w:rPr>
        <w:t>Kupující se zavazuje, že pro zboží a jeho instalaci vyčlení vyhovující prostory, kter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budou mít běžn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(obvykl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 xml:space="preserve">) hodnoty vlhkosti, prašnosti a elektrickou instalaci, která bude schválena podle příslušných technických předpisů. </w:t>
      </w:r>
    </w:p>
    <w:p w14:paraId="2BCD9084" w14:textId="77777777" w:rsidR="00A85B35" w:rsidRPr="00382B7D" w:rsidRDefault="002A4A3B">
      <w:pPr>
        <w:numPr>
          <w:ilvl w:val="0"/>
          <w:numId w:val="30"/>
        </w:numPr>
        <w:suppressAutoHyphens w:val="0"/>
        <w:jc w:val="both"/>
        <w:rPr>
          <w:rFonts w:ascii="Arial" w:hAnsi="Arial"/>
          <w:sz w:val="16"/>
          <w:szCs w:val="16"/>
          <w:lang w:val="de-DE"/>
        </w:rPr>
      </w:pPr>
      <w:r w:rsidRPr="00382B7D">
        <w:rPr>
          <w:rStyle w:val="dn"/>
          <w:rFonts w:ascii="Arial" w:hAnsi="Arial"/>
          <w:sz w:val="16"/>
          <w:szCs w:val="16"/>
          <w:lang w:val="de-DE"/>
        </w:rPr>
        <w:t>Prod</w:t>
      </w:r>
      <w:r w:rsidRPr="00382B7D">
        <w:rPr>
          <w:rStyle w:val="Hyperlink0"/>
          <w:rFonts w:ascii="Arial" w:hAnsi="Arial"/>
          <w:sz w:val="16"/>
          <w:szCs w:val="16"/>
        </w:rPr>
        <w:t>ávající se zavazuje dodržovat nařízení kupujícího, kterým je zakázáno kouření ve všech prostorách i plochách areálu kupujícího s výjimkou vyhrazený</w:t>
      </w:r>
      <w:r w:rsidRPr="00382B7D">
        <w:rPr>
          <w:rStyle w:val="dn"/>
          <w:rFonts w:ascii="Arial" w:hAnsi="Arial"/>
          <w:sz w:val="16"/>
          <w:szCs w:val="16"/>
          <w:lang w:val="de-DE"/>
        </w:rPr>
        <w:t>ch m</w:t>
      </w:r>
      <w:r w:rsidRPr="00382B7D">
        <w:rPr>
          <w:rStyle w:val="Hyperlink0"/>
          <w:rFonts w:ascii="Arial" w:hAnsi="Arial"/>
          <w:sz w:val="16"/>
          <w:szCs w:val="16"/>
        </w:rPr>
        <w:t>íst.</w:t>
      </w:r>
    </w:p>
    <w:p w14:paraId="2BCD9085" w14:textId="77777777" w:rsidR="00A85B35" w:rsidRPr="00382B7D" w:rsidRDefault="002A4A3B">
      <w:pPr>
        <w:numPr>
          <w:ilvl w:val="0"/>
          <w:numId w:val="30"/>
        </w:numPr>
        <w:jc w:val="both"/>
        <w:rPr>
          <w:rFonts w:ascii="Arial" w:hAnsi="Arial"/>
          <w:sz w:val="16"/>
          <w:szCs w:val="16"/>
          <w:lang w:val="de-DE"/>
        </w:rPr>
      </w:pPr>
      <w:r w:rsidRPr="00382B7D">
        <w:rPr>
          <w:rStyle w:val="dn"/>
          <w:rFonts w:ascii="Arial" w:hAnsi="Arial"/>
          <w:sz w:val="16"/>
          <w:szCs w:val="16"/>
          <w:lang w:val="de-DE"/>
        </w:rPr>
        <w:lastRenderedPageBreak/>
        <w:t>Prod</w:t>
      </w:r>
      <w:r w:rsidRPr="00382B7D">
        <w:rPr>
          <w:rStyle w:val="Hyperlink0"/>
          <w:rFonts w:ascii="Arial" w:hAnsi="Arial"/>
          <w:sz w:val="16"/>
          <w:szCs w:val="16"/>
        </w:rPr>
        <w:t>ávající je povinen mít v platnosti a udržovat pojištění odpovědnosti za škodu způsobenou kupujícímu či třetím osobá</w:t>
      </w:r>
      <w:r w:rsidRPr="00382B7D">
        <w:rPr>
          <w:rStyle w:val="dn"/>
          <w:rFonts w:ascii="Arial" w:hAnsi="Arial"/>
          <w:sz w:val="16"/>
          <w:szCs w:val="16"/>
          <w:lang w:val="pt-PT"/>
        </w:rPr>
        <w:t>m p</w:t>
      </w:r>
      <w:r w:rsidRPr="00382B7D">
        <w:rPr>
          <w:rStyle w:val="Hyperlink0"/>
          <w:rFonts w:ascii="Arial" w:hAnsi="Arial"/>
          <w:sz w:val="16"/>
          <w:szCs w:val="16"/>
        </w:rPr>
        <w:t>ři výkonu podnikatelské činnosti prodávajícího, která je předmě</w:t>
      </w:r>
      <w:r w:rsidRPr="00382B7D">
        <w:rPr>
          <w:rStyle w:val="dn"/>
          <w:rFonts w:ascii="Arial" w:hAnsi="Arial"/>
          <w:sz w:val="16"/>
          <w:szCs w:val="16"/>
          <w:lang w:val="pt-PT"/>
        </w:rPr>
        <w:t>tem t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to smlouvy, s limitem pojistn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ho plnění v minimální výši kupní ceny zboží v Kč bez DPH.</w:t>
      </w:r>
    </w:p>
    <w:p w14:paraId="2BCD9086" w14:textId="77777777" w:rsidR="00A85B35" w:rsidRPr="00382B7D" w:rsidRDefault="002A4A3B">
      <w:pPr>
        <w:numPr>
          <w:ilvl w:val="0"/>
          <w:numId w:val="30"/>
        </w:numPr>
        <w:jc w:val="both"/>
        <w:rPr>
          <w:rFonts w:ascii="Arial" w:hAnsi="Arial"/>
          <w:sz w:val="16"/>
          <w:szCs w:val="16"/>
          <w:lang w:val="de-DE"/>
        </w:rPr>
      </w:pPr>
      <w:r w:rsidRPr="00382B7D">
        <w:rPr>
          <w:rStyle w:val="dn"/>
          <w:rFonts w:ascii="Arial" w:hAnsi="Arial"/>
          <w:sz w:val="16"/>
          <w:szCs w:val="16"/>
          <w:lang w:val="de-DE"/>
        </w:rPr>
        <w:t>Prod</w:t>
      </w:r>
      <w:r w:rsidRPr="00382B7D">
        <w:rPr>
          <w:rStyle w:val="Hyperlink0"/>
          <w:rFonts w:ascii="Arial" w:hAnsi="Arial"/>
          <w:sz w:val="16"/>
          <w:szCs w:val="16"/>
        </w:rPr>
        <w:t>ávající je povinen udržovat pojištění dle čl. VIII. odst. 7 t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to smlouvy po celou dobu trvání t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to smlouvy, resp. do konce záruční doby na zboží. V případě porušení t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 xml:space="preserve">to povinnosti je kupující </w:t>
      </w:r>
      <w:r w:rsidRPr="00382B7D">
        <w:rPr>
          <w:rStyle w:val="dn"/>
          <w:rFonts w:ascii="Arial" w:hAnsi="Arial"/>
          <w:sz w:val="16"/>
          <w:szCs w:val="16"/>
          <w:lang w:val="it-IT"/>
        </w:rPr>
        <w:t>opr</w:t>
      </w:r>
      <w:r w:rsidRPr="00382B7D">
        <w:rPr>
          <w:rStyle w:val="Hyperlink0"/>
          <w:rFonts w:ascii="Arial" w:hAnsi="Arial"/>
          <w:sz w:val="16"/>
          <w:szCs w:val="16"/>
        </w:rPr>
        <w:t>ávněn od t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to smlouvy odstoupit. Na žádost kupujícího je prodávající povinen předložit kupujícímu dokumenty prokazující, že pojištění v požadovan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m rozsahu a výši trvá. Pokud by v důsledku pojistn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ho plnění nebo jin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události mělo dojít k zániku pojištění, k omezení rozsahu pojištěných rizik, ke snížení stanoven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min. výše pojistn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ho plnění, nebo k jiným změnám, kter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by znamenaly zhoršení podmínek oproti původnímu stavu, je prodávající povinen učinit příslušná opatření tak, aby pojištění bylo udrženo tak, jak je požadováno v tomto ustanovení.</w:t>
      </w:r>
    </w:p>
    <w:p w14:paraId="2BCD9087" w14:textId="77777777" w:rsidR="00A85B35" w:rsidRPr="00382B7D" w:rsidRDefault="002A4A3B">
      <w:pPr>
        <w:numPr>
          <w:ilvl w:val="0"/>
          <w:numId w:val="30"/>
        </w:numPr>
        <w:jc w:val="both"/>
        <w:rPr>
          <w:rFonts w:ascii="Arial" w:eastAsia="Arial" w:hAnsi="Arial" w:cs="Arial"/>
          <w:sz w:val="16"/>
          <w:szCs w:val="16"/>
        </w:rPr>
      </w:pPr>
      <w:bookmarkStart w:id="4" w:name="_Hlk78292212"/>
      <w:r w:rsidRPr="00382B7D">
        <w:rPr>
          <w:rStyle w:val="dn"/>
          <w:rFonts w:ascii="Arial" w:hAnsi="Arial"/>
          <w:sz w:val="16"/>
          <w:szCs w:val="16"/>
          <w:lang w:val="de-DE"/>
        </w:rPr>
        <w:t>Prod</w:t>
      </w:r>
      <w:r w:rsidRPr="00382B7D">
        <w:rPr>
          <w:rStyle w:val="Hyperlink0"/>
          <w:rFonts w:ascii="Arial" w:hAnsi="Arial"/>
          <w:sz w:val="16"/>
          <w:szCs w:val="16"/>
        </w:rPr>
        <w:t xml:space="preserve">ávající je povinen v souladu s ustanovením § 105 z. č. 134/2016 Sb. předložit do 10 pracovních dnů od doručení oznámení </w:t>
      </w:r>
      <w:r w:rsidRPr="00382B7D">
        <w:rPr>
          <w:rStyle w:val="dn"/>
          <w:rFonts w:ascii="Arial" w:hAnsi="Arial"/>
          <w:sz w:val="16"/>
          <w:szCs w:val="16"/>
          <w:lang w:val="it-IT"/>
        </w:rPr>
        <w:t>o v</w:t>
      </w:r>
      <w:r w:rsidRPr="00382B7D">
        <w:rPr>
          <w:rStyle w:val="Hyperlink0"/>
          <w:rFonts w:ascii="Arial" w:hAnsi="Arial"/>
          <w:sz w:val="16"/>
          <w:szCs w:val="16"/>
        </w:rPr>
        <w:t>ýběru dodavatele kupujícímu seznam, ve kter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m uvede, jaké části předmětu plnění a v jak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m rozsahu bude plnit prostřednictvím poddodavatele, spolu s identifikací poddodavatele a uvedením rozsahu jeho plnění, pokud mu jsou známi. Poddodavatel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, kteří nebyli tímto způsobem identifikováni a kteří se následně zapojí do plnění veřejn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zakázky, musí být identifikováni dodatečně, a to nejpozději před zahájením plnění veřejn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zakázky tímto poddodavatelem.</w:t>
      </w:r>
    </w:p>
    <w:p w14:paraId="2BCD9088" w14:textId="77777777" w:rsidR="00A85B35" w:rsidRPr="00382B7D" w:rsidRDefault="002A4A3B">
      <w:pPr>
        <w:numPr>
          <w:ilvl w:val="0"/>
          <w:numId w:val="30"/>
        </w:numPr>
        <w:jc w:val="both"/>
        <w:rPr>
          <w:rFonts w:ascii="Arial" w:hAnsi="Arial"/>
          <w:sz w:val="16"/>
          <w:szCs w:val="16"/>
          <w:lang w:val="de-DE"/>
        </w:rPr>
      </w:pPr>
      <w:r w:rsidRPr="00382B7D">
        <w:rPr>
          <w:rStyle w:val="dn"/>
          <w:rFonts w:ascii="Arial" w:hAnsi="Arial"/>
          <w:sz w:val="16"/>
          <w:szCs w:val="16"/>
          <w:lang w:val="de-DE"/>
        </w:rPr>
        <w:t>Prod</w:t>
      </w:r>
      <w:r w:rsidRPr="00382B7D">
        <w:rPr>
          <w:rStyle w:val="Hyperlink0"/>
          <w:rFonts w:ascii="Arial" w:hAnsi="Arial"/>
          <w:sz w:val="16"/>
          <w:szCs w:val="16"/>
        </w:rPr>
        <w:t>ávající prohlašuje, že není osobou, na kterou se vztahuje sankční nařízení Rady EU č. 2022/576, kterým se mění předchozí nařízení o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 </w:t>
      </w:r>
      <w:r w:rsidRPr="00382B7D">
        <w:rPr>
          <w:rStyle w:val="Hyperlink0"/>
          <w:rFonts w:ascii="Arial" w:hAnsi="Arial"/>
          <w:sz w:val="16"/>
          <w:szCs w:val="16"/>
        </w:rPr>
        <w:t>omezujících opatřeních přijatých vzhledem k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 č</w:t>
      </w:r>
      <w:r w:rsidRPr="00382B7D">
        <w:rPr>
          <w:rStyle w:val="Hyperlink0"/>
          <w:rFonts w:ascii="Arial" w:hAnsi="Arial"/>
          <w:sz w:val="16"/>
          <w:szCs w:val="16"/>
        </w:rPr>
        <w:t>innostem Ruska destabilizujícím situaci na Ukrajině (dále jen „sankční nařízení Rady EU“), tj. že není osobou, která je </w:t>
      </w:r>
    </w:p>
    <w:p w14:paraId="2BCD9089" w14:textId="77777777" w:rsidR="00A85B35" w:rsidRPr="00382B7D" w:rsidRDefault="002A4A3B">
      <w:pPr>
        <w:ind w:left="852" w:firstLine="284"/>
        <w:jc w:val="both"/>
        <w:rPr>
          <w:rStyle w:val="dn"/>
          <w:rFonts w:ascii="Arial" w:eastAsia="Arial" w:hAnsi="Arial" w:cs="Arial"/>
          <w:sz w:val="16"/>
          <w:szCs w:val="16"/>
        </w:rPr>
      </w:pPr>
      <w:r w:rsidRPr="00382B7D">
        <w:rPr>
          <w:rStyle w:val="dn"/>
          <w:rFonts w:ascii="Arial" w:hAnsi="Arial"/>
          <w:sz w:val="16"/>
          <w:szCs w:val="16"/>
        </w:rPr>
        <w:t>a) ruským státní</w:t>
      </w:r>
      <w:r w:rsidRPr="00382B7D">
        <w:rPr>
          <w:rStyle w:val="dn"/>
          <w:rFonts w:ascii="Arial" w:hAnsi="Arial"/>
          <w:sz w:val="16"/>
          <w:szCs w:val="16"/>
          <w:lang w:val="pt-PT"/>
        </w:rPr>
        <w:t>m p</w:t>
      </w:r>
      <w:r w:rsidRPr="00382B7D">
        <w:rPr>
          <w:rStyle w:val="dn"/>
          <w:rFonts w:ascii="Arial" w:hAnsi="Arial"/>
          <w:sz w:val="16"/>
          <w:szCs w:val="16"/>
        </w:rPr>
        <w:t>říslušníkem, fyzickou či právnickou osobou, subjektem č</w:t>
      </w:r>
      <w:r w:rsidRPr="00382B7D">
        <w:rPr>
          <w:rStyle w:val="dn"/>
          <w:rFonts w:ascii="Arial" w:hAnsi="Arial"/>
          <w:sz w:val="16"/>
          <w:szCs w:val="16"/>
          <w:lang w:val="it-IT"/>
        </w:rPr>
        <w:t>i org</w:t>
      </w:r>
      <w:r w:rsidRPr="00382B7D">
        <w:rPr>
          <w:rStyle w:val="dn"/>
          <w:rFonts w:ascii="Arial" w:hAnsi="Arial"/>
          <w:sz w:val="16"/>
          <w:szCs w:val="16"/>
        </w:rPr>
        <w:t>ánem se sídlem v Rusku, </w:t>
      </w:r>
    </w:p>
    <w:p w14:paraId="2BCD908A" w14:textId="77777777" w:rsidR="00A85B35" w:rsidRPr="00382B7D" w:rsidRDefault="002A4A3B">
      <w:pPr>
        <w:ind w:left="1136"/>
        <w:jc w:val="both"/>
        <w:rPr>
          <w:rStyle w:val="dn"/>
          <w:rFonts w:ascii="Arial" w:eastAsia="Arial" w:hAnsi="Arial" w:cs="Arial"/>
          <w:sz w:val="16"/>
          <w:szCs w:val="16"/>
        </w:rPr>
      </w:pPr>
      <w:r w:rsidRPr="00382B7D">
        <w:rPr>
          <w:rStyle w:val="dn"/>
          <w:rFonts w:ascii="Arial" w:hAnsi="Arial"/>
          <w:sz w:val="16"/>
          <w:szCs w:val="16"/>
        </w:rPr>
        <w:t xml:space="preserve">b) právnickou osobou, subjektem nebo orgánem, který je z více než 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50 % p</w:t>
      </w:r>
      <w:r w:rsidRPr="00382B7D">
        <w:rPr>
          <w:rStyle w:val="dn"/>
          <w:rFonts w:ascii="Arial" w:hAnsi="Arial"/>
          <w:sz w:val="16"/>
          <w:szCs w:val="16"/>
        </w:rPr>
        <w:t>ří</w:t>
      </w:r>
      <w:r w:rsidRPr="00382B7D">
        <w:rPr>
          <w:rStyle w:val="dn"/>
          <w:rFonts w:ascii="Arial" w:hAnsi="Arial"/>
          <w:sz w:val="16"/>
          <w:szCs w:val="16"/>
          <w:lang w:val="it-IT"/>
        </w:rPr>
        <w:t xml:space="preserve">mo </w:t>
      </w:r>
      <w:r w:rsidRPr="00382B7D">
        <w:rPr>
          <w:rStyle w:val="dn"/>
          <w:rFonts w:ascii="Arial" w:hAnsi="Arial"/>
          <w:sz w:val="16"/>
          <w:szCs w:val="16"/>
        </w:rPr>
        <w:t>či nepřímo vlastněn některým ze subjektů uvedených v písmeni a), nebo </w:t>
      </w:r>
    </w:p>
    <w:p w14:paraId="2BCD908B" w14:textId="77777777" w:rsidR="00A85B35" w:rsidRPr="00382B7D" w:rsidRDefault="002A4A3B">
      <w:pPr>
        <w:ind w:left="852" w:firstLine="284"/>
        <w:jc w:val="both"/>
        <w:rPr>
          <w:rStyle w:val="dn"/>
          <w:rFonts w:ascii="Arial" w:eastAsia="Arial" w:hAnsi="Arial" w:cs="Arial"/>
          <w:sz w:val="16"/>
          <w:szCs w:val="16"/>
        </w:rPr>
      </w:pPr>
      <w:r w:rsidRPr="00382B7D">
        <w:rPr>
          <w:rStyle w:val="dn"/>
          <w:rFonts w:ascii="Arial" w:hAnsi="Arial"/>
          <w:sz w:val="16"/>
          <w:szCs w:val="16"/>
        </w:rPr>
        <w:t>c) dodavatelem jednajícím jm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dn"/>
          <w:rFonts w:ascii="Arial" w:hAnsi="Arial"/>
          <w:sz w:val="16"/>
          <w:szCs w:val="16"/>
        </w:rPr>
        <w:t>nem nebo na pokyn někter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dn"/>
          <w:rFonts w:ascii="Arial" w:hAnsi="Arial"/>
          <w:sz w:val="16"/>
          <w:szCs w:val="16"/>
        </w:rPr>
        <w:t>ho ze subjektů uvedených v písmeni a. nebo b. </w:t>
      </w:r>
    </w:p>
    <w:p w14:paraId="2BCD908C" w14:textId="77777777" w:rsidR="00A85B35" w:rsidRPr="00382B7D" w:rsidRDefault="002A4A3B">
      <w:pPr>
        <w:ind w:left="1136"/>
        <w:jc w:val="both"/>
        <w:rPr>
          <w:rStyle w:val="dn"/>
          <w:rFonts w:ascii="Arial" w:eastAsia="Arial" w:hAnsi="Arial" w:cs="Arial"/>
          <w:sz w:val="16"/>
          <w:szCs w:val="16"/>
        </w:rPr>
      </w:pPr>
      <w:r w:rsidRPr="00382B7D">
        <w:rPr>
          <w:rStyle w:val="dn"/>
          <w:rFonts w:ascii="Arial" w:hAnsi="Arial"/>
          <w:sz w:val="16"/>
          <w:szCs w:val="16"/>
        </w:rPr>
        <w:t>d) a nemá poddodavatele, který plní více než 10 % hodnoty zakázky, na něhož by se vztahovalo vymezení uveden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dn"/>
          <w:rFonts w:ascii="Arial" w:hAnsi="Arial"/>
          <w:sz w:val="16"/>
          <w:szCs w:val="16"/>
        </w:rPr>
        <w:t>v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 </w:t>
      </w:r>
      <w:r w:rsidRPr="00382B7D">
        <w:rPr>
          <w:rStyle w:val="dn"/>
          <w:rFonts w:ascii="Arial" w:hAnsi="Arial"/>
          <w:sz w:val="16"/>
          <w:szCs w:val="16"/>
        </w:rPr>
        <w:t>bodech a., b. a c. tohoto bodu Smlouvy. </w:t>
      </w:r>
    </w:p>
    <w:bookmarkEnd w:id="4"/>
    <w:p w14:paraId="2BCD908D" w14:textId="77777777" w:rsidR="00A85B35" w:rsidRPr="00382B7D" w:rsidRDefault="00A85B35">
      <w:pPr>
        <w:spacing w:after="240"/>
        <w:ind w:left="360"/>
        <w:jc w:val="both"/>
        <w:rPr>
          <w:rStyle w:val="dn"/>
          <w:rFonts w:ascii="Arial" w:eastAsia="Arial" w:hAnsi="Arial" w:cs="Arial"/>
          <w:sz w:val="16"/>
          <w:szCs w:val="16"/>
        </w:rPr>
      </w:pPr>
    </w:p>
    <w:p w14:paraId="2BCD908E" w14:textId="77777777" w:rsidR="00A85B35" w:rsidRPr="00382B7D" w:rsidRDefault="00A85B35">
      <w:pPr>
        <w:spacing w:after="240"/>
        <w:ind w:left="360"/>
        <w:jc w:val="both"/>
        <w:rPr>
          <w:rStyle w:val="dn"/>
          <w:rFonts w:ascii="Arial" w:eastAsia="Arial" w:hAnsi="Arial" w:cs="Arial"/>
          <w:sz w:val="16"/>
          <w:szCs w:val="16"/>
        </w:rPr>
      </w:pPr>
    </w:p>
    <w:p w14:paraId="2BCD908F" w14:textId="77777777" w:rsidR="00A85B35" w:rsidRPr="00382B7D" w:rsidRDefault="002A4A3B">
      <w:pPr>
        <w:jc w:val="center"/>
        <w:rPr>
          <w:rStyle w:val="dn"/>
          <w:rFonts w:ascii="Arial" w:eastAsia="Arial" w:hAnsi="Arial" w:cs="Arial"/>
          <w:sz w:val="16"/>
          <w:szCs w:val="16"/>
        </w:rPr>
      </w:pPr>
      <w:r w:rsidRPr="00382B7D">
        <w:rPr>
          <w:rStyle w:val="dn"/>
          <w:rFonts w:ascii="Arial" w:hAnsi="Arial"/>
          <w:b/>
          <w:bCs/>
          <w:sz w:val="16"/>
          <w:szCs w:val="16"/>
        </w:rPr>
        <w:t>IX.</w:t>
      </w:r>
    </w:p>
    <w:p w14:paraId="2BCD9090" w14:textId="77777777" w:rsidR="00A85B35" w:rsidRPr="00382B7D" w:rsidRDefault="002A4A3B">
      <w:pPr>
        <w:pStyle w:val="Nadpis3"/>
        <w:rPr>
          <w:rStyle w:val="dn"/>
          <w:rFonts w:ascii="Arial" w:eastAsia="Arial" w:hAnsi="Arial" w:cs="Arial"/>
          <w:sz w:val="16"/>
          <w:szCs w:val="16"/>
        </w:rPr>
      </w:pPr>
      <w:r w:rsidRPr="00382B7D">
        <w:rPr>
          <w:rStyle w:val="dn"/>
          <w:rFonts w:ascii="Arial" w:hAnsi="Arial"/>
          <w:sz w:val="16"/>
          <w:szCs w:val="16"/>
        </w:rPr>
        <w:t>Závěrečná ustanovení</w:t>
      </w:r>
    </w:p>
    <w:p w14:paraId="2BCD9091" w14:textId="77777777" w:rsidR="00A85B35" w:rsidRPr="00382B7D" w:rsidRDefault="002A4A3B">
      <w:pPr>
        <w:numPr>
          <w:ilvl w:val="0"/>
          <w:numId w:val="32"/>
        </w:numPr>
        <w:jc w:val="both"/>
        <w:rPr>
          <w:rFonts w:ascii="Arial" w:hAnsi="Arial"/>
          <w:sz w:val="16"/>
          <w:szCs w:val="16"/>
        </w:rPr>
      </w:pPr>
      <w:r w:rsidRPr="00382B7D">
        <w:rPr>
          <w:rStyle w:val="Hyperlink0"/>
          <w:rFonts w:ascii="Arial" w:hAnsi="Arial"/>
          <w:sz w:val="16"/>
          <w:szCs w:val="16"/>
        </w:rPr>
        <w:t>Tuto smlouvu lze měnit nebo doplňovat pouze dohodou smluvních stran, a to formou písemn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ho číslovan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ho dodatku.</w:t>
      </w:r>
    </w:p>
    <w:p w14:paraId="2BCD9092" w14:textId="77777777" w:rsidR="00A85B35" w:rsidRPr="00382B7D" w:rsidRDefault="002A4A3B">
      <w:pPr>
        <w:numPr>
          <w:ilvl w:val="0"/>
          <w:numId w:val="32"/>
        </w:numPr>
        <w:jc w:val="both"/>
        <w:rPr>
          <w:rFonts w:ascii="Arial" w:hAnsi="Arial"/>
          <w:sz w:val="16"/>
          <w:szCs w:val="16"/>
        </w:rPr>
      </w:pPr>
      <w:r w:rsidRPr="00382B7D">
        <w:rPr>
          <w:rStyle w:val="Hyperlink0"/>
          <w:rFonts w:ascii="Arial" w:hAnsi="Arial"/>
          <w:sz w:val="16"/>
          <w:szCs w:val="16"/>
        </w:rPr>
        <w:t>Právní vztahy touto smlouvou neupraven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, jakož i právní poměry z ní vznikající a vyplývající</w:t>
      </w:r>
      <w:r w:rsidRPr="00382B7D">
        <w:rPr>
          <w:rStyle w:val="dn"/>
          <w:rFonts w:ascii="Arial" w:hAnsi="Arial"/>
          <w:sz w:val="16"/>
          <w:szCs w:val="16"/>
          <w:lang w:val="es-ES_tradnl"/>
        </w:rPr>
        <w:t xml:space="preserve">, se </w:t>
      </w:r>
      <w:r w:rsidRPr="00382B7D">
        <w:rPr>
          <w:rStyle w:val="Hyperlink0"/>
          <w:rFonts w:ascii="Arial" w:hAnsi="Arial"/>
          <w:sz w:val="16"/>
          <w:szCs w:val="16"/>
        </w:rPr>
        <w:t>řídí příslušnými ustanoveními právních předpisů ČR, zejm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na z. č. 89/2012 Sb., v účinn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m znění.</w:t>
      </w:r>
    </w:p>
    <w:p w14:paraId="2BCD9093" w14:textId="77777777" w:rsidR="00A85B35" w:rsidRPr="00382B7D" w:rsidRDefault="002A4A3B">
      <w:pPr>
        <w:numPr>
          <w:ilvl w:val="0"/>
          <w:numId w:val="32"/>
        </w:numPr>
        <w:jc w:val="both"/>
        <w:rPr>
          <w:rFonts w:ascii="Arial" w:hAnsi="Arial"/>
          <w:sz w:val="16"/>
          <w:szCs w:val="16"/>
        </w:rPr>
      </w:pPr>
      <w:r w:rsidRPr="00382B7D">
        <w:rPr>
          <w:rStyle w:val="Hyperlink0"/>
          <w:rFonts w:ascii="Arial" w:hAnsi="Arial"/>
          <w:sz w:val="16"/>
          <w:szCs w:val="16"/>
        </w:rPr>
        <w:t>Případn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spory smluvních stran budou řešeny smírnou cestou a v případě, že nedojde k dohodě, budou spory řešeny soudy ČR. Smluvní strany se dohodly, že v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 </w:t>
      </w:r>
      <w:r w:rsidRPr="00382B7D">
        <w:rPr>
          <w:rStyle w:val="Hyperlink0"/>
          <w:rFonts w:ascii="Arial" w:hAnsi="Arial"/>
          <w:sz w:val="16"/>
          <w:szCs w:val="16"/>
        </w:rPr>
        <w:t>případě nevyřešení sporu smírnou cestou je vě</w:t>
      </w:r>
      <w:r w:rsidRPr="00382B7D">
        <w:rPr>
          <w:rStyle w:val="dn"/>
          <w:rFonts w:ascii="Arial" w:hAnsi="Arial"/>
          <w:sz w:val="16"/>
          <w:szCs w:val="16"/>
          <w:lang w:val="it-IT"/>
        </w:rPr>
        <w:t>cn</w:t>
      </w:r>
      <w:r w:rsidRPr="00382B7D">
        <w:rPr>
          <w:rStyle w:val="Hyperlink0"/>
          <w:rFonts w:ascii="Arial" w:hAnsi="Arial"/>
          <w:sz w:val="16"/>
          <w:szCs w:val="16"/>
        </w:rPr>
        <w:t>ě a místně příslušným soudem pro soudní řešení sporu obecný soud kupující</w:t>
      </w:r>
      <w:r w:rsidRPr="00382B7D">
        <w:rPr>
          <w:rStyle w:val="dn"/>
          <w:rFonts w:ascii="Arial" w:hAnsi="Arial"/>
          <w:sz w:val="16"/>
          <w:szCs w:val="16"/>
          <w:lang w:val="it-IT"/>
        </w:rPr>
        <w:t>ho.</w:t>
      </w:r>
      <w:r w:rsidRPr="00382B7D">
        <w:rPr>
          <w:rStyle w:val="Hyperlink0"/>
          <w:rFonts w:ascii="Arial" w:hAnsi="Arial"/>
          <w:sz w:val="16"/>
          <w:szCs w:val="16"/>
        </w:rPr>
        <w:t> </w:t>
      </w:r>
    </w:p>
    <w:p w14:paraId="2BCD9094" w14:textId="77777777" w:rsidR="00A85B35" w:rsidRPr="00382B7D" w:rsidRDefault="002A4A3B">
      <w:pPr>
        <w:numPr>
          <w:ilvl w:val="0"/>
          <w:numId w:val="32"/>
        </w:numPr>
        <w:jc w:val="both"/>
        <w:rPr>
          <w:rFonts w:ascii="Arial" w:hAnsi="Arial"/>
          <w:sz w:val="16"/>
          <w:szCs w:val="16"/>
        </w:rPr>
      </w:pPr>
      <w:r w:rsidRPr="00382B7D">
        <w:rPr>
          <w:rStyle w:val="Hyperlink0"/>
          <w:rFonts w:ascii="Arial" w:hAnsi="Arial"/>
          <w:sz w:val="16"/>
          <w:szCs w:val="16"/>
        </w:rPr>
        <w:t>Smluvní strany prohlašují, že si tuto smlouvu přečetly, a že byla ujednána po vzájemn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m projednání podle jejich svobodn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vůle, určitě, vážně a srozumitelně, nikoliv v tísni za nápadně nevýhodných podmínek.</w:t>
      </w:r>
    </w:p>
    <w:p w14:paraId="2BCD9095" w14:textId="77777777" w:rsidR="00A85B35" w:rsidRPr="00382B7D" w:rsidRDefault="002A4A3B">
      <w:pPr>
        <w:numPr>
          <w:ilvl w:val="0"/>
          <w:numId w:val="32"/>
        </w:numPr>
        <w:jc w:val="both"/>
        <w:rPr>
          <w:rFonts w:ascii="Arial" w:hAnsi="Arial"/>
          <w:sz w:val="16"/>
          <w:szCs w:val="16"/>
        </w:rPr>
      </w:pPr>
      <w:r w:rsidRPr="00382B7D">
        <w:rPr>
          <w:rStyle w:val="Hyperlink0"/>
          <w:rFonts w:ascii="Arial" w:hAnsi="Arial"/>
          <w:sz w:val="16"/>
          <w:szCs w:val="16"/>
        </w:rPr>
        <w:t>Tato smlouva nabývá platnosti dnem jejího podpisu smluvními stranami. Pokud jsou ve smyslu § 6 odst. 3 z. č. 340/2015 Sb.  předmě</w:t>
      </w:r>
      <w:r w:rsidRPr="00382B7D">
        <w:rPr>
          <w:rStyle w:val="dn"/>
          <w:rFonts w:ascii="Arial" w:hAnsi="Arial"/>
          <w:sz w:val="16"/>
          <w:szCs w:val="16"/>
          <w:lang w:val="pt-PT"/>
        </w:rPr>
        <w:t>tem t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to smlouvy léč</w:t>
      </w:r>
      <w:r w:rsidRPr="00382B7D">
        <w:rPr>
          <w:rStyle w:val="dn"/>
          <w:rFonts w:ascii="Arial" w:hAnsi="Arial"/>
          <w:sz w:val="16"/>
          <w:szCs w:val="16"/>
          <w:lang w:val="it-IT"/>
        </w:rPr>
        <w:t xml:space="preserve">iva </w:t>
      </w:r>
      <w:r w:rsidRPr="00382B7D">
        <w:rPr>
          <w:rStyle w:val="Hyperlink0"/>
          <w:rFonts w:ascii="Arial" w:hAnsi="Arial"/>
          <w:sz w:val="16"/>
          <w:szCs w:val="16"/>
        </w:rPr>
        <w:t>či zdravotnick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Hyperlink0"/>
          <w:rFonts w:ascii="Arial" w:hAnsi="Arial"/>
          <w:sz w:val="16"/>
          <w:szCs w:val="16"/>
        </w:rPr>
        <w:t>prostředky nebo pokud na smlouvu nedopadá povinnost jejího zveřejnění dle předchozího odstavce t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to smlouvy, nabývá smlouva účinnosti dnem jejího podpisu smluvními stranami. V ostatních případech smlouva nabývá účinnosti dnem jejího uveřejnění v registru smluv.</w:t>
      </w:r>
    </w:p>
    <w:p w14:paraId="2BCD9096" w14:textId="77777777" w:rsidR="00A85B35" w:rsidRPr="00382B7D" w:rsidRDefault="002A4A3B">
      <w:pPr>
        <w:numPr>
          <w:ilvl w:val="0"/>
          <w:numId w:val="32"/>
        </w:numPr>
        <w:jc w:val="both"/>
        <w:rPr>
          <w:rFonts w:ascii="Arial" w:hAnsi="Arial"/>
          <w:sz w:val="16"/>
          <w:szCs w:val="16"/>
        </w:rPr>
      </w:pPr>
      <w:r w:rsidRPr="00382B7D">
        <w:rPr>
          <w:rStyle w:val="dn"/>
          <w:rFonts w:ascii="Arial" w:hAnsi="Arial"/>
          <w:sz w:val="16"/>
          <w:szCs w:val="16"/>
        </w:rPr>
        <w:t xml:space="preserve">Tato smlouva byla vyhotovena ve dvou stejnopisech, přičemž každá ze smluvních stran obdrží jeden výtisk. </w:t>
      </w:r>
    </w:p>
    <w:p w14:paraId="2BCD9097" w14:textId="77777777" w:rsidR="00A85B35" w:rsidRPr="00382B7D" w:rsidRDefault="002A4A3B">
      <w:pPr>
        <w:numPr>
          <w:ilvl w:val="0"/>
          <w:numId w:val="32"/>
        </w:numPr>
        <w:jc w:val="both"/>
        <w:rPr>
          <w:rFonts w:ascii="Arial" w:hAnsi="Arial"/>
          <w:sz w:val="16"/>
          <w:szCs w:val="16"/>
          <w:lang w:val="nl-NL"/>
        </w:rPr>
      </w:pPr>
      <w:r w:rsidRPr="00382B7D">
        <w:rPr>
          <w:rStyle w:val="dn"/>
          <w:rFonts w:ascii="Arial" w:hAnsi="Arial"/>
          <w:sz w:val="16"/>
          <w:szCs w:val="16"/>
          <w:lang w:val="nl-NL"/>
        </w:rPr>
        <w:t>Ned</w:t>
      </w:r>
      <w:r w:rsidRPr="00382B7D">
        <w:rPr>
          <w:rStyle w:val="Hyperlink0"/>
          <w:rFonts w:ascii="Arial" w:hAnsi="Arial"/>
          <w:sz w:val="16"/>
          <w:szCs w:val="16"/>
        </w:rPr>
        <w:t>ílnou součástí t</w:t>
      </w:r>
      <w:r w:rsidRPr="00382B7D">
        <w:rPr>
          <w:rStyle w:val="dn"/>
          <w:rFonts w:ascii="Arial" w:hAnsi="Arial"/>
          <w:sz w:val="16"/>
          <w:szCs w:val="16"/>
          <w:lang w:val="fr-FR"/>
        </w:rPr>
        <w:t>é</w:t>
      </w:r>
      <w:r w:rsidRPr="00382B7D">
        <w:rPr>
          <w:rStyle w:val="Hyperlink0"/>
          <w:rFonts w:ascii="Arial" w:hAnsi="Arial"/>
          <w:sz w:val="16"/>
          <w:szCs w:val="16"/>
        </w:rPr>
        <w:t>to smlouvy jsou tyto přílohy:</w:t>
      </w:r>
    </w:p>
    <w:p w14:paraId="2BCD9098" w14:textId="77777777" w:rsidR="00A85B35" w:rsidRPr="00382B7D" w:rsidRDefault="00A85B35">
      <w:pPr>
        <w:rPr>
          <w:rStyle w:val="dn"/>
          <w:rFonts w:ascii="Arial" w:eastAsia="Arial" w:hAnsi="Arial" w:cs="Arial"/>
          <w:sz w:val="16"/>
          <w:szCs w:val="16"/>
        </w:rPr>
      </w:pPr>
    </w:p>
    <w:p w14:paraId="2BCD9099" w14:textId="77777777" w:rsidR="00A85B35" w:rsidRPr="00382B7D" w:rsidRDefault="002A4A3B">
      <w:pPr>
        <w:rPr>
          <w:rStyle w:val="dn"/>
          <w:rFonts w:ascii="Arial" w:eastAsia="Arial" w:hAnsi="Arial" w:cs="Arial"/>
          <w:sz w:val="16"/>
          <w:szCs w:val="16"/>
        </w:rPr>
      </w:pPr>
      <w:r w:rsidRPr="00382B7D">
        <w:rPr>
          <w:rStyle w:val="dn"/>
          <w:rFonts w:ascii="Arial" w:hAnsi="Arial"/>
          <w:sz w:val="16"/>
          <w:szCs w:val="16"/>
        </w:rPr>
        <w:t xml:space="preserve">Přílohy: </w:t>
      </w:r>
    </w:p>
    <w:p w14:paraId="2BCD909A" w14:textId="77777777" w:rsidR="00A85B35" w:rsidRPr="00382B7D" w:rsidRDefault="002A4A3B">
      <w:pPr>
        <w:rPr>
          <w:rStyle w:val="dn"/>
          <w:rFonts w:ascii="Arial" w:eastAsia="Arial" w:hAnsi="Arial" w:cs="Arial"/>
          <w:sz w:val="16"/>
          <w:szCs w:val="16"/>
        </w:rPr>
      </w:pPr>
      <w:r w:rsidRPr="00382B7D">
        <w:rPr>
          <w:rStyle w:val="dn"/>
          <w:rFonts w:ascii="Arial" w:hAnsi="Arial"/>
          <w:sz w:val="16"/>
          <w:szCs w:val="16"/>
        </w:rPr>
        <w:t>Příloha č</w:t>
      </w:r>
      <w:r w:rsidRPr="00382B7D">
        <w:rPr>
          <w:rStyle w:val="dn"/>
          <w:rFonts w:ascii="Arial" w:hAnsi="Arial"/>
          <w:sz w:val="16"/>
          <w:szCs w:val="16"/>
          <w:lang w:val="it-IT"/>
        </w:rPr>
        <w:t>. 1 - Cenov</w:t>
      </w:r>
      <w:r w:rsidRPr="00382B7D">
        <w:rPr>
          <w:rStyle w:val="dn"/>
          <w:rFonts w:ascii="Arial" w:hAnsi="Arial"/>
          <w:sz w:val="16"/>
          <w:szCs w:val="16"/>
        </w:rPr>
        <w:t xml:space="preserve">á nabídka </w:t>
      </w:r>
      <w:r w:rsidRPr="009C27E3">
        <w:rPr>
          <w:rStyle w:val="dn"/>
          <w:rFonts w:ascii="Arial" w:hAnsi="Arial"/>
          <w:sz w:val="16"/>
          <w:szCs w:val="16"/>
        </w:rPr>
        <w:t>č. 23NA00483 ze dne 4.7.2023</w:t>
      </w:r>
    </w:p>
    <w:p w14:paraId="2BCD909B" w14:textId="77777777" w:rsidR="00A85B35" w:rsidRPr="00382B7D" w:rsidRDefault="002A4A3B">
      <w:pPr>
        <w:rPr>
          <w:rStyle w:val="dn"/>
          <w:rFonts w:ascii="Arial" w:eastAsia="Arial" w:hAnsi="Arial" w:cs="Arial"/>
          <w:sz w:val="16"/>
          <w:szCs w:val="16"/>
        </w:rPr>
      </w:pPr>
      <w:r w:rsidRPr="00382B7D">
        <w:rPr>
          <w:rStyle w:val="dn"/>
          <w:rFonts w:ascii="Arial" w:hAnsi="Arial"/>
          <w:sz w:val="16"/>
          <w:szCs w:val="16"/>
        </w:rPr>
        <w:t>Příloha č. 2 - Seznam dodan</w:t>
      </w:r>
      <w:r w:rsidRPr="00382B7D"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 w:rsidRPr="00382B7D">
        <w:rPr>
          <w:rStyle w:val="dn"/>
          <w:rFonts w:ascii="Arial" w:hAnsi="Arial"/>
          <w:sz w:val="16"/>
          <w:szCs w:val="16"/>
        </w:rPr>
        <w:t>techniky</w:t>
      </w:r>
    </w:p>
    <w:p w14:paraId="2BCD909C" w14:textId="77777777" w:rsidR="00A85B35" w:rsidRPr="00382B7D" w:rsidRDefault="00A85B35">
      <w:pPr>
        <w:rPr>
          <w:rStyle w:val="dn"/>
          <w:rFonts w:ascii="Arial" w:eastAsia="Arial" w:hAnsi="Arial" w:cs="Arial"/>
          <w:sz w:val="16"/>
          <w:szCs w:val="16"/>
        </w:rPr>
      </w:pPr>
    </w:p>
    <w:tbl>
      <w:tblPr>
        <w:tblStyle w:val="TableNormal"/>
        <w:tblW w:w="906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248"/>
        <w:gridCol w:w="567"/>
        <w:gridCol w:w="4247"/>
      </w:tblGrid>
      <w:tr w:rsidR="00A85B35" w:rsidRPr="00382B7D" w14:paraId="2BCD90A8" w14:textId="77777777">
        <w:trPr>
          <w:trHeight w:val="1095"/>
        </w:trPr>
        <w:tc>
          <w:tcPr>
            <w:tcW w:w="4248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D909D" w14:textId="77777777" w:rsidR="00A85B35" w:rsidRPr="00382B7D" w:rsidRDefault="00A85B35">
            <w:pPr>
              <w:rPr>
                <w:rStyle w:val="dn"/>
                <w:rFonts w:ascii="Arial" w:eastAsia="Arial" w:hAnsi="Arial" w:cs="Arial"/>
                <w:sz w:val="16"/>
                <w:szCs w:val="16"/>
              </w:rPr>
            </w:pPr>
          </w:p>
          <w:p w14:paraId="2BCD909E" w14:textId="6E916700" w:rsidR="00A85B35" w:rsidRPr="00382B7D" w:rsidRDefault="002A4A3B">
            <w:pPr>
              <w:rPr>
                <w:rStyle w:val="dn"/>
                <w:rFonts w:ascii="Arial" w:eastAsia="Arial" w:hAnsi="Arial" w:cs="Arial"/>
                <w:sz w:val="16"/>
                <w:szCs w:val="16"/>
              </w:rPr>
            </w:pPr>
            <w:r w:rsidRPr="009C27E3">
              <w:rPr>
                <w:rStyle w:val="dn"/>
                <w:rFonts w:ascii="Arial" w:hAnsi="Arial"/>
                <w:sz w:val="16"/>
                <w:szCs w:val="16"/>
              </w:rPr>
              <w:t xml:space="preserve">V Brně </w:t>
            </w:r>
            <w:r w:rsidRPr="00382B7D">
              <w:rPr>
                <w:rStyle w:val="dn"/>
                <w:rFonts w:ascii="Arial" w:hAnsi="Arial"/>
                <w:sz w:val="16"/>
                <w:szCs w:val="16"/>
              </w:rPr>
              <w:t>dne</w:t>
            </w:r>
            <w:r w:rsidR="005C285C" w:rsidRPr="00382B7D">
              <w:rPr>
                <w:rStyle w:val="dn"/>
                <w:rFonts w:ascii="Arial" w:hAnsi="Arial"/>
                <w:sz w:val="16"/>
                <w:szCs w:val="16"/>
              </w:rPr>
              <w:t xml:space="preserve"> ….........................</w:t>
            </w:r>
            <w:r w:rsidRPr="00382B7D">
              <w:rPr>
                <w:rStyle w:val="dn"/>
                <w:rFonts w:ascii="Arial" w:hAnsi="Arial"/>
                <w:sz w:val="16"/>
                <w:szCs w:val="16"/>
              </w:rPr>
              <w:t xml:space="preserve"> </w:t>
            </w:r>
          </w:p>
          <w:p w14:paraId="2BCD909F" w14:textId="77777777" w:rsidR="00A85B35" w:rsidRPr="00382B7D" w:rsidRDefault="00A85B35">
            <w:pPr>
              <w:rPr>
                <w:rStyle w:val="dn"/>
                <w:rFonts w:ascii="Arial" w:eastAsia="Arial" w:hAnsi="Arial" w:cs="Arial"/>
                <w:sz w:val="16"/>
                <w:szCs w:val="16"/>
              </w:rPr>
            </w:pPr>
          </w:p>
          <w:p w14:paraId="2BCD90A0" w14:textId="77777777" w:rsidR="00A85B35" w:rsidRPr="00382B7D" w:rsidRDefault="00A85B35">
            <w:pPr>
              <w:rPr>
                <w:rStyle w:val="dn"/>
                <w:rFonts w:ascii="Arial" w:eastAsia="Arial" w:hAnsi="Arial" w:cs="Arial"/>
                <w:sz w:val="16"/>
                <w:szCs w:val="16"/>
              </w:rPr>
            </w:pPr>
          </w:p>
          <w:p w14:paraId="2BCD90A1" w14:textId="77777777" w:rsidR="00A85B35" w:rsidRPr="00382B7D" w:rsidRDefault="002A4A3B">
            <w:r w:rsidRPr="00382B7D">
              <w:rPr>
                <w:rStyle w:val="dn"/>
                <w:rFonts w:ascii="Arial" w:hAnsi="Arial"/>
                <w:sz w:val="16"/>
                <w:szCs w:val="16"/>
              </w:rPr>
              <w:t>za prodávající</w:t>
            </w:r>
            <w:r w:rsidRPr="00382B7D">
              <w:rPr>
                <w:rStyle w:val="dn"/>
                <w:rFonts w:ascii="Arial" w:hAnsi="Arial"/>
                <w:sz w:val="16"/>
                <w:szCs w:val="16"/>
                <w:lang w:val="it-IT"/>
              </w:rPr>
              <w:t>ho: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D90A2" w14:textId="77777777" w:rsidR="00A85B35" w:rsidRPr="00382B7D" w:rsidRDefault="00A85B35"/>
        </w:tc>
        <w:tc>
          <w:tcPr>
            <w:tcW w:w="4247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D90A3" w14:textId="77777777" w:rsidR="00A85B35" w:rsidRPr="00382B7D" w:rsidRDefault="00A85B35">
            <w:pPr>
              <w:rPr>
                <w:rStyle w:val="dn"/>
                <w:rFonts w:ascii="Arial" w:eastAsia="Arial" w:hAnsi="Arial" w:cs="Arial"/>
                <w:sz w:val="16"/>
                <w:szCs w:val="16"/>
              </w:rPr>
            </w:pPr>
          </w:p>
          <w:p w14:paraId="2BCD90A4" w14:textId="77777777" w:rsidR="00A85B35" w:rsidRPr="00382B7D" w:rsidRDefault="002A4A3B">
            <w:pPr>
              <w:rPr>
                <w:rStyle w:val="dn"/>
                <w:rFonts w:ascii="Arial" w:eastAsia="Arial" w:hAnsi="Arial" w:cs="Arial"/>
                <w:position w:val="-4"/>
                <w:sz w:val="16"/>
                <w:szCs w:val="16"/>
              </w:rPr>
            </w:pPr>
            <w:r w:rsidRPr="00382B7D">
              <w:rPr>
                <w:rStyle w:val="dn"/>
                <w:rFonts w:ascii="Arial" w:hAnsi="Arial"/>
                <w:sz w:val="16"/>
                <w:szCs w:val="16"/>
              </w:rPr>
              <w:t>V Praze dne ….........................</w:t>
            </w:r>
          </w:p>
          <w:p w14:paraId="2BCD90A5" w14:textId="77777777" w:rsidR="00A85B35" w:rsidRPr="00382B7D" w:rsidRDefault="00A85B35">
            <w:pPr>
              <w:rPr>
                <w:rStyle w:val="dn"/>
                <w:rFonts w:ascii="Arial" w:eastAsia="Arial" w:hAnsi="Arial" w:cs="Arial"/>
                <w:sz w:val="16"/>
                <w:szCs w:val="16"/>
              </w:rPr>
            </w:pPr>
          </w:p>
          <w:p w14:paraId="2BCD90A6" w14:textId="77777777" w:rsidR="00A85B35" w:rsidRPr="00382B7D" w:rsidRDefault="00A85B35">
            <w:pPr>
              <w:rPr>
                <w:rStyle w:val="dn"/>
                <w:rFonts w:ascii="Arial" w:eastAsia="Arial" w:hAnsi="Arial" w:cs="Arial"/>
                <w:sz w:val="16"/>
                <w:szCs w:val="16"/>
              </w:rPr>
            </w:pPr>
          </w:p>
          <w:p w14:paraId="2BCD90A7" w14:textId="77777777" w:rsidR="00A85B35" w:rsidRPr="00382B7D" w:rsidRDefault="002A4A3B">
            <w:r w:rsidRPr="00382B7D">
              <w:rPr>
                <w:rStyle w:val="dn"/>
                <w:rFonts w:ascii="Arial" w:hAnsi="Arial"/>
                <w:sz w:val="16"/>
                <w:szCs w:val="16"/>
              </w:rPr>
              <w:t>za kupující</w:t>
            </w:r>
            <w:r w:rsidRPr="00382B7D">
              <w:rPr>
                <w:rStyle w:val="dn"/>
                <w:rFonts w:ascii="Arial" w:hAnsi="Arial"/>
                <w:sz w:val="16"/>
                <w:szCs w:val="16"/>
                <w:lang w:val="it-IT"/>
              </w:rPr>
              <w:t>ho:</w:t>
            </w:r>
          </w:p>
        </w:tc>
      </w:tr>
      <w:tr w:rsidR="00A85B35" w:rsidRPr="00382B7D" w14:paraId="2BCD90AE" w14:textId="77777777">
        <w:trPr>
          <w:trHeight w:val="565"/>
        </w:trPr>
        <w:tc>
          <w:tcPr>
            <w:tcW w:w="4248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D90A9" w14:textId="5A2351B6" w:rsidR="00A85B35" w:rsidRPr="009C27E3" w:rsidRDefault="009C27E3" w:rsidP="009C27E3">
            <w:pPr>
              <w:rPr>
                <w:rStyle w:val="dn"/>
                <w:rFonts w:ascii="Arial" w:hAnsi="Arial"/>
                <w:i/>
                <w:iCs/>
                <w:sz w:val="16"/>
                <w:szCs w:val="16"/>
              </w:rPr>
            </w:pPr>
            <w:r>
              <w:rPr>
                <w:rStyle w:val="dn"/>
                <w:rFonts w:ascii="Arial" w:hAnsi="Arial"/>
                <w:i/>
                <w:iCs/>
                <w:sz w:val="16"/>
                <w:szCs w:val="16"/>
              </w:rPr>
              <w:t xml:space="preserve">                              </w:t>
            </w:r>
            <w:r w:rsidR="002A4A3B" w:rsidRPr="009C27E3">
              <w:rPr>
                <w:rStyle w:val="dn"/>
                <w:rFonts w:ascii="Arial" w:hAnsi="Arial"/>
                <w:i/>
                <w:iCs/>
                <w:sz w:val="16"/>
                <w:szCs w:val="16"/>
              </w:rPr>
              <w:t>Vít Loučka</w:t>
            </w:r>
          </w:p>
          <w:p w14:paraId="2BCD90AA" w14:textId="77777777" w:rsidR="00A85B35" w:rsidRPr="00382B7D" w:rsidRDefault="002A4A3B">
            <w:r w:rsidRPr="00382B7D">
              <w:rPr>
                <w:rStyle w:val="dn"/>
                <w:rFonts w:ascii="Arial" w:hAnsi="Arial"/>
                <w:sz w:val="16"/>
                <w:szCs w:val="16"/>
              </w:rPr>
              <w:t xml:space="preserve">                 jednatel MEDISUN profi s.r.o.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D90AB" w14:textId="77777777" w:rsidR="00A85B35" w:rsidRPr="00382B7D" w:rsidRDefault="00A85B35"/>
        </w:tc>
        <w:tc>
          <w:tcPr>
            <w:tcW w:w="4247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D90AC" w14:textId="77777777" w:rsidR="00A85B35" w:rsidRPr="00382B7D" w:rsidRDefault="002A4A3B">
            <w:pPr>
              <w:jc w:val="center"/>
              <w:rPr>
                <w:rStyle w:val="dn"/>
                <w:rFonts w:ascii="Arial" w:eastAsia="Arial" w:hAnsi="Arial" w:cs="Arial"/>
                <w:sz w:val="16"/>
                <w:szCs w:val="16"/>
              </w:rPr>
            </w:pPr>
            <w:r w:rsidRPr="00382B7D">
              <w:rPr>
                <w:rStyle w:val="dn"/>
                <w:rFonts w:ascii="Arial" w:hAnsi="Arial"/>
                <w:sz w:val="16"/>
                <w:szCs w:val="16"/>
              </w:rPr>
              <w:t>prof. MUDr. David Feltl, Ph.D., MBA</w:t>
            </w:r>
          </w:p>
          <w:p w14:paraId="2BCD90AD" w14:textId="77777777" w:rsidR="00A85B35" w:rsidRPr="00382B7D" w:rsidRDefault="002A4A3B">
            <w:pPr>
              <w:jc w:val="center"/>
            </w:pPr>
            <w:r w:rsidRPr="00382B7D">
              <w:rPr>
                <w:rStyle w:val="dn"/>
                <w:rFonts w:ascii="Arial" w:hAnsi="Arial"/>
                <w:sz w:val="16"/>
                <w:szCs w:val="16"/>
              </w:rPr>
              <w:t>ředitel Všeobecn</w:t>
            </w:r>
            <w:r w:rsidRPr="00382B7D">
              <w:rPr>
                <w:rStyle w:val="dn"/>
                <w:rFonts w:ascii="Arial" w:hAnsi="Arial"/>
                <w:sz w:val="16"/>
                <w:szCs w:val="16"/>
                <w:lang w:val="fr-FR"/>
              </w:rPr>
              <w:t xml:space="preserve">é </w:t>
            </w:r>
            <w:r w:rsidRPr="00382B7D">
              <w:rPr>
                <w:rStyle w:val="dn"/>
                <w:rFonts w:ascii="Arial" w:hAnsi="Arial"/>
                <w:sz w:val="16"/>
                <w:szCs w:val="16"/>
              </w:rPr>
              <w:t>fakultní nemocnice v Praze</w:t>
            </w:r>
          </w:p>
        </w:tc>
      </w:tr>
    </w:tbl>
    <w:p w14:paraId="2BCD90AF" w14:textId="77777777" w:rsidR="00A85B35" w:rsidRPr="00382B7D" w:rsidRDefault="00A85B35">
      <w:pPr>
        <w:widowControl w:val="0"/>
        <w:ind w:left="108" w:hanging="108"/>
        <w:rPr>
          <w:rStyle w:val="dn"/>
          <w:rFonts w:ascii="Arial" w:eastAsia="Arial" w:hAnsi="Arial" w:cs="Arial"/>
          <w:sz w:val="16"/>
          <w:szCs w:val="16"/>
        </w:rPr>
      </w:pPr>
    </w:p>
    <w:p w14:paraId="2BCD90B0" w14:textId="77777777" w:rsidR="00A85B35" w:rsidRPr="00382B7D" w:rsidRDefault="00A85B35">
      <w:pPr>
        <w:widowControl w:val="0"/>
        <w:rPr>
          <w:rStyle w:val="dn"/>
          <w:rFonts w:ascii="Arial" w:eastAsia="Arial" w:hAnsi="Arial" w:cs="Arial"/>
          <w:sz w:val="16"/>
          <w:szCs w:val="16"/>
        </w:rPr>
      </w:pPr>
    </w:p>
    <w:p w14:paraId="2BCD90B1" w14:textId="77777777" w:rsidR="00A85B35" w:rsidRPr="00382B7D" w:rsidRDefault="00A85B35">
      <w:pPr>
        <w:rPr>
          <w:rStyle w:val="dn"/>
          <w:rFonts w:ascii="Arial" w:eastAsia="Arial" w:hAnsi="Arial" w:cs="Arial"/>
          <w:sz w:val="16"/>
          <w:szCs w:val="16"/>
        </w:rPr>
      </w:pPr>
    </w:p>
    <w:p w14:paraId="2BCD90B2" w14:textId="77777777" w:rsidR="00A85B35" w:rsidRPr="00382B7D" w:rsidRDefault="00A85B35">
      <w:pPr>
        <w:rPr>
          <w:rStyle w:val="dn"/>
          <w:rFonts w:ascii="Arial" w:eastAsia="Arial" w:hAnsi="Arial" w:cs="Arial"/>
        </w:rPr>
      </w:pPr>
    </w:p>
    <w:p w14:paraId="2BCD90B3" w14:textId="77777777" w:rsidR="00A85B35" w:rsidRPr="00382B7D" w:rsidRDefault="00A85B35">
      <w:pPr>
        <w:rPr>
          <w:rStyle w:val="dn"/>
          <w:rFonts w:ascii="Arial" w:eastAsia="Arial" w:hAnsi="Arial" w:cs="Arial"/>
        </w:rPr>
      </w:pPr>
    </w:p>
    <w:p w14:paraId="2BCD90B4" w14:textId="77777777" w:rsidR="00A85B35" w:rsidRPr="00382B7D" w:rsidRDefault="00A85B35">
      <w:pPr>
        <w:rPr>
          <w:rStyle w:val="dn"/>
          <w:rFonts w:ascii="Arial" w:eastAsia="Arial" w:hAnsi="Arial" w:cs="Arial"/>
        </w:rPr>
      </w:pPr>
    </w:p>
    <w:p w14:paraId="2BCD90B5" w14:textId="77777777" w:rsidR="00A85B35" w:rsidRPr="00382B7D" w:rsidRDefault="00A85B35">
      <w:pPr>
        <w:rPr>
          <w:rStyle w:val="dn"/>
          <w:rFonts w:ascii="Arial" w:eastAsia="Arial" w:hAnsi="Arial" w:cs="Arial"/>
        </w:rPr>
      </w:pPr>
    </w:p>
    <w:p w14:paraId="2BCD90B6" w14:textId="77777777" w:rsidR="00A85B35" w:rsidRPr="00382B7D" w:rsidRDefault="00A85B35">
      <w:pPr>
        <w:rPr>
          <w:rStyle w:val="dn"/>
          <w:rFonts w:ascii="Arial" w:eastAsia="Arial" w:hAnsi="Arial" w:cs="Arial"/>
        </w:rPr>
      </w:pPr>
    </w:p>
    <w:p w14:paraId="2BCD90B7" w14:textId="77777777" w:rsidR="00A85B35" w:rsidRPr="00382B7D" w:rsidRDefault="00A85B35">
      <w:pPr>
        <w:rPr>
          <w:rStyle w:val="dn"/>
          <w:rFonts w:ascii="Arial" w:eastAsia="Arial" w:hAnsi="Arial" w:cs="Arial"/>
        </w:rPr>
      </w:pPr>
    </w:p>
    <w:p w14:paraId="2BCD90B8" w14:textId="77777777" w:rsidR="00A85B35" w:rsidRPr="00382B7D" w:rsidRDefault="00A85B35">
      <w:pPr>
        <w:rPr>
          <w:rStyle w:val="dn"/>
          <w:rFonts w:ascii="Arial" w:eastAsia="Arial" w:hAnsi="Arial" w:cs="Arial"/>
        </w:rPr>
      </w:pPr>
    </w:p>
    <w:p w14:paraId="2BCD90B9" w14:textId="77777777" w:rsidR="00A85B35" w:rsidRDefault="00A85B35">
      <w:pPr>
        <w:rPr>
          <w:rStyle w:val="dn"/>
          <w:rFonts w:ascii="Arial" w:eastAsia="Arial" w:hAnsi="Arial" w:cs="Arial"/>
        </w:rPr>
      </w:pPr>
    </w:p>
    <w:p w14:paraId="635978CF" w14:textId="77777777" w:rsidR="000039A4" w:rsidRDefault="000039A4">
      <w:pPr>
        <w:rPr>
          <w:rStyle w:val="dn"/>
          <w:rFonts w:ascii="Arial" w:eastAsia="Arial" w:hAnsi="Arial" w:cs="Arial"/>
        </w:rPr>
      </w:pPr>
    </w:p>
    <w:p w14:paraId="15E3B5CE" w14:textId="77777777" w:rsidR="000039A4" w:rsidRPr="00382B7D" w:rsidRDefault="000039A4">
      <w:pPr>
        <w:rPr>
          <w:rStyle w:val="dn"/>
          <w:rFonts w:ascii="Arial" w:eastAsia="Arial" w:hAnsi="Arial" w:cs="Arial"/>
        </w:rPr>
      </w:pPr>
    </w:p>
    <w:p w14:paraId="2BCD90BA" w14:textId="77777777" w:rsidR="00A85B35" w:rsidRPr="00382B7D" w:rsidRDefault="00A85B35">
      <w:pPr>
        <w:rPr>
          <w:rStyle w:val="dn"/>
          <w:rFonts w:ascii="Arial" w:eastAsia="Arial" w:hAnsi="Arial" w:cs="Arial"/>
        </w:rPr>
      </w:pPr>
    </w:p>
    <w:p w14:paraId="2BCD90C8" w14:textId="1BC99FE4" w:rsidR="00A85B35" w:rsidRPr="00382B7D" w:rsidRDefault="002A4A3B">
      <w:pPr>
        <w:suppressAutoHyphens w:val="0"/>
        <w:spacing w:after="120"/>
        <w:jc w:val="both"/>
        <w:rPr>
          <w:rStyle w:val="dn"/>
          <w:rFonts w:ascii="Arial" w:eastAsia="Arial" w:hAnsi="Arial" w:cs="Arial"/>
          <w:sz w:val="21"/>
          <w:szCs w:val="21"/>
        </w:rPr>
      </w:pPr>
      <w:r w:rsidRPr="00382B7D">
        <w:rPr>
          <w:rStyle w:val="dn"/>
          <w:rFonts w:ascii="Arial" w:hAnsi="Arial"/>
          <w:sz w:val="21"/>
          <w:szCs w:val="21"/>
        </w:rPr>
        <w:lastRenderedPageBreak/>
        <w:t xml:space="preserve">Příloha č. 1 smlouvy číslo: PO </w:t>
      </w:r>
      <w:r w:rsidR="0044799F">
        <w:rPr>
          <w:rStyle w:val="dn"/>
          <w:rFonts w:ascii="Arial" w:hAnsi="Arial"/>
          <w:sz w:val="21"/>
          <w:szCs w:val="21"/>
        </w:rPr>
        <w:t>736</w:t>
      </w:r>
      <w:r w:rsidRPr="00382B7D">
        <w:rPr>
          <w:rStyle w:val="dn"/>
          <w:rFonts w:ascii="Arial" w:hAnsi="Arial"/>
          <w:sz w:val="21"/>
          <w:szCs w:val="21"/>
        </w:rPr>
        <w:t>/S/23</w:t>
      </w:r>
    </w:p>
    <w:p w14:paraId="2BCD90C9" w14:textId="77777777" w:rsidR="00A85B35" w:rsidRPr="00382B7D" w:rsidRDefault="00A85B35">
      <w:pPr>
        <w:suppressAutoHyphens w:val="0"/>
        <w:spacing w:after="120"/>
        <w:jc w:val="both"/>
        <w:rPr>
          <w:rStyle w:val="dn"/>
          <w:rFonts w:ascii="Arial" w:eastAsia="Arial" w:hAnsi="Arial" w:cs="Arial"/>
        </w:rPr>
      </w:pPr>
    </w:p>
    <w:p w14:paraId="2BCD90CA" w14:textId="77777777" w:rsidR="00A85B35" w:rsidRPr="00382B7D" w:rsidRDefault="002A4A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rPr>
          <w:rStyle w:val="d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Style w:val="d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VŠEOBECNÁ FAKULTNÍ NEMCNICE V PRAZE</w:t>
      </w:r>
      <w:r w:rsidRPr="00382B7D">
        <w:rPr>
          <w:rStyle w:val="d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2BCD90CB" w14:textId="77777777" w:rsidR="00A85B35" w:rsidRPr="00382B7D" w:rsidRDefault="002A4A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rPr>
          <w:rStyle w:val="d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Style w:val="d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U Nemocnice 499/2. 128 08 Prha 2</w:t>
      </w:r>
    </w:p>
    <w:p w14:paraId="2BCD90CC" w14:textId="77777777" w:rsidR="00A85B35" w:rsidRPr="00382B7D" w:rsidRDefault="00A85B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rPr>
          <w:rFonts w:ascii="Calibri" w:eastAsia="Calibri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BCD90CD" w14:textId="77777777" w:rsidR="00A85B35" w:rsidRPr="00382B7D" w:rsidRDefault="002A4A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rPr>
          <w:rStyle w:val="dn"/>
          <w:rFonts w:ascii="Calibri" w:eastAsia="Calibri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Style w:val="dn"/>
          <w:rFonts w:ascii="Calibri" w:eastAsia="Calibri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Veřejná zakázka malého rozsahu: Dezinfektor podložních mís</w:t>
      </w:r>
    </w:p>
    <w:p w14:paraId="2BCD90CE" w14:textId="77777777" w:rsidR="00A85B35" w:rsidRPr="00382B7D" w:rsidRDefault="002A4A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Style w:val="dn"/>
          <w:rFonts w:ascii="Calibri" w:eastAsia="Calibri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Nabídka č.:23NA00483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  <w:t>Dne: 4.7.2023</w:t>
      </w:r>
    </w:p>
    <w:p w14:paraId="2BCD90CF" w14:textId="77777777" w:rsidR="00A85B35" w:rsidRPr="00382B7D" w:rsidRDefault="00A85B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360"/>
        <w:rPr>
          <w:rFonts w:ascii="Bahnschrift Light SemiCondensed" w:eastAsia="Bahnschrift Light SemiCondensed" w:hAnsi="Bahnschrift Light SemiCondensed" w:cs="Bahnschrift Light SemiCondensed"/>
          <w:b/>
          <w:bCs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BCD90D0" w14:textId="77777777" w:rsidR="00A85B35" w:rsidRPr="00382B7D" w:rsidRDefault="002A4A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360"/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8"/>
          <w:szCs w:val="28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LISCHKA GmbH -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MODEL CDD 1050 stojanov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8"/>
          <w:szCs w:val="28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provedení na výšku</w:t>
      </w:r>
    </w:p>
    <w:p w14:paraId="2BCD90D1" w14:textId="77777777" w:rsidR="00A85B35" w:rsidRPr="00382B7D" w:rsidRDefault="00A85B35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BCD90D2" w14:textId="77777777" w:rsidR="00A85B35" w:rsidRPr="00382B7D" w:rsidRDefault="002A4A3B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1080"/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CDD 1050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Basic  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provedení na výšku, vhodná pro všechna odd.</w:t>
      </w:r>
    </w:p>
    <w:p w14:paraId="2BCD90D3" w14:textId="77777777" w:rsidR="00A85B35" w:rsidRPr="00382B7D" w:rsidRDefault="002A4A3B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1080"/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noProof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drawing>
          <wp:anchor distT="57150" distB="57150" distL="57150" distR="57150" simplePos="0" relativeHeight="251659264" behindDoc="0" locked="0" layoutInCell="1" allowOverlap="1" wp14:anchorId="2BCD916C" wp14:editId="2BCD916D">
            <wp:simplePos x="0" y="0"/>
            <wp:positionH relativeFrom="column">
              <wp:posOffset>4022090</wp:posOffset>
            </wp:positionH>
            <wp:positionV relativeFrom="line">
              <wp:posOffset>172085</wp:posOffset>
            </wp:positionV>
            <wp:extent cx="2776222" cy="260032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g" descr="image1.jp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76222" cy="26003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tlakov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mytí + termodesinfekce</w:t>
      </w:r>
    </w:p>
    <w:p w14:paraId="2BCD90D4" w14:textId="77777777" w:rsidR="00A85B35" w:rsidRPr="00382B7D" w:rsidRDefault="00A85B35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1080"/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BCD90D5" w14:textId="77777777" w:rsidR="00A85B35" w:rsidRPr="00382B7D" w:rsidRDefault="002A4A3B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1080"/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Myčka v základní výbavě s přední plněním včetně: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2BCD90D6" w14:textId="77777777" w:rsidR="00A85B35" w:rsidRPr="00382B7D" w:rsidRDefault="002A4A3B">
      <w:pPr>
        <w:pStyle w:val="Odstavecseseznamem"/>
        <w:numPr>
          <w:ilvl w:val="0"/>
          <w:numId w:val="34"/>
        </w:numPr>
        <w:suppressAutoHyphens w:val="0"/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7+5 vysokotlakých pevný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ch a rota</w:t>
      </w: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ční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ch trysek</w:t>
      </w:r>
    </w:p>
    <w:p w14:paraId="2BCD90D7" w14:textId="77777777" w:rsidR="00A85B35" w:rsidRPr="00382B7D" w:rsidRDefault="002A4A3B">
      <w:pPr>
        <w:pStyle w:val="Odstavecseseznamem"/>
        <w:numPr>
          <w:ilvl w:val="0"/>
          <w:numId w:val="34"/>
        </w:numPr>
        <w:suppressAutoHyphens w:val="0"/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Tepeln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a zvukov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izolace</w:t>
      </w:r>
    </w:p>
    <w:p w14:paraId="2BCD90D8" w14:textId="77777777" w:rsidR="00A85B35" w:rsidRPr="00382B7D" w:rsidRDefault="002A4A3B">
      <w:pPr>
        <w:pStyle w:val="Odstavecseseznamem"/>
        <w:numPr>
          <w:ilvl w:val="0"/>
          <w:numId w:val="34"/>
        </w:numPr>
        <w:suppressAutoHyphens w:val="0"/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Vysokotlak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ho čerpadla s výkonem 400 l/min</w:t>
      </w:r>
    </w:p>
    <w:p w14:paraId="2BCD90D9" w14:textId="77777777" w:rsidR="00A85B35" w:rsidRPr="00382B7D" w:rsidRDefault="002A4A3B">
      <w:pPr>
        <w:pStyle w:val="Odstavecseseznamem"/>
        <w:numPr>
          <w:ilvl w:val="0"/>
          <w:numId w:val="34"/>
        </w:numPr>
        <w:suppressAutoHyphens w:val="0"/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Nerezov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provedení  pláště (AISI 314)</w:t>
      </w:r>
    </w:p>
    <w:p w14:paraId="2BCD90DA" w14:textId="77777777" w:rsidR="00A85B35" w:rsidRPr="00382B7D" w:rsidRDefault="002A4A3B">
      <w:pPr>
        <w:pStyle w:val="Odstavecseseznamem"/>
        <w:numPr>
          <w:ilvl w:val="0"/>
          <w:numId w:val="34"/>
        </w:numPr>
        <w:suppressAutoHyphens w:val="0"/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Nerezová 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lang w:val="sv-SE"/>
          <w14:textOutline w14:w="12700" w14:cap="flat" w14:cmpd="sng" w14:algn="ctr">
            <w14:noFill/>
            <w14:prstDash w14:val="solid"/>
            <w14:miter w14:lim="400000"/>
          </w14:textOutline>
        </w:rPr>
        <w:t>myc</w:t>
      </w: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í komora (AISI 316), komora bez svárů a záhybů, izolovaná teplotně i akusticky</w:t>
      </w:r>
    </w:p>
    <w:p w14:paraId="2BCD90DB" w14:textId="77777777" w:rsidR="00A85B35" w:rsidRPr="00382B7D" w:rsidRDefault="002A4A3B">
      <w:pPr>
        <w:pStyle w:val="Odstavecseseznamem"/>
        <w:numPr>
          <w:ilvl w:val="0"/>
          <w:numId w:val="34"/>
        </w:numPr>
        <w:suppressAutoHyphens w:val="0"/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Uzavřený chladící syst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  bez příjmu okolního vzduchu a bez vody </w:t>
      </w:r>
    </w:p>
    <w:p w14:paraId="2BCD90DC" w14:textId="77777777" w:rsidR="00A85B35" w:rsidRPr="00382B7D" w:rsidRDefault="002A4A3B">
      <w:pPr>
        <w:pStyle w:val="Odstavecseseznamem"/>
        <w:numPr>
          <w:ilvl w:val="0"/>
          <w:numId w:val="34"/>
        </w:numPr>
        <w:suppressAutoHyphens w:val="0"/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lang w:val="sv-SE"/>
          <w14:textOutline w14:w="12700" w14:cap="flat" w14:cmpd="sng" w14:algn="ctr">
            <w14:noFill/>
            <w14:prstDash w14:val="solid"/>
            <w14:miter w14:lim="400000"/>
          </w14:textOutline>
        </w:rPr>
        <w:t>3 myc</w:t>
      </w: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í programy - Intenzivní, Standardní, Eco – močov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lá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lang w:val="da-DK"/>
          <w14:textOutline w14:w="12700" w14:cap="flat" w14:cmpd="sng" w14:algn="ctr">
            <w14:noFill/>
            <w14:prstDash w14:val="solid"/>
            <w14:miter w14:lim="400000"/>
          </w14:textOutline>
        </w:rPr>
        <w:t>hve</w:t>
      </w: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(možnost nastavení až  99 možností na přání klienta) + automatický program</w:t>
      </w:r>
    </w:p>
    <w:p w14:paraId="2BCD90DD" w14:textId="77777777" w:rsidR="00A85B35" w:rsidRPr="00382B7D" w:rsidRDefault="002A4A3B">
      <w:pPr>
        <w:pStyle w:val="Odstavecseseznamem"/>
        <w:numPr>
          <w:ilvl w:val="0"/>
          <w:numId w:val="34"/>
        </w:numPr>
        <w:suppressAutoHyphens w:val="0"/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sifon s protizápachovým uzávěrem</w:t>
      </w:r>
    </w:p>
    <w:p w14:paraId="2BCD90DE" w14:textId="77777777" w:rsidR="00A85B35" w:rsidRPr="00382B7D" w:rsidRDefault="002A4A3B">
      <w:pPr>
        <w:pStyle w:val="Odstavecseseznamem"/>
        <w:numPr>
          <w:ilvl w:val="0"/>
          <w:numId w:val="34"/>
        </w:numPr>
        <w:suppressAutoHyphens w:val="0"/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24h autodezinfekční systém EN ISO 15883-1</w:t>
      </w:r>
    </w:p>
    <w:p w14:paraId="2BCD90DF" w14:textId="77777777" w:rsidR="00A85B35" w:rsidRPr="00382B7D" w:rsidRDefault="002A4A3B">
      <w:pPr>
        <w:pStyle w:val="Odstavecseseznamem"/>
        <w:numPr>
          <w:ilvl w:val="0"/>
          <w:numId w:val="34"/>
        </w:numPr>
        <w:suppressAutoHyphens w:val="0"/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Textový displej v CZ/ Vizuální či zvukové hlášení 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 pr</w:t>
      </w: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ůběhu cyklu, konce cyklu, teploty, dosažení hodnoty A0, poruchy, nedostatku změkčovadla nebo mycího prostředku, ucpání sifonu odpadu</w:t>
      </w:r>
    </w:p>
    <w:p w14:paraId="2BCD90E0" w14:textId="77777777" w:rsidR="00A85B35" w:rsidRPr="00382B7D" w:rsidRDefault="002A4A3B">
      <w:pPr>
        <w:pStyle w:val="Odstavecseseznamem"/>
        <w:numPr>
          <w:ilvl w:val="0"/>
          <w:numId w:val="34"/>
        </w:numPr>
        <w:suppressAutoHyphens w:val="0"/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Parní generátor pro termickou desinfekci A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vertAlign w:val="subscript"/>
          <w14:textOutline w14:w="12700" w14:cap="flat" w14:cmpd="sng" w14:algn="ctr">
            <w14:noFill/>
            <w14:prstDash w14:val="solid"/>
            <w14:miter w14:lim="400000"/>
          </w14:textOutline>
        </w:rPr>
        <w:t>0</w:t>
      </w: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-60/600, možnost uživatelské změny hodnoty A0</w:t>
      </w:r>
    </w:p>
    <w:p w14:paraId="2BCD90E1" w14:textId="77777777" w:rsidR="00A85B35" w:rsidRPr="00382B7D" w:rsidRDefault="002A4A3B">
      <w:pPr>
        <w:pStyle w:val="Odstavecseseznamem"/>
        <w:numPr>
          <w:ilvl w:val="0"/>
          <w:numId w:val="34"/>
        </w:numPr>
        <w:suppressAutoHyphens w:val="0"/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Čerpadlo pro dávkování 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změkčovadla</w:t>
      </w: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 možností nastavení směsi </w:t>
      </w:r>
    </w:p>
    <w:p w14:paraId="2BCD90E2" w14:textId="77777777" w:rsidR="00A85B35" w:rsidRPr="00382B7D" w:rsidRDefault="002A4A3B">
      <w:pPr>
        <w:pStyle w:val="Odstavecseseznamem"/>
        <w:numPr>
          <w:ilvl w:val="0"/>
          <w:numId w:val="34"/>
        </w:numPr>
        <w:suppressAutoHyphens w:val="0"/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Univerzální držák nádob  s možností vyjmutí bez nářadí</w:t>
      </w:r>
    </w:p>
    <w:p w14:paraId="2BCD90E3" w14:textId="77777777" w:rsidR="00A85B35" w:rsidRPr="00382B7D" w:rsidRDefault="002A4A3B">
      <w:pPr>
        <w:pStyle w:val="Odstavecseseznamem"/>
        <w:numPr>
          <w:ilvl w:val="0"/>
          <w:numId w:val="34"/>
        </w:numPr>
        <w:suppressAutoHyphens w:val="0"/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Samodesinfekční 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 100% parot</w:t>
      </w: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ěsné  labyrintov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těsnění  dveří, zabraňující unikání tekutin z přístroje,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bez pryžov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u w:val="single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ho těsnění</w:t>
      </w: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, pojistka proti otevření během cyklu i při výpadku el.energie</w:t>
      </w:r>
    </w:p>
    <w:p w14:paraId="2BCD90E4" w14:textId="77777777" w:rsidR="00A85B35" w:rsidRPr="00382B7D" w:rsidRDefault="002A4A3B">
      <w:pPr>
        <w:pStyle w:val="Odstavecseseznamem"/>
        <w:numPr>
          <w:ilvl w:val="0"/>
          <w:numId w:val="34"/>
        </w:numPr>
        <w:suppressAutoHyphens w:val="0"/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u w:val="single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Speci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ální povrch madla mycí komory pro redukci růstu mikrobů 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u w:val="single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a patogen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ů</w:t>
      </w:r>
    </w:p>
    <w:p w14:paraId="2BCD90E5" w14:textId="77777777" w:rsidR="00A85B35" w:rsidRPr="00382B7D" w:rsidRDefault="002A4A3B">
      <w:pPr>
        <w:pStyle w:val="Odstavecseseznamem"/>
        <w:numPr>
          <w:ilvl w:val="0"/>
          <w:numId w:val="34"/>
        </w:numPr>
        <w:suppressAutoHyphens w:val="0"/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Systém dezinfekce všech přívodních trubek a mycích trysek parou po každém mycím cyklu</w:t>
      </w:r>
    </w:p>
    <w:p w14:paraId="2BCD90E6" w14:textId="77777777" w:rsidR="00A85B35" w:rsidRPr="00382B7D" w:rsidRDefault="002A4A3B">
      <w:pPr>
        <w:pStyle w:val="Odstavecseseznamem"/>
        <w:numPr>
          <w:ilvl w:val="0"/>
          <w:numId w:val="34"/>
        </w:numPr>
        <w:suppressAutoHyphens w:val="0"/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Podstavec pro uložení chemie/ změkčovadla,  mycího prostředku</w:t>
      </w:r>
    </w:p>
    <w:p w14:paraId="2BCD90E7" w14:textId="77777777" w:rsidR="00A85B35" w:rsidRPr="00382B7D" w:rsidRDefault="00A85B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BCD90E8" w14:textId="77777777" w:rsidR="00A85B35" w:rsidRPr="00382B7D" w:rsidRDefault="00A85B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rPr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BCD90E9" w14:textId="77777777" w:rsidR="00A85B35" w:rsidRPr="00382B7D" w:rsidRDefault="002A4A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Dodatková výbava:</w:t>
      </w:r>
    </w:p>
    <w:p w14:paraId="2BCD90EA" w14:textId="77777777" w:rsidR="00A85B35" w:rsidRPr="00382B7D" w:rsidRDefault="002A4A3B">
      <w:pPr>
        <w:pStyle w:val="Odstavecseseznamem"/>
        <w:numPr>
          <w:ilvl w:val="0"/>
          <w:numId w:val="34"/>
        </w:numPr>
        <w:suppressAutoHyphens w:val="0"/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Čerpadlo pro dávkování 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mycího prostředku</w:t>
      </w: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 možností nastavení směsi 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(Lischka Rein)</w:t>
      </w:r>
    </w:p>
    <w:p w14:paraId="2BCD90EB" w14:textId="77777777" w:rsidR="00A85B35" w:rsidRPr="00382B7D" w:rsidRDefault="002A4A3B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1080"/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Rozmě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ry: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šířka 500mm, výška 1775mm, hloubka 450mm</w:t>
      </w:r>
    </w:p>
    <w:p w14:paraId="2BCD90EC" w14:textId="77777777" w:rsidR="00A85B35" w:rsidRPr="00382B7D" w:rsidRDefault="00A85B35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1080"/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BCD90ED" w14:textId="77777777" w:rsidR="00A85B35" w:rsidRPr="00382B7D" w:rsidRDefault="002A4A3B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1080"/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Technická data: </w:t>
      </w:r>
    </w:p>
    <w:p w14:paraId="2BCD90EE" w14:textId="77777777" w:rsidR="00A85B35" w:rsidRPr="00382B7D" w:rsidRDefault="002A4A3B">
      <w:pPr>
        <w:pStyle w:val="Odstavecseseznamem"/>
        <w:numPr>
          <w:ilvl w:val="0"/>
          <w:numId w:val="35"/>
        </w:numPr>
        <w:suppressAutoHyphens w:val="0"/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Nejkratší programovatelná doba cyklu 252 sec (4,2 minuty)</w:t>
      </w:r>
    </w:p>
    <w:p w14:paraId="2BCD90EF" w14:textId="77777777" w:rsidR="00A85B35" w:rsidRPr="00382B7D" w:rsidRDefault="002A4A3B">
      <w:pPr>
        <w:pStyle w:val="Odstavecseseznamem"/>
        <w:numPr>
          <w:ilvl w:val="0"/>
          <w:numId w:val="35"/>
        </w:numPr>
        <w:suppressAutoHyphens w:val="0"/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Nízká 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spot</w:t>
      </w: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řeba vody na jeden mycí cyklus :</w:t>
      </w:r>
    </w:p>
    <w:p w14:paraId="2BCD90F0" w14:textId="77777777" w:rsidR="00A85B35" w:rsidRPr="00382B7D" w:rsidRDefault="002A4A3B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0"/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  <w:t>Normal - studená 9l, teplá 12l</w:t>
      </w:r>
    </w:p>
    <w:p w14:paraId="2BCD90F1" w14:textId="77777777" w:rsidR="00A85B35" w:rsidRPr="00382B7D" w:rsidRDefault="002A4A3B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0"/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  <w:t>Intenziv - studená 10l, teplá 16l</w:t>
      </w:r>
    </w:p>
    <w:p w14:paraId="2BCD90F2" w14:textId="77777777" w:rsidR="00A85B35" w:rsidRPr="00382B7D" w:rsidRDefault="002A4A3B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0"/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  <w:t>Eco - studená 7l, teplá 6l</w:t>
      </w:r>
    </w:p>
    <w:p w14:paraId="2BCD90F3" w14:textId="77777777" w:rsidR="00A85B35" w:rsidRPr="00382B7D" w:rsidRDefault="002A4A3B">
      <w:pPr>
        <w:pStyle w:val="Odstavecseseznamem"/>
        <w:numPr>
          <w:ilvl w:val="0"/>
          <w:numId w:val="35"/>
        </w:numPr>
        <w:suppressAutoHyphens w:val="0"/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Nízká 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spot</w:t>
      </w: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ř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lang w:val="sv-SE"/>
          <w14:textOutline w14:w="12700" w14:cap="flat" w14:cmpd="sng" w14:algn="ctr">
            <w14:noFill/>
            <w14:prstDash w14:val="solid"/>
            <w14:miter w14:lim="400000"/>
          </w14:textOutline>
        </w:rPr>
        <w:t>eba energie na jeden myc</w:t>
      </w: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í cyklus 0,22kw/h</w:t>
      </w:r>
    </w:p>
    <w:p w14:paraId="2BCD90F4" w14:textId="77777777" w:rsidR="00A85B35" w:rsidRPr="00382B7D" w:rsidRDefault="002A4A3B">
      <w:pPr>
        <w:pStyle w:val="Odstavecseseznamem"/>
        <w:numPr>
          <w:ilvl w:val="0"/>
          <w:numId w:val="35"/>
        </w:numPr>
        <w:suppressAutoHyphens w:val="0"/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Vestav</w:t>
      </w: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ěn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tlakové čerpadlo umožňuje i nízký vstupní tlak vody pouze 0,8 bar</w:t>
      </w:r>
    </w:p>
    <w:p w14:paraId="2BCD90F5" w14:textId="77777777" w:rsidR="00A85B35" w:rsidRPr="00382B7D" w:rsidRDefault="002A4A3B">
      <w:pPr>
        <w:pStyle w:val="Odstavecseseznamem"/>
        <w:numPr>
          <w:ilvl w:val="0"/>
          <w:numId w:val="35"/>
        </w:numPr>
        <w:suppressAutoHyphens w:val="0"/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Kapacita mytí:</w:t>
      </w:r>
    </w:p>
    <w:p w14:paraId="2BCD90F6" w14:textId="77777777" w:rsidR="00A85B35" w:rsidRPr="00382B7D" w:rsidRDefault="002A4A3B">
      <w:pPr>
        <w:pStyle w:val="Odstavecseseznamem"/>
        <w:numPr>
          <w:ilvl w:val="0"/>
          <w:numId w:val="37"/>
        </w:numPr>
        <w:suppressAutoHyphens w:val="0"/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1ks mísy s víkem + 1 močová lá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hev</w:t>
      </w:r>
    </w:p>
    <w:p w14:paraId="2BCD90F7" w14:textId="77777777" w:rsidR="00A85B35" w:rsidRPr="00382B7D" w:rsidRDefault="002A4A3B">
      <w:pPr>
        <w:pStyle w:val="Odstavecseseznamem"/>
        <w:numPr>
          <w:ilvl w:val="0"/>
          <w:numId w:val="37"/>
        </w:numPr>
        <w:suppressAutoHyphens w:val="0"/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3ks mo</w:t>
      </w: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čov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lá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lang w:val="da-DK"/>
          <w14:textOutline w14:w="12700" w14:cap="flat" w14:cmpd="sng" w14:algn="ctr">
            <w14:noFill/>
            <w14:prstDash w14:val="solid"/>
            <w14:miter w14:lim="400000"/>
          </w14:textOutline>
        </w:rPr>
        <w:t>hve</w:t>
      </w:r>
    </w:p>
    <w:p w14:paraId="2BCD90F8" w14:textId="77777777" w:rsidR="00A85B35" w:rsidRPr="00382B7D" w:rsidRDefault="002A4A3B">
      <w:pPr>
        <w:pStyle w:val="Odstavecseseznamem"/>
        <w:numPr>
          <w:ilvl w:val="0"/>
          <w:numId w:val="37"/>
        </w:numPr>
        <w:suppressAutoHyphens w:val="0"/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1ks n</w:t>
      </w: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ádoby z toaletního kř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esla</w:t>
      </w:r>
    </w:p>
    <w:p w14:paraId="2BCD90F9" w14:textId="77777777" w:rsidR="00A85B35" w:rsidRPr="00382B7D" w:rsidRDefault="002A4A3B">
      <w:pPr>
        <w:pStyle w:val="Odstavecseseznamem"/>
        <w:numPr>
          <w:ilvl w:val="0"/>
          <w:numId w:val="37"/>
        </w:numPr>
        <w:suppressAutoHyphens w:val="0"/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lavor do pr</w:t>
      </w: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ůměru 34cm</w:t>
      </w:r>
    </w:p>
    <w:p w14:paraId="2BCD90FA" w14:textId="77777777" w:rsidR="00A85B35" w:rsidRPr="00382B7D" w:rsidRDefault="002A4A3B">
      <w:pPr>
        <w:pStyle w:val="Odstavecseseznamem"/>
        <w:numPr>
          <w:ilvl w:val="0"/>
          <w:numId w:val="35"/>
        </w:numPr>
        <w:suppressAutoHyphens w:val="0"/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El.energie 230/400V, příkon 3,0/4,5kw pro vyvíječ pá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ry</w:t>
      </w:r>
    </w:p>
    <w:p w14:paraId="2BCD90FB" w14:textId="77777777" w:rsidR="00A85B35" w:rsidRPr="00382B7D" w:rsidRDefault="002A4A3B">
      <w:pPr>
        <w:pStyle w:val="Odstavecseseznamem"/>
        <w:numPr>
          <w:ilvl w:val="0"/>
          <w:numId w:val="35"/>
        </w:numPr>
        <w:suppressAutoHyphens w:val="0"/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Hlučnost do 50dB</w:t>
      </w:r>
    </w:p>
    <w:p w14:paraId="2BCD90FC" w14:textId="77777777" w:rsidR="00A85B35" w:rsidRPr="00382B7D" w:rsidRDefault="002A4A3B">
      <w:pPr>
        <w:pStyle w:val="Odstavecseseznamem"/>
        <w:numPr>
          <w:ilvl w:val="0"/>
          <w:numId w:val="35"/>
        </w:numPr>
        <w:suppressAutoHyphens w:val="0"/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Odpad DN100 do podlahy nebo do zdi</w:t>
      </w:r>
    </w:p>
    <w:p w14:paraId="2BCD90FD" w14:textId="77777777" w:rsidR="00A85B35" w:rsidRPr="00382B7D" w:rsidRDefault="002A4A3B">
      <w:pPr>
        <w:pStyle w:val="Odstavecseseznamem"/>
        <w:numPr>
          <w:ilvl w:val="0"/>
          <w:numId w:val="35"/>
        </w:numPr>
        <w:suppressAutoHyphens w:val="0"/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Připojení vody DN15, teplá a studená</w:t>
      </w:r>
    </w:p>
    <w:p w14:paraId="2BCD90FE" w14:textId="77777777" w:rsidR="00A85B35" w:rsidRPr="00382B7D" w:rsidRDefault="00A85B35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0"/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BCD90FF" w14:textId="77777777" w:rsidR="00A85B35" w:rsidRPr="00382B7D" w:rsidRDefault="00A85B35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0"/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BCD9100" w14:textId="77777777" w:rsidR="00A85B35" w:rsidRPr="00382B7D" w:rsidRDefault="002A4A3B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0"/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Nabídková cena:</w:t>
      </w:r>
    </w:p>
    <w:p w14:paraId="2BCD9101" w14:textId="77777777" w:rsidR="00A85B35" w:rsidRPr="00382B7D" w:rsidRDefault="002A4A3B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0"/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090400, myčka podložních mís Lischka Geysir CDD1050, nerez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  <w:t>111.694,00</w:t>
      </w:r>
    </w:p>
    <w:p w14:paraId="2BCD9102" w14:textId="77777777" w:rsidR="00A85B35" w:rsidRPr="00382B7D" w:rsidRDefault="002A4A3B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0"/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820197, dodatkové čerpadlo pro mycí prostředek, dezinfekci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  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   5.900,00</w:t>
      </w:r>
    </w:p>
    <w:p w14:paraId="2BCD9103" w14:textId="77777777" w:rsidR="00A85B35" w:rsidRPr="00382B7D" w:rsidRDefault="00A85B35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0"/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BCD9104" w14:textId="77777777" w:rsidR="00A85B35" w:rsidRPr="00382B7D" w:rsidRDefault="002A4A3B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0"/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Cena celkem/ks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  <w:t>117.594,00</w:t>
      </w:r>
    </w:p>
    <w:p w14:paraId="2BCD9105" w14:textId="77777777" w:rsidR="00A85B35" w:rsidRPr="00382B7D" w:rsidRDefault="00A85B35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0"/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BCD9106" w14:textId="77777777" w:rsidR="00A85B35" w:rsidRPr="00382B7D" w:rsidRDefault="002A4A3B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0"/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Nabídková cena bez DPH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  <w:t>117.594,00</w:t>
      </w:r>
    </w:p>
    <w:p w14:paraId="2BCD9107" w14:textId="77777777" w:rsidR="00A85B35" w:rsidRPr="00382B7D" w:rsidRDefault="002A4A3B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0"/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DPH 21%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 24.694,74</w:t>
      </w:r>
    </w:p>
    <w:p w14:paraId="2BCD9108" w14:textId="77777777" w:rsidR="00A85B35" w:rsidRPr="00382B7D" w:rsidRDefault="002A4A3B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0"/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Nabídková cena s DPH</w:t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  <w:t>142.288,74</w:t>
      </w:r>
    </w:p>
    <w:p w14:paraId="2BCD9109" w14:textId="77777777" w:rsidR="00A85B35" w:rsidRPr="00382B7D" w:rsidRDefault="00A85B35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0"/>
        <w:rPr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BCD910A" w14:textId="77777777" w:rsidR="00A85B35" w:rsidRPr="00382B7D" w:rsidRDefault="00A85B35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1080"/>
        <w:rPr>
          <w:rFonts w:ascii="Bahnschrift Light SemiCondensed" w:eastAsia="Bahnschrift Light SemiCondensed" w:hAnsi="Bahnschrift Light SemiCondensed" w:cs="Bahnschrift Light SemiCondensed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BCD910B" w14:textId="77777777" w:rsidR="00A85B35" w:rsidRPr="00382B7D" w:rsidRDefault="002A4A3B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1080"/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BTK po dobu záruky zdarma</w:t>
      </w:r>
    </w:p>
    <w:p w14:paraId="2BCD910C" w14:textId="77777777" w:rsidR="00A85B35" w:rsidRPr="00382B7D" w:rsidRDefault="002A4A3B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1080"/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Termín dodání: do 7 týdnů týdnů </w:t>
      </w:r>
    </w:p>
    <w:p w14:paraId="2BCD910D" w14:textId="77777777" w:rsidR="00A85B35" w:rsidRPr="00382B7D" w:rsidRDefault="002A4A3B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1080"/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2B7D"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Záruka 24 měsíců</w:t>
      </w:r>
    </w:p>
    <w:p w14:paraId="2BCD910E" w14:textId="77777777" w:rsidR="00A85B35" w:rsidRPr="00382B7D" w:rsidRDefault="00A85B35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1080"/>
        <w:rPr>
          <w:rStyle w:val="dn"/>
          <w:rFonts w:ascii="Bahnschrift Light SemiCondensed" w:eastAsia="Bahnschrift Light SemiCondensed" w:hAnsi="Bahnschrift Light SemiCondensed" w:cs="Bahnschrift Light SemiCondensed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BCD910F" w14:textId="77777777" w:rsidR="00A85B35" w:rsidRPr="00382B7D" w:rsidRDefault="00A85B35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1080"/>
        <w:sectPr w:rsidR="00A85B35" w:rsidRPr="00382B7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1134" w:right="1417" w:bottom="1417" w:left="1417" w:header="113" w:footer="355" w:gutter="0"/>
          <w:pgNumType w:start="1"/>
          <w:cols w:space="708"/>
        </w:sectPr>
      </w:pPr>
    </w:p>
    <w:p w14:paraId="2BCD9110" w14:textId="77777777" w:rsidR="00A85B35" w:rsidRPr="00382B7D" w:rsidRDefault="00A85B35">
      <w:pPr>
        <w:rPr>
          <w:rStyle w:val="dn"/>
          <w:rFonts w:ascii="Arial" w:eastAsia="Arial" w:hAnsi="Arial" w:cs="Arial"/>
        </w:rPr>
      </w:pPr>
    </w:p>
    <w:tbl>
      <w:tblPr>
        <w:tblStyle w:val="TableNormal"/>
        <w:tblW w:w="940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897"/>
        <w:gridCol w:w="1877"/>
        <w:gridCol w:w="963"/>
        <w:gridCol w:w="915"/>
        <w:gridCol w:w="1878"/>
        <w:gridCol w:w="1878"/>
      </w:tblGrid>
      <w:tr w:rsidR="00A85B35" w:rsidRPr="00382B7D" w14:paraId="2BCD9112" w14:textId="77777777" w:rsidTr="00766DD8">
        <w:trPr>
          <w:trHeight w:val="378"/>
        </w:trPr>
        <w:tc>
          <w:tcPr>
            <w:tcW w:w="940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11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b/>
                <w:bCs/>
                <w:sz w:val="21"/>
                <w:szCs w:val="21"/>
              </w:rPr>
              <w:t>Popis dodan</w:t>
            </w:r>
            <w:r w:rsidRPr="00382B7D">
              <w:rPr>
                <w:rStyle w:val="dn"/>
                <w:rFonts w:ascii="Segoe UI" w:eastAsia="Segoe UI" w:hAnsi="Segoe UI" w:cs="Segoe UI"/>
                <w:b/>
                <w:bCs/>
                <w:sz w:val="21"/>
                <w:szCs w:val="21"/>
                <w:lang w:val="fr-FR"/>
              </w:rPr>
              <w:t xml:space="preserve">é </w:t>
            </w:r>
            <w:r w:rsidRPr="00382B7D">
              <w:rPr>
                <w:rStyle w:val="dn"/>
                <w:rFonts w:ascii="Segoe UI" w:eastAsia="Segoe UI" w:hAnsi="Segoe UI" w:cs="Segoe UI"/>
                <w:b/>
                <w:bCs/>
                <w:sz w:val="21"/>
                <w:szCs w:val="21"/>
              </w:rPr>
              <w:t>techniky:</w:t>
            </w:r>
          </w:p>
        </w:tc>
      </w:tr>
      <w:tr w:rsidR="00A85B35" w:rsidRPr="00382B7D" w14:paraId="2BCD9118" w14:textId="77777777" w:rsidTr="00766DD8">
        <w:trPr>
          <w:trHeight w:val="652"/>
        </w:trPr>
        <w:tc>
          <w:tcPr>
            <w:tcW w:w="18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13" w14:textId="77777777" w:rsidR="00A85B35" w:rsidRPr="00382B7D" w:rsidRDefault="002A4A3B">
            <w:pPr>
              <w:suppressAutoHyphens w:val="0"/>
              <w:spacing w:after="120"/>
            </w:pPr>
            <w:r w:rsidRPr="00382B7D">
              <w:rPr>
                <w:rStyle w:val="dn"/>
                <w:rFonts w:ascii="Segoe UI" w:eastAsia="Segoe UI" w:hAnsi="Segoe UI" w:cs="Segoe UI"/>
                <w:b/>
                <w:bCs/>
                <w:sz w:val="21"/>
                <w:szCs w:val="21"/>
              </w:rPr>
              <w:t>Název přístroje</w:t>
            </w:r>
          </w:p>
        </w:tc>
        <w:tc>
          <w:tcPr>
            <w:tcW w:w="18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14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Mycí a čistící zařízení pro Nádoby na lidské výkaly</w:t>
            </w:r>
          </w:p>
        </w:tc>
        <w:tc>
          <w:tcPr>
            <w:tcW w:w="187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15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     </w:t>
            </w:r>
          </w:p>
        </w:tc>
        <w:tc>
          <w:tcPr>
            <w:tcW w:w="18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16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     </w:t>
            </w:r>
          </w:p>
        </w:tc>
        <w:tc>
          <w:tcPr>
            <w:tcW w:w="18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17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     </w:t>
            </w:r>
          </w:p>
        </w:tc>
      </w:tr>
      <w:tr w:rsidR="00A85B35" w:rsidRPr="00382B7D" w14:paraId="2BCD911E" w14:textId="77777777" w:rsidTr="00766DD8">
        <w:trPr>
          <w:trHeight w:val="93"/>
        </w:trPr>
        <w:tc>
          <w:tcPr>
            <w:tcW w:w="18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19" w14:textId="77777777" w:rsidR="00A85B35" w:rsidRPr="00382B7D" w:rsidRDefault="002A4A3B">
            <w:pPr>
              <w:suppressAutoHyphens w:val="0"/>
              <w:spacing w:after="120"/>
            </w:pPr>
            <w:r w:rsidRPr="00382B7D">
              <w:rPr>
                <w:rStyle w:val="dn"/>
                <w:rFonts w:ascii="Segoe UI" w:eastAsia="Segoe UI" w:hAnsi="Segoe UI" w:cs="Segoe UI"/>
                <w:b/>
                <w:bCs/>
                <w:sz w:val="21"/>
                <w:szCs w:val="21"/>
              </w:rPr>
              <w:t>Výrobce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1A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Lischka GmbH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1B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     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1C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     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1D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     </w:t>
            </w:r>
          </w:p>
        </w:tc>
      </w:tr>
      <w:tr w:rsidR="00A85B35" w:rsidRPr="00382B7D" w14:paraId="2BCD9124" w14:textId="77777777" w:rsidTr="00766DD8">
        <w:trPr>
          <w:trHeight w:val="87"/>
        </w:trPr>
        <w:tc>
          <w:tcPr>
            <w:tcW w:w="18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1F" w14:textId="77777777" w:rsidR="00A85B35" w:rsidRPr="00382B7D" w:rsidRDefault="002A4A3B">
            <w:pPr>
              <w:suppressAutoHyphens w:val="0"/>
              <w:spacing w:after="120"/>
            </w:pPr>
            <w:r w:rsidRPr="00382B7D">
              <w:rPr>
                <w:rStyle w:val="dn"/>
                <w:rFonts w:ascii="Segoe UI" w:eastAsia="Segoe UI" w:hAnsi="Segoe UI" w:cs="Segoe UI"/>
                <w:b/>
                <w:bCs/>
                <w:sz w:val="21"/>
                <w:szCs w:val="21"/>
                <w:lang w:val="de-DE"/>
              </w:rPr>
              <w:t>Typ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20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Fonts w:ascii="Arial" w:hAnsi="Arial"/>
              </w:rPr>
              <w:t xml:space="preserve">Geysir </w:t>
            </w:r>
            <w:r w:rsidRPr="00382B7D">
              <w:rPr>
                <w:rStyle w:val="dn"/>
                <w:rFonts w:ascii="Segoe UI" w:eastAsia="Segoe UI" w:hAnsi="Segoe UI" w:cs="Segoe UI"/>
              </w:rPr>
              <w:t>CDD1050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21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     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22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     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23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     </w:t>
            </w:r>
          </w:p>
        </w:tc>
      </w:tr>
      <w:tr w:rsidR="00A85B35" w:rsidRPr="00382B7D" w14:paraId="2BCD912A" w14:textId="77777777" w:rsidTr="00766DD8">
        <w:trPr>
          <w:trHeight w:val="223"/>
        </w:trPr>
        <w:tc>
          <w:tcPr>
            <w:tcW w:w="18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25" w14:textId="77777777" w:rsidR="00A85B35" w:rsidRPr="00382B7D" w:rsidRDefault="002A4A3B">
            <w:pPr>
              <w:suppressAutoHyphens w:val="0"/>
              <w:spacing w:after="120"/>
            </w:pPr>
            <w:r w:rsidRPr="00382B7D">
              <w:rPr>
                <w:rStyle w:val="dn"/>
                <w:rFonts w:ascii="Segoe UI" w:eastAsia="Segoe UI" w:hAnsi="Segoe UI" w:cs="Segoe UI"/>
                <w:b/>
                <w:bCs/>
                <w:sz w:val="21"/>
                <w:szCs w:val="21"/>
              </w:rPr>
              <w:t>Výrobní číslo/a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26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     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27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     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28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     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29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     </w:t>
            </w:r>
          </w:p>
        </w:tc>
      </w:tr>
      <w:tr w:rsidR="00A85B35" w:rsidRPr="00382B7D" w14:paraId="2BCD9130" w14:textId="77777777" w:rsidTr="00766DD8">
        <w:trPr>
          <w:trHeight w:val="20"/>
        </w:trPr>
        <w:tc>
          <w:tcPr>
            <w:tcW w:w="18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2B" w14:textId="77777777" w:rsidR="00A85B35" w:rsidRPr="00382B7D" w:rsidRDefault="002A4A3B">
            <w:pPr>
              <w:suppressAutoHyphens w:val="0"/>
              <w:spacing w:after="120"/>
            </w:pPr>
            <w:r w:rsidRPr="00382B7D">
              <w:rPr>
                <w:rStyle w:val="dn"/>
                <w:rFonts w:ascii="Segoe UI" w:eastAsia="Segoe UI" w:hAnsi="Segoe UI" w:cs="Segoe UI"/>
                <w:b/>
                <w:bCs/>
                <w:sz w:val="21"/>
                <w:szCs w:val="21"/>
              </w:rPr>
              <w:t>Třída ZP</w:t>
            </w: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2C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IIa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2D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     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2E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     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2F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     </w:t>
            </w:r>
          </w:p>
        </w:tc>
      </w:tr>
      <w:tr w:rsidR="00A85B35" w:rsidRPr="00382B7D" w14:paraId="2BCD9136" w14:textId="77777777" w:rsidTr="00766DD8">
        <w:trPr>
          <w:trHeight w:val="20"/>
        </w:trPr>
        <w:tc>
          <w:tcPr>
            <w:tcW w:w="18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31" w14:textId="77777777" w:rsidR="00A85B35" w:rsidRPr="00382B7D" w:rsidRDefault="002A4A3B">
            <w:pPr>
              <w:suppressAutoHyphens w:val="0"/>
              <w:spacing w:after="120"/>
            </w:pPr>
            <w:r w:rsidRPr="00382B7D">
              <w:rPr>
                <w:rStyle w:val="dn"/>
                <w:rFonts w:ascii="Segoe UI" w:eastAsia="Segoe UI" w:hAnsi="Segoe UI" w:cs="Segoe UI"/>
                <w:b/>
                <w:bCs/>
                <w:sz w:val="21"/>
                <w:szCs w:val="21"/>
              </w:rPr>
              <w:t>Instruktáž</w:t>
            </w: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  <w:vertAlign w:val="superscript"/>
              </w:rPr>
              <w:t>2</w:t>
            </w:r>
            <w:r w:rsidRPr="00382B7D">
              <w:rPr>
                <w:rStyle w:val="dn"/>
                <w:rFonts w:ascii="Segoe UI" w:eastAsia="Segoe UI" w:hAnsi="Segoe UI" w:cs="Segoe UI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32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A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33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 xml:space="preserve"> A /  N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34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 xml:space="preserve"> A /  N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35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 xml:space="preserve"> A /  N</w:t>
            </w:r>
          </w:p>
        </w:tc>
      </w:tr>
      <w:tr w:rsidR="00A85B35" w:rsidRPr="00382B7D" w14:paraId="2BCD9138" w14:textId="77777777" w:rsidTr="00766DD8">
        <w:trPr>
          <w:trHeight w:val="20"/>
        </w:trPr>
        <w:tc>
          <w:tcPr>
            <w:tcW w:w="940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37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b/>
                <w:bCs/>
                <w:sz w:val="21"/>
                <w:szCs w:val="21"/>
              </w:rPr>
              <w:t>Požadovan</w:t>
            </w:r>
            <w:r w:rsidRPr="00382B7D">
              <w:rPr>
                <w:rStyle w:val="dn"/>
                <w:rFonts w:ascii="Segoe UI" w:eastAsia="Segoe UI" w:hAnsi="Segoe UI" w:cs="Segoe UI"/>
                <w:b/>
                <w:bCs/>
                <w:sz w:val="21"/>
                <w:szCs w:val="21"/>
                <w:lang w:val="fr-FR"/>
              </w:rPr>
              <w:t xml:space="preserve">é </w:t>
            </w:r>
            <w:r w:rsidRPr="00382B7D">
              <w:rPr>
                <w:rStyle w:val="dn"/>
                <w:rFonts w:ascii="Segoe UI" w:eastAsia="Segoe UI" w:hAnsi="Segoe UI" w:cs="Segoe UI"/>
                <w:b/>
                <w:bCs/>
                <w:sz w:val="21"/>
                <w:szCs w:val="21"/>
              </w:rPr>
              <w:t xml:space="preserve">opakované činnosti </w:t>
            </w:r>
            <w:r w:rsidRPr="00382B7D">
              <w:rPr>
                <w:rStyle w:val="dn"/>
                <w:rFonts w:ascii="Segoe UI" w:eastAsia="Segoe UI" w:hAnsi="Segoe UI" w:cs="Segoe UI"/>
                <w:i/>
                <w:iCs/>
                <w:sz w:val="21"/>
                <w:szCs w:val="21"/>
              </w:rPr>
              <w:t>(uveďte „Ne“ nebo požadovanou periodu)</w:t>
            </w:r>
          </w:p>
        </w:tc>
      </w:tr>
      <w:tr w:rsidR="00A85B35" w:rsidRPr="00382B7D" w14:paraId="2BCD913E" w14:textId="77777777" w:rsidTr="00766DD8">
        <w:trPr>
          <w:trHeight w:val="20"/>
        </w:trPr>
        <w:tc>
          <w:tcPr>
            <w:tcW w:w="18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39" w14:textId="77777777" w:rsidR="00A85B35" w:rsidRPr="00382B7D" w:rsidRDefault="002A4A3B">
            <w:pPr>
              <w:suppressAutoHyphens w:val="0"/>
              <w:spacing w:after="120"/>
            </w:pPr>
            <w:r w:rsidRPr="00382B7D">
              <w:rPr>
                <w:rStyle w:val="dn"/>
                <w:rFonts w:ascii="Segoe UI" w:eastAsia="Segoe UI" w:hAnsi="Segoe UI" w:cs="Segoe UI"/>
                <w:b/>
                <w:bCs/>
                <w:sz w:val="21"/>
                <w:szCs w:val="21"/>
              </w:rPr>
              <w:t>PBTK</w:t>
            </w: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  <w:vertAlign w:val="superscript"/>
              </w:rPr>
              <w:t>3</w:t>
            </w:r>
            <w:r w:rsidRPr="00382B7D">
              <w:rPr>
                <w:rStyle w:val="dn"/>
                <w:rFonts w:ascii="Segoe UI" w:eastAsia="Segoe UI" w:hAnsi="Segoe UI" w:cs="Segoe UI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3A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1xročně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3B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     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3C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     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3D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     </w:t>
            </w:r>
          </w:p>
        </w:tc>
      </w:tr>
      <w:tr w:rsidR="00A85B35" w:rsidRPr="00382B7D" w14:paraId="2BCD9144" w14:textId="77777777" w:rsidTr="00766DD8">
        <w:trPr>
          <w:trHeight w:val="65"/>
        </w:trPr>
        <w:tc>
          <w:tcPr>
            <w:tcW w:w="18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3F" w14:textId="77777777" w:rsidR="00A85B35" w:rsidRPr="00382B7D" w:rsidRDefault="002A4A3B">
            <w:pPr>
              <w:suppressAutoHyphens w:val="0"/>
              <w:spacing w:after="120"/>
            </w:pPr>
            <w:r w:rsidRPr="00382B7D">
              <w:rPr>
                <w:rStyle w:val="dn"/>
                <w:rFonts w:ascii="Segoe UI" w:eastAsia="Segoe UI" w:hAnsi="Segoe UI" w:cs="Segoe UI"/>
                <w:b/>
                <w:bCs/>
                <w:sz w:val="21"/>
                <w:szCs w:val="21"/>
                <w:lang w:val="es-ES_tradnl"/>
              </w:rPr>
              <w:t xml:space="preserve">Validace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40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Ne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41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     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42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     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43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     </w:t>
            </w:r>
          </w:p>
        </w:tc>
      </w:tr>
      <w:tr w:rsidR="00A85B35" w:rsidRPr="00382B7D" w14:paraId="2BCD914A" w14:textId="77777777" w:rsidTr="00766DD8">
        <w:trPr>
          <w:trHeight w:val="20"/>
        </w:trPr>
        <w:tc>
          <w:tcPr>
            <w:tcW w:w="18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45" w14:textId="77777777" w:rsidR="00A85B35" w:rsidRPr="00382B7D" w:rsidRDefault="002A4A3B">
            <w:pPr>
              <w:suppressAutoHyphens w:val="0"/>
              <w:spacing w:after="120"/>
            </w:pPr>
            <w:r w:rsidRPr="00382B7D">
              <w:rPr>
                <w:rStyle w:val="dn"/>
                <w:rFonts w:ascii="Segoe UI" w:eastAsia="Segoe UI" w:hAnsi="Segoe UI" w:cs="Segoe UI"/>
                <w:b/>
                <w:bCs/>
                <w:sz w:val="21"/>
                <w:szCs w:val="21"/>
                <w:lang w:val="it-IT"/>
              </w:rPr>
              <w:t>Kalibrace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46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Ne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47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     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48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     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49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     </w:t>
            </w:r>
          </w:p>
        </w:tc>
      </w:tr>
      <w:tr w:rsidR="00A85B35" w:rsidRPr="00382B7D" w14:paraId="2BCD9150" w14:textId="77777777" w:rsidTr="00766DD8">
        <w:trPr>
          <w:trHeight w:val="195"/>
        </w:trPr>
        <w:tc>
          <w:tcPr>
            <w:tcW w:w="18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4B" w14:textId="77777777" w:rsidR="00A85B35" w:rsidRPr="00382B7D" w:rsidRDefault="002A4A3B">
            <w:pPr>
              <w:suppressAutoHyphens w:val="0"/>
              <w:spacing w:after="120"/>
            </w:pPr>
            <w:r w:rsidRPr="00382B7D">
              <w:rPr>
                <w:rStyle w:val="dn"/>
                <w:rFonts w:ascii="Segoe UI" w:eastAsia="Segoe UI" w:hAnsi="Segoe UI" w:cs="Segoe UI"/>
                <w:b/>
                <w:bCs/>
                <w:sz w:val="21"/>
                <w:szCs w:val="21"/>
              </w:rPr>
              <w:t>Elektrická revize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4C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Ne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4D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     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4E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     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4F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     </w:t>
            </w:r>
          </w:p>
        </w:tc>
      </w:tr>
      <w:tr w:rsidR="00A85B35" w:rsidRPr="00382B7D" w14:paraId="2BCD9156" w14:textId="77777777" w:rsidTr="00766DD8">
        <w:trPr>
          <w:trHeight w:val="35"/>
        </w:trPr>
        <w:tc>
          <w:tcPr>
            <w:tcW w:w="18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51" w14:textId="77777777" w:rsidR="00A85B35" w:rsidRPr="00382B7D" w:rsidRDefault="002A4A3B">
            <w:pPr>
              <w:suppressAutoHyphens w:val="0"/>
              <w:spacing w:after="120"/>
            </w:pPr>
            <w:r w:rsidRPr="00382B7D">
              <w:rPr>
                <w:rStyle w:val="dn"/>
                <w:rFonts w:ascii="Segoe UI" w:eastAsia="Segoe UI" w:hAnsi="Segoe UI" w:cs="Segoe UI"/>
                <w:b/>
                <w:bCs/>
                <w:sz w:val="21"/>
                <w:szCs w:val="21"/>
              </w:rPr>
              <w:t>Tlaková revize plynov</w:t>
            </w:r>
            <w:r w:rsidRPr="00382B7D">
              <w:rPr>
                <w:rStyle w:val="dn"/>
                <w:rFonts w:ascii="Segoe UI" w:eastAsia="Segoe UI" w:hAnsi="Segoe UI" w:cs="Segoe UI"/>
                <w:b/>
                <w:bCs/>
                <w:sz w:val="21"/>
                <w:szCs w:val="21"/>
                <w:lang w:val="fr-FR"/>
              </w:rPr>
              <w:t xml:space="preserve">é </w:t>
            </w:r>
            <w:r w:rsidRPr="00382B7D">
              <w:rPr>
                <w:rStyle w:val="dn"/>
                <w:rFonts w:ascii="Segoe UI" w:eastAsia="Segoe UI" w:hAnsi="Segoe UI" w:cs="Segoe UI"/>
                <w:b/>
                <w:bCs/>
                <w:sz w:val="21"/>
                <w:szCs w:val="21"/>
              </w:rPr>
              <w:t>nádoby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52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Ne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53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     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54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     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55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     </w:t>
            </w:r>
          </w:p>
        </w:tc>
      </w:tr>
      <w:tr w:rsidR="00A85B35" w:rsidRPr="00382B7D" w14:paraId="2BCD915C" w14:textId="77777777" w:rsidTr="00766DD8">
        <w:trPr>
          <w:trHeight w:val="81"/>
        </w:trPr>
        <w:tc>
          <w:tcPr>
            <w:tcW w:w="18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57" w14:textId="77777777" w:rsidR="00A85B35" w:rsidRPr="00382B7D" w:rsidRDefault="002A4A3B">
            <w:pPr>
              <w:suppressAutoHyphens w:val="0"/>
              <w:spacing w:after="120"/>
            </w:pPr>
            <w:r w:rsidRPr="00382B7D">
              <w:rPr>
                <w:rStyle w:val="dn"/>
                <w:rFonts w:ascii="Segoe UI" w:eastAsia="Segoe UI" w:hAnsi="Segoe UI" w:cs="Segoe UI"/>
                <w:b/>
                <w:bCs/>
                <w:sz w:val="21"/>
                <w:szCs w:val="21"/>
              </w:rPr>
              <w:t>Kontrola naříz. výrobcem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58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1xročně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59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     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5A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     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5B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     </w:t>
            </w:r>
          </w:p>
        </w:tc>
      </w:tr>
      <w:tr w:rsidR="00A85B35" w:rsidRPr="00382B7D" w14:paraId="2BCD9162" w14:textId="77777777" w:rsidTr="00766DD8">
        <w:trPr>
          <w:trHeight w:val="51"/>
        </w:trPr>
        <w:tc>
          <w:tcPr>
            <w:tcW w:w="473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60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b/>
                <w:bCs/>
                <w:sz w:val="21"/>
                <w:szCs w:val="21"/>
              </w:rPr>
              <w:t>Dodáno na základě smlouvy / objednávky:</w:t>
            </w:r>
          </w:p>
        </w:tc>
        <w:tc>
          <w:tcPr>
            <w:tcW w:w="46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61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     </w:t>
            </w:r>
          </w:p>
        </w:tc>
      </w:tr>
      <w:tr w:rsidR="00A85B35" w:rsidRPr="00382B7D" w14:paraId="2BCD9165" w14:textId="77777777" w:rsidTr="00766DD8">
        <w:trPr>
          <w:trHeight w:val="320"/>
        </w:trPr>
        <w:tc>
          <w:tcPr>
            <w:tcW w:w="473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63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b/>
                <w:bCs/>
                <w:sz w:val="21"/>
                <w:szCs w:val="21"/>
                <w:lang w:val="de-DE"/>
              </w:rPr>
              <w:t>Datum p</w:t>
            </w:r>
            <w:r w:rsidRPr="00382B7D">
              <w:rPr>
                <w:rStyle w:val="dn"/>
                <w:rFonts w:ascii="Segoe UI" w:eastAsia="Segoe UI" w:hAnsi="Segoe UI" w:cs="Segoe UI"/>
                <w:b/>
                <w:bCs/>
                <w:sz w:val="21"/>
                <w:szCs w:val="21"/>
              </w:rPr>
              <w:t>ředání:</w:t>
            </w:r>
          </w:p>
        </w:tc>
        <w:tc>
          <w:tcPr>
            <w:tcW w:w="46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9164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     </w:t>
            </w:r>
          </w:p>
        </w:tc>
      </w:tr>
      <w:tr w:rsidR="00A85B35" w:rsidRPr="00382B7D" w14:paraId="2BCD9168" w14:textId="77777777" w:rsidTr="00766DD8">
        <w:trPr>
          <w:trHeight w:val="1432"/>
        </w:trPr>
        <w:tc>
          <w:tcPr>
            <w:tcW w:w="473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CD9166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Za dodavatele (Jm</w:t>
            </w: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  <w:lang w:val="fr-FR"/>
              </w:rPr>
              <w:t>é</w:t>
            </w: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no, Podpis, Razítko)</w:t>
            </w:r>
          </w:p>
        </w:tc>
        <w:tc>
          <w:tcPr>
            <w:tcW w:w="46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CD9167" w14:textId="77777777" w:rsidR="00A85B35" w:rsidRPr="00382B7D" w:rsidRDefault="002A4A3B">
            <w:pPr>
              <w:suppressAutoHyphens w:val="0"/>
              <w:spacing w:after="120"/>
              <w:jc w:val="center"/>
            </w:pP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Za přejímajícího (Jm</w:t>
            </w: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  <w:lang w:val="fr-FR"/>
              </w:rPr>
              <w:t>é</w:t>
            </w:r>
            <w:r w:rsidRPr="00382B7D">
              <w:rPr>
                <w:rStyle w:val="dn"/>
                <w:rFonts w:ascii="Segoe UI" w:eastAsia="Segoe UI" w:hAnsi="Segoe UI" w:cs="Segoe UI"/>
                <w:sz w:val="21"/>
                <w:szCs w:val="21"/>
              </w:rPr>
              <w:t>no, Podpis, Razítko)</w:t>
            </w:r>
          </w:p>
        </w:tc>
      </w:tr>
    </w:tbl>
    <w:p w14:paraId="2BCD9169" w14:textId="77777777" w:rsidR="00A85B35" w:rsidRPr="00382B7D" w:rsidRDefault="00A85B35">
      <w:pPr>
        <w:widowControl w:val="0"/>
        <w:suppressAutoHyphens w:val="0"/>
        <w:spacing w:after="120"/>
        <w:ind w:left="108" w:hanging="108"/>
        <w:rPr>
          <w:rStyle w:val="dn"/>
          <w:rFonts w:ascii="Segoe UI" w:eastAsia="Segoe UI" w:hAnsi="Segoe UI" w:cs="Segoe UI"/>
          <w:sz w:val="21"/>
          <w:szCs w:val="21"/>
        </w:rPr>
      </w:pPr>
    </w:p>
    <w:p w14:paraId="2BCD916B" w14:textId="77777777" w:rsidR="00A85B35" w:rsidRDefault="002A4A3B">
      <w:pPr>
        <w:suppressAutoHyphens w:val="0"/>
        <w:spacing w:before="120" w:after="120"/>
        <w:jc w:val="center"/>
      </w:pPr>
      <w:r w:rsidRPr="00382B7D">
        <w:rPr>
          <w:rStyle w:val="dn"/>
          <w:rFonts w:ascii="Segoe UI" w:eastAsia="Segoe UI" w:hAnsi="Segoe UI" w:cs="Segoe UI"/>
          <w:i/>
          <w:iCs/>
          <w:sz w:val="21"/>
          <w:szCs w:val="21"/>
          <w:u w:val="single"/>
        </w:rPr>
        <w:t>Vyplní dodavatel př</w:t>
      </w:r>
      <w:r w:rsidRPr="00382B7D">
        <w:rPr>
          <w:rStyle w:val="dn"/>
          <w:rFonts w:ascii="Segoe UI" w:eastAsia="Segoe UI" w:hAnsi="Segoe UI" w:cs="Segoe UI"/>
          <w:i/>
          <w:iCs/>
          <w:sz w:val="21"/>
          <w:szCs w:val="21"/>
          <w:u w:val="single"/>
          <w:lang w:val="it-IT"/>
        </w:rPr>
        <w:t>i p</w:t>
      </w:r>
      <w:r w:rsidRPr="00382B7D">
        <w:rPr>
          <w:rStyle w:val="dn"/>
          <w:rFonts w:ascii="Segoe UI" w:eastAsia="Segoe UI" w:hAnsi="Segoe UI" w:cs="Segoe UI"/>
          <w:i/>
          <w:iCs/>
          <w:sz w:val="21"/>
          <w:szCs w:val="21"/>
          <w:u w:val="single"/>
        </w:rPr>
        <w:t xml:space="preserve">ředání, přejímající potvrdí </w:t>
      </w:r>
      <w:r w:rsidRPr="00382B7D">
        <w:rPr>
          <w:rStyle w:val="dn"/>
          <w:rFonts w:ascii="Segoe UI" w:eastAsia="Segoe UI" w:hAnsi="Segoe UI" w:cs="Segoe UI"/>
          <w:i/>
          <w:iCs/>
          <w:sz w:val="21"/>
          <w:szCs w:val="21"/>
          <w:u w:val="single"/>
          <w:lang w:val="de-DE"/>
        </w:rPr>
        <w:t>spr</w:t>
      </w:r>
      <w:r w:rsidRPr="00382B7D">
        <w:rPr>
          <w:rStyle w:val="dn"/>
          <w:rFonts w:ascii="Segoe UI" w:eastAsia="Segoe UI" w:hAnsi="Segoe UI" w:cs="Segoe UI"/>
          <w:i/>
          <w:iCs/>
          <w:sz w:val="21"/>
          <w:szCs w:val="21"/>
          <w:u w:val="single"/>
        </w:rPr>
        <w:t>ávnost údajů a formulář předá OZT</w:t>
      </w:r>
    </w:p>
    <w:sectPr w:rsidR="00A85B35">
      <w:headerReference w:type="default" r:id="rId19"/>
      <w:footerReference w:type="default" r:id="rId20"/>
      <w:headerReference w:type="first" r:id="rId21"/>
      <w:footerReference w:type="first" r:id="rId22"/>
      <w:pgSz w:w="11900" w:h="16840"/>
      <w:pgMar w:top="1440" w:right="1416" w:bottom="1134" w:left="1134" w:header="113" w:footer="35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11D124" w14:textId="77777777" w:rsidR="001C46AC" w:rsidRDefault="001C46AC">
      <w:r>
        <w:separator/>
      </w:r>
    </w:p>
  </w:endnote>
  <w:endnote w:type="continuationSeparator" w:id="0">
    <w:p w14:paraId="56AAA3E7" w14:textId="77777777" w:rsidR="001C46AC" w:rsidRDefault="001C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Ligh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E3640" w14:textId="77777777" w:rsidR="00EA4DD2" w:rsidRDefault="00EA4D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D916F" w14:textId="77777777" w:rsidR="00A85B35" w:rsidRDefault="002A4A3B">
    <w:pPr>
      <w:pStyle w:val="Zpat"/>
      <w:ind w:right="360"/>
      <w:jc w:val="center"/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PAGE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71D5B" w14:textId="77777777" w:rsidR="00EA4DD2" w:rsidRDefault="00EA4DD2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D9175" w14:textId="77777777" w:rsidR="00A85B35" w:rsidRDefault="002A4A3B">
    <w:pPr>
      <w:pStyle w:val="Zpat"/>
      <w:ind w:right="360"/>
      <w:jc w:val="center"/>
    </w:pPr>
    <w:r>
      <w:rPr>
        <w:rStyle w:val="dn"/>
        <w:rFonts w:ascii="Arial" w:eastAsia="Arial" w:hAnsi="Arial" w:cs="Arial"/>
        <w:sz w:val="18"/>
        <w:szCs w:val="18"/>
      </w:rPr>
      <w:fldChar w:fldCharType="begin"/>
    </w:r>
    <w:r>
      <w:rPr>
        <w:rStyle w:val="dn"/>
        <w:rFonts w:ascii="Arial" w:eastAsia="Arial" w:hAnsi="Arial" w:cs="Arial"/>
        <w:sz w:val="18"/>
        <w:szCs w:val="18"/>
      </w:rPr>
      <w:instrText xml:space="preserve"> PAGE </w:instrText>
    </w:r>
    <w:r>
      <w:rPr>
        <w:rStyle w:val="dn"/>
        <w:rFonts w:ascii="Arial" w:eastAsia="Arial" w:hAnsi="Arial" w:cs="Arial"/>
        <w:sz w:val="18"/>
        <w:szCs w:val="18"/>
      </w:rPr>
      <w:fldChar w:fldCharType="separate"/>
    </w:r>
    <w:r>
      <w:rPr>
        <w:rStyle w:val="dn"/>
        <w:rFonts w:ascii="Arial" w:eastAsia="Arial" w:hAnsi="Arial" w:cs="Arial"/>
        <w:sz w:val="18"/>
        <w:szCs w:val="18"/>
      </w:rPr>
      <w:t>1</w:t>
    </w:r>
    <w:r>
      <w:rPr>
        <w:rStyle w:val="dn"/>
        <w:rFonts w:ascii="Arial" w:eastAsia="Arial" w:hAnsi="Arial" w:cs="Arial"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D917B" w14:textId="77777777" w:rsidR="00A85B35" w:rsidRDefault="002A4A3B">
    <w:pPr>
      <w:suppressAutoHyphens w:val="0"/>
      <w:jc w:val="both"/>
      <w:rPr>
        <w:rStyle w:val="dn"/>
        <w:rFonts w:ascii="Segoe UI" w:eastAsia="Segoe UI" w:hAnsi="Segoe UI" w:cs="Segoe UI"/>
        <w:sz w:val="16"/>
        <w:szCs w:val="16"/>
      </w:rPr>
    </w:pPr>
    <w:r>
      <w:rPr>
        <w:rStyle w:val="dn"/>
        <w:rFonts w:ascii="Segoe UI" w:eastAsia="Segoe UI" w:hAnsi="Segoe UI" w:cs="Segoe UI"/>
        <w:sz w:val="16"/>
        <w:szCs w:val="16"/>
      </w:rPr>
      <w:t xml:space="preserve"> Uveďte – „</w:t>
    </w:r>
    <w:r>
      <w:rPr>
        <w:rStyle w:val="dn"/>
        <w:rFonts w:ascii="Segoe UI" w:eastAsia="Segoe UI" w:hAnsi="Segoe UI" w:cs="Segoe UI"/>
        <w:sz w:val="16"/>
        <w:szCs w:val="16"/>
        <w:lang w:val="de-DE"/>
      </w:rPr>
      <w:t>nen</w:t>
    </w:r>
    <w:r>
      <w:rPr>
        <w:rStyle w:val="dn"/>
        <w:rFonts w:ascii="Segoe UI" w:eastAsia="Segoe UI" w:hAnsi="Segoe UI" w:cs="Segoe UI"/>
        <w:sz w:val="16"/>
        <w:szCs w:val="16"/>
      </w:rPr>
      <w:t>í ZP“ nebo příslušnou třídu ZP – I, IIa, IIb, III, IVD</w:t>
    </w:r>
  </w:p>
  <w:p w14:paraId="2BCD917C" w14:textId="77777777" w:rsidR="00A85B35" w:rsidRDefault="002A4A3B">
    <w:pPr>
      <w:suppressAutoHyphens w:val="0"/>
      <w:jc w:val="both"/>
      <w:rPr>
        <w:rStyle w:val="dn"/>
        <w:rFonts w:ascii="Segoe UI" w:eastAsia="Segoe UI" w:hAnsi="Segoe UI" w:cs="Segoe UI"/>
        <w:sz w:val="16"/>
        <w:szCs w:val="16"/>
      </w:rPr>
    </w:pPr>
    <w:r>
      <w:rPr>
        <w:rStyle w:val="dn"/>
        <w:rFonts w:ascii="Segoe UI" w:eastAsia="Segoe UI" w:hAnsi="Segoe UI" w:cs="Segoe UI"/>
        <w:sz w:val="16"/>
        <w:szCs w:val="16"/>
        <w:vertAlign w:val="superscript"/>
      </w:rPr>
      <w:t>2</w:t>
    </w:r>
    <w:r>
      <w:rPr>
        <w:rStyle w:val="dn"/>
        <w:rFonts w:ascii="Segoe UI" w:eastAsia="Segoe UI" w:hAnsi="Segoe UI" w:cs="Segoe UI"/>
        <w:sz w:val="16"/>
        <w:szCs w:val="16"/>
      </w:rPr>
      <w:t xml:space="preserve"> Dle § </w:t>
    </w:r>
    <w:r>
      <w:rPr>
        <w:rStyle w:val="dn"/>
        <w:rFonts w:ascii="Segoe UI" w:eastAsia="Segoe UI" w:hAnsi="Segoe UI" w:cs="Segoe UI"/>
        <w:sz w:val="16"/>
        <w:szCs w:val="16"/>
        <w:lang w:val="nl-NL"/>
      </w:rPr>
      <w:t>41 z</w:t>
    </w:r>
    <w:r>
      <w:rPr>
        <w:rStyle w:val="dn"/>
        <w:rFonts w:ascii="Segoe UI" w:eastAsia="Segoe UI" w:hAnsi="Segoe UI" w:cs="Segoe UI"/>
        <w:sz w:val="16"/>
        <w:szCs w:val="16"/>
      </w:rPr>
      <w:t>ákona č. 375/2022 Sb., u zdravotnických prostředků, kde to stanovil výrobce v návodu k použití</w:t>
    </w:r>
  </w:p>
  <w:p w14:paraId="2BCD917D" w14:textId="77777777" w:rsidR="00A85B35" w:rsidRDefault="002A4A3B">
    <w:pPr>
      <w:tabs>
        <w:tab w:val="center" w:pos="4536"/>
        <w:tab w:val="right" w:pos="9072"/>
      </w:tabs>
      <w:suppressAutoHyphens w:val="0"/>
      <w:spacing w:after="120"/>
      <w:jc w:val="both"/>
    </w:pPr>
    <w:r>
      <w:rPr>
        <w:rStyle w:val="dn"/>
        <w:rFonts w:ascii="Segoe UI" w:eastAsia="Segoe UI" w:hAnsi="Segoe UI" w:cs="Segoe UI"/>
        <w:sz w:val="16"/>
        <w:szCs w:val="16"/>
        <w:vertAlign w:val="superscript"/>
      </w:rPr>
      <w:t>3</w:t>
    </w:r>
    <w:r>
      <w:rPr>
        <w:rStyle w:val="dn"/>
        <w:rFonts w:ascii="Segoe UI" w:eastAsia="Segoe UI" w:hAnsi="Segoe UI" w:cs="Segoe UI"/>
        <w:sz w:val="16"/>
        <w:szCs w:val="16"/>
      </w:rPr>
      <w:t xml:space="preserve"> Bezpečnostně technická kontrola dle požadavku výrobce a zákona č. 375/2022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D143D" w14:textId="77777777" w:rsidR="001C46AC" w:rsidRDefault="001C46AC">
      <w:r>
        <w:separator/>
      </w:r>
    </w:p>
  </w:footnote>
  <w:footnote w:type="continuationSeparator" w:id="0">
    <w:p w14:paraId="01BE1742" w14:textId="77777777" w:rsidR="001C46AC" w:rsidRDefault="001C4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FCECB" w14:textId="77777777" w:rsidR="00EA4DD2" w:rsidRDefault="00EA4DD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0CC92" w14:textId="77777777" w:rsidR="00145F53" w:rsidRDefault="00145F53">
    <w:pPr>
      <w:pStyle w:val="Zhlav"/>
      <w:jc w:val="right"/>
      <w:rPr>
        <w:rFonts w:ascii="Arial" w:hAnsi="Arial"/>
        <w:b/>
        <w:bCs/>
        <w:sz w:val="18"/>
        <w:szCs w:val="18"/>
      </w:rPr>
    </w:pPr>
  </w:p>
  <w:p w14:paraId="3CC3A036" w14:textId="77777777" w:rsidR="00DC6561" w:rsidRDefault="00DC6561">
    <w:pPr>
      <w:pStyle w:val="Zhlav"/>
      <w:jc w:val="right"/>
      <w:rPr>
        <w:rFonts w:ascii="Arial" w:hAnsi="Arial"/>
        <w:b/>
        <w:bCs/>
        <w:sz w:val="18"/>
        <w:szCs w:val="18"/>
      </w:rPr>
    </w:pPr>
  </w:p>
  <w:p w14:paraId="0FDC8B51" w14:textId="77777777" w:rsidR="00DC6561" w:rsidRDefault="00DC6561">
    <w:pPr>
      <w:pStyle w:val="Zhlav"/>
      <w:jc w:val="right"/>
      <w:rPr>
        <w:rFonts w:ascii="Arial" w:hAnsi="Arial"/>
        <w:b/>
        <w:bCs/>
        <w:sz w:val="18"/>
        <w:szCs w:val="18"/>
      </w:rPr>
    </w:pPr>
  </w:p>
  <w:p w14:paraId="2BCD916E" w14:textId="2107B1F1" w:rsidR="00A85B35" w:rsidRDefault="002A4A3B">
    <w:pPr>
      <w:pStyle w:val="Zhlav"/>
      <w:jc w:val="righ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 wp14:anchorId="2BCD917E" wp14:editId="2BCD917F">
              <wp:simplePos x="0" y="0"/>
              <wp:positionH relativeFrom="page">
                <wp:posOffset>6645909</wp:posOffset>
              </wp:positionH>
              <wp:positionV relativeFrom="page">
                <wp:posOffset>10086975</wp:posOffset>
              </wp:positionV>
              <wp:extent cx="13971" cy="146687"/>
              <wp:effectExtent l="0" t="0" r="0" b="0"/>
              <wp:wrapNone/>
              <wp:docPr id="1073741825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71" cy="14668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oel="http://schemas.microsoft.com/office/2019/extlst">
          <w:pict>
            <v:rect w14:anchorId="0F669B2A" id="officeArt object" o:spid="_x0000_s1026" alt="Text Box 1" style="position:absolute;margin-left:523.3pt;margin-top:794.25pt;width:1.1pt;height:11.5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" stroked="f" strokeweight="1pt">
              <v:fill opacity="0"/>
              <v:stroke miterlimit="4"/>
              <w10:wrap anchorx="page" anchory="page"/>
            </v:rect>
          </w:pict>
        </mc:Fallback>
      </mc:AlternateContent>
    </w:r>
    <w:r>
      <w:rPr>
        <w:rFonts w:ascii="Arial" w:hAnsi="Arial"/>
        <w:b/>
        <w:bCs/>
        <w:sz w:val="18"/>
        <w:szCs w:val="18"/>
      </w:rPr>
      <w:t xml:space="preserve">PO </w:t>
    </w:r>
    <w:r w:rsidR="00145F53">
      <w:rPr>
        <w:rFonts w:ascii="Arial" w:hAnsi="Arial"/>
        <w:b/>
        <w:bCs/>
        <w:sz w:val="18"/>
        <w:szCs w:val="18"/>
      </w:rPr>
      <w:t>736</w:t>
    </w:r>
    <w:r>
      <w:rPr>
        <w:rFonts w:ascii="Arial" w:hAnsi="Arial"/>
        <w:b/>
        <w:bCs/>
        <w:sz w:val="18"/>
        <w:szCs w:val="18"/>
      </w:rPr>
      <w:t>/S/23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5F96A" w14:textId="77777777" w:rsidR="00EA4DD2" w:rsidRDefault="00EA4DD2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D9170" w14:textId="77777777" w:rsidR="00A85B35" w:rsidRDefault="002A4A3B">
    <w:pPr>
      <w:suppressAutoHyphens w:val="0"/>
      <w:ind w:left="1985"/>
      <w:jc w:val="both"/>
      <w:rPr>
        <w:rStyle w:val="dn"/>
        <w:rFonts w:ascii="Segoe UI" w:eastAsia="Segoe UI" w:hAnsi="Segoe UI" w:cs="Segoe UI"/>
        <w:b/>
        <w:bCs/>
        <w:caps/>
        <w:color w:val="0C0C72"/>
        <w:sz w:val="24"/>
        <w:szCs w:val="24"/>
        <w:u w:color="0C0C72"/>
      </w:rPr>
    </w:pPr>
    <w:r>
      <w:rPr>
        <w:noProof/>
      </w:rPr>
      <w:drawing>
        <wp:anchor distT="152400" distB="152400" distL="152400" distR="152400" simplePos="0" relativeHeight="251657216" behindDoc="1" locked="0" layoutInCell="1" allowOverlap="1" wp14:anchorId="2BCD9180" wp14:editId="2BCD9181">
          <wp:simplePos x="0" y="0"/>
          <wp:positionH relativeFrom="page">
            <wp:posOffset>225425</wp:posOffset>
          </wp:positionH>
          <wp:positionV relativeFrom="page">
            <wp:posOffset>-66675</wp:posOffset>
          </wp:positionV>
          <wp:extent cx="1515112" cy="1515112"/>
          <wp:effectExtent l="0" t="0" r="0" b="0"/>
          <wp:wrapNone/>
          <wp:docPr id="1073741827" name="officeArt object" descr="Obrázek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brázek 28" descr="Obrázek 2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5112" cy="15151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2BCD9182" wp14:editId="2BCD9183">
              <wp:simplePos x="0" y="0"/>
              <wp:positionH relativeFrom="page">
                <wp:posOffset>6645909</wp:posOffset>
              </wp:positionH>
              <wp:positionV relativeFrom="page">
                <wp:posOffset>20325080</wp:posOffset>
              </wp:positionV>
              <wp:extent cx="13971" cy="146687"/>
              <wp:effectExtent l="0" t="0" r="0" b="0"/>
              <wp:wrapNone/>
              <wp:docPr id="1073741828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71" cy="14668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oel="http://schemas.microsoft.com/office/2019/extlst">
          <w:pict>
            <v:rect w14:anchorId="32F5C50E" id="officeArt object" o:spid="_x0000_s1026" alt="Text Box 1" style="position:absolute;margin-left:523.3pt;margin-top:1600.4pt;width:1.1pt;height:11.5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" stroked="f" strokeweight="1pt">
              <v:fill opacity="0"/>
              <v:stroke miterlimit="4"/>
              <w10:wrap anchorx="page" anchory="page"/>
            </v:rect>
          </w:pict>
        </mc:Fallback>
      </mc:AlternateContent>
    </w:r>
    <w:r>
      <w:rPr>
        <w:rStyle w:val="dn"/>
        <w:rFonts w:ascii="Segoe UI" w:eastAsia="Segoe UI" w:hAnsi="Segoe UI" w:cs="Segoe UI"/>
        <w:b/>
        <w:bCs/>
        <w:caps/>
        <w:color w:val="0C0C72"/>
        <w:sz w:val="24"/>
        <w:szCs w:val="24"/>
        <w:u w:color="0C0C72"/>
      </w:rPr>
      <w:t>VŠ</w:t>
    </w:r>
    <w:r>
      <w:rPr>
        <w:rStyle w:val="dn"/>
        <w:rFonts w:ascii="Segoe UI" w:eastAsia="Segoe UI" w:hAnsi="Segoe UI" w:cs="Segoe UI"/>
        <w:b/>
        <w:bCs/>
        <w:caps/>
        <w:color w:val="0C0C72"/>
        <w:sz w:val="24"/>
        <w:szCs w:val="24"/>
        <w:u w:color="0C0C72"/>
        <w:lang w:val="de-DE"/>
      </w:rPr>
      <w:t>EOBECN</w:t>
    </w:r>
    <w:r>
      <w:rPr>
        <w:rStyle w:val="dn"/>
        <w:rFonts w:ascii="Segoe UI" w:eastAsia="Segoe UI" w:hAnsi="Segoe UI" w:cs="Segoe UI"/>
        <w:b/>
        <w:bCs/>
        <w:caps/>
        <w:color w:val="0C0C72"/>
        <w:sz w:val="24"/>
        <w:szCs w:val="24"/>
        <w:u w:color="0C0C72"/>
      </w:rPr>
      <w:t xml:space="preserve">Á FAKULTNÍ </w:t>
    </w:r>
    <w:r>
      <w:rPr>
        <w:rStyle w:val="dn"/>
        <w:rFonts w:ascii="Segoe UI" w:eastAsia="Segoe UI" w:hAnsi="Segoe UI" w:cs="Segoe UI"/>
        <w:b/>
        <w:bCs/>
        <w:caps/>
        <w:color w:val="0C0C72"/>
        <w:sz w:val="24"/>
        <w:szCs w:val="24"/>
        <w:u w:color="0C0C72"/>
        <w:lang w:val="de-DE"/>
      </w:rPr>
      <w:t>NEMOCNICE V</w:t>
    </w:r>
    <w:r>
      <w:rPr>
        <w:rStyle w:val="dn"/>
        <w:rFonts w:ascii="Segoe UI" w:eastAsia="Segoe UI" w:hAnsi="Segoe UI" w:cs="Segoe UI"/>
        <w:b/>
        <w:bCs/>
        <w:caps/>
        <w:color w:val="0C0C72"/>
        <w:sz w:val="24"/>
        <w:szCs w:val="24"/>
        <w:u w:color="0C0C72"/>
      </w:rPr>
      <w:t> </w:t>
    </w:r>
    <w:r>
      <w:rPr>
        <w:rStyle w:val="dn"/>
        <w:rFonts w:ascii="Segoe UI" w:eastAsia="Segoe UI" w:hAnsi="Segoe UI" w:cs="Segoe UI"/>
        <w:b/>
        <w:bCs/>
        <w:caps/>
        <w:color w:val="0C0C72"/>
        <w:sz w:val="24"/>
        <w:szCs w:val="24"/>
        <w:u w:color="0C0C72"/>
        <w:lang w:val="de-DE"/>
      </w:rPr>
      <w:t>PRAZE</w:t>
    </w:r>
  </w:p>
  <w:p w14:paraId="2BCD9171" w14:textId="77777777" w:rsidR="00A85B35" w:rsidRDefault="002A4A3B">
    <w:pPr>
      <w:tabs>
        <w:tab w:val="center" w:pos="4536"/>
        <w:tab w:val="right" w:pos="9072"/>
      </w:tabs>
      <w:suppressAutoHyphens w:val="0"/>
      <w:ind w:left="1985"/>
      <w:rPr>
        <w:rStyle w:val="dn"/>
        <w:rFonts w:ascii="Segoe UI" w:eastAsia="Segoe UI" w:hAnsi="Segoe UI" w:cs="Segoe UI"/>
        <w:color w:val="0C0C72"/>
        <w:sz w:val="18"/>
        <w:szCs w:val="18"/>
        <w:u w:color="0C0C72"/>
      </w:rPr>
    </w:pPr>
    <w:r>
      <w:rPr>
        <w:rStyle w:val="dn"/>
        <w:rFonts w:ascii="Segoe UI" w:eastAsia="Segoe UI" w:hAnsi="Segoe UI" w:cs="Segoe UI"/>
        <w:color w:val="0C0C72"/>
        <w:sz w:val="18"/>
        <w:szCs w:val="18"/>
        <w:u w:color="0C0C72"/>
      </w:rPr>
      <w:t xml:space="preserve">U Nemocnice 499/2, 128 08 Praha 2 | IČ: 00064165, tel.: 224 961 111 </w:t>
    </w:r>
  </w:p>
  <w:p w14:paraId="2BCD9172" w14:textId="77777777" w:rsidR="00A85B35" w:rsidRDefault="00A85B35">
    <w:pPr>
      <w:suppressAutoHyphens w:val="0"/>
      <w:spacing w:line="360" w:lineRule="auto"/>
      <w:ind w:left="1985"/>
      <w:jc w:val="both"/>
      <w:rPr>
        <w:rStyle w:val="dn"/>
        <w:rFonts w:ascii="Segoe UI" w:eastAsia="Segoe UI" w:hAnsi="Segoe UI" w:cs="Segoe UI"/>
        <w:color w:val="0C0C72"/>
        <w:sz w:val="18"/>
        <w:szCs w:val="18"/>
        <w:u w:color="0C0C72"/>
      </w:rPr>
    </w:pPr>
  </w:p>
  <w:p w14:paraId="2BCD9173" w14:textId="77777777" w:rsidR="00A85B35" w:rsidRDefault="002A4A3B">
    <w:pPr>
      <w:tabs>
        <w:tab w:val="center" w:pos="4820"/>
        <w:tab w:val="right" w:pos="9330"/>
      </w:tabs>
      <w:suppressAutoHyphens w:val="0"/>
      <w:ind w:left="1985"/>
      <w:rPr>
        <w:rStyle w:val="dn"/>
        <w:rFonts w:ascii="Segoe UI" w:eastAsia="Segoe UI" w:hAnsi="Segoe UI" w:cs="Segoe UI"/>
        <w:b/>
        <w:bCs/>
        <w:caps/>
        <w:color w:val="0C0C72"/>
        <w:sz w:val="40"/>
        <w:szCs w:val="40"/>
        <w:u w:color="0C0C72"/>
      </w:rPr>
    </w:pPr>
    <w:r>
      <w:rPr>
        <w:rStyle w:val="dn"/>
        <w:rFonts w:ascii="Segoe UI" w:eastAsia="Segoe UI" w:hAnsi="Segoe UI" w:cs="Segoe UI"/>
        <w:b/>
        <w:bCs/>
        <w:caps/>
        <w:color w:val="0C0C72"/>
        <w:sz w:val="40"/>
        <w:szCs w:val="40"/>
        <w:u w:color="0C0C72"/>
      </w:rPr>
      <w:t>Seznam dodan</w:t>
    </w:r>
    <w:r>
      <w:rPr>
        <w:rStyle w:val="dn"/>
        <w:rFonts w:ascii="Segoe UI" w:eastAsia="Segoe UI" w:hAnsi="Segoe UI" w:cs="Segoe UI"/>
        <w:b/>
        <w:bCs/>
        <w:caps/>
        <w:color w:val="0C0C72"/>
        <w:sz w:val="40"/>
        <w:szCs w:val="40"/>
        <w:u w:color="0C0C72"/>
        <w:lang w:val="fr-FR"/>
      </w:rPr>
      <w:t xml:space="preserve">é </w:t>
    </w:r>
    <w:r>
      <w:rPr>
        <w:rStyle w:val="dn"/>
        <w:rFonts w:ascii="Segoe UI" w:eastAsia="Segoe UI" w:hAnsi="Segoe UI" w:cs="Segoe UI"/>
        <w:b/>
        <w:bCs/>
        <w:caps/>
        <w:color w:val="0C0C72"/>
        <w:sz w:val="40"/>
        <w:szCs w:val="40"/>
        <w:u w:color="0C0C72"/>
      </w:rPr>
      <w:t>techniky</w:t>
    </w:r>
  </w:p>
  <w:p w14:paraId="2BCD9174" w14:textId="77777777" w:rsidR="00A85B35" w:rsidRDefault="002A4A3B">
    <w:pPr>
      <w:suppressAutoHyphens w:val="0"/>
      <w:spacing w:after="120"/>
      <w:jc w:val="both"/>
    </w:pPr>
    <w:r>
      <w:rPr>
        <w:rStyle w:val="dn"/>
        <w:rFonts w:ascii="Arial Unicode MS" w:hAnsi="Arial Unicode MS"/>
        <w:sz w:val="21"/>
        <w:szCs w:val="21"/>
      </w:rPr>
      <w:br/>
    </w:r>
    <w:r>
      <w:rPr>
        <w:rStyle w:val="dn"/>
        <w:rFonts w:ascii="Arial Unicode MS" w:hAnsi="Arial Unicode MS"/>
        <w:sz w:val="21"/>
        <w:szCs w:val="21"/>
      </w:rPr>
      <w:br/>
    </w:r>
    <w:r>
      <w:rPr>
        <w:rStyle w:val="dn"/>
        <w:rFonts w:ascii="Arial" w:hAnsi="Arial"/>
        <w:sz w:val="21"/>
        <w:szCs w:val="21"/>
      </w:rPr>
      <w:t>Příloha č. 2 smlouvy číslo: PO …./S/23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D9176" w14:textId="77777777" w:rsidR="00A85B35" w:rsidRDefault="002A4A3B">
    <w:pPr>
      <w:suppressAutoHyphens w:val="0"/>
      <w:ind w:left="1985"/>
      <w:jc w:val="both"/>
      <w:rPr>
        <w:rStyle w:val="dn"/>
        <w:rFonts w:ascii="Segoe UI" w:eastAsia="Segoe UI" w:hAnsi="Segoe UI" w:cs="Segoe UI"/>
        <w:b/>
        <w:bCs/>
        <w:caps/>
        <w:color w:val="0C0C72"/>
        <w:sz w:val="24"/>
        <w:szCs w:val="24"/>
        <w:u w:color="0C0C72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BCD9184" wp14:editId="2BCD9185">
          <wp:simplePos x="0" y="0"/>
          <wp:positionH relativeFrom="page">
            <wp:posOffset>225425</wp:posOffset>
          </wp:positionH>
          <wp:positionV relativeFrom="page">
            <wp:posOffset>-66675</wp:posOffset>
          </wp:positionV>
          <wp:extent cx="1515112" cy="1515112"/>
          <wp:effectExtent l="0" t="0" r="0" b="0"/>
          <wp:wrapNone/>
          <wp:docPr id="1073741829" name="officeArt object" descr="Obrázek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Obrázek 28" descr="Obrázek 2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5112" cy="15151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dn"/>
        <w:rFonts w:ascii="Segoe UI" w:eastAsia="Segoe UI" w:hAnsi="Segoe UI" w:cs="Segoe UI"/>
        <w:b/>
        <w:bCs/>
        <w:caps/>
        <w:color w:val="0C0C72"/>
        <w:sz w:val="24"/>
        <w:szCs w:val="24"/>
        <w:u w:color="0C0C72"/>
      </w:rPr>
      <w:t>VŠ</w:t>
    </w:r>
    <w:r>
      <w:rPr>
        <w:rStyle w:val="dn"/>
        <w:rFonts w:ascii="Segoe UI" w:eastAsia="Segoe UI" w:hAnsi="Segoe UI" w:cs="Segoe UI"/>
        <w:b/>
        <w:bCs/>
        <w:caps/>
        <w:color w:val="0C0C72"/>
        <w:sz w:val="24"/>
        <w:szCs w:val="24"/>
        <w:u w:color="0C0C72"/>
        <w:lang w:val="de-DE"/>
      </w:rPr>
      <w:t>EOBECN</w:t>
    </w:r>
    <w:r>
      <w:rPr>
        <w:rStyle w:val="dn"/>
        <w:rFonts w:ascii="Segoe UI" w:eastAsia="Segoe UI" w:hAnsi="Segoe UI" w:cs="Segoe UI"/>
        <w:b/>
        <w:bCs/>
        <w:caps/>
        <w:color w:val="0C0C72"/>
        <w:sz w:val="24"/>
        <w:szCs w:val="24"/>
        <w:u w:color="0C0C72"/>
      </w:rPr>
      <w:t xml:space="preserve">Á FAKULTNÍ </w:t>
    </w:r>
    <w:r>
      <w:rPr>
        <w:rStyle w:val="dn"/>
        <w:rFonts w:ascii="Segoe UI" w:eastAsia="Segoe UI" w:hAnsi="Segoe UI" w:cs="Segoe UI"/>
        <w:b/>
        <w:bCs/>
        <w:caps/>
        <w:color w:val="0C0C72"/>
        <w:sz w:val="24"/>
        <w:szCs w:val="24"/>
        <w:u w:color="0C0C72"/>
        <w:lang w:val="de-DE"/>
      </w:rPr>
      <w:t>NEMOCNICE V</w:t>
    </w:r>
    <w:r>
      <w:rPr>
        <w:rStyle w:val="dn"/>
        <w:rFonts w:ascii="Segoe UI" w:eastAsia="Segoe UI" w:hAnsi="Segoe UI" w:cs="Segoe UI"/>
        <w:b/>
        <w:bCs/>
        <w:caps/>
        <w:color w:val="0C0C72"/>
        <w:sz w:val="24"/>
        <w:szCs w:val="24"/>
        <w:u w:color="0C0C72"/>
      </w:rPr>
      <w:t> </w:t>
    </w:r>
    <w:r>
      <w:rPr>
        <w:rStyle w:val="dn"/>
        <w:rFonts w:ascii="Segoe UI" w:eastAsia="Segoe UI" w:hAnsi="Segoe UI" w:cs="Segoe UI"/>
        <w:b/>
        <w:bCs/>
        <w:caps/>
        <w:color w:val="0C0C72"/>
        <w:sz w:val="24"/>
        <w:szCs w:val="24"/>
        <w:u w:color="0C0C72"/>
        <w:lang w:val="de-DE"/>
      </w:rPr>
      <w:t>PRAZE</w:t>
    </w:r>
  </w:p>
  <w:p w14:paraId="2BCD9177" w14:textId="77777777" w:rsidR="00A85B35" w:rsidRDefault="002A4A3B">
    <w:pPr>
      <w:tabs>
        <w:tab w:val="center" w:pos="4536"/>
        <w:tab w:val="right" w:pos="9072"/>
      </w:tabs>
      <w:suppressAutoHyphens w:val="0"/>
      <w:ind w:left="1985"/>
      <w:rPr>
        <w:rStyle w:val="dn"/>
        <w:rFonts w:ascii="Segoe UI" w:eastAsia="Segoe UI" w:hAnsi="Segoe UI" w:cs="Segoe UI"/>
        <w:color w:val="0C0C72"/>
        <w:sz w:val="18"/>
        <w:szCs w:val="18"/>
        <w:u w:color="0C0C72"/>
      </w:rPr>
    </w:pPr>
    <w:r>
      <w:rPr>
        <w:rStyle w:val="dn"/>
        <w:rFonts w:ascii="Segoe UI" w:eastAsia="Segoe UI" w:hAnsi="Segoe UI" w:cs="Segoe UI"/>
        <w:color w:val="0C0C72"/>
        <w:sz w:val="18"/>
        <w:szCs w:val="18"/>
        <w:u w:color="0C0C72"/>
      </w:rPr>
      <w:t xml:space="preserve">U Nemocnice 499/2, 128 08 Praha 2 | IČ: 00064165, tel.: 224 961 111 </w:t>
    </w:r>
  </w:p>
  <w:p w14:paraId="2BCD9178" w14:textId="77777777" w:rsidR="00A85B35" w:rsidRDefault="00A85B35">
    <w:pPr>
      <w:suppressAutoHyphens w:val="0"/>
      <w:spacing w:line="360" w:lineRule="auto"/>
      <w:ind w:left="1985"/>
      <w:jc w:val="both"/>
      <w:rPr>
        <w:rStyle w:val="dn"/>
        <w:rFonts w:ascii="Segoe UI" w:eastAsia="Segoe UI" w:hAnsi="Segoe UI" w:cs="Segoe UI"/>
        <w:color w:val="0C0C72"/>
        <w:sz w:val="18"/>
        <w:szCs w:val="18"/>
        <w:u w:color="0C0C72"/>
      </w:rPr>
    </w:pPr>
  </w:p>
  <w:p w14:paraId="2BCD9179" w14:textId="77777777" w:rsidR="00A85B35" w:rsidRDefault="002A4A3B">
    <w:pPr>
      <w:tabs>
        <w:tab w:val="center" w:pos="4820"/>
        <w:tab w:val="right" w:pos="9330"/>
      </w:tabs>
      <w:suppressAutoHyphens w:val="0"/>
      <w:ind w:left="1985"/>
      <w:rPr>
        <w:rStyle w:val="dn"/>
        <w:rFonts w:ascii="Segoe UI" w:eastAsia="Segoe UI" w:hAnsi="Segoe UI" w:cs="Segoe UI"/>
        <w:b/>
        <w:bCs/>
        <w:caps/>
        <w:color w:val="0C0C72"/>
        <w:sz w:val="40"/>
        <w:szCs w:val="40"/>
        <w:u w:color="0C0C72"/>
      </w:rPr>
    </w:pPr>
    <w:r>
      <w:rPr>
        <w:rStyle w:val="dn"/>
        <w:rFonts w:ascii="Segoe UI" w:eastAsia="Segoe UI" w:hAnsi="Segoe UI" w:cs="Segoe UI"/>
        <w:b/>
        <w:bCs/>
        <w:caps/>
        <w:color w:val="0C0C72"/>
        <w:sz w:val="40"/>
        <w:szCs w:val="40"/>
        <w:u w:color="0C0C72"/>
      </w:rPr>
      <w:t>Seznam dodan</w:t>
    </w:r>
    <w:r>
      <w:rPr>
        <w:rStyle w:val="dn"/>
        <w:rFonts w:ascii="Segoe UI" w:eastAsia="Segoe UI" w:hAnsi="Segoe UI" w:cs="Segoe UI"/>
        <w:b/>
        <w:bCs/>
        <w:caps/>
        <w:color w:val="0C0C72"/>
        <w:sz w:val="40"/>
        <w:szCs w:val="40"/>
        <w:u w:color="0C0C72"/>
        <w:lang w:val="fr-FR"/>
      </w:rPr>
      <w:t xml:space="preserve">é </w:t>
    </w:r>
    <w:r>
      <w:rPr>
        <w:rStyle w:val="dn"/>
        <w:rFonts w:ascii="Segoe UI" w:eastAsia="Segoe UI" w:hAnsi="Segoe UI" w:cs="Segoe UI"/>
        <w:b/>
        <w:bCs/>
        <w:caps/>
        <w:color w:val="0C0C72"/>
        <w:sz w:val="40"/>
        <w:szCs w:val="40"/>
        <w:u w:color="0C0C72"/>
      </w:rPr>
      <w:t>techniky</w:t>
    </w:r>
  </w:p>
  <w:p w14:paraId="2BCD917A" w14:textId="3F42224C" w:rsidR="00A85B35" w:rsidRDefault="002A4A3B">
    <w:pPr>
      <w:suppressAutoHyphens w:val="0"/>
      <w:spacing w:after="120"/>
      <w:jc w:val="both"/>
    </w:pPr>
    <w:r>
      <w:rPr>
        <w:rStyle w:val="dn"/>
        <w:rFonts w:ascii="Arial Unicode MS" w:hAnsi="Arial Unicode MS"/>
        <w:sz w:val="21"/>
        <w:szCs w:val="21"/>
      </w:rPr>
      <w:br/>
    </w:r>
    <w:r>
      <w:rPr>
        <w:rStyle w:val="dn"/>
        <w:rFonts w:ascii="Arial Unicode MS" w:hAnsi="Arial Unicode MS"/>
        <w:sz w:val="21"/>
        <w:szCs w:val="21"/>
      </w:rPr>
      <w:br/>
    </w:r>
    <w:r>
      <w:rPr>
        <w:rStyle w:val="dn"/>
        <w:rFonts w:ascii="Arial" w:hAnsi="Arial"/>
        <w:sz w:val="21"/>
        <w:szCs w:val="21"/>
      </w:rPr>
      <w:t xml:space="preserve">Příloha č. 2 smlouvy číslo: PO </w:t>
    </w:r>
    <w:r w:rsidR="0044799F">
      <w:rPr>
        <w:rStyle w:val="dn"/>
        <w:rFonts w:ascii="Arial" w:hAnsi="Arial"/>
        <w:sz w:val="21"/>
        <w:szCs w:val="21"/>
      </w:rPr>
      <w:t>736</w:t>
    </w:r>
    <w:r>
      <w:rPr>
        <w:rStyle w:val="dn"/>
        <w:rFonts w:ascii="Arial" w:hAnsi="Arial"/>
        <w:sz w:val="21"/>
        <w:szCs w:val="21"/>
      </w:rPr>
      <w:t>/S/23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25177"/>
    <w:multiLevelType w:val="hybridMultilevel"/>
    <w:tmpl w:val="25B2A00C"/>
    <w:styleLink w:val="Importovanstyl9"/>
    <w:lvl w:ilvl="0" w:tplc="6EA06BBE">
      <w:start w:val="1"/>
      <w:numFmt w:val="bullet"/>
      <w:lvlText w:val="·"/>
      <w:lvlJc w:val="left"/>
      <w:pPr>
        <w:ind w:left="9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42D8BA">
      <w:start w:val="1"/>
      <w:numFmt w:val="bullet"/>
      <w:lvlText w:val="·"/>
      <w:lvlJc w:val="left"/>
      <w:pPr>
        <w:ind w:left="9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062EB0">
      <w:start w:val="1"/>
      <w:numFmt w:val="bullet"/>
      <w:lvlText w:val="·"/>
      <w:lvlJc w:val="left"/>
      <w:pPr>
        <w:ind w:left="9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FAD1C0">
      <w:start w:val="1"/>
      <w:numFmt w:val="bullet"/>
      <w:lvlText w:val="·"/>
      <w:lvlJc w:val="left"/>
      <w:pPr>
        <w:ind w:left="9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9EFA5C">
      <w:start w:val="1"/>
      <w:numFmt w:val="bullet"/>
      <w:lvlText w:val="·"/>
      <w:lvlJc w:val="left"/>
      <w:pPr>
        <w:ind w:left="9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2C3CEE">
      <w:start w:val="1"/>
      <w:numFmt w:val="bullet"/>
      <w:lvlText w:val="·"/>
      <w:lvlJc w:val="left"/>
      <w:pPr>
        <w:ind w:left="9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18DAFA">
      <w:start w:val="1"/>
      <w:numFmt w:val="bullet"/>
      <w:lvlText w:val="·"/>
      <w:lvlJc w:val="left"/>
      <w:pPr>
        <w:ind w:left="9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E021DE">
      <w:start w:val="1"/>
      <w:numFmt w:val="bullet"/>
      <w:lvlText w:val="·"/>
      <w:lvlJc w:val="left"/>
      <w:pPr>
        <w:ind w:left="9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30F634">
      <w:start w:val="1"/>
      <w:numFmt w:val="bullet"/>
      <w:lvlText w:val="·"/>
      <w:lvlJc w:val="left"/>
      <w:pPr>
        <w:ind w:left="9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18A2F6A"/>
    <w:multiLevelType w:val="hybridMultilevel"/>
    <w:tmpl w:val="7916DAD6"/>
    <w:numStyleLink w:val="Importovanstyl6"/>
  </w:abstractNum>
  <w:abstractNum w:abstractNumId="2" w15:restartNumberingAfterBreak="0">
    <w:nsid w:val="058B571C"/>
    <w:multiLevelType w:val="hybridMultilevel"/>
    <w:tmpl w:val="3F14314A"/>
    <w:numStyleLink w:val="Importovanstyl11"/>
  </w:abstractNum>
  <w:abstractNum w:abstractNumId="3" w15:restartNumberingAfterBreak="0">
    <w:nsid w:val="067D1EE6"/>
    <w:multiLevelType w:val="hybridMultilevel"/>
    <w:tmpl w:val="3F14314A"/>
    <w:styleLink w:val="Importovanstyl11"/>
    <w:lvl w:ilvl="0" w:tplc="4E4A03BC">
      <w:start w:val="1"/>
      <w:numFmt w:val="bullet"/>
      <w:lvlText w:val="·"/>
      <w:lvlJc w:val="left"/>
      <w:pPr>
        <w:tabs>
          <w:tab w:val="left" w:pos="360"/>
        </w:tabs>
        <w:ind w:left="85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525C2C">
      <w:start w:val="1"/>
      <w:numFmt w:val="bullet"/>
      <w:lvlText w:val="·"/>
      <w:lvlJc w:val="left"/>
      <w:pPr>
        <w:tabs>
          <w:tab w:val="left" w:pos="360"/>
        </w:tabs>
        <w:ind w:left="85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4C357A">
      <w:start w:val="1"/>
      <w:numFmt w:val="bullet"/>
      <w:lvlText w:val="·"/>
      <w:lvlJc w:val="left"/>
      <w:pPr>
        <w:tabs>
          <w:tab w:val="left" w:pos="360"/>
        </w:tabs>
        <w:ind w:left="85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C0C678">
      <w:start w:val="1"/>
      <w:numFmt w:val="bullet"/>
      <w:lvlText w:val="·"/>
      <w:lvlJc w:val="left"/>
      <w:pPr>
        <w:tabs>
          <w:tab w:val="left" w:pos="360"/>
        </w:tabs>
        <w:ind w:left="85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CEEB66">
      <w:start w:val="1"/>
      <w:numFmt w:val="bullet"/>
      <w:lvlText w:val="·"/>
      <w:lvlJc w:val="left"/>
      <w:pPr>
        <w:tabs>
          <w:tab w:val="left" w:pos="360"/>
        </w:tabs>
        <w:ind w:left="85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96293C">
      <w:start w:val="1"/>
      <w:numFmt w:val="bullet"/>
      <w:lvlText w:val="·"/>
      <w:lvlJc w:val="left"/>
      <w:pPr>
        <w:tabs>
          <w:tab w:val="left" w:pos="360"/>
        </w:tabs>
        <w:ind w:left="85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508CC4">
      <w:start w:val="1"/>
      <w:numFmt w:val="bullet"/>
      <w:lvlText w:val="·"/>
      <w:lvlJc w:val="left"/>
      <w:pPr>
        <w:tabs>
          <w:tab w:val="left" w:pos="360"/>
        </w:tabs>
        <w:ind w:left="85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4E7F7A">
      <w:start w:val="1"/>
      <w:numFmt w:val="bullet"/>
      <w:lvlText w:val="·"/>
      <w:lvlJc w:val="left"/>
      <w:pPr>
        <w:tabs>
          <w:tab w:val="left" w:pos="360"/>
        </w:tabs>
        <w:ind w:left="85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EAD982">
      <w:start w:val="1"/>
      <w:numFmt w:val="bullet"/>
      <w:lvlText w:val="·"/>
      <w:lvlJc w:val="left"/>
      <w:pPr>
        <w:tabs>
          <w:tab w:val="left" w:pos="360"/>
        </w:tabs>
        <w:ind w:left="85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1B29F3"/>
    <w:multiLevelType w:val="hybridMultilevel"/>
    <w:tmpl w:val="F29C12B6"/>
    <w:numStyleLink w:val="Importovanstyl2"/>
  </w:abstractNum>
  <w:abstractNum w:abstractNumId="5" w15:restartNumberingAfterBreak="0">
    <w:nsid w:val="0BCE1CB2"/>
    <w:multiLevelType w:val="hybridMultilevel"/>
    <w:tmpl w:val="E8848E30"/>
    <w:numStyleLink w:val="Importovanstyl3"/>
  </w:abstractNum>
  <w:abstractNum w:abstractNumId="6" w15:restartNumberingAfterBreak="0">
    <w:nsid w:val="0E272B0E"/>
    <w:multiLevelType w:val="hybridMultilevel"/>
    <w:tmpl w:val="20B40F9E"/>
    <w:numStyleLink w:val="Importovanstyl12"/>
  </w:abstractNum>
  <w:abstractNum w:abstractNumId="7" w15:restartNumberingAfterBreak="0">
    <w:nsid w:val="182161D5"/>
    <w:multiLevelType w:val="hybridMultilevel"/>
    <w:tmpl w:val="C6BCC586"/>
    <w:numStyleLink w:val="Importovanstyl20"/>
  </w:abstractNum>
  <w:abstractNum w:abstractNumId="8" w15:restartNumberingAfterBreak="0">
    <w:nsid w:val="1BDB543A"/>
    <w:multiLevelType w:val="hybridMultilevel"/>
    <w:tmpl w:val="DF184316"/>
    <w:styleLink w:val="Importovanstyl70"/>
    <w:lvl w:ilvl="0" w:tplc="03DEB208">
      <w:start w:val="1"/>
      <w:numFmt w:val="decimal"/>
      <w:lvlText w:val="%1."/>
      <w:lvlJc w:val="left"/>
      <w:pPr>
        <w:ind w:left="19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52283A">
      <w:start w:val="1"/>
      <w:numFmt w:val="lowerLetter"/>
      <w:lvlText w:val="%2."/>
      <w:lvlJc w:val="left"/>
      <w:pPr>
        <w:ind w:left="12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6E5C0E">
      <w:start w:val="1"/>
      <w:numFmt w:val="lowerLetter"/>
      <w:lvlText w:val="%3."/>
      <w:lvlJc w:val="left"/>
      <w:pPr>
        <w:ind w:left="199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D65334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B439A4">
      <w:start w:val="1"/>
      <w:numFmt w:val="lowerLetter"/>
      <w:lvlText w:val="%5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CEF7BA">
      <w:start w:val="1"/>
      <w:numFmt w:val="lowerRoman"/>
      <w:lvlText w:val="%6."/>
      <w:lvlJc w:val="left"/>
      <w:pPr>
        <w:ind w:left="1866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F8C69C">
      <w:start w:val="1"/>
      <w:numFmt w:val="decimal"/>
      <w:lvlText w:val="%7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6222A">
      <w:start w:val="1"/>
      <w:numFmt w:val="lowerLetter"/>
      <w:lvlText w:val="%8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3423F0">
      <w:start w:val="1"/>
      <w:numFmt w:val="lowerRoman"/>
      <w:lvlText w:val="%9."/>
      <w:lvlJc w:val="left"/>
      <w:pPr>
        <w:ind w:left="4026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06A43C9"/>
    <w:multiLevelType w:val="hybridMultilevel"/>
    <w:tmpl w:val="3B708788"/>
    <w:numStyleLink w:val="Importovanstyl13"/>
  </w:abstractNum>
  <w:abstractNum w:abstractNumId="10" w15:restartNumberingAfterBreak="0">
    <w:nsid w:val="20FF13B9"/>
    <w:multiLevelType w:val="hybridMultilevel"/>
    <w:tmpl w:val="25B2A00C"/>
    <w:numStyleLink w:val="Importovanstyl9"/>
  </w:abstractNum>
  <w:abstractNum w:abstractNumId="11" w15:restartNumberingAfterBreak="0">
    <w:nsid w:val="216260D5"/>
    <w:multiLevelType w:val="hybridMultilevel"/>
    <w:tmpl w:val="20B40F9E"/>
    <w:styleLink w:val="Importovanstyl12"/>
    <w:lvl w:ilvl="0" w:tplc="92FE95F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369FD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FEE6DE">
      <w:start w:val="1"/>
      <w:numFmt w:val="lowerRoman"/>
      <w:lvlText w:val="%3."/>
      <w:lvlJc w:val="left"/>
      <w:pPr>
        <w:ind w:left="180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261B0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BACBB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E01A6C">
      <w:start w:val="1"/>
      <w:numFmt w:val="lowerRoman"/>
      <w:lvlText w:val="%6."/>
      <w:lvlJc w:val="left"/>
      <w:pPr>
        <w:ind w:left="396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50645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3ECC2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7A7AA0">
      <w:start w:val="1"/>
      <w:numFmt w:val="lowerRoman"/>
      <w:lvlText w:val="%9."/>
      <w:lvlJc w:val="left"/>
      <w:pPr>
        <w:ind w:left="612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4977E14"/>
    <w:multiLevelType w:val="hybridMultilevel"/>
    <w:tmpl w:val="3B708788"/>
    <w:styleLink w:val="Importovanstyl13"/>
    <w:lvl w:ilvl="0" w:tplc="14B0F7EE">
      <w:start w:val="1"/>
      <w:numFmt w:val="decimal"/>
      <w:lvlText w:val="%1."/>
      <w:lvlJc w:val="left"/>
      <w:pPr>
        <w:tabs>
          <w:tab w:val="left" w:pos="426"/>
        </w:tabs>
        <w:ind w:left="4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AC2DCE">
      <w:start w:val="1"/>
      <w:numFmt w:val="decimal"/>
      <w:lvlText w:val="%2."/>
      <w:lvlJc w:val="left"/>
      <w:pPr>
        <w:tabs>
          <w:tab w:val="left" w:pos="426"/>
        </w:tabs>
        <w:ind w:left="4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1E2E0C">
      <w:start w:val="1"/>
      <w:numFmt w:val="decimal"/>
      <w:lvlText w:val="%3."/>
      <w:lvlJc w:val="left"/>
      <w:pPr>
        <w:tabs>
          <w:tab w:val="left" w:pos="426"/>
        </w:tabs>
        <w:ind w:left="4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787030">
      <w:start w:val="1"/>
      <w:numFmt w:val="decimal"/>
      <w:lvlText w:val="%4."/>
      <w:lvlJc w:val="left"/>
      <w:pPr>
        <w:tabs>
          <w:tab w:val="left" w:pos="426"/>
        </w:tabs>
        <w:ind w:left="4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0A37BC">
      <w:start w:val="1"/>
      <w:numFmt w:val="decimal"/>
      <w:lvlText w:val="%5."/>
      <w:lvlJc w:val="left"/>
      <w:pPr>
        <w:tabs>
          <w:tab w:val="left" w:pos="426"/>
        </w:tabs>
        <w:ind w:left="4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0288B8">
      <w:start w:val="1"/>
      <w:numFmt w:val="decimal"/>
      <w:lvlText w:val="%6."/>
      <w:lvlJc w:val="left"/>
      <w:pPr>
        <w:tabs>
          <w:tab w:val="left" w:pos="426"/>
        </w:tabs>
        <w:ind w:left="4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448098">
      <w:start w:val="1"/>
      <w:numFmt w:val="decimal"/>
      <w:lvlText w:val="%7."/>
      <w:lvlJc w:val="left"/>
      <w:pPr>
        <w:tabs>
          <w:tab w:val="left" w:pos="426"/>
        </w:tabs>
        <w:ind w:left="4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3A33DC">
      <w:start w:val="1"/>
      <w:numFmt w:val="decimal"/>
      <w:lvlText w:val="%8."/>
      <w:lvlJc w:val="left"/>
      <w:pPr>
        <w:tabs>
          <w:tab w:val="left" w:pos="426"/>
        </w:tabs>
        <w:ind w:left="4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524794">
      <w:start w:val="1"/>
      <w:numFmt w:val="decimal"/>
      <w:lvlText w:val="%9."/>
      <w:lvlJc w:val="left"/>
      <w:pPr>
        <w:tabs>
          <w:tab w:val="left" w:pos="426"/>
        </w:tabs>
        <w:ind w:left="4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50905BC"/>
    <w:multiLevelType w:val="hybridMultilevel"/>
    <w:tmpl w:val="7916DAD6"/>
    <w:styleLink w:val="Importovanstyl6"/>
    <w:lvl w:ilvl="0" w:tplc="CA1E8262">
      <w:start w:val="1"/>
      <w:numFmt w:val="decimal"/>
      <w:lvlText w:val="%1."/>
      <w:lvlJc w:val="left"/>
      <w:pPr>
        <w:tabs>
          <w:tab w:val="left" w:pos="426"/>
        </w:tabs>
        <w:ind w:left="425" w:hanging="42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C0092A">
      <w:start w:val="1"/>
      <w:numFmt w:val="decimal"/>
      <w:lvlText w:val="%2."/>
      <w:lvlJc w:val="left"/>
      <w:pPr>
        <w:tabs>
          <w:tab w:val="left" w:pos="426"/>
        </w:tabs>
        <w:ind w:left="425" w:hanging="42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ECEB96">
      <w:start w:val="1"/>
      <w:numFmt w:val="decimal"/>
      <w:lvlText w:val="%3."/>
      <w:lvlJc w:val="left"/>
      <w:pPr>
        <w:tabs>
          <w:tab w:val="left" w:pos="426"/>
        </w:tabs>
        <w:ind w:left="425" w:hanging="42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F6B6EE">
      <w:start w:val="1"/>
      <w:numFmt w:val="decimal"/>
      <w:lvlText w:val="%4."/>
      <w:lvlJc w:val="left"/>
      <w:pPr>
        <w:tabs>
          <w:tab w:val="left" w:pos="426"/>
        </w:tabs>
        <w:ind w:left="425" w:hanging="42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280032">
      <w:start w:val="1"/>
      <w:numFmt w:val="decimal"/>
      <w:lvlText w:val="%5."/>
      <w:lvlJc w:val="left"/>
      <w:pPr>
        <w:tabs>
          <w:tab w:val="left" w:pos="426"/>
        </w:tabs>
        <w:ind w:left="425" w:hanging="42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64531E">
      <w:start w:val="1"/>
      <w:numFmt w:val="decimal"/>
      <w:lvlText w:val="%6."/>
      <w:lvlJc w:val="left"/>
      <w:pPr>
        <w:tabs>
          <w:tab w:val="left" w:pos="426"/>
        </w:tabs>
        <w:ind w:left="425" w:hanging="42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DE2CC4">
      <w:start w:val="1"/>
      <w:numFmt w:val="decimal"/>
      <w:lvlText w:val="%7."/>
      <w:lvlJc w:val="left"/>
      <w:pPr>
        <w:tabs>
          <w:tab w:val="left" w:pos="426"/>
        </w:tabs>
        <w:ind w:left="425" w:hanging="42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2CA158">
      <w:start w:val="1"/>
      <w:numFmt w:val="decimal"/>
      <w:lvlText w:val="%8."/>
      <w:lvlJc w:val="left"/>
      <w:pPr>
        <w:tabs>
          <w:tab w:val="left" w:pos="426"/>
        </w:tabs>
        <w:ind w:left="425" w:hanging="42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F89C5E">
      <w:start w:val="1"/>
      <w:numFmt w:val="decimal"/>
      <w:lvlText w:val="%9."/>
      <w:lvlJc w:val="left"/>
      <w:pPr>
        <w:tabs>
          <w:tab w:val="left" w:pos="426"/>
        </w:tabs>
        <w:ind w:left="425" w:hanging="42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F4C392A"/>
    <w:multiLevelType w:val="hybridMultilevel"/>
    <w:tmpl w:val="75EC70BE"/>
    <w:styleLink w:val="Importovanstyl7"/>
    <w:lvl w:ilvl="0" w:tplc="CCD81334">
      <w:start w:val="1"/>
      <w:numFmt w:val="bullet"/>
      <w:lvlText w:val="•"/>
      <w:lvlJc w:val="left"/>
      <w:pPr>
        <w:tabs>
          <w:tab w:val="left" w:pos="2340"/>
        </w:tabs>
        <w:ind w:left="192" w:hanging="1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9"/>
        <w:szCs w:val="9"/>
        <w:highlight w:val="none"/>
        <w:vertAlign w:val="baseline"/>
      </w:rPr>
    </w:lvl>
    <w:lvl w:ilvl="1" w:tplc="2C540C7C">
      <w:start w:val="1"/>
      <w:numFmt w:val="bullet"/>
      <w:lvlText w:val="•"/>
      <w:lvlJc w:val="left"/>
      <w:pPr>
        <w:tabs>
          <w:tab w:val="left" w:pos="2340"/>
        </w:tabs>
        <w:ind w:left="1182" w:hanging="1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9"/>
        <w:szCs w:val="9"/>
        <w:highlight w:val="none"/>
        <w:vertAlign w:val="baseline"/>
      </w:rPr>
    </w:lvl>
    <w:lvl w:ilvl="2" w:tplc="6E8083C0">
      <w:start w:val="1"/>
      <w:numFmt w:val="bullet"/>
      <w:lvlText w:val="·"/>
      <w:lvlJc w:val="left"/>
      <w:pPr>
        <w:tabs>
          <w:tab w:val="left" w:pos="2340"/>
        </w:tabs>
        <w:ind w:left="851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2A4438">
      <w:start w:val="1"/>
      <w:numFmt w:val="bullet"/>
      <w:lvlText w:val="·"/>
      <w:lvlJc w:val="left"/>
      <w:pPr>
        <w:tabs>
          <w:tab w:val="left" w:pos="2340"/>
        </w:tabs>
        <w:ind w:left="1135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6C3774">
      <w:start w:val="1"/>
      <w:numFmt w:val="bullet"/>
      <w:lvlText w:val="·"/>
      <w:lvlJc w:val="left"/>
      <w:pPr>
        <w:tabs>
          <w:tab w:val="left" w:pos="2340"/>
        </w:tabs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50E1FE">
      <w:start w:val="1"/>
      <w:numFmt w:val="bullet"/>
      <w:lvlText w:val="·"/>
      <w:lvlJc w:val="left"/>
      <w:pPr>
        <w:tabs>
          <w:tab w:val="left" w:pos="2340"/>
        </w:tabs>
        <w:ind w:left="1702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6866E2">
      <w:start w:val="1"/>
      <w:numFmt w:val="bullet"/>
      <w:lvlText w:val="·"/>
      <w:lvlJc w:val="left"/>
      <w:pPr>
        <w:tabs>
          <w:tab w:val="left" w:pos="2340"/>
        </w:tabs>
        <w:ind w:left="1985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3E37CC">
      <w:start w:val="1"/>
      <w:numFmt w:val="bullet"/>
      <w:lvlText w:val="·"/>
      <w:lvlJc w:val="left"/>
      <w:pPr>
        <w:tabs>
          <w:tab w:val="left" w:pos="2340"/>
        </w:tabs>
        <w:ind w:left="2269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2CCCD2">
      <w:start w:val="1"/>
      <w:numFmt w:val="bullet"/>
      <w:lvlText w:val="·"/>
      <w:lvlJc w:val="left"/>
      <w:pPr>
        <w:tabs>
          <w:tab w:val="left" w:pos="2340"/>
        </w:tabs>
        <w:ind w:left="2552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23C5F83"/>
    <w:multiLevelType w:val="hybridMultilevel"/>
    <w:tmpl w:val="C6BCC586"/>
    <w:styleLink w:val="Importovanstyl20"/>
    <w:lvl w:ilvl="0" w:tplc="2A682888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16E25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FAABE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4C9490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3EA40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FA8C7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A4963A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ACE8F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D476B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45855FC"/>
    <w:multiLevelType w:val="hybridMultilevel"/>
    <w:tmpl w:val="E8848E30"/>
    <w:styleLink w:val="Importovanstyl3"/>
    <w:lvl w:ilvl="0" w:tplc="48207BD8">
      <w:start w:val="1"/>
      <w:numFmt w:val="bullet"/>
      <w:lvlText w:val="·"/>
      <w:lvlJc w:val="left"/>
      <w:pPr>
        <w:tabs>
          <w:tab w:val="left" w:pos="426"/>
        </w:tabs>
        <w:ind w:left="114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E67308">
      <w:start w:val="1"/>
      <w:numFmt w:val="bullet"/>
      <w:lvlText w:val="o"/>
      <w:lvlJc w:val="left"/>
      <w:pPr>
        <w:tabs>
          <w:tab w:val="left" w:pos="426"/>
        </w:tabs>
        <w:ind w:left="186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FA2182">
      <w:start w:val="1"/>
      <w:numFmt w:val="bullet"/>
      <w:lvlText w:val="▪"/>
      <w:lvlJc w:val="left"/>
      <w:pPr>
        <w:tabs>
          <w:tab w:val="left" w:pos="426"/>
        </w:tabs>
        <w:ind w:left="258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3A59FC">
      <w:start w:val="1"/>
      <w:numFmt w:val="bullet"/>
      <w:lvlText w:val="·"/>
      <w:lvlJc w:val="left"/>
      <w:pPr>
        <w:tabs>
          <w:tab w:val="left" w:pos="426"/>
        </w:tabs>
        <w:ind w:left="330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D2BC62">
      <w:start w:val="1"/>
      <w:numFmt w:val="bullet"/>
      <w:lvlText w:val="o"/>
      <w:lvlJc w:val="left"/>
      <w:pPr>
        <w:tabs>
          <w:tab w:val="left" w:pos="426"/>
        </w:tabs>
        <w:ind w:left="40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EEFBC2">
      <w:start w:val="1"/>
      <w:numFmt w:val="bullet"/>
      <w:lvlText w:val="▪"/>
      <w:lvlJc w:val="left"/>
      <w:pPr>
        <w:tabs>
          <w:tab w:val="left" w:pos="426"/>
        </w:tabs>
        <w:ind w:left="474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D2E12E">
      <w:start w:val="1"/>
      <w:numFmt w:val="bullet"/>
      <w:lvlText w:val="·"/>
      <w:lvlJc w:val="left"/>
      <w:pPr>
        <w:tabs>
          <w:tab w:val="left" w:pos="426"/>
        </w:tabs>
        <w:ind w:left="546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7CB3FC">
      <w:start w:val="1"/>
      <w:numFmt w:val="bullet"/>
      <w:lvlText w:val="o"/>
      <w:lvlJc w:val="left"/>
      <w:pPr>
        <w:tabs>
          <w:tab w:val="left" w:pos="426"/>
        </w:tabs>
        <w:ind w:left="618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BCE216">
      <w:start w:val="1"/>
      <w:numFmt w:val="bullet"/>
      <w:lvlText w:val="▪"/>
      <w:lvlJc w:val="left"/>
      <w:pPr>
        <w:tabs>
          <w:tab w:val="left" w:pos="426"/>
        </w:tabs>
        <w:ind w:left="690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C612311"/>
    <w:multiLevelType w:val="hybridMultilevel"/>
    <w:tmpl w:val="0346EBA2"/>
    <w:styleLink w:val="Importovanstyl4"/>
    <w:lvl w:ilvl="0" w:tplc="4CC69D4E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7CA85A">
      <w:start w:val="1"/>
      <w:numFmt w:val="decimal"/>
      <w:lvlText w:val="%2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F2D99E">
      <w:start w:val="1"/>
      <w:numFmt w:val="decimal"/>
      <w:lvlText w:val="%3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74F15E">
      <w:start w:val="1"/>
      <w:numFmt w:val="decimal"/>
      <w:lvlText w:val="%4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3E754A">
      <w:start w:val="1"/>
      <w:numFmt w:val="decimal"/>
      <w:lvlText w:val="%5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9E7C58">
      <w:start w:val="1"/>
      <w:numFmt w:val="decimal"/>
      <w:lvlText w:val="%6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A49824">
      <w:start w:val="1"/>
      <w:numFmt w:val="decimal"/>
      <w:lvlText w:val="%7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5CF2A4">
      <w:start w:val="1"/>
      <w:numFmt w:val="decimal"/>
      <w:lvlText w:val="%8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F41EFC">
      <w:start w:val="1"/>
      <w:numFmt w:val="decimal"/>
      <w:lvlText w:val="%9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EB72A21"/>
    <w:multiLevelType w:val="hybridMultilevel"/>
    <w:tmpl w:val="E21A9AE0"/>
    <w:styleLink w:val="Importovanstyl8"/>
    <w:lvl w:ilvl="0" w:tplc="03AC4FCA">
      <w:start w:val="1"/>
      <w:numFmt w:val="decimal"/>
      <w:lvlText w:val="%1."/>
      <w:lvlJc w:val="left"/>
      <w:pPr>
        <w:tabs>
          <w:tab w:val="left" w:pos="426"/>
        </w:tabs>
        <w:ind w:left="4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BECC64">
      <w:start w:val="1"/>
      <w:numFmt w:val="decimal"/>
      <w:lvlText w:val="%2."/>
      <w:lvlJc w:val="left"/>
      <w:pPr>
        <w:tabs>
          <w:tab w:val="left" w:pos="426"/>
        </w:tabs>
        <w:ind w:left="4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1AD0E0">
      <w:start w:val="1"/>
      <w:numFmt w:val="decimal"/>
      <w:lvlText w:val="%3."/>
      <w:lvlJc w:val="left"/>
      <w:pPr>
        <w:tabs>
          <w:tab w:val="left" w:pos="426"/>
        </w:tabs>
        <w:ind w:left="4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86F644">
      <w:start w:val="1"/>
      <w:numFmt w:val="decimal"/>
      <w:lvlText w:val="%4."/>
      <w:lvlJc w:val="left"/>
      <w:pPr>
        <w:tabs>
          <w:tab w:val="left" w:pos="426"/>
        </w:tabs>
        <w:ind w:left="4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9C92E2">
      <w:start w:val="1"/>
      <w:numFmt w:val="decimal"/>
      <w:lvlText w:val="%5."/>
      <w:lvlJc w:val="left"/>
      <w:pPr>
        <w:tabs>
          <w:tab w:val="left" w:pos="426"/>
        </w:tabs>
        <w:ind w:left="4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4ACC74">
      <w:start w:val="1"/>
      <w:numFmt w:val="decimal"/>
      <w:lvlText w:val="%6."/>
      <w:lvlJc w:val="left"/>
      <w:pPr>
        <w:tabs>
          <w:tab w:val="left" w:pos="426"/>
        </w:tabs>
        <w:ind w:left="4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E64416">
      <w:start w:val="1"/>
      <w:numFmt w:val="decimal"/>
      <w:lvlText w:val="%7."/>
      <w:lvlJc w:val="left"/>
      <w:pPr>
        <w:tabs>
          <w:tab w:val="left" w:pos="426"/>
        </w:tabs>
        <w:ind w:left="4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329A08">
      <w:start w:val="1"/>
      <w:numFmt w:val="decimal"/>
      <w:lvlText w:val="%8."/>
      <w:lvlJc w:val="left"/>
      <w:pPr>
        <w:tabs>
          <w:tab w:val="left" w:pos="426"/>
        </w:tabs>
        <w:ind w:left="4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0421E6">
      <w:start w:val="1"/>
      <w:numFmt w:val="decimal"/>
      <w:lvlText w:val="%9."/>
      <w:lvlJc w:val="left"/>
      <w:pPr>
        <w:tabs>
          <w:tab w:val="left" w:pos="426"/>
        </w:tabs>
        <w:ind w:left="4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63D5099"/>
    <w:multiLevelType w:val="hybridMultilevel"/>
    <w:tmpl w:val="80829DC6"/>
    <w:styleLink w:val="Importovanstyl10"/>
    <w:lvl w:ilvl="0" w:tplc="304AEDFC">
      <w:start w:val="1"/>
      <w:numFmt w:val="decimal"/>
      <w:lvlText w:val="%1."/>
      <w:lvlJc w:val="left"/>
      <w:pPr>
        <w:tabs>
          <w:tab w:val="left" w:pos="426"/>
        </w:tabs>
        <w:ind w:left="4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A8B290">
      <w:start w:val="1"/>
      <w:numFmt w:val="decimal"/>
      <w:lvlText w:val="%2."/>
      <w:lvlJc w:val="left"/>
      <w:pPr>
        <w:tabs>
          <w:tab w:val="left" w:pos="426"/>
        </w:tabs>
        <w:ind w:left="4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5A4470">
      <w:start w:val="1"/>
      <w:numFmt w:val="decimal"/>
      <w:lvlText w:val="%3."/>
      <w:lvlJc w:val="left"/>
      <w:pPr>
        <w:tabs>
          <w:tab w:val="left" w:pos="426"/>
        </w:tabs>
        <w:ind w:left="4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92DA66">
      <w:start w:val="1"/>
      <w:numFmt w:val="decimal"/>
      <w:lvlText w:val="%4."/>
      <w:lvlJc w:val="left"/>
      <w:pPr>
        <w:tabs>
          <w:tab w:val="left" w:pos="426"/>
        </w:tabs>
        <w:ind w:left="4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9A0336">
      <w:start w:val="1"/>
      <w:numFmt w:val="decimal"/>
      <w:lvlText w:val="%5."/>
      <w:lvlJc w:val="left"/>
      <w:pPr>
        <w:tabs>
          <w:tab w:val="left" w:pos="426"/>
        </w:tabs>
        <w:ind w:left="4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6C27A2">
      <w:start w:val="1"/>
      <w:numFmt w:val="decimal"/>
      <w:lvlText w:val="%6."/>
      <w:lvlJc w:val="left"/>
      <w:pPr>
        <w:tabs>
          <w:tab w:val="left" w:pos="426"/>
        </w:tabs>
        <w:ind w:left="4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92D8C4">
      <w:start w:val="1"/>
      <w:numFmt w:val="decimal"/>
      <w:lvlText w:val="%7."/>
      <w:lvlJc w:val="left"/>
      <w:pPr>
        <w:tabs>
          <w:tab w:val="left" w:pos="426"/>
        </w:tabs>
        <w:ind w:left="4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C0D7B4">
      <w:start w:val="1"/>
      <w:numFmt w:val="decimal"/>
      <w:lvlText w:val="%8."/>
      <w:lvlJc w:val="left"/>
      <w:pPr>
        <w:tabs>
          <w:tab w:val="left" w:pos="426"/>
        </w:tabs>
        <w:ind w:left="4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249D42">
      <w:start w:val="1"/>
      <w:numFmt w:val="decimal"/>
      <w:lvlText w:val="%9."/>
      <w:lvlJc w:val="left"/>
      <w:pPr>
        <w:tabs>
          <w:tab w:val="left" w:pos="426"/>
        </w:tabs>
        <w:ind w:left="4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7F82CC6"/>
    <w:multiLevelType w:val="hybridMultilevel"/>
    <w:tmpl w:val="9A427F16"/>
    <w:numStyleLink w:val="Importovanstyl5"/>
  </w:abstractNum>
  <w:abstractNum w:abstractNumId="21" w15:restartNumberingAfterBreak="0">
    <w:nsid w:val="4FA9591C"/>
    <w:multiLevelType w:val="hybridMultilevel"/>
    <w:tmpl w:val="9A427F16"/>
    <w:styleLink w:val="Importovanstyl5"/>
    <w:lvl w:ilvl="0" w:tplc="D0ACECE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A80DE0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76EBB2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8EA522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CC3B7E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5C40A2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448B50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66CDF6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DE1F9A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03C505E"/>
    <w:multiLevelType w:val="hybridMultilevel"/>
    <w:tmpl w:val="0346EBA2"/>
    <w:numStyleLink w:val="Importovanstyl4"/>
  </w:abstractNum>
  <w:abstractNum w:abstractNumId="23" w15:restartNumberingAfterBreak="0">
    <w:nsid w:val="52363B9A"/>
    <w:multiLevelType w:val="hybridMultilevel"/>
    <w:tmpl w:val="E21A9AE0"/>
    <w:numStyleLink w:val="Importovanstyl8"/>
  </w:abstractNum>
  <w:abstractNum w:abstractNumId="24" w15:restartNumberingAfterBreak="0">
    <w:nsid w:val="53064CC7"/>
    <w:multiLevelType w:val="hybridMultilevel"/>
    <w:tmpl w:val="E5F6B674"/>
    <w:numStyleLink w:val="Importovanstyl40"/>
  </w:abstractNum>
  <w:abstractNum w:abstractNumId="25" w15:restartNumberingAfterBreak="0">
    <w:nsid w:val="5E1D3A54"/>
    <w:multiLevelType w:val="hybridMultilevel"/>
    <w:tmpl w:val="F29C12B6"/>
    <w:styleLink w:val="Importovanstyl2"/>
    <w:lvl w:ilvl="0" w:tplc="27C40E3E">
      <w:start w:val="1"/>
      <w:numFmt w:val="decimal"/>
      <w:lvlText w:val="%1."/>
      <w:lvlJc w:val="left"/>
      <w:pPr>
        <w:tabs>
          <w:tab w:val="left" w:pos="426"/>
        </w:tabs>
        <w:ind w:left="4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38E1A4">
      <w:start w:val="1"/>
      <w:numFmt w:val="lowerLetter"/>
      <w:suff w:val="nothing"/>
      <w:lvlText w:val="%2)"/>
      <w:lvlJc w:val="left"/>
      <w:pPr>
        <w:tabs>
          <w:tab w:val="left" w:pos="426"/>
        </w:tabs>
        <w:ind w:left="373" w:hanging="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CA6C9E">
      <w:start w:val="1"/>
      <w:numFmt w:val="lowerLetter"/>
      <w:lvlText w:val="%3)"/>
      <w:lvlJc w:val="left"/>
      <w:pPr>
        <w:tabs>
          <w:tab w:val="left" w:pos="426"/>
        </w:tabs>
        <w:ind w:left="1026" w:hanging="4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600CF4">
      <w:start w:val="1"/>
      <w:numFmt w:val="lowerLetter"/>
      <w:lvlText w:val="%4)"/>
      <w:lvlJc w:val="left"/>
      <w:pPr>
        <w:tabs>
          <w:tab w:val="left" w:pos="426"/>
        </w:tabs>
        <w:ind w:left="1625" w:hanging="7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5C492C">
      <w:start w:val="1"/>
      <w:numFmt w:val="decimal"/>
      <w:lvlText w:val="(%5)"/>
      <w:lvlJc w:val="left"/>
      <w:pPr>
        <w:tabs>
          <w:tab w:val="left" w:pos="426"/>
        </w:tabs>
        <w:ind w:left="2333" w:hanging="7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FC878A">
      <w:start w:val="1"/>
      <w:numFmt w:val="lowerLetter"/>
      <w:lvlText w:val="(%6)"/>
      <w:lvlJc w:val="left"/>
      <w:pPr>
        <w:tabs>
          <w:tab w:val="left" w:pos="426"/>
        </w:tabs>
        <w:ind w:left="3041" w:hanging="7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A467D6">
      <w:start w:val="1"/>
      <w:numFmt w:val="lowerRoman"/>
      <w:lvlText w:val="(%7)"/>
      <w:lvlJc w:val="left"/>
      <w:pPr>
        <w:tabs>
          <w:tab w:val="left" w:pos="426"/>
        </w:tabs>
        <w:ind w:left="3749" w:hanging="7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B84FDC">
      <w:start w:val="1"/>
      <w:numFmt w:val="lowerLetter"/>
      <w:lvlText w:val="(%8)"/>
      <w:lvlJc w:val="left"/>
      <w:pPr>
        <w:tabs>
          <w:tab w:val="left" w:pos="426"/>
        </w:tabs>
        <w:ind w:left="4457" w:hanging="7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6CC5A2">
      <w:start w:val="1"/>
      <w:numFmt w:val="lowerRoman"/>
      <w:lvlText w:val="(%9)"/>
      <w:lvlJc w:val="left"/>
      <w:pPr>
        <w:tabs>
          <w:tab w:val="left" w:pos="426"/>
        </w:tabs>
        <w:ind w:left="5165" w:hanging="7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A4C2C5C"/>
    <w:multiLevelType w:val="hybridMultilevel"/>
    <w:tmpl w:val="80829DC6"/>
    <w:numStyleLink w:val="Importovanstyl10"/>
  </w:abstractNum>
  <w:abstractNum w:abstractNumId="27" w15:restartNumberingAfterBreak="0">
    <w:nsid w:val="6FFB3FB6"/>
    <w:multiLevelType w:val="hybridMultilevel"/>
    <w:tmpl w:val="E5F6B674"/>
    <w:styleLink w:val="Importovanstyl40"/>
    <w:lvl w:ilvl="0" w:tplc="13E6B044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18DC6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F2145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12C5F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38FB6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7635C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36844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4ADF0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ind w:left="72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E65AA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</w:tabs>
        <w:ind w:left="79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165037C"/>
    <w:multiLevelType w:val="hybridMultilevel"/>
    <w:tmpl w:val="DF184316"/>
    <w:numStyleLink w:val="Importovanstyl70"/>
  </w:abstractNum>
  <w:abstractNum w:abstractNumId="29" w15:restartNumberingAfterBreak="0">
    <w:nsid w:val="75533B79"/>
    <w:multiLevelType w:val="hybridMultilevel"/>
    <w:tmpl w:val="75EC70BE"/>
    <w:numStyleLink w:val="Importovanstyl7"/>
  </w:abstractNum>
  <w:num w:numId="1">
    <w:abstractNumId w:val="25"/>
  </w:num>
  <w:num w:numId="2">
    <w:abstractNumId w:val="4"/>
  </w:num>
  <w:num w:numId="3">
    <w:abstractNumId w:val="16"/>
  </w:num>
  <w:num w:numId="4">
    <w:abstractNumId w:val="5"/>
  </w:num>
  <w:num w:numId="5">
    <w:abstractNumId w:val="4"/>
    <w:lvlOverride w:ilvl="0">
      <w:startOverride w:val="3"/>
    </w:lvlOverride>
  </w:num>
  <w:num w:numId="6">
    <w:abstractNumId w:val="17"/>
  </w:num>
  <w:num w:numId="7">
    <w:abstractNumId w:val="22"/>
  </w:num>
  <w:num w:numId="8">
    <w:abstractNumId w:val="21"/>
  </w:num>
  <w:num w:numId="9">
    <w:abstractNumId w:val="20"/>
  </w:num>
  <w:num w:numId="10">
    <w:abstractNumId w:val="13"/>
  </w:num>
  <w:num w:numId="11">
    <w:abstractNumId w:val="1"/>
  </w:num>
  <w:num w:numId="12">
    <w:abstractNumId w:val="1"/>
    <w:lvlOverride w:ilvl="0">
      <w:lvl w:ilvl="0" w:tplc="A410774E">
        <w:start w:val="1"/>
        <w:numFmt w:val="decimal"/>
        <w:lvlText w:val="%1."/>
        <w:lvlJc w:val="left"/>
        <w:pPr>
          <w:tabs>
            <w:tab w:val="left" w:pos="426"/>
          </w:tabs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C6CEF4E">
        <w:start w:val="1"/>
        <w:numFmt w:val="decimal"/>
        <w:lvlText w:val="%2."/>
        <w:lvlJc w:val="left"/>
        <w:pPr>
          <w:tabs>
            <w:tab w:val="left" w:pos="426"/>
          </w:tabs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044252E">
        <w:start w:val="1"/>
        <w:numFmt w:val="decimal"/>
        <w:lvlText w:val="%3."/>
        <w:lvlJc w:val="left"/>
        <w:pPr>
          <w:tabs>
            <w:tab w:val="left" w:pos="426"/>
          </w:tabs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F2AD51E">
        <w:start w:val="1"/>
        <w:numFmt w:val="decimal"/>
        <w:lvlText w:val="%4."/>
        <w:lvlJc w:val="left"/>
        <w:pPr>
          <w:tabs>
            <w:tab w:val="left" w:pos="426"/>
          </w:tabs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7F8EB68">
        <w:start w:val="1"/>
        <w:numFmt w:val="decimal"/>
        <w:lvlText w:val="%5."/>
        <w:lvlJc w:val="left"/>
        <w:pPr>
          <w:tabs>
            <w:tab w:val="left" w:pos="426"/>
          </w:tabs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3DE22B2">
        <w:start w:val="1"/>
        <w:numFmt w:val="decimal"/>
        <w:lvlText w:val="%6."/>
        <w:lvlJc w:val="left"/>
        <w:pPr>
          <w:tabs>
            <w:tab w:val="left" w:pos="426"/>
          </w:tabs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AD226F2">
        <w:start w:val="1"/>
        <w:numFmt w:val="decimal"/>
        <w:lvlText w:val="%7."/>
        <w:lvlJc w:val="left"/>
        <w:pPr>
          <w:tabs>
            <w:tab w:val="left" w:pos="426"/>
          </w:tabs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4984E64">
        <w:start w:val="1"/>
        <w:numFmt w:val="decimal"/>
        <w:lvlText w:val="%8."/>
        <w:lvlJc w:val="left"/>
        <w:pPr>
          <w:tabs>
            <w:tab w:val="left" w:pos="426"/>
          </w:tabs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0D0BEC2">
        <w:start w:val="1"/>
        <w:numFmt w:val="decimal"/>
        <w:lvlText w:val="%9."/>
        <w:lvlJc w:val="left"/>
        <w:pPr>
          <w:tabs>
            <w:tab w:val="left" w:pos="426"/>
          </w:tabs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14"/>
  </w:num>
  <w:num w:numId="14">
    <w:abstractNumId w:val="29"/>
  </w:num>
  <w:num w:numId="15">
    <w:abstractNumId w:val="1"/>
    <w:lvlOverride w:ilvl="0">
      <w:startOverride w:val="6"/>
      <w:lvl w:ilvl="0" w:tplc="A410774E">
        <w:start w:val="6"/>
        <w:numFmt w:val="decimal"/>
        <w:lvlText w:val="%1.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C6CEF4E">
        <w:start w:val="1"/>
        <w:numFmt w:val="decimal"/>
        <w:lvlText w:val="%2.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044252E">
        <w:start w:val="1"/>
        <w:numFmt w:val="decimal"/>
        <w:lvlText w:val="%3.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F2AD51E">
        <w:start w:val="1"/>
        <w:numFmt w:val="decimal"/>
        <w:lvlText w:val="%4.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7F8EB68">
        <w:start w:val="1"/>
        <w:numFmt w:val="decimal"/>
        <w:lvlText w:val="%5.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3DE22B2">
        <w:start w:val="1"/>
        <w:numFmt w:val="decimal"/>
        <w:lvlText w:val="%6.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AD226F2">
        <w:start w:val="1"/>
        <w:numFmt w:val="decimal"/>
        <w:lvlText w:val="%7.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4984E64">
        <w:start w:val="1"/>
        <w:numFmt w:val="decimal"/>
        <w:lvlText w:val="%8.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0D0BEC2">
        <w:start w:val="1"/>
        <w:numFmt w:val="decimal"/>
        <w:lvlText w:val="%9.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"/>
    <w:lvlOverride w:ilvl="0">
      <w:startOverride w:val="7"/>
      <w:lvl w:ilvl="0" w:tplc="A410774E">
        <w:start w:val="7"/>
        <w:numFmt w:val="decimal"/>
        <w:lvlText w:val="%1.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C6CEF4E">
        <w:start w:val="1"/>
        <w:numFmt w:val="decimal"/>
        <w:lvlText w:val="%2.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044252E">
        <w:start w:val="1"/>
        <w:numFmt w:val="decimal"/>
        <w:lvlText w:val="%3.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F2AD51E">
        <w:start w:val="1"/>
        <w:numFmt w:val="decimal"/>
        <w:lvlText w:val="%4.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7F8EB68">
        <w:start w:val="1"/>
        <w:numFmt w:val="decimal"/>
        <w:lvlText w:val="%5.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3DE22B2">
        <w:start w:val="1"/>
        <w:numFmt w:val="decimal"/>
        <w:lvlText w:val="%6.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AD226F2">
        <w:start w:val="1"/>
        <w:numFmt w:val="decimal"/>
        <w:lvlText w:val="%7.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4984E64">
        <w:start w:val="1"/>
        <w:numFmt w:val="decimal"/>
        <w:lvlText w:val="%8.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0D0BEC2">
        <w:start w:val="1"/>
        <w:numFmt w:val="decimal"/>
        <w:lvlText w:val="%9.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8"/>
  </w:num>
  <w:num w:numId="18">
    <w:abstractNumId w:val="23"/>
  </w:num>
  <w:num w:numId="19">
    <w:abstractNumId w:val="0"/>
  </w:num>
  <w:num w:numId="20">
    <w:abstractNumId w:val="10"/>
  </w:num>
  <w:num w:numId="21">
    <w:abstractNumId w:val="23"/>
    <w:lvlOverride w:ilvl="0">
      <w:startOverride w:val="9"/>
    </w:lvlOverride>
  </w:num>
  <w:num w:numId="22">
    <w:abstractNumId w:val="19"/>
  </w:num>
  <w:num w:numId="23">
    <w:abstractNumId w:val="26"/>
  </w:num>
  <w:num w:numId="24">
    <w:abstractNumId w:val="8"/>
  </w:num>
  <w:num w:numId="25">
    <w:abstractNumId w:val="28"/>
  </w:num>
  <w:num w:numId="26">
    <w:abstractNumId w:val="3"/>
  </w:num>
  <w:num w:numId="27">
    <w:abstractNumId w:val="2"/>
  </w:num>
  <w:num w:numId="28">
    <w:abstractNumId w:val="28"/>
    <w:lvlOverride w:ilvl="0">
      <w:startOverride w:val="2"/>
      <w:lvl w:ilvl="0" w:tplc="1CFC756A">
        <w:start w:val="2"/>
        <w:numFmt w:val="decimal"/>
        <w:lvlText w:val="%1."/>
        <w:lvlJc w:val="left"/>
        <w:pPr>
          <w:tabs>
            <w:tab w:val="left" w:pos="426"/>
          </w:tabs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80861A0">
        <w:start w:val="1"/>
        <w:numFmt w:val="lowerLetter"/>
        <w:lvlText w:val="%2."/>
        <w:lvlJc w:val="left"/>
        <w:pPr>
          <w:tabs>
            <w:tab w:val="left" w:pos="426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526FAC6">
        <w:start w:val="1"/>
        <w:numFmt w:val="lowerLetter"/>
        <w:lvlText w:val="%3."/>
        <w:lvlJc w:val="left"/>
        <w:pPr>
          <w:tabs>
            <w:tab w:val="left" w:pos="426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140110A">
        <w:start w:val="1"/>
        <w:numFmt w:val="decimal"/>
        <w:lvlText w:val="%4."/>
        <w:lvlJc w:val="left"/>
        <w:pPr>
          <w:tabs>
            <w:tab w:val="left" w:pos="426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E62D366">
        <w:start w:val="1"/>
        <w:numFmt w:val="lowerLetter"/>
        <w:lvlText w:val="%5."/>
        <w:lvlJc w:val="left"/>
        <w:pPr>
          <w:tabs>
            <w:tab w:val="left" w:pos="426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FD66330">
        <w:start w:val="1"/>
        <w:numFmt w:val="lowerRoman"/>
        <w:lvlText w:val="%6."/>
        <w:lvlJc w:val="left"/>
        <w:pPr>
          <w:tabs>
            <w:tab w:val="left" w:pos="426"/>
          </w:tabs>
          <w:ind w:left="4320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B22A3E6">
        <w:start w:val="1"/>
        <w:numFmt w:val="decimal"/>
        <w:lvlText w:val="%7."/>
        <w:lvlJc w:val="left"/>
        <w:pPr>
          <w:tabs>
            <w:tab w:val="left" w:pos="426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302325A">
        <w:start w:val="1"/>
        <w:numFmt w:val="lowerLetter"/>
        <w:lvlText w:val="%8."/>
        <w:lvlJc w:val="left"/>
        <w:pPr>
          <w:tabs>
            <w:tab w:val="left" w:pos="426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B8273F0">
        <w:start w:val="1"/>
        <w:numFmt w:val="lowerRoman"/>
        <w:lvlText w:val="%9."/>
        <w:lvlJc w:val="left"/>
        <w:pPr>
          <w:tabs>
            <w:tab w:val="left" w:pos="426"/>
          </w:tabs>
          <w:ind w:left="6480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11"/>
  </w:num>
  <w:num w:numId="30">
    <w:abstractNumId w:val="6"/>
  </w:num>
  <w:num w:numId="31">
    <w:abstractNumId w:val="12"/>
  </w:num>
  <w:num w:numId="32">
    <w:abstractNumId w:val="9"/>
  </w:num>
  <w:num w:numId="33">
    <w:abstractNumId w:val="15"/>
  </w:num>
  <w:num w:numId="34">
    <w:abstractNumId w:val="7"/>
  </w:num>
  <w:num w:numId="35">
    <w:abstractNumId w:val="5"/>
    <w:lvlOverride w:ilvl="0">
      <w:lvl w:ilvl="0" w:tplc="A2D2CEE8">
        <w:start w:val="1"/>
        <w:numFmt w:val="bullet"/>
        <w:lvlText w:val="·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80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5265150">
        <w:start w:val="1"/>
        <w:numFmt w:val="bullet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5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84A4928">
        <w:start w:val="1"/>
        <w:numFmt w:val="bullet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6F64AA4">
        <w:start w:val="1"/>
        <w:numFmt w:val="bullet"/>
        <w:lvlText w:val="·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9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BAAB950">
        <w:start w:val="1"/>
        <w:numFmt w:val="bullet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6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EAE417C">
        <w:start w:val="1"/>
        <w:numFmt w:val="bullet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4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E5ED9B4">
        <w:start w:val="1"/>
        <w:numFmt w:val="bullet"/>
        <w:lvlText w:val="·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1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FDCD01C">
        <w:start w:val="1"/>
        <w:numFmt w:val="bullet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8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6AA135E">
        <w:start w:val="1"/>
        <w:numFmt w:val="bullet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5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27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B35"/>
    <w:rsid w:val="000039A4"/>
    <w:rsid w:val="000B34CC"/>
    <w:rsid w:val="000D6E98"/>
    <w:rsid w:val="000F209F"/>
    <w:rsid w:val="000F352B"/>
    <w:rsid w:val="00145F53"/>
    <w:rsid w:val="0018494A"/>
    <w:rsid w:val="001C46AC"/>
    <w:rsid w:val="001F113C"/>
    <w:rsid w:val="002A4A3B"/>
    <w:rsid w:val="0037291E"/>
    <w:rsid w:val="00382B7D"/>
    <w:rsid w:val="003D64F0"/>
    <w:rsid w:val="00411CAD"/>
    <w:rsid w:val="0044799F"/>
    <w:rsid w:val="00463991"/>
    <w:rsid w:val="004A4CA2"/>
    <w:rsid w:val="004F40E0"/>
    <w:rsid w:val="005C285C"/>
    <w:rsid w:val="005D1862"/>
    <w:rsid w:val="00636F4E"/>
    <w:rsid w:val="0073125E"/>
    <w:rsid w:val="00766DD8"/>
    <w:rsid w:val="007C4D85"/>
    <w:rsid w:val="007D7EDA"/>
    <w:rsid w:val="00812BB5"/>
    <w:rsid w:val="008B70A7"/>
    <w:rsid w:val="008F7FC4"/>
    <w:rsid w:val="00961391"/>
    <w:rsid w:val="009A2EC3"/>
    <w:rsid w:val="009C27E3"/>
    <w:rsid w:val="00A85B35"/>
    <w:rsid w:val="00A97754"/>
    <w:rsid w:val="00AA31DB"/>
    <w:rsid w:val="00BD6182"/>
    <w:rsid w:val="00CE02EF"/>
    <w:rsid w:val="00D225F7"/>
    <w:rsid w:val="00DC6561"/>
    <w:rsid w:val="00E044FD"/>
    <w:rsid w:val="00E84D8B"/>
    <w:rsid w:val="00E86F22"/>
    <w:rsid w:val="00EA4DD2"/>
    <w:rsid w:val="00FE13E2"/>
    <w:rsid w:val="00FE701F"/>
    <w:rsid w:val="00FF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D900B"/>
  <w15:docId w15:val="{BA016FEA-34AC-472A-AD35-2B1C589E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1">
    <w:name w:val="heading 1"/>
    <w:next w:val="Normln"/>
    <w:uiPriority w:val="9"/>
    <w:qFormat/>
    <w:pPr>
      <w:keepNext/>
      <w:suppressAutoHyphens/>
      <w:spacing w:before="240" w:after="60"/>
      <w:ind w:left="432" w:hanging="432"/>
      <w:outlineLvl w:val="0"/>
    </w:pPr>
    <w:rPr>
      <w:rFonts w:ascii="Arial" w:hAnsi="Arial" w:cs="Arial Unicode MS"/>
      <w:b/>
      <w:bCs/>
      <w:color w:val="000000"/>
      <w:kern w:val="1"/>
      <w:sz w:val="28"/>
      <w:szCs w:val="28"/>
      <w:u w:color="000000"/>
      <w:lang w:val="en-US"/>
    </w:rPr>
  </w:style>
  <w:style w:type="paragraph" w:styleId="Nadpis3">
    <w:name w:val="heading 3"/>
    <w:next w:val="Normln"/>
    <w:uiPriority w:val="9"/>
    <w:unhideWhenUsed/>
    <w:qFormat/>
    <w:pPr>
      <w:keepNext/>
      <w:suppressAutoHyphens/>
      <w:ind w:left="720" w:hanging="720"/>
      <w:jc w:val="center"/>
      <w:outlineLvl w:val="2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Nadpis4">
    <w:name w:val="heading 4"/>
    <w:next w:val="Normln"/>
    <w:uiPriority w:val="9"/>
    <w:unhideWhenUsed/>
    <w:qFormat/>
    <w:pPr>
      <w:keepNext/>
      <w:suppressAutoHyphens/>
      <w:ind w:left="864" w:hanging="864"/>
      <w:outlineLvl w:val="3"/>
    </w:pPr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paragraph" w:styleId="Zpat">
    <w:name w:val="footer"/>
    <w:pPr>
      <w:tabs>
        <w:tab w:val="center" w:pos="4536"/>
        <w:tab w:val="right" w:pos="9072"/>
      </w:tabs>
      <w:suppressAutoHyphens/>
    </w:pPr>
    <w:rPr>
      <w:rFonts w:eastAsia="Times New Roman"/>
      <w:color w:val="000000"/>
      <w:u w:color="000000"/>
    </w:rPr>
  </w:style>
  <w:style w:type="numbering" w:customStyle="1" w:styleId="Importovanstyl2">
    <w:name w:val="Importovaný styl 2"/>
    <w:pPr>
      <w:numPr>
        <w:numId w:val="1"/>
      </w:numPr>
    </w:pPr>
  </w:style>
  <w:style w:type="paragraph" w:styleId="Odstavecseseznamem">
    <w:name w:val="List Paragraph"/>
    <w:pPr>
      <w:suppressAutoHyphens/>
      <w:ind w:left="720"/>
    </w:pPr>
    <w:rPr>
      <w:rFonts w:cs="Arial Unicode MS"/>
      <w:color w:val="000000"/>
      <w:u w:color="000000"/>
    </w:rPr>
  </w:style>
  <w:style w:type="numbering" w:customStyle="1" w:styleId="Importovanstyl3">
    <w:name w:val="Importovaný styl 3"/>
    <w:pPr>
      <w:numPr>
        <w:numId w:val="3"/>
      </w:numPr>
    </w:pPr>
  </w:style>
  <w:style w:type="numbering" w:customStyle="1" w:styleId="Importovanstyl4">
    <w:name w:val="Importovaný styl 4"/>
    <w:pPr>
      <w:numPr>
        <w:numId w:val="6"/>
      </w:numPr>
    </w:pPr>
  </w:style>
  <w:style w:type="numbering" w:customStyle="1" w:styleId="Importovanstyl5">
    <w:name w:val="Importovaný styl 5"/>
    <w:pPr>
      <w:numPr>
        <w:numId w:val="8"/>
      </w:numPr>
    </w:p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lang w:val="en-US"/>
    </w:rPr>
  </w:style>
  <w:style w:type="paragraph" w:styleId="Zkladntext">
    <w:name w:val="Body Text"/>
    <w:pPr>
      <w:suppressAutoHyphens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6">
    <w:name w:val="Importovaný styl 6"/>
    <w:pPr>
      <w:numPr>
        <w:numId w:val="10"/>
      </w:numPr>
    </w:pPr>
  </w:style>
  <w:style w:type="numbering" w:customStyle="1" w:styleId="Importovanstyl7">
    <w:name w:val="Importovaný styl 7"/>
    <w:pPr>
      <w:numPr>
        <w:numId w:val="13"/>
      </w:numPr>
    </w:pPr>
  </w:style>
  <w:style w:type="numbering" w:customStyle="1" w:styleId="Importovanstyl8">
    <w:name w:val="Importovaný styl 8"/>
    <w:pPr>
      <w:numPr>
        <w:numId w:val="17"/>
      </w:numPr>
    </w:pPr>
  </w:style>
  <w:style w:type="character" w:customStyle="1" w:styleId="Hyperlink1">
    <w:name w:val="Hyperlink.1"/>
    <w:basedOn w:val="dn"/>
    <w:rPr>
      <w:outline w:val="0"/>
      <w:color w:val="0000FF"/>
      <w:u w:val="single" w:color="0000FF"/>
      <w:lang w:val="en-US"/>
    </w:rPr>
  </w:style>
  <w:style w:type="numbering" w:customStyle="1" w:styleId="Importovanstyl9">
    <w:name w:val="Importovaný styl 9"/>
    <w:pPr>
      <w:numPr>
        <w:numId w:val="19"/>
      </w:numPr>
    </w:pPr>
  </w:style>
  <w:style w:type="numbering" w:customStyle="1" w:styleId="Importovanstyl10">
    <w:name w:val="Importovaný styl 10"/>
    <w:pPr>
      <w:numPr>
        <w:numId w:val="22"/>
      </w:numPr>
    </w:pPr>
  </w:style>
  <w:style w:type="paragraph" w:customStyle="1" w:styleId="Textkomente1">
    <w:name w:val="Text komentáře1"/>
    <w:pPr>
      <w:suppressAutoHyphens/>
    </w:pPr>
    <w:rPr>
      <w:rFonts w:cs="Arial Unicode MS"/>
      <w:color w:val="000000"/>
      <w:u w:color="000000"/>
    </w:rPr>
  </w:style>
  <w:style w:type="numbering" w:customStyle="1" w:styleId="Importovanstyl70">
    <w:name w:val="Importovaný styl 7.0"/>
    <w:pPr>
      <w:numPr>
        <w:numId w:val="24"/>
      </w:numPr>
    </w:pPr>
  </w:style>
  <w:style w:type="numbering" w:customStyle="1" w:styleId="Importovanstyl11">
    <w:name w:val="Importovaný styl 11"/>
    <w:pPr>
      <w:numPr>
        <w:numId w:val="26"/>
      </w:numPr>
    </w:pPr>
  </w:style>
  <w:style w:type="numbering" w:customStyle="1" w:styleId="Importovanstyl12">
    <w:name w:val="Importovaný styl 12"/>
    <w:pPr>
      <w:numPr>
        <w:numId w:val="29"/>
      </w:numPr>
    </w:pPr>
  </w:style>
  <w:style w:type="numbering" w:customStyle="1" w:styleId="Importovanstyl13">
    <w:name w:val="Importovaný styl 13"/>
    <w:pPr>
      <w:numPr>
        <w:numId w:val="31"/>
      </w:numPr>
    </w:pPr>
  </w:style>
  <w:style w:type="numbering" w:customStyle="1" w:styleId="Importovanstyl20">
    <w:name w:val="Importovaný styl 2.0"/>
    <w:pPr>
      <w:numPr>
        <w:numId w:val="33"/>
      </w:numPr>
    </w:pPr>
  </w:style>
  <w:style w:type="numbering" w:customStyle="1" w:styleId="Importovanstyl40">
    <w:name w:val="Importovaný styl 4.0"/>
    <w:pPr>
      <w:numPr>
        <w:numId w:val="36"/>
      </w:numPr>
    </w:pPr>
  </w:style>
  <w:style w:type="paragraph" w:styleId="Revize">
    <w:name w:val="Revision"/>
    <w:hidden/>
    <w:uiPriority w:val="99"/>
    <w:semiHidden/>
    <w:rsid w:val="00145F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vfn.cz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22" Type="http://schemas.openxmlformats.org/officeDocument/2006/relationships/footer" Target="footer5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999</RequestID>
    <PocetZnRetezec xmlns="acca34e4-9ecd-41c8-99eb-d6aa654aaa55">3</PocetZnRetezec>
    <Block_WF xmlns="acca34e4-9ecd-41c8-99eb-d6aa654aaa55">0</Block_WF>
    <ZkracenyRetezec xmlns="acca34e4-9ecd-41c8-99eb-d6aa654aaa55">999-736/736-23_RS.docx</ZkracenyRetezec>
    <Smazat xmlns="acca34e4-9ecd-41c8-99eb-d6aa654aaa55">&lt;a href="/sites/evidencesmluv/_layouts/15/IniWrkflIP.aspx?List=%7bCE30C7C5-C907-4538-821C-CE5B191189D5%7d&amp;amp;ID=2633&amp;amp;ItemGuid=%7bB309DCBE-CAAA-4E5A-B173-EC1374BD4941%7d&amp;amp;TemplateID=%7bd3f8102e-f4a5-4901-b93c-fb146a9d820d%7d"&gt;&lt;img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3cdb28fbfd5e7070e63ec880ccb8bbce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0321dac56cda9f89f380f84ec150a6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4EC660-A892-4091-93FD-D3F695E77EDE}"/>
</file>

<file path=customXml/itemProps2.xml><?xml version="1.0" encoding="utf-8"?>
<ds:datastoreItem xmlns:ds="http://schemas.openxmlformats.org/officeDocument/2006/customXml" ds:itemID="{C533942E-5F8F-48EA-9BCD-F96A47074E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E6F0D5-4E93-4C53-9993-78F768EFFB0D}">
  <ds:schemaRefs>
    <ds:schemaRef ds:uri="http://schemas.microsoft.com/office/2006/metadata/properties"/>
    <ds:schemaRef ds:uri="http://purl.org/dc/elements/1.1/"/>
    <ds:schemaRef ds:uri="9e62e060-e4df-48a7-a9f4-f192c9c6f413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c9180ec9-f266-4235-bfb6-a326cc7ac18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C587EEE-4A1F-4CE5-9B6B-CCAC39579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3567</Words>
  <Characters>21051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Chybová Irena</dc:creator>
  <cp:lastModifiedBy>Kotusová Zuzana, Ing. DiS.</cp:lastModifiedBy>
  <cp:revision>2</cp:revision>
  <cp:lastPrinted>2023-10-20T09:18:00Z</cp:lastPrinted>
  <dcterms:created xsi:type="dcterms:W3CDTF">2023-11-21T12:38:00Z</dcterms:created>
  <dcterms:modified xsi:type="dcterms:W3CDTF">2023-11-21T12:38:00Z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2023-10-05T14:17:38Z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abe57680-f226-4dc7-b9ae-f4a445a7f77e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0x010100EFF427952D4E634383E9B8E9D938055A004949B7518D5D0A45B6686D747269DA7C</vt:lpwstr>
  </property>
  <property fmtid="{D5CDD505-2E9C-101B-9397-08002B2CF9AE}" pid="10" name="_dlc_DocIdItemGuid">
    <vt:lpwstr>448caf9e-3289-432d-a486-2b739e942fd4</vt:lpwstr>
  </property>
  <property fmtid="{D5CDD505-2E9C-101B-9397-08002B2CF9AE}" pid="11" name="MediaServiceImageTags">
    <vt:lpwstr/>
  </property>
  <property fmtid="{D5CDD505-2E9C-101B-9397-08002B2CF9AE}" pid="12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