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2506"/>
        <w:tblW w:w="162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21"/>
        <w:gridCol w:w="2765"/>
        <w:gridCol w:w="5149"/>
        <w:gridCol w:w="1619"/>
        <w:gridCol w:w="2165"/>
        <w:gridCol w:w="1091"/>
      </w:tblGrid>
      <w:tr w:rsidR="004C690B" w:rsidRPr="004C690B" w:rsidTr="004C690B">
        <w:trPr>
          <w:trHeight w:val="273"/>
        </w:trPr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:rsidR="004C690B" w:rsidRPr="004C690B" w:rsidRDefault="004C690B" w:rsidP="004C69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C690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Typ propagačního spotu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:rsidR="004C690B" w:rsidRPr="004C690B" w:rsidRDefault="004C690B" w:rsidP="004C69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C690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Počet vysílání (spotů)</w:t>
            </w:r>
          </w:p>
        </w:tc>
        <w:tc>
          <w:tcPr>
            <w:tcW w:w="514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:rsidR="004C690B" w:rsidRPr="004C690B" w:rsidRDefault="004C690B" w:rsidP="004C69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C690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Navržené stanice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:rsidR="004C690B" w:rsidRPr="004C690B" w:rsidRDefault="004C690B" w:rsidP="004C69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C690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Termín kampaně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:rsidR="004C690B" w:rsidRPr="004C690B" w:rsidRDefault="004C690B" w:rsidP="004C69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C690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Cílová skupina kampaně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:rsidR="004C690B" w:rsidRPr="004C690B" w:rsidRDefault="004C690B" w:rsidP="004C69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C690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Délka spotu</w:t>
            </w:r>
          </w:p>
        </w:tc>
      </w:tr>
      <w:tr w:rsidR="004C690B" w:rsidRPr="004C690B" w:rsidTr="004C690B">
        <w:trPr>
          <w:trHeight w:val="273"/>
        </w:trPr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90B" w:rsidRPr="004C690B" w:rsidRDefault="004C690B" w:rsidP="004C6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C69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Mimo hlavní vysílací čas (23:30 - 17:30)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90B" w:rsidRPr="004C690B" w:rsidRDefault="004C690B" w:rsidP="004C69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C69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33</w:t>
            </w:r>
          </w:p>
        </w:tc>
        <w:tc>
          <w:tcPr>
            <w:tcW w:w="5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90B" w:rsidRPr="004C690B" w:rsidRDefault="004C690B" w:rsidP="004C6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C69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Nova Group (Nova, Nova </w:t>
            </w:r>
            <w:proofErr w:type="spellStart"/>
            <w:r w:rsidRPr="004C69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Cinema</w:t>
            </w:r>
            <w:proofErr w:type="spellEnd"/>
            <w:r w:rsidRPr="004C69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, Nova </w:t>
            </w:r>
            <w:proofErr w:type="spellStart"/>
            <w:r w:rsidRPr="004C69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Action</w:t>
            </w:r>
            <w:proofErr w:type="spellEnd"/>
            <w:r w:rsidRPr="004C69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, Nova Gold)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90B" w:rsidRPr="004C690B" w:rsidRDefault="004C690B" w:rsidP="004C6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C69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23.12. - 31.12.2023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90B" w:rsidRPr="004C690B" w:rsidRDefault="004C690B" w:rsidP="004C6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C69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dospělí (D) </w:t>
            </w:r>
            <w:proofErr w:type="gramStart"/>
            <w:r w:rsidRPr="004C69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25 - 55</w:t>
            </w:r>
            <w:proofErr w:type="gramEnd"/>
            <w:r w:rsidRPr="004C69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let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90B" w:rsidRPr="004C690B" w:rsidRDefault="004C690B" w:rsidP="004C6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4C69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20s</w:t>
            </w:r>
            <w:proofErr w:type="gramEnd"/>
          </w:p>
        </w:tc>
      </w:tr>
      <w:tr w:rsidR="004C690B" w:rsidRPr="004C690B" w:rsidTr="004C690B">
        <w:trPr>
          <w:trHeight w:val="273"/>
        </w:trPr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90B" w:rsidRPr="004C690B" w:rsidRDefault="004C690B" w:rsidP="004C6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C69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V hlavním vysílacím čase (17:30 - 23:30)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90B" w:rsidRPr="004C690B" w:rsidRDefault="004C690B" w:rsidP="004C69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C69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221</w:t>
            </w:r>
          </w:p>
        </w:tc>
        <w:tc>
          <w:tcPr>
            <w:tcW w:w="5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90B" w:rsidRPr="004C690B" w:rsidRDefault="004C690B" w:rsidP="004C6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C69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Nova Group (Nova, Nova </w:t>
            </w:r>
            <w:proofErr w:type="spellStart"/>
            <w:r w:rsidRPr="004C69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Cinema</w:t>
            </w:r>
            <w:proofErr w:type="spellEnd"/>
            <w:r w:rsidRPr="004C69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, Nova </w:t>
            </w:r>
            <w:proofErr w:type="spellStart"/>
            <w:r w:rsidRPr="004C69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Action</w:t>
            </w:r>
            <w:proofErr w:type="spellEnd"/>
            <w:r w:rsidRPr="004C69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, Nova Gold)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90B" w:rsidRPr="004C690B" w:rsidRDefault="004C690B" w:rsidP="004C6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C69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23.12. - 31.12.2023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90B" w:rsidRPr="004C690B" w:rsidRDefault="004C690B" w:rsidP="004C6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C69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dospělí (D) </w:t>
            </w:r>
            <w:proofErr w:type="gramStart"/>
            <w:r w:rsidRPr="004C69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25 - 55</w:t>
            </w:r>
            <w:proofErr w:type="gramEnd"/>
            <w:r w:rsidRPr="004C69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let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90B" w:rsidRPr="004C690B" w:rsidRDefault="004C690B" w:rsidP="004C6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4C69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20s</w:t>
            </w:r>
            <w:proofErr w:type="gramEnd"/>
          </w:p>
        </w:tc>
      </w:tr>
      <w:tr w:rsidR="004C690B" w:rsidRPr="004C690B" w:rsidTr="004C690B">
        <w:trPr>
          <w:trHeight w:val="273"/>
        </w:trPr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4C690B" w:rsidRPr="004C690B" w:rsidRDefault="004C690B" w:rsidP="004C69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C690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Celková nabídková cena v Kč bez DPH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4C690B" w:rsidRPr="004C690B" w:rsidRDefault="004C690B" w:rsidP="004C69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C690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1,497,310.00Kč</w:t>
            </w:r>
          </w:p>
        </w:tc>
        <w:tc>
          <w:tcPr>
            <w:tcW w:w="5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90B" w:rsidRPr="004C690B" w:rsidRDefault="004C690B" w:rsidP="004C69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90B" w:rsidRPr="004C690B" w:rsidRDefault="004C690B" w:rsidP="004C6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90B" w:rsidRPr="004C690B" w:rsidRDefault="004C690B" w:rsidP="004C6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90B" w:rsidRPr="004C690B" w:rsidRDefault="004C690B" w:rsidP="004C6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940C95" w:rsidRDefault="004C690B">
      <w:pPr>
        <w:rPr>
          <w:b/>
          <w:sz w:val="24"/>
          <w:szCs w:val="24"/>
        </w:rPr>
      </w:pPr>
      <w:r w:rsidRPr="004C690B">
        <w:rPr>
          <w:b/>
          <w:sz w:val="24"/>
          <w:szCs w:val="24"/>
        </w:rPr>
        <w:t xml:space="preserve">Příloha č. 2 Návrh </w:t>
      </w:r>
      <w:proofErr w:type="spellStart"/>
      <w:r w:rsidRPr="004C690B">
        <w:rPr>
          <w:b/>
          <w:sz w:val="24"/>
          <w:szCs w:val="24"/>
        </w:rPr>
        <w:t>mediaplánu</w:t>
      </w:r>
      <w:bookmarkStart w:id="0" w:name="_GoBack"/>
      <w:bookmarkEnd w:id="0"/>
      <w:proofErr w:type="spellEnd"/>
    </w:p>
    <w:p w:rsidR="004C690B" w:rsidRDefault="004C690B">
      <w:pPr>
        <w:rPr>
          <w:b/>
          <w:sz w:val="24"/>
          <w:szCs w:val="24"/>
        </w:rPr>
      </w:pPr>
    </w:p>
    <w:p w:rsidR="004C690B" w:rsidRPr="004C690B" w:rsidRDefault="004C690B">
      <w:pPr>
        <w:rPr>
          <w:b/>
          <w:sz w:val="24"/>
          <w:szCs w:val="24"/>
        </w:rPr>
      </w:pPr>
    </w:p>
    <w:sectPr w:rsidR="004C690B" w:rsidRPr="004C690B" w:rsidSect="004C690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90B"/>
    <w:rsid w:val="004C690B"/>
    <w:rsid w:val="00940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909E6"/>
  <w15:chartTrackingRefBased/>
  <w15:docId w15:val="{E9432F62-55FA-411F-9DF1-9252A22FF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3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Kožíšek Jakub</dc:creator>
  <cp:keywords/>
  <dc:description/>
  <cp:lastModifiedBy>Kožíšek Jakub</cp:lastModifiedBy>
  <cp:revision>1</cp:revision>
  <dcterms:created xsi:type="dcterms:W3CDTF">2023-11-21T16:55:00Z</dcterms:created>
  <dcterms:modified xsi:type="dcterms:W3CDTF">2023-11-21T16:58:00Z</dcterms:modified>
</cp:coreProperties>
</file>