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E5D9" w14:textId="77777777" w:rsidR="00014B9D" w:rsidRPr="00014B9D" w:rsidRDefault="00014B9D" w:rsidP="00014B9D">
      <w:pPr>
        <w:pStyle w:val="oddl-nadpis"/>
        <w:keepNext w:val="0"/>
        <w:spacing w:before="0" w:after="120" w:line="240" w:lineRule="auto"/>
        <w:jc w:val="center"/>
        <w:rPr>
          <w:rFonts w:ascii="Times New Roman" w:hAnsi="Times New Roman"/>
          <w:b w:val="0"/>
          <w:szCs w:val="24"/>
        </w:rPr>
      </w:pPr>
      <w:r w:rsidRPr="00F6540E">
        <w:rPr>
          <w:rFonts w:ascii="Times New Roman" w:hAnsi="Times New Roman"/>
          <w:b w:val="0"/>
          <w:szCs w:val="24"/>
        </w:rPr>
        <w:t>___________________________________________</w:t>
      </w:r>
      <w:r w:rsidRPr="00014B9D">
        <w:rPr>
          <w:rFonts w:ascii="Times New Roman" w:hAnsi="Times New Roman"/>
          <w:b w:val="0"/>
          <w:szCs w:val="24"/>
        </w:rPr>
        <w:t>_________</w:t>
      </w:r>
    </w:p>
    <w:p w14:paraId="02247706" w14:textId="77777777" w:rsidR="00014B9D" w:rsidRPr="00014B9D" w:rsidRDefault="00014B9D" w:rsidP="00014B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b/>
          <w:szCs w:val="24"/>
          <w:lang w:val="cs-CZ"/>
        </w:rPr>
      </w:pPr>
      <w:r w:rsidRPr="00014B9D">
        <w:rPr>
          <w:b/>
          <w:szCs w:val="24"/>
          <w:lang w:val="cs-CZ"/>
        </w:rPr>
        <w:t>SMLOUVA O DÍLO</w:t>
      </w:r>
    </w:p>
    <w:p w14:paraId="4BF6D5B5" w14:textId="2107B398" w:rsidR="00014B9D" w:rsidRPr="00A715EB" w:rsidRDefault="00014B9D" w:rsidP="00014B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b/>
          <w:bCs/>
          <w:lang w:val="cs-CZ"/>
        </w:rPr>
      </w:pPr>
      <w:r w:rsidRPr="00014B9D">
        <w:rPr>
          <w:b/>
          <w:bCs/>
          <w:lang w:val="cs-CZ"/>
        </w:rPr>
        <w:t xml:space="preserve">Číslo </w:t>
      </w:r>
      <w:r w:rsidRPr="00A715EB">
        <w:rPr>
          <w:b/>
          <w:bCs/>
          <w:lang w:val="cs-CZ"/>
        </w:rPr>
        <w:t xml:space="preserve">smlouvy objednatele:  </w:t>
      </w:r>
      <w:r w:rsidR="00101C65" w:rsidRPr="00A715EB">
        <w:rPr>
          <w:b/>
          <w:bCs/>
          <w:lang w:val="cs-CZ"/>
        </w:rPr>
        <w:t>SPA-2023-800-000</w:t>
      </w:r>
      <w:r w:rsidR="00862C4C" w:rsidRPr="00A715EB">
        <w:rPr>
          <w:b/>
          <w:bCs/>
          <w:lang w:val="cs-CZ"/>
        </w:rPr>
        <w:t>52</w:t>
      </w:r>
    </w:p>
    <w:p w14:paraId="57714C64" w14:textId="4D0BE8A6" w:rsidR="00014B9D" w:rsidRPr="00014B9D" w:rsidRDefault="00014B9D" w:rsidP="00A715EB">
      <w:pPr>
        <w:pStyle w:val="Default"/>
        <w:jc w:val="center"/>
        <w:rPr>
          <w:b/>
        </w:rPr>
      </w:pPr>
      <w:r w:rsidRPr="00A715EB">
        <w:rPr>
          <w:b/>
        </w:rPr>
        <w:t xml:space="preserve">Číslo smlouvy zhotovitele:  </w:t>
      </w:r>
      <w:r w:rsidR="00A715EB" w:rsidRPr="00A715EB">
        <w:rPr>
          <w:b/>
          <w:bCs/>
          <w:sz w:val="23"/>
          <w:szCs w:val="23"/>
        </w:rPr>
        <w:t>20230201</w:t>
      </w:r>
    </w:p>
    <w:p w14:paraId="308C7C6F" w14:textId="77777777" w:rsidR="00014B9D" w:rsidRPr="00014B9D" w:rsidRDefault="00014B9D" w:rsidP="00014B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b/>
          <w:szCs w:val="24"/>
          <w:lang w:val="cs-CZ"/>
        </w:rPr>
      </w:pPr>
      <w:r w:rsidRPr="00014B9D">
        <w:rPr>
          <w:b/>
          <w:szCs w:val="24"/>
          <w:lang w:val="cs-CZ"/>
        </w:rPr>
        <w:t>_____________________________________________________</w:t>
      </w:r>
    </w:p>
    <w:p w14:paraId="188E7B94" w14:textId="77777777" w:rsidR="00014B9D" w:rsidRPr="00014B9D" w:rsidRDefault="00014B9D" w:rsidP="00014B9D">
      <w:pPr>
        <w:autoSpaceDE w:val="0"/>
        <w:autoSpaceDN w:val="0"/>
        <w:adjustRightInd w:val="0"/>
        <w:jc w:val="center"/>
        <w:rPr>
          <w:szCs w:val="24"/>
          <w:lang w:val="cs-CZ" w:eastAsia="x-none"/>
        </w:rPr>
      </w:pPr>
      <w:r w:rsidRPr="00014B9D">
        <w:rPr>
          <w:szCs w:val="24"/>
          <w:lang w:val="cs-CZ" w:eastAsia="x-none"/>
        </w:rPr>
        <w:t>uzavřená dnešního dne, měsíce a roku podle § 2586 a následujících zákona č. 89/2012 Sb., občanský zákoník, ve znění pozdějších předpisů (OZ) (dále jen „smlouva“) mezi:</w:t>
      </w:r>
    </w:p>
    <w:p w14:paraId="2D279AA8" w14:textId="77777777" w:rsidR="00014B9D" w:rsidRPr="00014B9D" w:rsidRDefault="00014B9D" w:rsidP="00014B9D">
      <w:pPr>
        <w:pStyle w:val="Nadpis1"/>
        <w:tabs>
          <w:tab w:val="left" w:pos="1701"/>
        </w:tabs>
        <w:spacing w:after="120"/>
        <w:jc w:val="both"/>
        <w:rPr>
          <w:rFonts w:ascii="Times New Roman" w:hAnsi="Times New Roman"/>
          <w:color w:val="auto"/>
          <w:sz w:val="24"/>
          <w:szCs w:val="24"/>
          <w:lang w:val="cs-CZ"/>
        </w:rPr>
      </w:pPr>
    </w:p>
    <w:p w14:paraId="6364FA38" w14:textId="77777777" w:rsidR="00014B9D" w:rsidRPr="00014B9D" w:rsidRDefault="00014B9D" w:rsidP="00014B9D">
      <w:pPr>
        <w:pStyle w:val="Nadpis1"/>
        <w:spacing w:after="120"/>
        <w:jc w:val="both"/>
        <w:rPr>
          <w:rFonts w:ascii="Times New Roman" w:hAnsi="Times New Roman"/>
          <w:color w:val="auto"/>
          <w:sz w:val="24"/>
          <w:szCs w:val="24"/>
          <w:lang w:val="cs-CZ"/>
        </w:rPr>
      </w:pPr>
      <w:r w:rsidRPr="00014B9D">
        <w:rPr>
          <w:rFonts w:ascii="Times New Roman" w:hAnsi="Times New Roman"/>
          <w:i/>
          <w:color w:val="auto"/>
          <w:sz w:val="24"/>
          <w:szCs w:val="24"/>
          <w:lang w:val="cs-CZ"/>
        </w:rPr>
        <w:t>Objednatelem:</w:t>
      </w:r>
      <w:r w:rsidRPr="00014B9D">
        <w:rPr>
          <w:rFonts w:ascii="Times New Roman" w:hAnsi="Times New Roman"/>
          <w:color w:val="auto"/>
          <w:sz w:val="24"/>
          <w:szCs w:val="24"/>
          <w:lang w:val="cs-CZ"/>
        </w:rPr>
        <w:t xml:space="preserve"> </w:t>
      </w:r>
      <w:r w:rsidRPr="00014B9D">
        <w:rPr>
          <w:rFonts w:ascii="Times New Roman" w:hAnsi="Times New Roman"/>
          <w:color w:val="auto"/>
          <w:sz w:val="24"/>
          <w:szCs w:val="24"/>
          <w:lang w:val="cs-CZ"/>
        </w:rPr>
        <w:tab/>
        <w:t>CHEVAK Cheb, a.s.</w:t>
      </w:r>
    </w:p>
    <w:p w14:paraId="33E0125B" w14:textId="77777777" w:rsidR="00014B9D" w:rsidRPr="00014B9D" w:rsidRDefault="00014B9D" w:rsidP="00014B9D">
      <w:pPr>
        <w:pStyle w:val="Nadpis1"/>
        <w:spacing w:after="120"/>
        <w:ind w:left="1416" w:firstLine="708"/>
        <w:jc w:val="both"/>
        <w:rPr>
          <w:rFonts w:ascii="Times New Roman" w:hAnsi="Times New Roman"/>
          <w:b w:val="0"/>
          <w:color w:val="auto"/>
          <w:sz w:val="24"/>
          <w:szCs w:val="24"/>
          <w:lang w:val="cs-CZ" w:eastAsia="en-US"/>
        </w:rPr>
      </w:pPr>
      <w:r w:rsidRPr="00014B9D">
        <w:rPr>
          <w:rFonts w:ascii="Times New Roman" w:hAnsi="Times New Roman"/>
          <w:b w:val="0"/>
          <w:color w:val="auto"/>
          <w:sz w:val="24"/>
          <w:szCs w:val="24"/>
          <w:lang w:val="cs-CZ"/>
        </w:rPr>
        <w:t xml:space="preserve">Se sídlem: Tršnická 4/11, 350 02  Cheb – Hradiště </w:t>
      </w:r>
    </w:p>
    <w:p w14:paraId="362D08FF" w14:textId="77777777" w:rsidR="00014B9D" w:rsidRPr="00014B9D" w:rsidRDefault="00014B9D" w:rsidP="00014B9D">
      <w:pPr>
        <w:spacing w:after="120"/>
        <w:ind w:left="1416" w:firstLine="708"/>
        <w:jc w:val="both"/>
        <w:rPr>
          <w:szCs w:val="24"/>
          <w:lang w:val="cs-CZ"/>
        </w:rPr>
      </w:pPr>
      <w:r w:rsidRPr="00014B9D">
        <w:rPr>
          <w:szCs w:val="24"/>
          <w:lang w:val="cs-CZ" w:eastAsia="x-none"/>
        </w:rPr>
        <w:t xml:space="preserve">IČ: 497 87 977;   </w:t>
      </w:r>
      <w:r w:rsidRPr="00014B9D">
        <w:rPr>
          <w:bCs/>
          <w:szCs w:val="22"/>
          <w:lang w:val="cs-CZ"/>
        </w:rPr>
        <w:t>DIČ</w:t>
      </w:r>
      <w:r w:rsidRPr="00014B9D">
        <w:rPr>
          <w:b/>
          <w:bCs/>
          <w:szCs w:val="22"/>
          <w:lang w:val="cs-CZ"/>
        </w:rPr>
        <w:t xml:space="preserve"> </w:t>
      </w:r>
      <w:r w:rsidRPr="00014B9D">
        <w:rPr>
          <w:szCs w:val="24"/>
          <w:lang w:val="cs-CZ"/>
        </w:rPr>
        <w:t>CZ49787977,</w:t>
      </w:r>
    </w:p>
    <w:p w14:paraId="78BEF39A" w14:textId="3F81A044" w:rsidR="00014B9D" w:rsidRPr="00014B9D" w:rsidRDefault="00014B9D" w:rsidP="00014B9D">
      <w:pPr>
        <w:spacing w:after="120"/>
        <w:ind w:left="2124"/>
        <w:jc w:val="both"/>
        <w:rPr>
          <w:szCs w:val="24"/>
          <w:lang w:val="cs-CZ" w:eastAsia="x-none"/>
        </w:rPr>
      </w:pPr>
      <w:r w:rsidRPr="00014B9D">
        <w:rPr>
          <w:szCs w:val="22"/>
          <w:lang w:val="cs-CZ"/>
        </w:rPr>
        <w:t>zapsan</w:t>
      </w:r>
      <w:r w:rsidR="00B2112E">
        <w:rPr>
          <w:szCs w:val="22"/>
          <w:lang w:val="cs-CZ"/>
        </w:rPr>
        <w:t>á</w:t>
      </w:r>
      <w:r w:rsidRPr="00014B9D">
        <w:rPr>
          <w:szCs w:val="22"/>
          <w:lang w:val="cs-CZ"/>
        </w:rPr>
        <w:t xml:space="preserve"> v obchodním rejstříku vedeném Krajským soudem v Plzni, v oddíle B, vložce 367</w:t>
      </w:r>
    </w:p>
    <w:p w14:paraId="50945A66" w14:textId="77777777" w:rsidR="00014B9D" w:rsidRPr="00014B9D" w:rsidRDefault="00014B9D" w:rsidP="00014B9D">
      <w:pPr>
        <w:pStyle w:val="Nadpis1"/>
        <w:tabs>
          <w:tab w:val="left" w:pos="1701"/>
        </w:tabs>
        <w:spacing w:after="120"/>
        <w:jc w:val="both"/>
        <w:rPr>
          <w:rFonts w:ascii="Times New Roman" w:hAnsi="Times New Roman"/>
          <w:b w:val="0"/>
          <w:color w:val="auto"/>
          <w:sz w:val="24"/>
          <w:szCs w:val="24"/>
          <w:lang w:val="cs-CZ"/>
        </w:rPr>
      </w:pPr>
      <w:r w:rsidRPr="00014B9D">
        <w:rPr>
          <w:rFonts w:ascii="Times New Roman" w:hAnsi="Times New Roman"/>
          <w:b w:val="0"/>
          <w:color w:val="auto"/>
          <w:sz w:val="24"/>
          <w:szCs w:val="24"/>
          <w:lang w:val="cs-CZ"/>
        </w:rPr>
        <w:tab/>
      </w:r>
      <w:r w:rsidRPr="00014B9D">
        <w:rPr>
          <w:rFonts w:ascii="Times New Roman" w:hAnsi="Times New Roman"/>
          <w:b w:val="0"/>
          <w:color w:val="auto"/>
          <w:sz w:val="24"/>
          <w:szCs w:val="24"/>
          <w:lang w:val="cs-CZ"/>
        </w:rPr>
        <w:tab/>
        <w:t>bankovní spojení: č.ú.: 14102331/0100, vedený u KB, a.s.</w:t>
      </w:r>
    </w:p>
    <w:p w14:paraId="665CD3D8" w14:textId="01FDEB78" w:rsidR="00014B9D" w:rsidRPr="00014B9D" w:rsidRDefault="00014B9D" w:rsidP="00E93E46">
      <w:pPr>
        <w:tabs>
          <w:tab w:val="left" w:pos="1701"/>
        </w:tabs>
        <w:spacing w:after="120"/>
        <w:ind w:left="2124"/>
        <w:jc w:val="both"/>
        <w:rPr>
          <w:szCs w:val="24"/>
          <w:lang w:val="cs-CZ"/>
        </w:rPr>
      </w:pPr>
      <w:r w:rsidRPr="00014B9D">
        <w:rPr>
          <w:lang w:val="cs-CZ"/>
        </w:rPr>
        <w:t xml:space="preserve">zastoupena </w:t>
      </w:r>
      <w:r w:rsidR="00B2112E">
        <w:rPr>
          <w:lang w:val="cs-CZ"/>
        </w:rPr>
        <w:t xml:space="preserve">předsedou představenstva </w:t>
      </w:r>
      <w:r w:rsidR="002307A4">
        <w:rPr>
          <w:lang w:val="cs-CZ"/>
        </w:rPr>
        <w:t>XXXXXXXXXXXXXXXXXXXXXXX</w:t>
      </w:r>
      <w:r w:rsidR="00B2112E">
        <w:rPr>
          <w:lang w:val="cs-CZ"/>
        </w:rPr>
        <w:t xml:space="preserve"> a místopředsedou představenstva </w:t>
      </w:r>
      <w:r w:rsidR="002307A4">
        <w:rPr>
          <w:lang w:val="cs-CZ"/>
        </w:rPr>
        <w:t>XXXXXXXXXXXXXXXXXXXX</w:t>
      </w:r>
      <w:r w:rsidRPr="00014B9D">
        <w:rPr>
          <w:lang w:val="cs-CZ"/>
        </w:rPr>
        <w:t xml:space="preserve"> </w:t>
      </w:r>
    </w:p>
    <w:p w14:paraId="1237E8AD" w14:textId="77777777" w:rsidR="00014B9D" w:rsidRPr="00014B9D" w:rsidRDefault="00014B9D" w:rsidP="00014B9D">
      <w:pPr>
        <w:pStyle w:val="Nadpis1"/>
        <w:tabs>
          <w:tab w:val="left" w:pos="1701"/>
        </w:tabs>
        <w:spacing w:after="120"/>
        <w:jc w:val="both"/>
        <w:rPr>
          <w:rFonts w:ascii="Times New Roman" w:hAnsi="Times New Roman"/>
          <w:b w:val="0"/>
          <w:i/>
          <w:color w:val="auto"/>
          <w:sz w:val="24"/>
          <w:szCs w:val="24"/>
          <w:lang w:val="cs-CZ" w:eastAsia="en-US"/>
        </w:rPr>
      </w:pPr>
      <w:r w:rsidRPr="00014B9D">
        <w:rPr>
          <w:rFonts w:ascii="Times New Roman" w:hAnsi="Times New Roman"/>
          <w:b w:val="0"/>
          <w:i/>
          <w:color w:val="auto"/>
          <w:sz w:val="24"/>
          <w:szCs w:val="24"/>
          <w:lang w:val="cs-CZ" w:eastAsia="en-US"/>
        </w:rPr>
        <w:t xml:space="preserve">na straně jedné jako objednatel (dále jen „objednatel“) </w:t>
      </w:r>
    </w:p>
    <w:p w14:paraId="05E5FB36" w14:textId="77777777" w:rsidR="00014B9D" w:rsidRPr="00014B9D" w:rsidRDefault="00014B9D" w:rsidP="00014B9D">
      <w:pPr>
        <w:spacing w:after="120"/>
        <w:jc w:val="both"/>
        <w:rPr>
          <w:szCs w:val="24"/>
          <w:lang w:val="cs-CZ"/>
        </w:rPr>
      </w:pPr>
    </w:p>
    <w:p w14:paraId="62E2E93B" w14:textId="77777777" w:rsidR="00014B9D" w:rsidRPr="00014B9D" w:rsidRDefault="00014B9D" w:rsidP="00014B9D">
      <w:pPr>
        <w:spacing w:after="120"/>
        <w:jc w:val="both"/>
        <w:rPr>
          <w:szCs w:val="24"/>
          <w:lang w:val="cs-CZ"/>
        </w:rPr>
      </w:pPr>
      <w:r w:rsidRPr="00014B9D">
        <w:rPr>
          <w:szCs w:val="24"/>
          <w:lang w:val="cs-CZ"/>
        </w:rPr>
        <w:t>a</w:t>
      </w:r>
    </w:p>
    <w:p w14:paraId="361A797D" w14:textId="207DF481" w:rsidR="00014B9D" w:rsidRPr="00014B9D" w:rsidRDefault="00014B9D" w:rsidP="00014B9D">
      <w:pPr>
        <w:tabs>
          <w:tab w:val="left" w:pos="1701"/>
        </w:tabs>
        <w:spacing w:after="120"/>
        <w:jc w:val="both"/>
        <w:rPr>
          <w:b/>
          <w:i/>
          <w:szCs w:val="24"/>
          <w:lang w:val="cs-CZ" w:eastAsia="x-none"/>
        </w:rPr>
      </w:pPr>
      <w:r w:rsidRPr="00014B9D">
        <w:rPr>
          <w:b/>
          <w:i/>
          <w:szCs w:val="24"/>
          <w:lang w:val="cs-CZ" w:eastAsia="x-none"/>
        </w:rPr>
        <w:t>Zhotovitelem:</w:t>
      </w:r>
      <w:r w:rsidRPr="00014B9D">
        <w:rPr>
          <w:b/>
          <w:i/>
          <w:szCs w:val="24"/>
          <w:lang w:val="cs-CZ" w:eastAsia="x-none"/>
        </w:rPr>
        <w:tab/>
      </w:r>
      <w:r w:rsidR="005E1E0E" w:rsidRPr="005E1E0E">
        <w:rPr>
          <w:b/>
          <w:bCs/>
          <w:snapToGrid/>
          <w:szCs w:val="24"/>
          <w:lang w:val="cs-CZ"/>
        </w:rPr>
        <w:t>RECYS – MACH s.r.o.</w:t>
      </w:r>
    </w:p>
    <w:p w14:paraId="30B39052" w14:textId="4157B81D" w:rsidR="00014B9D" w:rsidRPr="00014B9D" w:rsidRDefault="00014B9D" w:rsidP="00014B9D">
      <w:pPr>
        <w:pStyle w:val="BodyText21"/>
        <w:widowControl/>
        <w:spacing w:after="120"/>
        <w:ind w:left="1416" w:firstLine="285"/>
        <w:rPr>
          <w:snapToGrid/>
          <w:sz w:val="24"/>
          <w:szCs w:val="24"/>
        </w:rPr>
      </w:pPr>
      <w:r w:rsidRPr="00014B9D">
        <w:rPr>
          <w:snapToGrid/>
          <w:sz w:val="24"/>
          <w:szCs w:val="24"/>
        </w:rPr>
        <w:t>Se sídlem:</w:t>
      </w:r>
      <w:r w:rsidR="00275C33">
        <w:rPr>
          <w:snapToGrid/>
          <w:sz w:val="24"/>
          <w:szCs w:val="24"/>
        </w:rPr>
        <w:t xml:space="preserve"> Citice 1</w:t>
      </w:r>
      <w:r w:rsidRPr="00014B9D">
        <w:rPr>
          <w:snapToGrid/>
          <w:sz w:val="24"/>
          <w:szCs w:val="24"/>
        </w:rPr>
        <w:t xml:space="preserve">, PSČ: </w:t>
      </w:r>
      <w:r w:rsidR="00275C33">
        <w:rPr>
          <w:snapToGrid/>
          <w:sz w:val="24"/>
          <w:szCs w:val="24"/>
        </w:rPr>
        <w:t>356 01</w:t>
      </w:r>
    </w:p>
    <w:p w14:paraId="73B46072" w14:textId="0CF26A3F" w:rsidR="00014B9D" w:rsidRPr="00014B9D" w:rsidRDefault="00014B9D" w:rsidP="00014B9D">
      <w:pPr>
        <w:pStyle w:val="BodyText21"/>
        <w:widowControl/>
        <w:spacing w:after="120"/>
        <w:ind w:left="708" w:firstLine="993"/>
        <w:rPr>
          <w:snapToGrid/>
          <w:sz w:val="24"/>
          <w:szCs w:val="24"/>
        </w:rPr>
      </w:pPr>
      <w:r w:rsidRPr="00014B9D">
        <w:rPr>
          <w:snapToGrid/>
          <w:sz w:val="24"/>
          <w:szCs w:val="24"/>
        </w:rPr>
        <w:t>IČ:</w:t>
      </w:r>
      <w:r w:rsidR="00275C33">
        <w:rPr>
          <w:snapToGrid/>
          <w:sz w:val="24"/>
          <w:szCs w:val="24"/>
        </w:rPr>
        <w:t xml:space="preserve"> 263 44 955 </w:t>
      </w:r>
      <w:r w:rsidRPr="00014B9D">
        <w:rPr>
          <w:snapToGrid/>
          <w:sz w:val="24"/>
          <w:szCs w:val="24"/>
        </w:rPr>
        <w:tab/>
        <w:t>DIČ :</w:t>
      </w:r>
      <w:r w:rsidR="00275C33">
        <w:rPr>
          <w:snapToGrid/>
          <w:sz w:val="24"/>
          <w:szCs w:val="24"/>
        </w:rPr>
        <w:t xml:space="preserve"> CZ26344955</w:t>
      </w:r>
    </w:p>
    <w:p w14:paraId="69E4DA44" w14:textId="4AC20631" w:rsidR="00014B9D" w:rsidRPr="00014B9D" w:rsidRDefault="00B83996" w:rsidP="00014B9D">
      <w:pPr>
        <w:pStyle w:val="BodyText21"/>
        <w:widowControl/>
        <w:spacing w:after="120"/>
        <w:ind w:left="1701"/>
        <w:rPr>
          <w:snapToGrid/>
          <w:sz w:val="24"/>
          <w:szCs w:val="24"/>
        </w:rPr>
      </w:pPr>
      <w:bookmarkStart w:id="0" w:name="_Hlk149911841"/>
      <w:r>
        <w:rPr>
          <w:snapToGrid/>
          <w:sz w:val="24"/>
          <w:szCs w:val="24"/>
        </w:rPr>
        <w:t xml:space="preserve">společnost </w:t>
      </w:r>
      <w:r w:rsidR="00014B9D" w:rsidRPr="00014B9D">
        <w:rPr>
          <w:snapToGrid/>
          <w:sz w:val="24"/>
          <w:szCs w:val="24"/>
        </w:rPr>
        <w:t>zapsaná v obchodním rejstříku vedeném</w:t>
      </w:r>
      <w:r w:rsidR="00275C33">
        <w:rPr>
          <w:snapToGrid/>
          <w:sz w:val="24"/>
          <w:szCs w:val="24"/>
        </w:rPr>
        <w:t xml:space="preserve"> Krajským soudem v Plzni oddíl C,                        vložka 14291</w:t>
      </w:r>
    </w:p>
    <w:bookmarkEnd w:id="0"/>
    <w:p w14:paraId="0B964F6D" w14:textId="5F3C2C24" w:rsidR="00014B9D" w:rsidRPr="00014B9D" w:rsidRDefault="00014B9D" w:rsidP="00014B9D">
      <w:pPr>
        <w:spacing w:after="120"/>
        <w:ind w:left="2268" w:hanging="567"/>
        <w:jc w:val="both"/>
        <w:rPr>
          <w:szCs w:val="24"/>
          <w:lang w:val="cs-CZ"/>
        </w:rPr>
      </w:pPr>
      <w:r w:rsidRPr="00014B9D">
        <w:rPr>
          <w:szCs w:val="24"/>
          <w:lang w:val="cs-CZ"/>
        </w:rPr>
        <w:t>bankovní spojení: č.ú.:</w:t>
      </w:r>
      <w:r w:rsidR="00275C33">
        <w:rPr>
          <w:szCs w:val="24"/>
          <w:lang w:val="cs-CZ"/>
        </w:rPr>
        <w:t xml:space="preserve"> </w:t>
      </w:r>
      <w:r w:rsidR="00153814">
        <w:rPr>
          <w:szCs w:val="24"/>
          <w:lang w:val="cs-CZ"/>
        </w:rPr>
        <w:t>XXXXXXXXXXXXX</w:t>
      </w:r>
      <w:r w:rsidRPr="00014B9D">
        <w:rPr>
          <w:szCs w:val="24"/>
          <w:lang w:val="cs-CZ"/>
        </w:rPr>
        <w:t xml:space="preserve"> vedený u</w:t>
      </w:r>
      <w:r w:rsidR="00275C33">
        <w:rPr>
          <w:szCs w:val="24"/>
          <w:lang w:val="cs-CZ"/>
        </w:rPr>
        <w:t xml:space="preserve"> ČSOB</w:t>
      </w:r>
      <w:r w:rsidRPr="00014B9D">
        <w:rPr>
          <w:szCs w:val="24"/>
          <w:lang w:val="cs-CZ"/>
        </w:rPr>
        <w:t xml:space="preserve">, a.s., </w:t>
      </w:r>
    </w:p>
    <w:p w14:paraId="2071D194" w14:textId="4DF9E2CD" w:rsidR="00014B9D" w:rsidRPr="00014B9D" w:rsidRDefault="00014B9D" w:rsidP="00014B9D">
      <w:pPr>
        <w:spacing w:after="120"/>
        <w:ind w:left="993" w:firstLine="708"/>
        <w:jc w:val="both"/>
        <w:rPr>
          <w:szCs w:val="24"/>
          <w:lang w:val="cs-CZ"/>
        </w:rPr>
      </w:pPr>
      <w:r w:rsidRPr="00014B9D">
        <w:rPr>
          <w:szCs w:val="24"/>
          <w:lang w:val="cs-CZ"/>
        </w:rPr>
        <w:t>zastoupena ve věcech smluvních:</w:t>
      </w:r>
      <w:r w:rsidR="00275C33">
        <w:rPr>
          <w:szCs w:val="24"/>
          <w:lang w:val="cs-CZ"/>
        </w:rPr>
        <w:t xml:space="preserve"> </w:t>
      </w:r>
      <w:r w:rsidR="002307A4">
        <w:rPr>
          <w:szCs w:val="24"/>
          <w:lang w:val="cs-CZ"/>
        </w:rPr>
        <w:t>XXXXXXXXXXXX</w:t>
      </w:r>
      <w:r w:rsidR="00275C33">
        <w:rPr>
          <w:szCs w:val="24"/>
          <w:lang w:val="cs-CZ"/>
        </w:rPr>
        <w:t xml:space="preserve"> – jednatel společnosti</w:t>
      </w:r>
    </w:p>
    <w:p w14:paraId="4981F175" w14:textId="303F47C5" w:rsidR="00014B9D" w:rsidRPr="00014B9D" w:rsidRDefault="00014B9D" w:rsidP="00014B9D">
      <w:pPr>
        <w:spacing w:after="120"/>
        <w:ind w:left="993" w:firstLine="708"/>
        <w:jc w:val="both"/>
        <w:rPr>
          <w:szCs w:val="24"/>
          <w:lang w:val="cs-CZ"/>
        </w:rPr>
      </w:pPr>
      <w:r w:rsidRPr="00014B9D">
        <w:rPr>
          <w:szCs w:val="24"/>
          <w:lang w:val="cs-CZ"/>
        </w:rPr>
        <w:t xml:space="preserve">zastoupena ve věcech technických: </w:t>
      </w:r>
      <w:r w:rsidR="00153814">
        <w:rPr>
          <w:szCs w:val="24"/>
          <w:lang w:val="cs-CZ"/>
        </w:rPr>
        <w:t>XXXXXXXXXXX</w:t>
      </w:r>
    </w:p>
    <w:p w14:paraId="1918F56A" w14:textId="77777777" w:rsidR="00014B9D" w:rsidRPr="00014B9D" w:rsidRDefault="00014B9D" w:rsidP="00014B9D">
      <w:pPr>
        <w:jc w:val="both"/>
        <w:rPr>
          <w:i/>
          <w:szCs w:val="24"/>
          <w:lang w:val="cs-CZ"/>
        </w:rPr>
      </w:pPr>
      <w:r w:rsidRPr="00014B9D">
        <w:rPr>
          <w:i/>
          <w:szCs w:val="24"/>
          <w:lang w:val="cs-CZ"/>
        </w:rPr>
        <w:t>na straně druhé jako zhotovitel (dále jen „zhotovitel“)</w:t>
      </w:r>
    </w:p>
    <w:p w14:paraId="6D8BAA2A" w14:textId="77777777" w:rsidR="00014B9D" w:rsidRPr="00014B9D" w:rsidRDefault="00014B9D" w:rsidP="00014B9D">
      <w:pPr>
        <w:spacing w:after="120"/>
        <w:jc w:val="both"/>
        <w:rPr>
          <w:szCs w:val="24"/>
          <w:lang w:val="cs-CZ"/>
        </w:rPr>
      </w:pPr>
    </w:p>
    <w:p w14:paraId="220BF21D" w14:textId="77777777" w:rsidR="00014B9D" w:rsidRPr="00014B9D" w:rsidRDefault="00014B9D" w:rsidP="00014B9D">
      <w:pPr>
        <w:pStyle w:val="BodyText21"/>
        <w:widowControl/>
        <w:spacing w:after="120"/>
        <w:rPr>
          <w:caps/>
          <w:snapToGrid/>
          <w:sz w:val="24"/>
          <w:szCs w:val="24"/>
        </w:rPr>
      </w:pPr>
      <w:r w:rsidRPr="00014B9D">
        <w:rPr>
          <w:caps/>
          <w:snapToGrid/>
          <w:sz w:val="24"/>
          <w:szCs w:val="24"/>
        </w:rPr>
        <w:t>Vzhledem k tomu, že:</w:t>
      </w:r>
    </w:p>
    <w:p w14:paraId="3F5408E5" w14:textId="75ED05BF" w:rsidR="00014B9D" w:rsidRPr="00014B9D" w:rsidRDefault="00014B9D" w:rsidP="00014B9D">
      <w:pPr>
        <w:numPr>
          <w:ilvl w:val="0"/>
          <w:numId w:val="2"/>
        </w:numPr>
        <w:spacing w:after="120"/>
        <w:jc w:val="both"/>
        <w:rPr>
          <w:szCs w:val="24"/>
          <w:u w:val="single"/>
          <w:lang w:val="cs-CZ"/>
        </w:rPr>
      </w:pPr>
      <w:r w:rsidRPr="00014B9D">
        <w:rPr>
          <w:szCs w:val="24"/>
          <w:lang w:val="cs-CZ"/>
        </w:rPr>
        <w:t xml:space="preserve">zhotovitel (dodavatel případně </w:t>
      </w:r>
      <w:r w:rsidRPr="00014B9D">
        <w:rPr>
          <w:lang w:val="cs-CZ"/>
        </w:rPr>
        <w:t>účastník zadávacího řízení</w:t>
      </w:r>
      <w:r w:rsidRPr="00014B9D">
        <w:rPr>
          <w:szCs w:val="24"/>
          <w:lang w:val="cs-CZ"/>
        </w:rPr>
        <w:t xml:space="preserve">) je držitelem příslušných živnostenských oprávnění potřebných k provedení díla a má řádné vybavení, zkušenosti a schopnosti, aby řádně a včas provedl </w:t>
      </w:r>
      <w:r w:rsidRPr="005E1E0E">
        <w:rPr>
          <w:szCs w:val="24"/>
          <w:lang w:val="cs-CZ"/>
        </w:rPr>
        <w:t xml:space="preserve">dílo dle této smlouvy a je tak způsobilý splnit svou nabídku ze dne </w:t>
      </w:r>
      <w:r w:rsidR="00E93E46" w:rsidRPr="00275C33">
        <w:rPr>
          <w:b/>
          <w:szCs w:val="24"/>
          <w:lang w:val="cs-CZ"/>
        </w:rPr>
        <w:t>19.1.2023</w:t>
      </w:r>
      <w:r w:rsidRPr="005E1E0E">
        <w:rPr>
          <w:szCs w:val="24"/>
          <w:lang w:val="cs-CZ"/>
        </w:rPr>
        <w:t xml:space="preserve"> podanou v zadáv</w:t>
      </w:r>
      <w:r w:rsidRPr="00014B9D">
        <w:rPr>
          <w:szCs w:val="24"/>
          <w:lang w:val="cs-CZ"/>
        </w:rPr>
        <w:t xml:space="preserve">acím řízení vyhlášeném dle zákona č. 134/2016 Sb., o zadávání veřejných zakázek (dále jen jako „zákon“) na zadání veřejné zakázky na stavební práce s názvem </w:t>
      </w:r>
      <w:r w:rsidRPr="00014B9D">
        <w:rPr>
          <w:b/>
          <w:szCs w:val="24"/>
          <w:u w:val="single"/>
          <w:lang w:val="cs-CZ"/>
        </w:rPr>
        <w:t>„Vodovod a kanalizace – Františkovy Lázně - Krapice“</w:t>
      </w:r>
      <w:r w:rsidRPr="00014B9D">
        <w:rPr>
          <w:szCs w:val="24"/>
          <w:lang w:val="cs-CZ"/>
        </w:rPr>
        <w:t xml:space="preserve"> (dále jen jako „nabídka“)</w:t>
      </w:r>
    </w:p>
    <w:p w14:paraId="15E6022D" w14:textId="4D348757" w:rsidR="00014B9D" w:rsidRPr="005E1E0E" w:rsidRDefault="00014B9D" w:rsidP="00014B9D">
      <w:pPr>
        <w:numPr>
          <w:ilvl w:val="0"/>
          <w:numId w:val="2"/>
        </w:numPr>
        <w:spacing w:after="120"/>
        <w:jc w:val="both"/>
        <w:rPr>
          <w:szCs w:val="24"/>
          <w:lang w:val="cs-CZ"/>
        </w:rPr>
      </w:pPr>
      <w:r w:rsidRPr="00014B9D">
        <w:rPr>
          <w:szCs w:val="24"/>
          <w:lang w:val="cs-CZ"/>
        </w:rPr>
        <w:t xml:space="preserve">vybral zadavatel (objednatel) tuto nabídku jako nejvhodnější, a </w:t>
      </w:r>
      <w:r w:rsidRPr="005E1E0E">
        <w:rPr>
          <w:szCs w:val="24"/>
          <w:lang w:val="cs-CZ"/>
        </w:rPr>
        <w:t xml:space="preserve">to rozhodnutím ze dne </w:t>
      </w:r>
      <w:r w:rsidR="005E1E0E" w:rsidRPr="005E1E0E">
        <w:rPr>
          <w:szCs w:val="24"/>
          <w:lang w:val="cs-CZ"/>
        </w:rPr>
        <w:t>31.1.2023</w:t>
      </w:r>
    </w:p>
    <w:p w14:paraId="33EE28AD" w14:textId="77777777" w:rsidR="00014B9D" w:rsidRPr="00014B9D" w:rsidRDefault="00014B9D" w:rsidP="00014B9D">
      <w:pPr>
        <w:numPr>
          <w:ilvl w:val="0"/>
          <w:numId w:val="2"/>
        </w:numPr>
        <w:spacing w:after="120"/>
        <w:jc w:val="both"/>
        <w:rPr>
          <w:szCs w:val="24"/>
          <w:lang w:val="cs-CZ"/>
        </w:rPr>
      </w:pPr>
      <w:r w:rsidRPr="00014B9D">
        <w:rPr>
          <w:szCs w:val="24"/>
          <w:lang w:val="cs-CZ"/>
        </w:rPr>
        <w:lastRenderedPageBreak/>
        <w:t>zhotovitel prohlašuje, že je schopný dílo dle této smlouvy provést v souladu s touto smlouvou za sjednanou cenu a že si je vědom skutečnosti, že objednatel má značný zájem na dokončení díla, které je předmětem této smlouvy v čase a kvalitě dle této smlouvy;</w:t>
      </w:r>
    </w:p>
    <w:p w14:paraId="529B54C1" w14:textId="77777777" w:rsidR="00014B9D" w:rsidRPr="00014B9D" w:rsidRDefault="00014B9D" w:rsidP="00014B9D">
      <w:pPr>
        <w:pStyle w:val="BodyText21"/>
        <w:widowControl/>
        <w:spacing w:after="120"/>
        <w:rPr>
          <w:snapToGrid/>
          <w:sz w:val="24"/>
          <w:szCs w:val="24"/>
        </w:rPr>
      </w:pPr>
      <w:r w:rsidRPr="00014B9D">
        <w:rPr>
          <w:snapToGrid/>
          <w:sz w:val="24"/>
          <w:szCs w:val="24"/>
        </w:rPr>
        <w:t>dohodly se smluvní strany na uzavření této</w:t>
      </w:r>
    </w:p>
    <w:p w14:paraId="2C0F5D23" w14:textId="77777777" w:rsidR="00014B9D" w:rsidRPr="00014B9D" w:rsidRDefault="00014B9D" w:rsidP="00014B9D">
      <w:pPr>
        <w:pStyle w:val="Nadpis5"/>
        <w:spacing w:after="120"/>
        <w:rPr>
          <w:rFonts w:ascii="Times New Roman" w:hAnsi="Times New Roman"/>
          <w:sz w:val="24"/>
          <w:szCs w:val="24"/>
          <w:lang w:val="cs-CZ"/>
        </w:rPr>
      </w:pPr>
    </w:p>
    <w:p w14:paraId="6474C634" w14:textId="77777777" w:rsidR="00014B9D" w:rsidRPr="00014B9D" w:rsidRDefault="00014B9D" w:rsidP="00014B9D">
      <w:pPr>
        <w:pStyle w:val="Nadpis5"/>
        <w:spacing w:after="120"/>
        <w:rPr>
          <w:rFonts w:ascii="Times New Roman" w:hAnsi="Times New Roman"/>
          <w:sz w:val="24"/>
          <w:szCs w:val="24"/>
          <w:lang w:val="cs-CZ"/>
        </w:rPr>
      </w:pPr>
      <w:r w:rsidRPr="00014B9D">
        <w:rPr>
          <w:rFonts w:ascii="Times New Roman" w:hAnsi="Times New Roman"/>
          <w:sz w:val="24"/>
          <w:szCs w:val="24"/>
          <w:lang w:val="cs-CZ"/>
        </w:rPr>
        <w:t>S M L O U V Y    O   D Í L O</w:t>
      </w:r>
    </w:p>
    <w:p w14:paraId="6EE4A576" w14:textId="77777777" w:rsidR="00014B9D" w:rsidRPr="00014B9D" w:rsidRDefault="00014B9D" w:rsidP="00014B9D">
      <w:pPr>
        <w:rPr>
          <w:szCs w:val="24"/>
          <w:lang w:val="cs-CZ"/>
        </w:rPr>
      </w:pPr>
    </w:p>
    <w:p w14:paraId="54AC8146" w14:textId="77777777" w:rsidR="00014B9D" w:rsidRPr="00014B9D" w:rsidRDefault="00014B9D" w:rsidP="00014B9D">
      <w:pPr>
        <w:pStyle w:val="Zkladntext"/>
        <w:tabs>
          <w:tab w:val="left" w:pos="709"/>
        </w:tabs>
        <w:spacing w:after="120"/>
        <w:rPr>
          <w:rFonts w:ascii="Times New Roman" w:hAnsi="Times New Roman"/>
          <w:sz w:val="24"/>
          <w:szCs w:val="24"/>
          <w:lang w:val="cs-CZ"/>
        </w:rPr>
      </w:pPr>
      <w:r w:rsidRPr="00014B9D">
        <w:rPr>
          <w:rFonts w:ascii="Times New Roman" w:hAnsi="Times New Roman"/>
          <w:b/>
          <w:sz w:val="24"/>
          <w:szCs w:val="24"/>
          <w:lang w:val="cs-CZ"/>
        </w:rPr>
        <w:t xml:space="preserve">I. </w:t>
      </w:r>
      <w:r w:rsidRPr="00014B9D">
        <w:rPr>
          <w:rFonts w:ascii="Times New Roman" w:hAnsi="Times New Roman"/>
          <w:b/>
          <w:sz w:val="24"/>
          <w:szCs w:val="24"/>
          <w:lang w:val="cs-CZ"/>
        </w:rPr>
        <w:tab/>
        <w:t>Předmět smlouvy</w:t>
      </w:r>
    </w:p>
    <w:p w14:paraId="78E8395C" w14:textId="77777777" w:rsidR="00014B9D" w:rsidRPr="00014B9D" w:rsidRDefault="00014B9D" w:rsidP="00014B9D">
      <w:pPr>
        <w:numPr>
          <w:ilvl w:val="1"/>
          <w:numId w:val="1"/>
        </w:numPr>
        <w:spacing w:after="120"/>
        <w:jc w:val="both"/>
        <w:rPr>
          <w:szCs w:val="24"/>
          <w:lang w:val="cs-CZ"/>
        </w:rPr>
      </w:pPr>
      <w:r w:rsidRPr="00014B9D">
        <w:rPr>
          <w:szCs w:val="24"/>
          <w:lang w:val="cs-CZ"/>
        </w:rPr>
        <w:t>Zhotovitel se touto smlouvou zavazuje provést pro objednatele s odbornou péčí řádně a včas, na svůj náklad a na své nebezpečí sjednané dílo dle článku II. této smlouvy a objednatel se zavazuje provedené dílo za podmínek ve smlouvě sjednaných od zhotovitele převzít a zaplatit zhotoviteli sjednanou cenu.</w:t>
      </w:r>
    </w:p>
    <w:p w14:paraId="7FED83F1" w14:textId="77777777" w:rsidR="00014B9D" w:rsidRPr="00014B9D" w:rsidRDefault="00014B9D" w:rsidP="00014B9D">
      <w:pPr>
        <w:numPr>
          <w:ilvl w:val="1"/>
          <w:numId w:val="1"/>
        </w:numPr>
        <w:spacing w:after="120"/>
        <w:jc w:val="both"/>
        <w:rPr>
          <w:szCs w:val="24"/>
          <w:lang w:val="cs-CZ"/>
        </w:rPr>
      </w:pPr>
      <w:r w:rsidRPr="00014B9D">
        <w:rPr>
          <w:szCs w:val="24"/>
          <w:lang w:val="cs-CZ"/>
        </w:rPr>
        <w:t>Zhotovitel splní závazek založený touto smlouvou tím, že řádně a včas provede předmět díla dle této smlouvy a splní ostatní povinnosti vyplývající z této smlouvy a z právních předpisů.</w:t>
      </w:r>
    </w:p>
    <w:p w14:paraId="55EBA8C3" w14:textId="77777777" w:rsidR="00014B9D" w:rsidRPr="00014B9D" w:rsidRDefault="00014B9D" w:rsidP="00014B9D">
      <w:pPr>
        <w:spacing w:after="120"/>
        <w:jc w:val="both"/>
        <w:rPr>
          <w:b/>
          <w:szCs w:val="24"/>
          <w:lang w:val="cs-CZ"/>
        </w:rPr>
      </w:pPr>
    </w:p>
    <w:p w14:paraId="4CB6368D" w14:textId="77777777" w:rsidR="00014B9D" w:rsidRPr="00014B9D" w:rsidRDefault="00014B9D" w:rsidP="00014B9D">
      <w:pPr>
        <w:tabs>
          <w:tab w:val="left" w:pos="567"/>
        </w:tabs>
        <w:spacing w:after="120"/>
        <w:jc w:val="both"/>
        <w:rPr>
          <w:b/>
          <w:szCs w:val="24"/>
          <w:lang w:val="cs-CZ"/>
        </w:rPr>
      </w:pPr>
      <w:r w:rsidRPr="00014B9D">
        <w:rPr>
          <w:b/>
          <w:szCs w:val="24"/>
          <w:lang w:val="cs-CZ"/>
        </w:rPr>
        <w:t>II.</w:t>
      </w:r>
      <w:r w:rsidRPr="00014B9D">
        <w:rPr>
          <w:b/>
          <w:szCs w:val="24"/>
          <w:lang w:val="cs-CZ"/>
        </w:rPr>
        <w:tab/>
        <w:t>Specifikace díla</w:t>
      </w:r>
    </w:p>
    <w:p w14:paraId="0557A6C7" w14:textId="77777777" w:rsidR="00014B9D" w:rsidRPr="00014B9D" w:rsidRDefault="00014B9D" w:rsidP="00014B9D">
      <w:pPr>
        <w:spacing w:after="120"/>
        <w:ind w:left="567" w:hanging="567"/>
        <w:jc w:val="both"/>
        <w:rPr>
          <w:lang w:val="cs-CZ"/>
        </w:rPr>
      </w:pPr>
      <w:r w:rsidRPr="00014B9D">
        <w:rPr>
          <w:szCs w:val="24"/>
          <w:lang w:val="cs-CZ"/>
        </w:rPr>
        <w:t>2.1.</w:t>
      </w:r>
      <w:r w:rsidRPr="00014B9D">
        <w:rPr>
          <w:szCs w:val="24"/>
          <w:lang w:val="cs-CZ"/>
        </w:rPr>
        <w:tab/>
        <w:t>Předmětem díla je</w:t>
      </w:r>
      <w:r w:rsidRPr="00014B9D">
        <w:rPr>
          <w:lang w:val="cs-CZ"/>
        </w:rPr>
        <w:t xml:space="preserve"> výstavba vodovodních řadů o celkové délce 3,135 km a výstavba tlakové kanalizace o celkové délce 3,14 km v místní části Františkových Lázní - Krapice.  Součástí veřejné zakázky nejsou domovní čerpací jímky</w:t>
      </w:r>
      <w:r w:rsidRPr="00014B9D">
        <w:rPr>
          <w:szCs w:val="24"/>
          <w:lang w:val="cs-CZ"/>
        </w:rPr>
        <w:t xml:space="preserve">. </w:t>
      </w:r>
    </w:p>
    <w:p w14:paraId="0EA5D4D2" w14:textId="77777777" w:rsidR="00014B9D" w:rsidRPr="00014B9D" w:rsidRDefault="00014B9D" w:rsidP="00014B9D">
      <w:pPr>
        <w:pStyle w:val="titre4"/>
        <w:numPr>
          <w:ilvl w:val="0"/>
          <w:numId w:val="0"/>
        </w:numPr>
        <w:tabs>
          <w:tab w:val="num" w:pos="567"/>
        </w:tabs>
        <w:spacing w:after="120"/>
        <w:ind w:left="567" w:hanging="567"/>
        <w:rPr>
          <w:rFonts w:cs="Times New Roman"/>
          <w:sz w:val="24"/>
          <w:szCs w:val="24"/>
        </w:rPr>
      </w:pPr>
      <w:r w:rsidRPr="00014B9D">
        <w:rPr>
          <w:rFonts w:eastAsia="Times New Roman" w:cs="Times New Roman"/>
          <w:snapToGrid w:val="0"/>
          <w:kern w:val="0"/>
          <w:sz w:val="24"/>
          <w:szCs w:val="24"/>
          <w:lang w:eastAsia="en-US" w:bidi="ar-SA"/>
        </w:rPr>
        <w:tab/>
      </w:r>
      <w:r w:rsidRPr="00014B9D">
        <w:rPr>
          <w:rFonts w:cs="Times New Roman"/>
          <w:sz w:val="24"/>
          <w:szCs w:val="24"/>
        </w:rPr>
        <w:t xml:space="preserve">Předmět díla je podrobně popsán a specifikován v zadávací dokumentaci na </w:t>
      </w:r>
      <w:r w:rsidRPr="00014B9D">
        <w:rPr>
          <w:szCs w:val="24"/>
        </w:rPr>
        <w:t xml:space="preserve">stavební práce s názvem </w:t>
      </w:r>
      <w:r w:rsidRPr="00014B9D">
        <w:rPr>
          <w:b/>
          <w:szCs w:val="24"/>
          <w:u w:val="single"/>
        </w:rPr>
        <w:t>„Vodovod a kanalizace – Františkovy Lázně - Krapice“</w:t>
      </w:r>
      <w:r w:rsidRPr="00014B9D">
        <w:rPr>
          <w:rFonts w:cs="Times New Roman"/>
          <w:sz w:val="24"/>
          <w:szCs w:val="24"/>
        </w:rPr>
        <w:t xml:space="preserve"> jejíž součástí je projektová dokumentace pro provedení stavby, které jsou součástí zadávací dokumentace pro veřejnou zakázku s názvem </w:t>
      </w:r>
      <w:r w:rsidRPr="00014B9D">
        <w:rPr>
          <w:rFonts w:cs="Times New Roman"/>
          <w:b/>
          <w:sz w:val="24"/>
          <w:szCs w:val="24"/>
          <w:u w:val="single"/>
        </w:rPr>
        <w:t>„Vodovod a kanalizace Františkovy Lázně - Krapice</w:t>
      </w:r>
      <w:r w:rsidRPr="00014B9D">
        <w:rPr>
          <w:b/>
          <w:szCs w:val="24"/>
          <w:u w:val="single"/>
        </w:rPr>
        <w:t>“</w:t>
      </w:r>
      <w:r w:rsidRPr="00014B9D">
        <w:rPr>
          <w:szCs w:val="24"/>
        </w:rPr>
        <w:t xml:space="preserve">, </w:t>
      </w:r>
      <w:r w:rsidRPr="00014B9D">
        <w:rPr>
          <w:sz w:val="24"/>
          <w:szCs w:val="24"/>
        </w:rPr>
        <w:t>ze září 2022,</w:t>
      </w:r>
      <w:r w:rsidRPr="00014B9D">
        <w:rPr>
          <w:szCs w:val="24"/>
        </w:rPr>
        <w:t xml:space="preserve"> </w:t>
      </w:r>
      <w:r w:rsidRPr="00014B9D">
        <w:rPr>
          <w:sz w:val="24"/>
          <w:szCs w:val="24"/>
        </w:rPr>
        <w:t xml:space="preserve">zpracované projektantem, společností </w:t>
      </w:r>
      <w:r w:rsidRPr="00014B9D">
        <w:rPr>
          <w:rFonts w:cs="Times New Roman"/>
          <w:sz w:val="24"/>
          <w:szCs w:val="24"/>
        </w:rPr>
        <w:t xml:space="preserve">PROVOD – inženýrská společnost, s.r.o., se sídlem V Podhájí 226/28, Bukov, 400 01 Ústí nad Labem, IČ: 250 23 829, zakázkové číslo 633.  </w:t>
      </w:r>
    </w:p>
    <w:p w14:paraId="0AE23C6E" w14:textId="77777777" w:rsidR="00014B9D" w:rsidRPr="00014B9D" w:rsidRDefault="00014B9D" w:rsidP="00014B9D">
      <w:pPr>
        <w:pStyle w:val="Prosttext"/>
        <w:spacing w:before="120"/>
        <w:ind w:left="567"/>
        <w:jc w:val="both"/>
        <w:rPr>
          <w:rFonts w:ascii="Times New Roman" w:hAnsi="Times New Roman"/>
          <w:strike/>
          <w:sz w:val="24"/>
          <w:szCs w:val="24"/>
          <w:lang w:val="cs-CZ"/>
        </w:rPr>
      </w:pPr>
      <w:r w:rsidRPr="00014B9D">
        <w:rPr>
          <w:rFonts w:ascii="Times New Roman" w:hAnsi="Times New Roman"/>
          <w:sz w:val="24"/>
          <w:szCs w:val="24"/>
          <w:lang w:val="cs-CZ"/>
        </w:rPr>
        <w:t>Výše uvedená příslušná projektová dokumentace pro zadání veřejné zakázky na stavební práce je zpracována v souladu s vyhláškou č. 169/2016 Sb. k zákonu č. 134/2016 Sb., o zadávání veřejných zakázek.</w:t>
      </w:r>
    </w:p>
    <w:p w14:paraId="24350E05" w14:textId="77777777" w:rsidR="00014B9D" w:rsidRPr="00014B9D" w:rsidRDefault="00014B9D" w:rsidP="00014B9D">
      <w:pPr>
        <w:pStyle w:val="titre4"/>
        <w:numPr>
          <w:ilvl w:val="0"/>
          <w:numId w:val="0"/>
        </w:numPr>
        <w:ind w:left="705" w:hanging="705"/>
        <w:rPr>
          <w:rFonts w:cs="Times New Roman"/>
          <w:sz w:val="24"/>
          <w:szCs w:val="24"/>
          <w:u w:val="single"/>
        </w:rPr>
      </w:pPr>
    </w:p>
    <w:p w14:paraId="2267A94A" w14:textId="77777777" w:rsidR="00014B9D" w:rsidRPr="00014B9D" w:rsidRDefault="00014B9D" w:rsidP="00014B9D">
      <w:pPr>
        <w:spacing w:after="120"/>
        <w:ind w:left="567" w:hanging="567"/>
        <w:jc w:val="both"/>
        <w:rPr>
          <w:strike/>
          <w:szCs w:val="24"/>
          <w:lang w:val="cs-CZ"/>
        </w:rPr>
      </w:pPr>
      <w:r w:rsidRPr="00014B9D">
        <w:rPr>
          <w:szCs w:val="24"/>
          <w:lang w:val="cs-CZ"/>
        </w:rPr>
        <w:t>2.2.</w:t>
      </w:r>
      <w:r w:rsidRPr="00014B9D">
        <w:rPr>
          <w:szCs w:val="24"/>
          <w:lang w:val="cs-CZ"/>
        </w:rPr>
        <w:tab/>
        <w:t xml:space="preserve">Dle dohody smluvních stran je předmětem díla provedení všech činností, prací a dodávek obsažených v příslušné projektové dokumentaci a v nabídce zhotovitele včetně položkového rozpočtu – což je zhotovitelem oceněný soupis stavebních prací dodávek a služeb, nebo v zadávacích podmínkách veřejné zakázky (dále též „výchozí dokumenty“), které tvoří nedílnou součást této smlouvy a to bez ohledu na to, v kterém z těchto výchozích dokumentů jsou uvedeny, resp. z kterého z nich vyplývají. </w:t>
      </w:r>
    </w:p>
    <w:p w14:paraId="7DD63CB1" w14:textId="77777777" w:rsidR="00014B9D" w:rsidRPr="00014B9D" w:rsidRDefault="00014B9D" w:rsidP="00014B9D">
      <w:pPr>
        <w:spacing w:after="120"/>
        <w:ind w:left="567"/>
        <w:jc w:val="both"/>
        <w:rPr>
          <w:szCs w:val="24"/>
          <w:lang w:val="cs-CZ"/>
        </w:rPr>
      </w:pPr>
      <w:r w:rsidRPr="00014B9D">
        <w:rPr>
          <w:szCs w:val="24"/>
          <w:lang w:val="cs-CZ"/>
        </w:rPr>
        <w:t>Dílo zahrnuje provedení, dodání a zajištění všech činností, prací, služeb, věcí a dodávek, nutných k realizaci díla, a také:</w:t>
      </w:r>
    </w:p>
    <w:p w14:paraId="1EE35713" w14:textId="77777777" w:rsidR="00014B9D" w:rsidRPr="00014B9D" w:rsidRDefault="00014B9D" w:rsidP="00014B9D">
      <w:pPr>
        <w:pStyle w:val="Zkladntextodsazen"/>
        <w:numPr>
          <w:ilvl w:val="0"/>
          <w:numId w:val="4"/>
        </w:numPr>
        <w:tabs>
          <w:tab w:val="clear" w:pos="1414"/>
          <w:tab w:val="num" w:pos="1134"/>
        </w:tabs>
        <w:snapToGrid w:val="0"/>
        <w:spacing w:after="120"/>
        <w:ind w:left="1134" w:hanging="425"/>
        <w:rPr>
          <w:sz w:val="24"/>
          <w:szCs w:val="24"/>
          <w:lang w:val="cs-CZ"/>
        </w:rPr>
      </w:pPr>
      <w:r w:rsidRPr="00014B9D">
        <w:rPr>
          <w:sz w:val="24"/>
          <w:szCs w:val="24"/>
          <w:lang w:val="cs-CZ"/>
        </w:rPr>
        <w:t xml:space="preserve">zajištění nebo provedení všech geodetických prací, a to zejména výškového a směrového zaměření všech podzemních vedení a zařízení v místě provedení díla a současně i zaměření díla v průběhu jeho provádění, zpracování veškerých dokladů o vytyčení základních směrových a výškových bodů stavby a jejich stabilizaci pro účely kolaudačního řízení; a </w:t>
      </w:r>
      <w:bookmarkStart w:id="1" w:name="_Hlk104271586"/>
      <w:r w:rsidRPr="00014B9D">
        <w:rPr>
          <w:sz w:val="24"/>
          <w:szCs w:val="24"/>
          <w:lang w:val="cs-CZ"/>
        </w:rPr>
        <w:t>zajištění geometrických plánů pro vklady služebností do katastru nemovitostí</w:t>
      </w:r>
    </w:p>
    <w:bookmarkEnd w:id="1"/>
    <w:p w14:paraId="129048A6" w14:textId="77777777" w:rsidR="00014B9D" w:rsidRPr="00014B9D" w:rsidRDefault="00014B9D" w:rsidP="00014B9D">
      <w:pPr>
        <w:pStyle w:val="Zkladntextodsazen"/>
        <w:numPr>
          <w:ilvl w:val="0"/>
          <w:numId w:val="4"/>
        </w:numPr>
        <w:tabs>
          <w:tab w:val="clear" w:pos="1414"/>
          <w:tab w:val="num" w:pos="1134"/>
        </w:tabs>
        <w:snapToGrid w:val="0"/>
        <w:spacing w:after="120"/>
        <w:ind w:left="1134" w:hanging="425"/>
        <w:rPr>
          <w:sz w:val="24"/>
          <w:szCs w:val="24"/>
          <w:lang w:val="cs-CZ"/>
        </w:rPr>
      </w:pPr>
      <w:r w:rsidRPr="00014B9D">
        <w:rPr>
          <w:sz w:val="24"/>
          <w:szCs w:val="24"/>
          <w:lang w:val="cs-CZ"/>
        </w:rPr>
        <w:t>zajištění zařízení staveniště, a to podle potřeby k řádnému provedení díla včetně jeho údržby, odstranění a likvidace; a</w:t>
      </w:r>
    </w:p>
    <w:p w14:paraId="443FCC7D" w14:textId="77777777" w:rsidR="00014B9D" w:rsidRPr="00014B9D" w:rsidRDefault="00014B9D" w:rsidP="00014B9D">
      <w:pPr>
        <w:pStyle w:val="Zkladntextodsazen"/>
        <w:numPr>
          <w:ilvl w:val="0"/>
          <w:numId w:val="4"/>
        </w:numPr>
        <w:tabs>
          <w:tab w:val="clear" w:pos="1414"/>
          <w:tab w:val="num" w:pos="1134"/>
        </w:tabs>
        <w:snapToGrid w:val="0"/>
        <w:spacing w:after="120"/>
        <w:ind w:left="1134" w:hanging="425"/>
        <w:rPr>
          <w:sz w:val="24"/>
          <w:szCs w:val="24"/>
          <w:lang w:val="cs-CZ"/>
        </w:rPr>
      </w:pPr>
      <w:r w:rsidRPr="00014B9D">
        <w:rPr>
          <w:sz w:val="24"/>
          <w:szCs w:val="24"/>
          <w:lang w:val="cs-CZ"/>
        </w:rPr>
        <w:lastRenderedPageBreak/>
        <w:t>zajištění fotodokumentace stavby a okolí před zahájením prací a v průběhu provádění stavebních prací a po dokončení stavby  - elektronicky 1 x na CD ROM</w:t>
      </w:r>
    </w:p>
    <w:p w14:paraId="5E94BC7D" w14:textId="405DA6E1" w:rsidR="00014B9D" w:rsidRPr="00014B9D" w:rsidRDefault="00014B9D" w:rsidP="00014B9D">
      <w:pPr>
        <w:pStyle w:val="Zkladntextodsazen"/>
        <w:numPr>
          <w:ilvl w:val="0"/>
          <w:numId w:val="4"/>
        </w:numPr>
        <w:tabs>
          <w:tab w:val="clear" w:pos="1414"/>
          <w:tab w:val="num" w:pos="1134"/>
        </w:tabs>
        <w:snapToGrid w:val="0"/>
        <w:spacing w:after="120"/>
        <w:ind w:left="1134" w:hanging="425"/>
        <w:rPr>
          <w:sz w:val="24"/>
          <w:szCs w:val="24"/>
          <w:lang w:val="cs-CZ"/>
        </w:rPr>
      </w:pPr>
      <w:r w:rsidRPr="00014B9D">
        <w:rPr>
          <w:sz w:val="24"/>
          <w:szCs w:val="24"/>
          <w:lang w:val="cs-CZ"/>
        </w:rPr>
        <w:t>označení staveniště po celou dobu realizace díla velkoplošným panelem (dodávka zhotovitele). Konkrétní grafické a technické řešení velkoplošného panelu podléhá předchozímu schválení objednatele</w:t>
      </w:r>
      <w:smartTag w:uri="urn:schemas-microsoft-com:office:smarttags" w:element="PersonName">
        <w:r w:rsidRPr="00014B9D">
          <w:rPr>
            <w:sz w:val="24"/>
            <w:szCs w:val="24"/>
            <w:lang w:val="cs-CZ"/>
          </w:rPr>
          <w:t>,</w:t>
        </w:r>
      </w:smartTag>
      <w:r w:rsidRPr="00014B9D">
        <w:rPr>
          <w:sz w:val="24"/>
          <w:szCs w:val="24"/>
          <w:lang w:val="cs-CZ"/>
        </w:rPr>
        <w:t xml:space="preserve"> s tím</w:t>
      </w:r>
      <w:smartTag w:uri="urn:schemas-microsoft-com:office:smarttags" w:element="PersonName">
        <w:r w:rsidRPr="00014B9D">
          <w:rPr>
            <w:sz w:val="24"/>
            <w:szCs w:val="24"/>
            <w:lang w:val="cs-CZ"/>
          </w:rPr>
          <w:t>,</w:t>
        </w:r>
      </w:smartTag>
      <w:r w:rsidRPr="00014B9D">
        <w:rPr>
          <w:sz w:val="24"/>
          <w:szCs w:val="24"/>
          <w:lang w:val="cs-CZ"/>
        </w:rPr>
        <w:t xml:space="preserve"> že při návrhu bude zhotovitel respektovat Grafický manuál publicity SFŽP - viz webové stránky </w:t>
      </w:r>
      <w:hyperlink r:id="rId10" w:history="1">
        <w:r w:rsidRPr="00014B9D">
          <w:rPr>
            <w:rStyle w:val="Hypertextovodkaz"/>
            <w:sz w:val="24"/>
            <w:szCs w:val="24"/>
            <w:lang w:val="cs-CZ"/>
          </w:rPr>
          <w:t>www.sfzp.cz/</w:t>
        </w:r>
      </w:hyperlink>
      <w:r w:rsidRPr="00014B9D">
        <w:rPr>
          <w:sz w:val="24"/>
          <w:szCs w:val="24"/>
          <w:lang w:val="cs-CZ"/>
        </w:rPr>
        <w:t xml:space="preserve"> ;  Velkoplošný panel bude vyhotoven ve dvou kusech a bude umístěn dle požadavku objednatele, a </w:t>
      </w:r>
    </w:p>
    <w:p w14:paraId="0B0FE287" w14:textId="77777777" w:rsidR="00014B9D" w:rsidRPr="00014B9D" w:rsidRDefault="00014B9D" w:rsidP="00014B9D">
      <w:pPr>
        <w:numPr>
          <w:ilvl w:val="0"/>
          <w:numId w:val="4"/>
        </w:numPr>
        <w:tabs>
          <w:tab w:val="clear" w:pos="1414"/>
          <w:tab w:val="num" w:pos="1134"/>
        </w:tabs>
        <w:spacing w:after="120"/>
        <w:ind w:left="1134" w:hanging="425"/>
        <w:jc w:val="both"/>
        <w:rPr>
          <w:szCs w:val="24"/>
          <w:lang w:val="cs-CZ"/>
        </w:rPr>
      </w:pPr>
      <w:r w:rsidRPr="00014B9D">
        <w:rPr>
          <w:szCs w:val="24"/>
          <w:lang w:val="cs-CZ"/>
        </w:rPr>
        <w:t>osazení  pamětní desky po dokončení stavby (dodávka zhotovitele)</w:t>
      </w:r>
      <w:smartTag w:uri="urn:schemas-microsoft-com:office:smarttags" w:element="PersonName">
        <w:r w:rsidRPr="00014B9D">
          <w:rPr>
            <w:szCs w:val="24"/>
            <w:lang w:val="cs-CZ"/>
          </w:rPr>
          <w:t>,</w:t>
        </w:r>
      </w:smartTag>
      <w:r w:rsidRPr="00014B9D">
        <w:rPr>
          <w:szCs w:val="24"/>
          <w:lang w:val="cs-CZ"/>
        </w:rPr>
        <w:t xml:space="preserve"> která podléhá předchozímu schválení objednatele</w:t>
      </w:r>
      <w:smartTag w:uri="urn:schemas-microsoft-com:office:smarttags" w:element="PersonName">
        <w:r w:rsidRPr="00014B9D">
          <w:rPr>
            <w:szCs w:val="24"/>
            <w:lang w:val="cs-CZ"/>
          </w:rPr>
          <w:t>,</w:t>
        </w:r>
      </w:smartTag>
      <w:r w:rsidRPr="00014B9D">
        <w:rPr>
          <w:szCs w:val="24"/>
          <w:lang w:val="cs-CZ"/>
        </w:rPr>
        <w:t xml:space="preserve"> s tím že při návrhu bude zhotovitel respektovat Grafický manuál publicity SFŽP – viz webové stránky </w:t>
      </w:r>
      <w:hyperlink r:id="rId11" w:history="1">
        <w:r w:rsidRPr="00014B9D">
          <w:rPr>
            <w:rStyle w:val="Hypertextovodkaz"/>
            <w:szCs w:val="24"/>
            <w:lang w:val="cs-CZ"/>
          </w:rPr>
          <w:t>www.sfzp.cz/</w:t>
        </w:r>
      </w:hyperlink>
      <w:r w:rsidRPr="00014B9D">
        <w:rPr>
          <w:szCs w:val="24"/>
          <w:lang w:val="cs-CZ"/>
        </w:rPr>
        <w:t xml:space="preserve"> ; pamětní deska  bude umístěna na viditelném místě dle dohody s objednatelem, a </w:t>
      </w:r>
    </w:p>
    <w:p w14:paraId="7B7203B8" w14:textId="77777777" w:rsidR="00014B9D" w:rsidRPr="00014B9D" w:rsidRDefault="00014B9D" w:rsidP="00014B9D">
      <w:pPr>
        <w:pStyle w:val="Zkladntextodsazen"/>
        <w:numPr>
          <w:ilvl w:val="0"/>
          <w:numId w:val="4"/>
        </w:numPr>
        <w:tabs>
          <w:tab w:val="clear" w:pos="1414"/>
          <w:tab w:val="num" w:pos="1134"/>
        </w:tabs>
        <w:snapToGrid w:val="0"/>
        <w:spacing w:after="120"/>
        <w:ind w:left="1134" w:hanging="425"/>
        <w:rPr>
          <w:sz w:val="24"/>
          <w:szCs w:val="24"/>
          <w:lang w:val="cs-CZ"/>
        </w:rPr>
      </w:pPr>
      <w:r w:rsidRPr="00014B9D">
        <w:rPr>
          <w:sz w:val="24"/>
          <w:szCs w:val="24"/>
          <w:lang w:val="cs-CZ"/>
        </w:rPr>
        <w:t xml:space="preserve">vyklizení staveniště a provedení závěrečného úklidu místa provedení díla vč. úklidu stavby (viz. článek IV. této smlouvy); uvedení pozemků a komunikací dotčených výstavbou do původního stavu, nebo do stavu dle podmínek stavebního povolení, </w:t>
      </w:r>
    </w:p>
    <w:p w14:paraId="6005B043" w14:textId="77777777" w:rsidR="00014B9D" w:rsidRPr="00014B9D" w:rsidRDefault="00014B9D" w:rsidP="00014B9D">
      <w:pPr>
        <w:pStyle w:val="Zkladntextodsazen"/>
        <w:numPr>
          <w:ilvl w:val="0"/>
          <w:numId w:val="4"/>
        </w:numPr>
        <w:tabs>
          <w:tab w:val="clear" w:pos="1414"/>
          <w:tab w:val="num" w:pos="1134"/>
        </w:tabs>
        <w:snapToGrid w:val="0"/>
        <w:spacing w:after="120"/>
        <w:ind w:left="1134" w:hanging="425"/>
        <w:rPr>
          <w:sz w:val="24"/>
          <w:szCs w:val="24"/>
          <w:lang w:val="cs-CZ"/>
        </w:rPr>
      </w:pPr>
      <w:r w:rsidRPr="00014B9D">
        <w:rPr>
          <w:sz w:val="24"/>
          <w:szCs w:val="24"/>
          <w:lang w:val="cs-CZ"/>
        </w:rPr>
        <w:t xml:space="preserve">provedení opatření při realizaci díla vyplývajících z umístění a návaznosti díla a zohledňující tyto skutečnosti: </w:t>
      </w:r>
    </w:p>
    <w:p w14:paraId="5547F572" w14:textId="77777777" w:rsidR="00014B9D" w:rsidRPr="00014B9D" w:rsidRDefault="00014B9D" w:rsidP="00014B9D">
      <w:pPr>
        <w:pStyle w:val="Zkladntext2"/>
        <w:tabs>
          <w:tab w:val="left" w:pos="1418"/>
        </w:tabs>
        <w:spacing w:line="240" w:lineRule="auto"/>
        <w:ind w:left="1985" w:hanging="1985"/>
        <w:jc w:val="both"/>
        <w:rPr>
          <w:szCs w:val="24"/>
          <w:lang w:val="cs-CZ"/>
        </w:rPr>
      </w:pPr>
      <w:r w:rsidRPr="00014B9D">
        <w:rPr>
          <w:szCs w:val="24"/>
          <w:lang w:val="cs-CZ"/>
        </w:rPr>
        <w:tab/>
        <w:t xml:space="preserve">(i) </w:t>
      </w:r>
      <w:r w:rsidRPr="00014B9D">
        <w:rPr>
          <w:szCs w:val="24"/>
          <w:lang w:val="cs-CZ"/>
        </w:rPr>
        <w:tab/>
        <w:t xml:space="preserve">komunikace a plochy v okolí místa provádění díla lze využít jako skládky materiálu </w:t>
      </w:r>
      <w:r w:rsidRPr="00014B9D">
        <w:rPr>
          <w:szCs w:val="24"/>
          <w:u w:val="single"/>
          <w:lang w:val="cs-CZ"/>
        </w:rPr>
        <w:t>pouze po dohodě s objednatelem</w:t>
      </w:r>
      <w:r w:rsidRPr="00014B9D">
        <w:rPr>
          <w:szCs w:val="24"/>
          <w:lang w:val="cs-CZ"/>
        </w:rPr>
        <w:t>; a</w:t>
      </w:r>
    </w:p>
    <w:p w14:paraId="44A000F6" w14:textId="63D7ED70" w:rsidR="00014B9D" w:rsidRPr="00014B9D" w:rsidRDefault="00014B9D" w:rsidP="00014B9D">
      <w:pPr>
        <w:pStyle w:val="Zkladntext2"/>
        <w:spacing w:line="240" w:lineRule="auto"/>
        <w:ind w:left="1985" w:hanging="567"/>
        <w:jc w:val="both"/>
        <w:rPr>
          <w:szCs w:val="24"/>
          <w:lang w:val="cs-CZ"/>
        </w:rPr>
      </w:pPr>
      <w:r w:rsidRPr="00014B9D">
        <w:rPr>
          <w:szCs w:val="24"/>
          <w:lang w:val="cs-CZ"/>
        </w:rPr>
        <w:t>(ii)</w:t>
      </w:r>
      <w:r w:rsidRPr="00014B9D">
        <w:rPr>
          <w:szCs w:val="24"/>
          <w:lang w:val="cs-CZ"/>
        </w:rPr>
        <w:tab/>
        <w:t>prostor místa provádění díla (viz článek IV. odst. 4.1. této smlouvy) nelze bez dalšího opatření a předchozího písemného souhlasu objednatele využít k umístění sociálního a hygienického zařízení zhotovitele; a</w:t>
      </w:r>
    </w:p>
    <w:p w14:paraId="4951C272" w14:textId="77777777" w:rsidR="00014B9D" w:rsidRPr="00014B9D" w:rsidRDefault="00014B9D" w:rsidP="00014B9D">
      <w:pPr>
        <w:pStyle w:val="Zkladntext2"/>
        <w:spacing w:line="240" w:lineRule="auto"/>
        <w:ind w:left="1985" w:hanging="567"/>
        <w:jc w:val="both"/>
        <w:rPr>
          <w:szCs w:val="24"/>
          <w:lang w:val="cs-CZ"/>
        </w:rPr>
      </w:pPr>
      <w:r w:rsidRPr="00014B9D">
        <w:rPr>
          <w:szCs w:val="24"/>
          <w:lang w:val="cs-CZ"/>
        </w:rPr>
        <w:t>(iii)</w:t>
      </w:r>
      <w:r w:rsidRPr="00014B9D">
        <w:rPr>
          <w:szCs w:val="24"/>
          <w:lang w:val="cs-CZ"/>
        </w:rPr>
        <w:tab/>
        <w:t>zhotovitel provede i jiná opatření související s výstavbou, resp. provedením díla, zejména návrh dopravně inženýrských opatření a zajištění dopravně inženýrského rozhodnutí, který bude v souladu s harmonogramem prací zhotovitele.</w:t>
      </w:r>
    </w:p>
    <w:p w14:paraId="609D6A86" w14:textId="77777777" w:rsidR="00014B9D" w:rsidRPr="00014B9D" w:rsidRDefault="00014B9D" w:rsidP="00014B9D">
      <w:pPr>
        <w:pStyle w:val="Zkladntextodsazen"/>
        <w:numPr>
          <w:ilvl w:val="0"/>
          <w:numId w:val="4"/>
        </w:numPr>
        <w:tabs>
          <w:tab w:val="clear" w:pos="1414"/>
          <w:tab w:val="num" w:pos="1134"/>
        </w:tabs>
        <w:snapToGrid w:val="0"/>
        <w:spacing w:after="120"/>
        <w:ind w:left="1134" w:hanging="425"/>
        <w:rPr>
          <w:sz w:val="24"/>
          <w:szCs w:val="24"/>
          <w:lang w:val="cs-CZ"/>
        </w:rPr>
      </w:pPr>
      <w:r w:rsidRPr="00014B9D">
        <w:rPr>
          <w:sz w:val="24"/>
          <w:szCs w:val="24"/>
          <w:lang w:val="cs-CZ"/>
        </w:rPr>
        <w:t xml:space="preserve">dodání realizační (dodavatelské) projektové dokumentace v tištěné podobě, a </w:t>
      </w:r>
    </w:p>
    <w:p w14:paraId="120C9217" w14:textId="77777777" w:rsidR="00014B9D" w:rsidRPr="00014B9D" w:rsidRDefault="00014B9D" w:rsidP="00014B9D">
      <w:pPr>
        <w:pStyle w:val="Zkladntextodsazen"/>
        <w:numPr>
          <w:ilvl w:val="0"/>
          <w:numId w:val="4"/>
        </w:numPr>
        <w:tabs>
          <w:tab w:val="clear" w:pos="1414"/>
        </w:tabs>
        <w:snapToGrid w:val="0"/>
        <w:spacing w:after="120"/>
        <w:ind w:left="1134" w:hanging="425"/>
        <w:rPr>
          <w:sz w:val="24"/>
          <w:szCs w:val="24"/>
          <w:lang w:val="cs-CZ"/>
        </w:rPr>
      </w:pPr>
      <w:r w:rsidRPr="00014B9D">
        <w:rPr>
          <w:sz w:val="24"/>
          <w:szCs w:val="24"/>
          <w:lang w:val="cs-CZ"/>
        </w:rPr>
        <w:t xml:space="preserve">dodání dokumentace skutečného provedení díla (včetně dokladové části) v tištěné a elektronické podobě, a </w:t>
      </w:r>
    </w:p>
    <w:p w14:paraId="074D360E" w14:textId="77777777" w:rsidR="00014B9D" w:rsidRPr="00014B9D" w:rsidRDefault="00014B9D" w:rsidP="00014B9D">
      <w:pPr>
        <w:pStyle w:val="Zkladntextodsazen"/>
        <w:numPr>
          <w:ilvl w:val="0"/>
          <w:numId w:val="4"/>
        </w:numPr>
        <w:tabs>
          <w:tab w:val="clear" w:pos="1414"/>
          <w:tab w:val="num" w:pos="1134"/>
        </w:tabs>
        <w:snapToGrid w:val="0"/>
        <w:spacing w:after="120"/>
        <w:ind w:left="1134" w:hanging="425"/>
        <w:rPr>
          <w:sz w:val="24"/>
          <w:szCs w:val="24"/>
          <w:lang w:val="cs-CZ"/>
        </w:rPr>
      </w:pPr>
      <w:r w:rsidRPr="00014B9D">
        <w:rPr>
          <w:sz w:val="24"/>
          <w:szCs w:val="24"/>
          <w:lang w:val="cs-CZ"/>
        </w:rPr>
        <w:t>zajištění uložení stavební suti a ekologická likvidace stavebních odpadů a doložení dokladů o této likvidaci, včetně úhrady poplatků za toto uložení, likvidaci a dopravu.</w:t>
      </w:r>
    </w:p>
    <w:p w14:paraId="381F6551" w14:textId="77777777" w:rsidR="00014B9D" w:rsidRPr="00014B9D" w:rsidRDefault="00014B9D" w:rsidP="00014B9D">
      <w:pPr>
        <w:widowControl w:val="0"/>
        <w:numPr>
          <w:ilvl w:val="0"/>
          <w:numId w:val="4"/>
        </w:numPr>
        <w:tabs>
          <w:tab w:val="clear" w:pos="1414"/>
          <w:tab w:val="num" w:pos="1134"/>
        </w:tabs>
        <w:suppressAutoHyphens/>
        <w:spacing w:line="360" w:lineRule="auto"/>
        <w:ind w:left="1134" w:hanging="425"/>
        <w:jc w:val="both"/>
        <w:rPr>
          <w:szCs w:val="24"/>
          <w:lang w:val="cs-CZ"/>
        </w:rPr>
      </w:pPr>
      <w:r w:rsidRPr="00014B9D">
        <w:rPr>
          <w:szCs w:val="24"/>
          <w:lang w:val="cs-CZ"/>
        </w:rPr>
        <w:t>zabezpečení podmínek stanovených správci inženýrských sítí;</w:t>
      </w:r>
    </w:p>
    <w:p w14:paraId="277EB10A" w14:textId="77777777" w:rsidR="00014B9D" w:rsidRPr="00014B9D" w:rsidRDefault="00014B9D" w:rsidP="00014B9D">
      <w:pPr>
        <w:numPr>
          <w:ilvl w:val="0"/>
          <w:numId w:val="4"/>
        </w:numPr>
        <w:tabs>
          <w:tab w:val="clear" w:pos="1414"/>
          <w:tab w:val="num" w:pos="1134"/>
        </w:tabs>
        <w:spacing w:after="120"/>
        <w:ind w:left="1134" w:hanging="425"/>
        <w:jc w:val="both"/>
        <w:rPr>
          <w:szCs w:val="24"/>
          <w:lang w:val="cs-CZ"/>
        </w:rPr>
      </w:pPr>
      <w:r w:rsidRPr="00014B9D">
        <w:rPr>
          <w:szCs w:val="24"/>
          <w:lang w:val="cs-CZ"/>
        </w:rPr>
        <w:t>zajištění a splnění podmínek vyplývajících ze stavebních povolení nebo jiných dokladů;</w:t>
      </w:r>
    </w:p>
    <w:p w14:paraId="425A9397" w14:textId="77777777" w:rsidR="00014B9D" w:rsidRPr="00014B9D" w:rsidRDefault="00014B9D" w:rsidP="00014B9D">
      <w:pPr>
        <w:numPr>
          <w:ilvl w:val="0"/>
          <w:numId w:val="4"/>
        </w:numPr>
        <w:tabs>
          <w:tab w:val="clear" w:pos="1414"/>
          <w:tab w:val="num" w:pos="1134"/>
        </w:tabs>
        <w:spacing w:after="120"/>
        <w:ind w:left="1134" w:hanging="425"/>
        <w:jc w:val="both"/>
        <w:rPr>
          <w:szCs w:val="24"/>
          <w:lang w:val="cs-CZ"/>
        </w:rPr>
      </w:pPr>
      <w:r w:rsidRPr="00014B9D">
        <w:rPr>
          <w:szCs w:val="24"/>
          <w:lang w:val="cs-CZ"/>
        </w:rPr>
        <w:t>zajištění geometrického plánu a geodetického zaměření skutečného provedení díla, kdy geometrický plán a geodetické zaměření skutečného provedení díla bude provedeno a ověřeno, pokud to platné právní normy požadují, oprávněným zeměměřickým inženýrem podle zákona č. 200/1994 Sb., o zeměměřictví, ve znění pozdějších předpisů, a budou předány objednateli třikrát v grafické a jedenkrát v digitální podobě ; společně se zajištěním geometrických plánů.</w:t>
      </w:r>
    </w:p>
    <w:p w14:paraId="27DCE239" w14:textId="77777777" w:rsidR="00014B9D" w:rsidRPr="00014B9D" w:rsidRDefault="00014B9D" w:rsidP="00014B9D">
      <w:pPr>
        <w:numPr>
          <w:ilvl w:val="1"/>
          <w:numId w:val="5"/>
        </w:numPr>
        <w:snapToGrid w:val="0"/>
        <w:spacing w:after="120"/>
        <w:jc w:val="both"/>
        <w:rPr>
          <w:szCs w:val="24"/>
          <w:lang w:val="cs-CZ"/>
        </w:rPr>
      </w:pPr>
      <w:r w:rsidRPr="00014B9D">
        <w:rPr>
          <w:szCs w:val="24"/>
          <w:lang w:val="cs-CZ"/>
        </w:rPr>
        <w:t xml:space="preserve">Dílo bude provedeno v rozsahu, způsobem a v jakosti stanovené touto smlouvou, zejména všemi výchozími dokumenty včetně případných změn, dodatků a doplňků sjednaných stranami nebo vyplývajících z rozhodnutí příslušných orgánů. Při zhotovení stavby bude zhotovitel postupovat rovněž v souladu s příslušnou projektovou dokumentací. </w:t>
      </w:r>
    </w:p>
    <w:p w14:paraId="5FDF5A6E" w14:textId="77777777" w:rsidR="00014B9D" w:rsidRPr="00014B9D" w:rsidRDefault="00014B9D" w:rsidP="00014B9D">
      <w:pPr>
        <w:numPr>
          <w:ilvl w:val="1"/>
          <w:numId w:val="5"/>
        </w:numPr>
        <w:snapToGrid w:val="0"/>
        <w:spacing w:after="120"/>
        <w:jc w:val="both"/>
        <w:rPr>
          <w:szCs w:val="24"/>
          <w:lang w:val="cs-CZ"/>
        </w:rPr>
      </w:pPr>
      <w:r w:rsidRPr="00014B9D">
        <w:rPr>
          <w:szCs w:val="24"/>
          <w:lang w:val="cs-CZ"/>
        </w:rPr>
        <w:t xml:space="preserve">Zhotovitel je povinen dbát na to, aby s ohledem na provádění díla nepoškodil stávající objekty ani jejich rozvody. V případě vzniku škody nese zhotovitel veškerou odpovědnost za škodu takto způsobenou. U prací a dodávek, které vzniknou realizací prací zhotovitele na cizím díle a </w:t>
      </w:r>
      <w:r w:rsidRPr="00014B9D">
        <w:rPr>
          <w:szCs w:val="24"/>
          <w:lang w:val="cs-CZ"/>
        </w:rPr>
        <w:lastRenderedPageBreak/>
        <w:t>zásahem do cizího díla, přejímá zhotovitel odpovědnost i za vady, jež se v záruční době projeví na cizím díle z důvodu realizace prací zhotovitele nebo v souvislosti s tím. Zhotovitel podpisem této smlouvy potvrzuje, že se seznámil před podpisem této smlouvy se stávajícími objekty a rozvody, které mohou být jeho stavbou dotčeny.</w:t>
      </w:r>
    </w:p>
    <w:p w14:paraId="169D10DE" w14:textId="77777777" w:rsidR="00014B9D" w:rsidRPr="00014B9D" w:rsidRDefault="00014B9D" w:rsidP="00014B9D">
      <w:pPr>
        <w:numPr>
          <w:ilvl w:val="1"/>
          <w:numId w:val="5"/>
        </w:numPr>
        <w:snapToGrid w:val="0"/>
        <w:spacing w:after="120"/>
        <w:jc w:val="both"/>
        <w:rPr>
          <w:szCs w:val="24"/>
          <w:u w:val="single"/>
          <w:lang w:val="cs-CZ"/>
        </w:rPr>
      </w:pPr>
      <w:r w:rsidRPr="00014B9D">
        <w:rPr>
          <w:szCs w:val="24"/>
          <w:lang w:val="cs-CZ"/>
        </w:rPr>
        <w:t xml:space="preserve">Realizační (dodavatelské) projektová dokumentace stavby bude zhotovena v souladu s výchozími podklady. Při jejím zhotovení nesmí zhotovitel zvolit odchylné řešení od příslušné projektové dokumentace bez písemné dohody s objednatelem ve formě dodatku k této smlouvě, zejména nesmí bez této dohody zvolit řešení, které by znamenalo navýšení ceny za dílo. Veškeré náklady spojené s porušením tohoto ustanovení nese zhotovitel. </w:t>
      </w:r>
      <w:r w:rsidRPr="00014B9D">
        <w:rPr>
          <w:szCs w:val="24"/>
          <w:u w:val="single"/>
          <w:lang w:val="cs-CZ"/>
        </w:rPr>
        <w:t>Není-li v této smlouvě uvedeno jinak, není zhotovitel oprávněn ani povinen provést jakoukoliv změnu díla bez písemné dohody s objednatelem ve formě písemného dodatku.</w:t>
      </w:r>
    </w:p>
    <w:p w14:paraId="229CE580" w14:textId="77777777" w:rsidR="00014B9D" w:rsidRPr="00014B9D" w:rsidRDefault="00014B9D" w:rsidP="00014B9D">
      <w:pPr>
        <w:numPr>
          <w:ilvl w:val="1"/>
          <w:numId w:val="5"/>
        </w:numPr>
        <w:snapToGrid w:val="0"/>
        <w:jc w:val="both"/>
        <w:rPr>
          <w:szCs w:val="24"/>
          <w:lang w:val="cs-CZ"/>
        </w:rPr>
      </w:pPr>
      <w:r w:rsidRPr="00014B9D">
        <w:rPr>
          <w:szCs w:val="24"/>
          <w:lang w:val="cs-CZ"/>
        </w:rPr>
        <w:t>Součástí plnění zhotovitele dle této smlouvy a průkazem řádného provedení díla či jeho části je organizace, provedení a doložení úspěšných výsledků potřebných individuálních, komplexních, garančních zkoušek díla.  A dále splnění požadavků orgánů státního stavebního dohledu, příp. jiných orgánů příslušných ke kontrole staveb. Provádění dohodnutých zkoušek díla či jeho části se řídí:</w:t>
      </w:r>
    </w:p>
    <w:p w14:paraId="781D1299" w14:textId="77777777" w:rsidR="00014B9D" w:rsidRPr="00014B9D" w:rsidRDefault="00014B9D" w:rsidP="00014B9D">
      <w:pPr>
        <w:pStyle w:val="Zkladntextodsazen3"/>
        <w:tabs>
          <w:tab w:val="left" w:pos="993"/>
        </w:tabs>
        <w:spacing w:after="0"/>
        <w:ind w:left="993"/>
        <w:jc w:val="both"/>
        <w:rPr>
          <w:sz w:val="24"/>
          <w:szCs w:val="24"/>
          <w:lang w:val="cs-CZ"/>
        </w:rPr>
      </w:pPr>
      <w:r w:rsidRPr="00014B9D">
        <w:rPr>
          <w:sz w:val="24"/>
          <w:szCs w:val="24"/>
          <w:lang w:val="cs-CZ"/>
        </w:rPr>
        <w:t xml:space="preserve">a) </w:t>
      </w:r>
      <w:r w:rsidRPr="00014B9D">
        <w:rPr>
          <w:sz w:val="24"/>
          <w:szCs w:val="24"/>
          <w:lang w:val="cs-CZ"/>
        </w:rPr>
        <w:tab/>
        <w:t>touto smlouvou, a</w:t>
      </w:r>
    </w:p>
    <w:p w14:paraId="0E5F7324" w14:textId="77777777" w:rsidR="00014B9D" w:rsidRPr="00014B9D" w:rsidRDefault="00014B9D" w:rsidP="00014B9D">
      <w:pPr>
        <w:pStyle w:val="Zkladntextodsazen3"/>
        <w:tabs>
          <w:tab w:val="left" w:pos="993"/>
        </w:tabs>
        <w:spacing w:after="0"/>
        <w:ind w:left="993"/>
        <w:jc w:val="both"/>
        <w:rPr>
          <w:sz w:val="24"/>
          <w:szCs w:val="24"/>
          <w:lang w:val="cs-CZ"/>
        </w:rPr>
      </w:pPr>
      <w:r w:rsidRPr="00014B9D">
        <w:rPr>
          <w:sz w:val="24"/>
          <w:szCs w:val="24"/>
          <w:lang w:val="cs-CZ"/>
        </w:rPr>
        <w:t>b)</w:t>
      </w:r>
      <w:r w:rsidRPr="00014B9D">
        <w:rPr>
          <w:sz w:val="24"/>
          <w:szCs w:val="24"/>
          <w:lang w:val="cs-CZ"/>
        </w:rPr>
        <w:tab/>
        <w:t xml:space="preserve">právními předpisy, </w:t>
      </w:r>
    </w:p>
    <w:p w14:paraId="7ED0F3C8" w14:textId="77777777" w:rsidR="00014B9D" w:rsidRPr="00014B9D" w:rsidRDefault="00014B9D" w:rsidP="00014B9D">
      <w:pPr>
        <w:pStyle w:val="Zkladntextodsazen3"/>
        <w:tabs>
          <w:tab w:val="left" w:pos="993"/>
        </w:tabs>
        <w:spacing w:after="0"/>
        <w:ind w:left="993"/>
        <w:jc w:val="both"/>
        <w:rPr>
          <w:sz w:val="24"/>
          <w:szCs w:val="24"/>
          <w:lang w:val="cs-CZ"/>
        </w:rPr>
      </w:pPr>
      <w:r w:rsidRPr="00014B9D">
        <w:rPr>
          <w:sz w:val="24"/>
          <w:szCs w:val="24"/>
          <w:lang w:val="cs-CZ"/>
        </w:rPr>
        <w:t xml:space="preserve">c) </w:t>
      </w:r>
      <w:r w:rsidRPr="00014B9D">
        <w:rPr>
          <w:sz w:val="24"/>
          <w:szCs w:val="24"/>
          <w:lang w:val="cs-CZ"/>
        </w:rPr>
        <w:tab/>
        <w:t xml:space="preserve">podmínkami stanovenými ČSN </w:t>
      </w:r>
    </w:p>
    <w:p w14:paraId="31253957" w14:textId="77777777" w:rsidR="00014B9D" w:rsidRPr="00014B9D" w:rsidRDefault="00014B9D" w:rsidP="00014B9D">
      <w:pPr>
        <w:pStyle w:val="Zkladntextodsazen3"/>
        <w:tabs>
          <w:tab w:val="left" w:pos="993"/>
        </w:tabs>
        <w:spacing w:after="0"/>
        <w:ind w:left="993"/>
        <w:jc w:val="both"/>
        <w:rPr>
          <w:sz w:val="24"/>
          <w:szCs w:val="24"/>
          <w:lang w:val="cs-CZ"/>
        </w:rPr>
      </w:pPr>
      <w:r w:rsidRPr="00014B9D">
        <w:rPr>
          <w:sz w:val="24"/>
          <w:szCs w:val="24"/>
          <w:lang w:val="cs-CZ"/>
        </w:rPr>
        <w:t xml:space="preserve">d) </w:t>
      </w:r>
      <w:r w:rsidRPr="00014B9D">
        <w:rPr>
          <w:sz w:val="24"/>
          <w:szCs w:val="24"/>
          <w:lang w:val="cs-CZ"/>
        </w:rPr>
        <w:tab/>
        <w:t xml:space="preserve">příslušnou projektovou dokumentací </w:t>
      </w:r>
    </w:p>
    <w:p w14:paraId="7C1597D7" w14:textId="77777777" w:rsidR="00014B9D" w:rsidRPr="00014B9D" w:rsidRDefault="00014B9D" w:rsidP="00014B9D">
      <w:pPr>
        <w:spacing w:after="120"/>
        <w:ind w:left="1418" w:hanging="425"/>
        <w:jc w:val="both"/>
        <w:rPr>
          <w:szCs w:val="24"/>
          <w:lang w:val="cs-CZ"/>
        </w:rPr>
      </w:pPr>
      <w:r w:rsidRPr="00014B9D">
        <w:rPr>
          <w:szCs w:val="24"/>
          <w:lang w:val="cs-CZ"/>
        </w:rPr>
        <w:t>e)</w:t>
      </w:r>
      <w:r w:rsidRPr="00014B9D">
        <w:rPr>
          <w:szCs w:val="24"/>
          <w:lang w:val="cs-CZ"/>
        </w:rPr>
        <w:tab/>
        <w:t>obecně závaznými metodikami a doporučeními výrobců komponentů a technologií použitých při výstavbě, neodporují-li platným ČSN.</w:t>
      </w:r>
    </w:p>
    <w:p w14:paraId="636F201E" w14:textId="77777777" w:rsidR="00014B9D" w:rsidRPr="00014B9D" w:rsidRDefault="00014B9D" w:rsidP="00014B9D">
      <w:pPr>
        <w:pStyle w:val="Zkladntextodsazen3"/>
        <w:numPr>
          <w:ilvl w:val="1"/>
          <w:numId w:val="5"/>
        </w:numPr>
        <w:jc w:val="both"/>
        <w:rPr>
          <w:color w:val="FF0000"/>
          <w:sz w:val="24"/>
          <w:szCs w:val="24"/>
          <w:lang w:val="cs-CZ"/>
        </w:rPr>
      </w:pPr>
      <w:r w:rsidRPr="00014B9D">
        <w:rPr>
          <w:sz w:val="24"/>
          <w:szCs w:val="24"/>
          <w:lang w:val="cs-CZ"/>
        </w:rPr>
        <w:t>Smluvní strany se výslovně dohodly, že normy ČSN (rozumí se tím i ČSN EN), jejichž použití přichází v úvahu při provádění díla dle této smlouvy, budou pro realizaci daného díla považovat obě strany za závazné v plném rozsahu.</w:t>
      </w:r>
    </w:p>
    <w:p w14:paraId="39301968" w14:textId="77777777" w:rsidR="00014B9D" w:rsidRPr="00014B9D" w:rsidRDefault="00014B9D" w:rsidP="00014B9D">
      <w:pPr>
        <w:pStyle w:val="Normln0"/>
        <w:numPr>
          <w:ilvl w:val="1"/>
          <w:numId w:val="5"/>
        </w:numPr>
        <w:spacing w:before="120" w:line="240" w:lineRule="auto"/>
        <w:jc w:val="both"/>
        <w:rPr>
          <w:rFonts w:ascii="Times New Roman" w:hAnsi="Times New Roman"/>
          <w:szCs w:val="24"/>
          <w:lang w:val="cs-CZ"/>
        </w:rPr>
      </w:pPr>
      <w:r w:rsidRPr="00014B9D">
        <w:rPr>
          <w:rFonts w:ascii="Times New Roman" w:hAnsi="Times New Roman"/>
          <w:szCs w:val="24"/>
          <w:lang w:val="cs-CZ"/>
        </w:rPr>
        <w:t>Pokud se při realizaci díla vyskytnou nepředvídatelné náklady (</w:t>
      </w:r>
      <w:r w:rsidRPr="00014B9D">
        <w:rPr>
          <w:rFonts w:ascii="Times New Roman" w:hAnsi="Times New Roman"/>
          <w:b/>
          <w:szCs w:val="24"/>
          <w:lang w:val="cs-CZ"/>
        </w:rPr>
        <w:t>vícepráce</w:t>
      </w:r>
      <w:r w:rsidRPr="00014B9D">
        <w:rPr>
          <w:rFonts w:ascii="Times New Roman" w:hAnsi="Times New Roman"/>
          <w:szCs w:val="24"/>
          <w:lang w:val="cs-CZ"/>
        </w:rPr>
        <w:t xml:space="preserve">), tj. práce a dodávky nepředpokládané v příslušné projektové dokumentaci a zhotovitelem oceněném Soupisu prací s výkazem výměr (který je součástí nabídky), jejichž potřeba vznikla v průběhu plnění smlouvy a objednatel ani zhotovitel je nemohli předvídat a jsou nutné pro realizaci díla, lze tyto realizovat pouze v souladu s touto smlouvou a v souladu s ustanovením § 222 zákona o zadávání veřejných zakázek. Tyto vícepráce, které rozšiřují rozsah stavby, včetně rozsahu finančního plnění sjednaného touto smlouvou, musí být ze strany objednatele odsouhlaseny. Vícepráce mohou být zhotoviteli uhrazeny pouze v případě, že půjde o práce provedené na výslovný písemný požadavek objednatele v souladu s příslušnými ustanoveními právního předpisu upravujícího zadávání veřejných zakázek účinného v době zahájení úkonů k zajištění víceprací a současně vícepráce budou objednatelem předem písemně odsouhlaseny zejména co do rozsahu, ceny a případné změny termínu dokončení díla formou písemného dodatku ke smlouvě. Veškeré práce, výkony a dodávky, které jinak zhotovitel případně provede, byť i nad rozsah předmětu plnění podle této smlouvy a u nichž nebudou splněny náležitosti podle této smlouvy, jdou k tíži zhotovitele, tzn., že jejich provedení v žádném případě nezakládá zhotoviteli právo nárokovat zvýšení sjednané ceny díla dle této smlouvy nebo jinou úhradu vůči objednateli.    </w:t>
      </w:r>
    </w:p>
    <w:p w14:paraId="054B83F3" w14:textId="77777777" w:rsidR="00014B9D" w:rsidRPr="00014B9D" w:rsidRDefault="00014B9D" w:rsidP="00014B9D">
      <w:pPr>
        <w:pStyle w:val="Normln0"/>
        <w:numPr>
          <w:ilvl w:val="1"/>
          <w:numId w:val="5"/>
        </w:numPr>
        <w:spacing w:before="120" w:line="240" w:lineRule="auto"/>
        <w:jc w:val="both"/>
        <w:rPr>
          <w:rFonts w:ascii="Times New Roman" w:hAnsi="Times New Roman"/>
          <w:szCs w:val="24"/>
          <w:lang w:val="cs-CZ"/>
        </w:rPr>
      </w:pPr>
      <w:r w:rsidRPr="00014B9D">
        <w:rPr>
          <w:rFonts w:ascii="Times New Roman" w:hAnsi="Times New Roman"/>
          <w:szCs w:val="24"/>
          <w:lang w:val="cs-CZ"/>
        </w:rPr>
        <w:t xml:space="preserve">Vyvstane-li potřeba provedení změn, doplňků nebo rozšíření díla, je zhotovitel povinen provést soupis změn, doplňků nebo rozšíření, a ocenit jej podle jednotkových cen obsažených v zhotovitelem oceněném položkovém Soupisu prací s výkazem výměr, který je součástí nabídky. Pokud takový potup ocenění není možný (z důvodu, že zhotovitelem oceněný položkový Soupis prací s výkazem výměr takové práce, činnosti či dodávky neobsahuje), je zhotovitel povinen ocenit takové práce, činnosti a dodávky podle ceníku společnosti ÚRS CZ, </w:t>
      </w:r>
      <w:r w:rsidRPr="00014B9D">
        <w:rPr>
          <w:rFonts w:ascii="Times New Roman" w:hAnsi="Times New Roman"/>
          <w:szCs w:val="24"/>
          <w:lang w:val="cs-CZ"/>
        </w:rPr>
        <w:lastRenderedPageBreak/>
        <w:t xml:space="preserve">a.s., aktuálně platného v době zjištění změn. Pokud ani tento postup ocenění není možný, je zhotovitel povinen ocenit takové práce, činnosti a dodávky podle jím navrhovaných cen (za podmínek dle této smlouvy a v daném místě a čase plnění obvyklých). Oceněný soupis prací, činností a dodávek je zhotovitel povinen předložit objednateli k písemnému odsouhlasení formou změnových listů (s náležitostmi dle odstavce 2.12. tohoto článku). Po písemném odsouhlasení změnových listů pověřenými technickými zástupci objednatele (zástupce objednatele v technických záležitostech, technický dozor stavebníka a autorský dozor projektanta) a po následném uzavření dodatku či dodatků k této smlouvě má zhotovitel právo na realizaci těchto změn respektive na jejich úhradu. Pokud zhotovitel nepostupuje výše popsaným způsobem, má se za to, že práce a dodávky jím realizované byly v předmětu díla a v jeho ceně zahrnuty. Uzavřením příslušného písemného dodatku k této smlouvě bude upraven nový rozsah díla, nová cena díla a případně nový termín dokončení díla. Vždy však bude postupováno v souladu se zákonem, tj. v důsledku změn nesmí dojít k podstatné změně smlouvy. </w:t>
      </w:r>
    </w:p>
    <w:p w14:paraId="3D11BA99" w14:textId="77777777" w:rsidR="00014B9D" w:rsidRPr="00014B9D" w:rsidRDefault="00014B9D" w:rsidP="00014B9D">
      <w:pPr>
        <w:pStyle w:val="Normln0"/>
        <w:numPr>
          <w:ilvl w:val="1"/>
          <w:numId w:val="5"/>
        </w:numPr>
        <w:spacing w:before="120" w:line="240" w:lineRule="auto"/>
        <w:jc w:val="both"/>
        <w:rPr>
          <w:rFonts w:ascii="Times New Roman" w:hAnsi="Times New Roman"/>
          <w:szCs w:val="24"/>
          <w:lang w:val="cs-CZ"/>
        </w:rPr>
      </w:pPr>
      <w:r w:rsidRPr="00014B9D">
        <w:rPr>
          <w:rFonts w:ascii="Times New Roman" w:hAnsi="Times New Roman"/>
          <w:szCs w:val="24"/>
          <w:lang w:val="cs-CZ"/>
        </w:rPr>
        <w:t xml:space="preserve">V případě, že některé práce a dodávky, které jsou součástí díla dle této smlouvy a které byly obsahem příslušné projektové dokumentace, nebudou realizovány (tzv. </w:t>
      </w:r>
      <w:r w:rsidRPr="00014B9D">
        <w:rPr>
          <w:rFonts w:ascii="Times New Roman" w:hAnsi="Times New Roman"/>
          <w:b/>
          <w:szCs w:val="24"/>
          <w:lang w:val="cs-CZ"/>
        </w:rPr>
        <w:t>méněpráce</w:t>
      </w:r>
      <w:r w:rsidRPr="00014B9D">
        <w:rPr>
          <w:rFonts w:ascii="Times New Roman" w:hAnsi="Times New Roman"/>
          <w:szCs w:val="24"/>
          <w:lang w:val="cs-CZ"/>
        </w:rPr>
        <w:t xml:space="preserve">), bude jejich cena z celkové ceny díla odpočtena ve výši, ve které bude uvedena v zhotovitelem oceněném Soupisu prací s výkazem výměr (který je součástí nabídky). Méněpracemi se rozumí práce předpokládané v příslušné projektové dokumentaci a v zhotovitelem oceněném Soupisu prací s výkazem výměr (který je součástí nabídky), jejichž potřeba se v průběhu plnění předmětu smlouvy ukázala jako nadbytečná, a které zužují rozsah staveb a díla, včetně rozsahu finančního plnění sjednaného touto smlouvou. Skutečnost výskytu méněprací je zhotovitel povinen oznámit objednateli s předložením změnového listu (s náležitostmi dle odstavce 2.12. tohoto článku). Uzavřením příslušného písemného dodatku k této smlouvě bude upraven nový rozsah díla, nová cena díla, a to v souladu se zákonem, tj. v důsledku změn nesmí dojít k podstatné změně smlouvy. </w:t>
      </w:r>
    </w:p>
    <w:p w14:paraId="6C3057B2" w14:textId="77777777" w:rsidR="00014B9D" w:rsidRPr="00014B9D" w:rsidRDefault="00014B9D" w:rsidP="00014B9D">
      <w:pPr>
        <w:pStyle w:val="Normln0"/>
        <w:numPr>
          <w:ilvl w:val="1"/>
          <w:numId w:val="5"/>
        </w:numPr>
        <w:spacing w:before="120" w:line="240" w:lineRule="auto"/>
        <w:jc w:val="both"/>
        <w:rPr>
          <w:rFonts w:ascii="Times New Roman" w:hAnsi="Times New Roman"/>
          <w:szCs w:val="24"/>
          <w:lang w:val="cs-CZ"/>
        </w:rPr>
      </w:pPr>
      <w:r w:rsidRPr="00014B9D">
        <w:rPr>
          <w:rFonts w:ascii="Times New Roman" w:hAnsi="Times New Roman"/>
          <w:szCs w:val="24"/>
          <w:lang w:val="cs-CZ"/>
        </w:rPr>
        <w:t xml:space="preserve">Objednatel si vyhrazuje právo doplnit předmět díla o další práce a dodávky, jejichž potřeba vyvstane v rámci realizace díla a které nebylo možno předem předvídat ve smyslu odstavce 2.8. a 2.9. tohoto článku smlouvy. </w:t>
      </w:r>
    </w:p>
    <w:p w14:paraId="15A138E2" w14:textId="77777777" w:rsidR="00014B9D" w:rsidRPr="00014B9D" w:rsidRDefault="00014B9D" w:rsidP="00014B9D">
      <w:pPr>
        <w:pStyle w:val="Normln0"/>
        <w:widowControl/>
        <w:numPr>
          <w:ilvl w:val="1"/>
          <w:numId w:val="5"/>
        </w:numPr>
        <w:tabs>
          <w:tab w:val="clear" w:pos="705"/>
          <w:tab w:val="left" w:pos="709"/>
        </w:tabs>
        <w:spacing w:before="120" w:line="240" w:lineRule="auto"/>
        <w:jc w:val="both"/>
        <w:rPr>
          <w:rFonts w:ascii="Times New Roman" w:hAnsi="Times New Roman"/>
          <w:szCs w:val="24"/>
          <w:lang w:val="cs-CZ"/>
        </w:rPr>
      </w:pPr>
      <w:r w:rsidRPr="00014B9D">
        <w:rPr>
          <w:rFonts w:ascii="Times New Roman" w:hAnsi="Times New Roman"/>
          <w:szCs w:val="24"/>
          <w:lang w:val="cs-CZ"/>
        </w:rPr>
        <w:t>V případě, že vzniknou vícepráce či méněpráce (odstavec 2.8, 2.9. a 2.10. tohoto článku) je zhotovitel povinen bezodkladně předat objednateli změnový list odsouhlasený technickým dozorem stavebníka. Nedílnou součástí tohoto změnového listu bude:</w:t>
      </w:r>
    </w:p>
    <w:p w14:paraId="650FFB42" w14:textId="77777777" w:rsidR="00014B9D" w:rsidRPr="00014B9D" w:rsidRDefault="00014B9D" w:rsidP="00014B9D">
      <w:pPr>
        <w:pStyle w:val="BodyText21"/>
        <w:widowControl/>
        <w:tabs>
          <w:tab w:val="left" w:pos="1134"/>
        </w:tabs>
        <w:ind w:left="360"/>
        <w:rPr>
          <w:sz w:val="24"/>
          <w:szCs w:val="24"/>
        </w:rPr>
      </w:pPr>
      <w:r w:rsidRPr="00014B9D">
        <w:rPr>
          <w:sz w:val="24"/>
          <w:szCs w:val="24"/>
        </w:rPr>
        <w:tab/>
        <w:t>a) datum vzniku víceprací / méněprací,</w:t>
      </w:r>
    </w:p>
    <w:p w14:paraId="312705EB" w14:textId="77777777" w:rsidR="00014B9D" w:rsidRPr="00014B9D" w:rsidRDefault="00014B9D" w:rsidP="00014B9D">
      <w:pPr>
        <w:pStyle w:val="BodyText21"/>
        <w:widowControl/>
        <w:tabs>
          <w:tab w:val="left" w:pos="1134"/>
        </w:tabs>
        <w:ind w:left="360"/>
        <w:rPr>
          <w:sz w:val="24"/>
          <w:szCs w:val="24"/>
        </w:rPr>
      </w:pPr>
      <w:r w:rsidRPr="00014B9D">
        <w:rPr>
          <w:sz w:val="24"/>
          <w:szCs w:val="24"/>
        </w:rPr>
        <w:tab/>
        <w:t>b) přesný slovní popis víceprací / méněprací, a jejich odůvodnění,</w:t>
      </w:r>
    </w:p>
    <w:p w14:paraId="411AD446" w14:textId="77777777" w:rsidR="00014B9D" w:rsidRPr="00014B9D" w:rsidRDefault="00014B9D" w:rsidP="00014B9D">
      <w:pPr>
        <w:pStyle w:val="BodyText21"/>
        <w:widowControl/>
        <w:ind w:left="1068" w:firstLine="66"/>
        <w:rPr>
          <w:sz w:val="24"/>
          <w:szCs w:val="24"/>
        </w:rPr>
      </w:pPr>
      <w:r w:rsidRPr="00014B9D">
        <w:rPr>
          <w:sz w:val="24"/>
          <w:szCs w:val="24"/>
        </w:rPr>
        <w:t xml:space="preserve">c) identifikace změn dle </w:t>
      </w:r>
      <w:r w:rsidRPr="00014B9D">
        <w:rPr>
          <w:rFonts w:eastAsia="SimSun"/>
          <w:snapToGrid/>
          <w:kern w:val="1"/>
          <w:sz w:val="24"/>
          <w:szCs w:val="24"/>
          <w:lang w:eastAsia="hi-IN" w:bidi="hi-IN"/>
        </w:rPr>
        <w:t>§ 222 zákona o zadávání veřejných zakázek,</w:t>
      </w:r>
    </w:p>
    <w:p w14:paraId="3D4E5B58" w14:textId="77777777" w:rsidR="00014B9D" w:rsidRPr="00014B9D" w:rsidRDefault="00014B9D" w:rsidP="00014B9D">
      <w:pPr>
        <w:pStyle w:val="BodyText21"/>
        <w:widowControl/>
        <w:tabs>
          <w:tab w:val="left" w:pos="1560"/>
        </w:tabs>
        <w:ind w:left="1418" w:hanging="284"/>
        <w:rPr>
          <w:sz w:val="24"/>
          <w:szCs w:val="24"/>
        </w:rPr>
      </w:pPr>
      <w:r w:rsidRPr="00014B9D">
        <w:rPr>
          <w:sz w:val="24"/>
          <w:szCs w:val="24"/>
        </w:rPr>
        <w:t>d) krycí list soupisu prací, ze kterého bude zřejmé, kterých stavebních objektů se změny týkají,</w:t>
      </w:r>
    </w:p>
    <w:p w14:paraId="0213179D" w14:textId="77777777" w:rsidR="00014B9D" w:rsidRPr="00014B9D" w:rsidRDefault="00014B9D" w:rsidP="00014B9D">
      <w:pPr>
        <w:pStyle w:val="BodyText21"/>
        <w:widowControl/>
        <w:spacing w:after="120"/>
        <w:ind w:left="1418" w:hanging="284"/>
        <w:rPr>
          <w:sz w:val="24"/>
          <w:szCs w:val="24"/>
        </w:rPr>
      </w:pPr>
      <w:r w:rsidRPr="00014B9D">
        <w:rPr>
          <w:sz w:val="24"/>
          <w:szCs w:val="24"/>
        </w:rPr>
        <w:t>e) soupis prací s výkazem výměr a oceněním jednotlivých položek v souladu s odst. 2.9. a 2.10. tohoto článku.</w:t>
      </w:r>
    </w:p>
    <w:p w14:paraId="3DC68367" w14:textId="7EB1E1D9" w:rsidR="00014B9D" w:rsidRPr="00E93E46" w:rsidRDefault="00014B9D" w:rsidP="00E93E46">
      <w:pPr>
        <w:pStyle w:val="Zkladntextodsazen3"/>
        <w:numPr>
          <w:ilvl w:val="1"/>
          <w:numId w:val="5"/>
        </w:numPr>
        <w:jc w:val="both"/>
        <w:rPr>
          <w:b/>
          <w:szCs w:val="24"/>
          <w:lang w:val="cs-CZ"/>
        </w:rPr>
      </w:pPr>
      <w:r w:rsidRPr="00014B9D">
        <w:rPr>
          <w:sz w:val="24"/>
          <w:szCs w:val="24"/>
          <w:lang w:val="cs-CZ"/>
        </w:rPr>
        <w:t xml:space="preserve">Spolufinancování předmětu díla dle této smlouvy se předpokládá z prostředků poskytnutých prostřednictvím Státního fondu životního prostředí ČR </w:t>
      </w:r>
      <w:r w:rsidRPr="00014B9D">
        <w:rPr>
          <w:sz w:val="24"/>
          <w:lang w:val="cs-CZ"/>
        </w:rPr>
        <w:t>z Operačního programu Životní prostředí, případně z prostředků Ministerstva zemědělství ČR</w:t>
      </w:r>
      <w:r w:rsidRPr="00014B9D">
        <w:rPr>
          <w:sz w:val="24"/>
          <w:szCs w:val="24"/>
          <w:lang w:val="cs-CZ"/>
        </w:rPr>
        <w:t>. Zhotovitel tuto skutečnost bere na vědomí a zavazuje se respektovat tuto skutečnost a veškeré povinnosti z toho vyplývající při plnění této smlouvy.</w:t>
      </w:r>
    </w:p>
    <w:p w14:paraId="03ABDB17" w14:textId="77777777" w:rsidR="00014B9D" w:rsidRPr="00014B9D" w:rsidRDefault="00014B9D" w:rsidP="00014B9D">
      <w:pPr>
        <w:spacing w:after="120"/>
        <w:jc w:val="both"/>
        <w:rPr>
          <w:b/>
          <w:szCs w:val="24"/>
          <w:lang w:val="cs-CZ"/>
        </w:rPr>
      </w:pPr>
      <w:r w:rsidRPr="00014B9D">
        <w:rPr>
          <w:b/>
          <w:szCs w:val="24"/>
          <w:lang w:val="cs-CZ"/>
        </w:rPr>
        <w:t>III.</w:t>
      </w:r>
      <w:r w:rsidRPr="00014B9D">
        <w:rPr>
          <w:b/>
          <w:szCs w:val="24"/>
          <w:lang w:val="cs-CZ"/>
        </w:rPr>
        <w:tab/>
        <w:t>Doba plnění</w:t>
      </w:r>
    </w:p>
    <w:p w14:paraId="7300BE92" w14:textId="77777777" w:rsidR="00014B9D" w:rsidRPr="00014B9D" w:rsidRDefault="00014B9D" w:rsidP="00014B9D">
      <w:pPr>
        <w:spacing w:after="120"/>
        <w:ind w:left="709" w:hanging="709"/>
        <w:jc w:val="both"/>
        <w:rPr>
          <w:szCs w:val="24"/>
          <w:lang w:val="cs-CZ"/>
        </w:rPr>
      </w:pPr>
      <w:r w:rsidRPr="00014B9D">
        <w:rPr>
          <w:szCs w:val="24"/>
          <w:lang w:val="cs-CZ"/>
        </w:rPr>
        <w:t>3.1.</w:t>
      </w:r>
      <w:r w:rsidRPr="00014B9D">
        <w:rPr>
          <w:szCs w:val="24"/>
          <w:lang w:val="cs-CZ"/>
        </w:rPr>
        <w:tab/>
        <w:t xml:space="preserve">Zhotovitel se zavazuje celé dílo řádně provést, ukončit a předat ve lhůtě sjednané touto smlouvou, a to nejdéle </w:t>
      </w:r>
      <w:r w:rsidRPr="00014B9D">
        <w:rPr>
          <w:b/>
          <w:szCs w:val="24"/>
          <w:lang w:val="cs-CZ"/>
        </w:rPr>
        <w:t>do 12 kalendářních měsíců</w:t>
      </w:r>
      <w:r w:rsidRPr="00014B9D">
        <w:rPr>
          <w:szCs w:val="24"/>
          <w:lang w:val="cs-CZ"/>
        </w:rPr>
        <w:t xml:space="preserve"> ode dne protokolárního předání staveniště. </w:t>
      </w:r>
      <w:r w:rsidRPr="00014B9D">
        <w:rPr>
          <w:szCs w:val="24"/>
          <w:lang w:val="cs-CZ"/>
        </w:rPr>
        <w:lastRenderedPageBreak/>
        <w:t>V této lhůtě bude předmět veřejné zakázky, řádně dokončen a předán objednateli bez vad a nedodělků, včetně kompletních podkladů ke zkušebnímu provozu stavby.</w:t>
      </w:r>
    </w:p>
    <w:p w14:paraId="7E9BD03C" w14:textId="77777777" w:rsidR="00014B9D" w:rsidRPr="00014B9D" w:rsidRDefault="00014B9D" w:rsidP="00014B9D">
      <w:pPr>
        <w:spacing w:after="120"/>
        <w:ind w:left="709" w:hanging="709"/>
        <w:jc w:val="both"/>
        <w:rPr>
          <w:szCs w:val="24"/>
          <w:lang w:val="cs-CZ"/>
        </w:rPr>
      </w:pPr>
      <w:r w:rsidRPr="00014B9D">
        <w:rPr>
          <w:szCs w:val="24"/>
          <w:lang w:val="cs-CZ"/>
        </w:rPr>
        <w:t>3.1.1.</w:t>
      </w:r>
      <w:r w:rsidRPr="00014B9D">
        <w:rPr>
          <w:szCs w:val="24"/>
          <w:lang w:val="cs-CZ"/>
        </w:rPr>
        <w:tab/>
        <w:t>Doba předání a převzetí staveniště – nejpozději do 10 dnů od uzavření smlouvy o poskytnutí dotace, na základě písemné výzvy objednatele. Předpoklad jaro 2023 po vydání rozhodnutí o poskytnutí dotace.</w:t>
      </w:r>
    </w:p>
    <w:p w14:paraId="3A908EE6" w14:textId="77777777" w:rsidR="00014B9D" w:rsidRPr="00014B9D" w:rsidRDefault="00014B9D" w:rsidP="00014B9D">
      <w:pPr>
        <w:spacing w:after="120"/>
        <w:ind w:left="709" w:hanging="709"/>
        <w:jc w:val="both"/>
        <w:rPr>
          <w:szCs w:val="24"/>
          <w:lang w:val="cs-CZ"/>
        </w:rPr>
      </w:pPr>
      <w:r w:rsidRPr="00014B9D">
        <w:rPr>
          <w:szCs w:val="24"/>
          <w:lang w:val="cs-CZ"/>
        </w:rPr>
        <w:t>3.1.2.</w:t>
      </w:r>
      <w:r w:rsidRPr="00014B9D">
        <w:rPr>
          <w:szCs w:val="24"/>
          <w:lang w:val="cs-CZ"/>
        </w:rPr>
        <w:tab/>
        <w:t>Doba zahájení stavebních prací – nejpozději do 15 dnů od předání a převzetí staveniště.</w:t>
      </w:r>
    </w:p>
    <w:p w14:paraId="56C6E632" w14:textId="77777777" w:rsidR="00014B9D" w:rsidRPr="00014B9D" w:rsidRDefault="00014B9D" w:rsidP="00014B9D">
      <w:pPr>
        <w:tabs>
          <w:tab w:val="left" w:pos="709"/>
        </w:tabs>
        <w:spacing w:after="120"/>
        <w:ind w:left="709" w:hanging="709"/>
        <w:jc w:val="both"/>
        <w:rPr>
          <w:szCs w:val="24"/>
          <w:lang w:val="cs-CZ"/>
        </w:rPr>
      </w:pPr>
      <w:r w:rsidRPr="00014B9D">
        <w:rPr>
          <w:szCs w:val="24"/>
          <w:lang w:val="cs-CZ"/>
        </w:rPr>
        <w:t>3.1.3.</w:t>
      </w:r>
      <w:r w:rsidRPr="00014B9D">
        <w:rPr>
          <w:szCs w:val="24"/>
          <w:lang w:val="cs-CZ"/>
        </w:rPr>
        <w:tab/>
        <w:t xml:space="preserve">Smluvní strany se dohodly, že celková doba provedení díla se prodlouží o dobu, po kterou nemohlo být dílo prováděno v důsledku řádně doložených okolností objektivně znemožňujících provádění díla. Odpovědnost zhotovitele nevylučuje překážka, která vznikla v době, kdy již byl zhotovitel v prodlení s plněním své povinnosti nebo vznikla v důsledku hospodářských či organizačních poměrů zhotovitele. </w:t>
      </w:r>
    </w:p>
    <w:p w14:paraId="2779E16F" w14:textId="646077F2" w:rsidR="00014B9D" w:rsidRPr="00014B9D" w:rsidRDefault="00014B9D" w:rsidP="00014B9D">
      <w:pPr>
        <w:tabs>
          <w:tab w:val="left" w:pos="709"/>
        </w:tabs>
        <w:spacing w:after="120"/>
        <w:ind w:left="709" w:hanging="709"/>
        <w:jc w:val="both"/>
        <w:rPr>
          <w:szCs w:val="24"/>
          <w:lang w:val="cs-CZ"/>
        </w:rPr>
      </w:pPr>
      <w:r w:rsidRPr="00014B9D">
        <w:rPr>
          <w:szCs w:val="24"/>
          <w:lang w:val="cs-CZ"/>
        </w:rPr>
        <w:t>3.2.</w:t>
      </w:r>
      <w:r w:rsidRPr="00014B9D">
        <w:rPr>
          <w:szCs w:val="24"/>
          <w:lang w:val="cs-CZ"/>
        </w:rPr>
        <w:tab/>
        <w:t xml:space="preserve">Zhotovitel splní svou povinnost provést dílo jeho řádným ukončením a protokolárním předáním předmětu díla objednateli, respektive bude-li dohodnuto </w:t>
      </w:r>
      <w:r w:rsidR="00F64BD8">
        <w:rPr>
          <w:szCs w:val="24"/>
          <w:lang w:val="cs-CZ"/>
        </w:rPr>
        <w:t xml:space="preserve">předáním </w:t>
      </w:r>
      <w:r w:rsidRPr="00014B9D">
        <w:rPr>
          <w:szCs w:val="24"/>
          <w:lang w:val="cs-CZ"/>
        </w:rPr>
        <w:t>každé jeho samostatné funkční části. Dílo se považuje za řádně ukončené, bude-li provedeno v souladu s touto smlouvou, a v souladu s částí čtvrtou, hlavou II, dílem 8, oddílem 3 zákona č. 89/2012 Sb. občanského zákoníku (dále jen „NOZ“) a budou-li k němu ze strany zhotovitele poskytnuta další plnění dle této smlouvy, zejména bude-li k němu v průběhu provádění díla či při jeho předání dodána dokumentace a další doklady vyžadované touto smlouvou.</w:t>
      </w:r>
    </w:p>
    <w:p w14:paraId="09CA2DED" w14:textId="77777777" w:rsidR="00014B9D" w:rsidRPr="00014B9D" w:rsidRDefault="00014B9D" w:rsidP="00014B9D">
      <w:pPr>
        <w:spacing w:after="120"/>
        <w:ind w:left="709" w:hanging="709"/>
        <w:jc w:val="both"/>
        <w:rPr>
          <w:szCs w:val="24"/>
          <w:lang w:val="cs-CZ"/>
        </w:rPr>
      </w:pPr>
      <w:r w:rsidRPr="00014B9D">
        <w:rPr>
          <w:szCs w:val="24"/>
          <w:lang w:val="cs-CZ"/>
        </w:rPr>
        <w:t>3.3.</w:t>
      </w:r>
      <w:r w:rsidRPr="00014B9D">
        <w:rPr>
          <w:szCs w:val="24"/>
          <w:lang w:val="cs-CZ"/>
        </w:rPr>
        <w:tab/>
        <w:t xml:space="preserve">Časový harmonogram plnění v členění po měsících včetně finančního plnění je  přílohou č. 2. této smlouvy. V harmonogramu jsou vyznačeny uzlové body a termíny provedení jednotlivých samostatných ucelených (funkčních) částí díla, které jsou pro realizaci stavby závazné a které se zhotovitel zavazuje splnit. </w:t>
      </w:r>
    </w:p>
    <w:p w14:paraId="2C50A554" w14:textId="77777777" w:rsidR="00014B9D" w:rsidRPr="00014B9D" w:rsidRDefault="00014B9D" w:rsidP="00014B9D">
      <w:pPr>
        <w:pStyle w:val="BodyText21"/>
        <w:widowControl/>
        <w:tabs>
          <w:tab w:val="left" w:pos="709"/>
        </w:tabs>
        <w:spacing w:after="120"/>
        <w:ind w:left="709" w:hanging="709"/>
        <w:rPr>
          <w:sz w:val="24"/>
          <w:szCs w:val="24"/>
        </w:rPr>
      </w:pPr>
      <w:r w:rsidRPr="00014B9D">
        <w:rPr>
          <w:sz w:val="24"/>
          <w:szCs w:val="24"/>
        </w:rPr>
        <w:t xml:space="preserve">3.4. </w:t>
      </w:r>
      <w:r w:rsidRPr="00014B9D">
        <w:rPr>
          <w:sz w:val="24"/>
          <w:szCs w:val="24"/>
        </w:rPr>
        <w:tab/>
        <w:t xml:space="preserve">Smluvní strany se dohodly, že dílo bude provedeno jako celek dle článku III. odst. 3.2. této smlouvy. Objednatel si vyhrazuje právo odsouhlasit veškeré postupy prací a dále použité materiály a terénní úpravy. </w:t>
      </w:r>
    </w:p>
    <w:p w14:paraId="2CE36541" w14:textId="77777777" w:rsidR="00014B9D" w:rsidRPr="00014B9D" w:rsidRDefault="00014B9D" w:rsidP="00014B9D">
      <w:pPr>
        <w:spacing w:after="120"/>
        <w:ind w:left="709" w:hanging="709"/>
        <w:jc w:val="both"/>
        <w:rPr>
          <w:szCs w:val="24"/>
          <w:lang w:val="cs-CZ"/>
        </w:rPr>
      </w:pPr>
      <w:r w:rsidRPr="00014B9D">
        <w:rPr>
          <w:szCs w:val="24"/>
          <w:lang w:val="cs-CZ"/>
        </w:rPr>
        <w:t xml:space="preserve">3.5. </w:t>
      </w:r>
      <w:r w:rsidRPr="00014B9D">
        <w:rPr>
          <w:szCs w:val="24"/>
          <w:lang w:val="cs-CZ"/>
        </w:rPr>
        <w:tab/>
        <w:t>Počátek běhu záruční lhůty se stanovuje na den následující po předání a převzetí díla dle čl. 2.1. této smlouvy, a to bez vad a nedodělků a včetně kompletních podkladů ke zkušebnímu provozu stavby.</w:t>
      </w:r>
    </w:p>
    <w:p w14:paraId="2AB02B02" w14:textId="77777777" w:rsidR="00014B9D" w:rsidRPr="00014B9D" w:rsidRDefault="00014B9D" w:rsidP="00014B9D">
      <w:pPr>
        <w:spacing w:after="120"/>
        <w:ind w:left="709" w:hanging="709"/>
        <w:jc w:val="both"/>
        <w:rPr>
          <w:szCs w:val="24"/>
          <w:lang w:val="cs-CZ"/>
        </w:rPr>
      </w:pPr>
      <w:r w:rsidRPr="00014B9D">
        <w:rPr>
          <w:szCs w:val="24"/>
          <w:lang w:val="cs-CZ"/>
        </w:rPr>
        <w:t>3.6.</w:t>
      </w:r>
      <w:r w:rsidRPr="00014B9D">
        <w:rPr>
          <w:szCs w:val="24"/>
          <w:lang w:val="cs-CZ"/>
        </w:rPr>
        <w:tab/>
        <w:t>Zdrží-li se provádění díla v důsledku překážek výlučně na straně objednatele, má zhotovitel právo na prodloužení lhůty pro provedení díla či jeho části, a to o dobu, o kterou bylo provedení díla či jeho části takto zdrženo. V případě vzniku takové překážky je zhotovitel povinen tuto skutečnost písemně do 2 dnů od jejího vzniku oznámit objednateli a uvést v zápise ve stavebním deníku. Objednatel si vyhrazuje právo odsouhlasit tuto překážku nejpozději do 7 dnů od obdržení písemného vyrozumění.</w:t>
      </w:r>
    </w:p>
    <w:p w14:paraId="436EAEA3" w14:textId="77777777" w:rsidR="00014B9D" w:rsidRPr="00014B9D" w:rsidRDefault="00014B9D" w:rsidP="00014B9D">
      <w:pPr>
        <w:spacing w:after="120"/>
        <w:jc w:val="both"/>
        <w:rPr>
          <w:b/>
          <w:szCs w:val="24"/>
          <w:lang w:val="cs-CZ"/>
        </w:rPr>
      </w:pPr>
    </w:p>
    <w:p w14:paraId="082E84ED" w14:textId="77777777" w:rsidR="00014B9D" w:rsidRPr="00014B9D" w:rsidRDefault="00014B9D" w:rsidP="00014B9D">
      <w:pPr>
        <w:spacing w:after="120"/>
        <w:jc w:val="both"/>
        <w:rPr>
          <w:b/>
          <w:szCs w:val="24"/>
          <w:lang w:val="cs-CZ"/>
        </w:rPr>
      </w:pPr>
      <w:r w:rsidRPr="00014B9D">
        <w:rPr>
          <w:b/>
          <w:szCs w:val="24"/>
          <w:lang w:val="cs-CZ"/>
        </w:rPr>
        <w:t>IV.</w:t>
      </w:r>
      <w:r w:rsidRPr="00014B9D">
        <w:rPr>
          <w:b/>
          <w:szCs w:val="24"/>
          <w:lang w:val="cs-CZ"/>
        </w:rPr>
        <w:tab/>
        <w:t>Místo provádění díla</w:t>
      </w:r>
    </w:p>
    <w:p w14:paraId="7BAE262D" w14:textId="77777777" w:rsidR="00014B9D" w:rsidRPr="00014B9D" w:rsidRDefault="00014B9D" w:rsidP="00014B9D">
      <w:pPr>
        <w:pStyle w:val="Zkladntextodsazen3"/>
        <w:numPr>
          <w:ilvl w:val="1"/>
          <w:numId w:val="10"/>
        </w:numPr>
        <w:tabs>
          <w:tab w:val="left" w:pos="709"/>
        </w:tabs>
        <w:snapToGrid w:val="0"/>
        <w:ind w:left="567" w:hanging="567"/>
        <w:jc w:val="both"/>
        <w:rPr>
          <w:sz w:val="24"/>
          <w:szCs w:val="24"/>
          <w:lang w:val="cs-CZ"/>
        </w:rPr>
      </w:pPr>
      <w:r w:rsidRPr="00014B9D">
        <w:rPr>
          <w:sz w:val="24"/>
          <w:szCs w:val="24"/>
          <w:lang w:val="cs-CZ"/>
        </w:rPr>
        <w:t>Místem plnění je v k.ú. obce Krapice a Františkovy Lázně.</w:t>
      </w:r>
    </w:p>
    <w:p w14:paraId="62FB8162" w14:textId="77777777" w:rsidR="00014B9D" w:rsidRPr="00014B9D" w:rsidRDefault="00014B9D" w:rsidP="00014B9D">
      <w:pPr>
        <w:pStyle w:val="Zkladntextodsazen3"/>
        <w:tabs>
          <w:tab w:val="left" w:pos="709"/>
        </w:tabs>
        <w:snapToGrid w:val="0"/>
        <w:ind w:left="567"/>
        <w:jc w:val="both"/>
        <w:rPr>
          <w:sz w:val="24"/>
          <w:szCs w:val="24"/>
          <w:lang w:val="cs-CZ"/>
        </w:rPr>
      </w:pPr>
    </w:p>
    <w:p w14:paraId="659F8250" w14:textId="77777777" w:rsidR="00014B9D" w:rsidRPr="00014B9D" w:rsidRDefault="00014B9D" w:rsidP="00014B9D">
      <w:pPr>
        <w:pStyle w:val="Zkladntextodsazen3"/>
        <w:tabs>
          <w:tab w:val="left" w:pos="709"/>
        </w:tabs>
        <w:snapToGrid w:val="0"/>
        <w:ind w:left="567"/>
        <w:jc w:val="both"/>
        <w:rPr>
          <w:sz w:val="24"/>
          <w:szCs w:val="24"/>
          <w:lang w:val="cs-CZ"/>
        </w:rPr>
      </w:pPr>
    </w:p>
    <w:p w14:paraId="33571E9D" w14:textId="77777777" w:rsidR="00014B9D" w:rsidRPr="00014B9D" w:rsidRDefault="00014B9D" w:rsidP="00014B9D">
      <w:pPr>
        <w:pStyle w:val="Zkladntext"/>
        <w:tabs>
          <w:tab w:val="left" w:pos="709"/>
        </w:tabs>
        <w:spacing w:after="120"/>
        <w:rPr>
          <w:rFonts w:ascii="Times New Roman" w:hAnsi="Times New Roman"/>
          <w:sz w:val="24"/>
          <w:szCs w:val="24"/>
          <w:lang w:val="cs-CZ"/>
        </w:rPr>
      </w:pPr>
      <w:r w:rsidRPr="00014B9D">
        <w:rPr>
          <w:rFonts w:ascii="Times New Roman" w:hAnsi="Times New Roman"/>
          <w:b/>
          <w:sz w:val="24"/>
          <w:szCs w:val="24"/>
          <w:lang w:val="cs-CZ"/>
        </w:rPr>
        <w:t xml:space="preserve">V. Cena za dílo, platební podmínky </w:t>
      </w:r>
    </w:p>
    <w:p w14:paraId="303E47ED" w14:textId="77777777" w:rsidR="00014B9D" w:rsidRPr="00014B9D" w:rsidRDefault="00014B9D" w:rsidP="00014B9D">
      <w:pPr>
        <w:pStyle w:val="Normln0"/>
        <w:spacing w:before="120" w:line="240" w:lineRule="auto"/>
        <w:ind w:left="709" w:hanging="709"/>
        <w:jc w:val="both"/>
        <w:rPr>
          <w:rFonts w:ascii="Times New Roman" w:hAnsi="Times New Roman"/>
          <w:szCs w:val="24"/>
          <w:lang w:val="cs-CZ"/>
        </w:rPr>
      </w:pPr>
      <w:r w:rsidRPr="00014B9D">
        <w:rPr>
          <w:rFonts w:ascii="Times New Roman" w:hAnsi="Times New Roman"/>
          <w:szCs w:val="24"/>
          <w:lang w:val="cs-CZ"/>
        </w:rPr>
        <w:t>5.1.</w:t>
      </w:r>
      <w:r w:rsidRPr="00014B9D">
        <w:rPr>
          <w:rFonts w:ascii="Times New Roman" w:hAnsi="Times New Roman"/>
          <w:szCs w:val="24"/>
          <w:lang w:val="cs-CZ"/>
        </w:rPr>
        <w:tab/>
        <w:t xml:space="preserve">Cena za zhotovení díla dle této smlouvy je stanovena dohodou smluvních stran jako cena pevná a nejvýše přípustná a zahrnuje ocenění úplného rozsahu předmětu díla, předpokládaný vývoj cen v daném oboru vč. předpokládaného vývoje kurzu české měny k zahraničním měnám až do doby dokončení díla, zisk a veškeré další přímé i nepřímé náklady nutné k řádnému provedení </w:t>
      </w:r>
      <w:r w:rsidRPr="00014B9D">
        <w:rPr>
          <w:rFonts w:ascii="Times New Roman" w:hAnsi="Times New Roman"/>
          <w:szCs w:val="24"/>
          <w:lang w:val="cs-CZ"/>
        </w:rPr>
        <w:lastRenderedPageBreak/>
        <w:t xml:space="preserve">a předání díla, které se k dílu vážou. </w:t>
      </w:r>
    </w:p>
    <w:p w14:paraId="605A0F3C" w14:textId="77777777" w:rsidR="00014B9D" w:rsidRPr="00014B9D" w:rsidRDefault="00014B9D" w:rsidP="00014B9D">
      <w:pPr>
        <w:pStyle w:val="Normln0"/>
        <w:spacing w:after="120" w:line="240" w:lineRule="auto"/>
        <w:ind w:left="709"/>
        <w:contextualSpacing/>
        <w:jc w:val="both"/>
        <w:rPr>
          <w:rFonts w:ascii="Times New Roman" w:hAnsi="Times New Roman"/>
          <w:szCs w:val="24"/>
          <w:lang w:val="cs-CZ"/>
        </w:rPr>
      </w:pPr>
      <w:r w:rsidRPr="00014B9D">
        <w:rPr>
          <w:rFonts w:ascii="Times New Roman" w:hAnsi="Times New Roman"/>
          <w:szCs w:val="24"/>
          <w:lang w:val="cs-CZ"/>
        </w:rPr>
        <w:t>Cena díla rovněž zahrnuje zejména náklady na zřízení, provoz a odstranění zařízení staveniště, náklady na bezpečnostní opatření, náklady na dodávku elektřiny, vodné, stočné, náklady na používání strojů a služeb až do předání a převzetí dokončeného díla, náklady na zhotovování, výrobu, obstarání, přepravu věcí, zařízení, materiálů, dodávek, náklady na pojištění odpovědnosti za škody, bankovní garance, daně, cla, poplatky, náklady na provádění všech přípustných, normami a vyhláškami stanovených zkoušek materiálů, dílů a předávacích zkoušek, náklady na nutná, či úřady stanovená, opatření k realizaci díla a jakékoliv další vedlejší výdaje, potřebné pro realizaci díla.</w:t>
      </w:r>
    </w:p>
    <w:p w14:paraId="7A075D37" w14:textId="77777777" w:rsidR="00014B9D" w:rsidRPr="00014B9D" w:rsidRDefault="00014B9D" w:rsidP="00014B9D">
      <w:pPr>
        <w:pStyle w:val="AAOdstavec"/>
        <w:spacing w:after="120"/>
        <w:ind w:left="705" w:hanging="705"/>
        <w:contextualSpacing/>
        <w:rPr>
          <w:rFonts w:ascii="Times New Roman" w:hAnsi="Times New Roman" w:cs="Times New Roman"/>
          <w:sz w:val="24"/>
          <w:szCs w:val="24"/>
        </w:rPr>
      </w:pPr>
      <w:r w:rsidRPr="00014B9D">
        <w:rPr>
          <w:rFonts w:ascii="Times New Roman" w:hAnsi="Times New Roman" w:cs="Times New Roman"/>
          <w:sz w:val="24"/>
          <w:szCs w:val="24"/>
        </w:rPr>
        <w:t xml:space="preserve">5.2. </w:t>
      </w:r>
      <w:r w:rsidRPr="00014B9D">
        <w:rPr>
          <w:rFonts w:ascii="Times New Roman" w:hAnsi="Times New Roman" w:cs="Times New Roman"/>
          <w:sz w:val="24"/>
          <w:szCs w:val="24"/>
        </w:rPr>
        <w:tab/>
        <w:t>Smluvní strany se dohodly na níže uvedené celkové výši ceny za dílo v rozsahu dle této smlouvy:</w:t>
      </w:r>
    </w:p>
    <w:p w14:paraId="079000D1" w14:textId="77777777" w:rsidR="00014B9D" w:rsidRPr="00014B9D" w:rsidRDefault="00014B9D" w:rsidP="00014B9D">
      <w:pPr>
        <w:pStyle w:val="AAOdstavec"/>
        <w:spacing w:after="120"/>
        <w:ind w:left="705" w:hanging="705"/>
        <w:contextualSpacing/>
        <w:rPr>
          <w:rFonts w:ascii="Times New Roman" w:hAnsi="Times New Roman" w:cs="Times New Roman"/>
          <w:sz w:val="24"/>
          <w:szCs w:val="24"/>
        </w:rPr>
      </w:pPr>
    </w:p>
    <w:p w14:paraId="3A7C12E4" w14:textId="5016DF31" w:rsidR="00014B9D" w:rsidRPr="00014B9D" w:rsidRDefault="00014B9D" w:rsidP="00014B9D">
      <w:pPr>
        <w:pStyle w:val="AAOdstavec"/>
        <w:ind w:left="709" w:firstLine="707"/>
        <w:contextualSpacing/>
        <w:rPr>
          <w:rFonts w:ascii="Times New Roman" w:hAnsi="Times New Roman" w:cs="Times New Roman"/>
          <w:sz w:val="24"/>
          <w:szCs w:val="24"/>
        </w:rPr>
      </w:pPr>
      <w:r w:rsidRPr="00014B9D">
        <w:rPr>
          <w:rFonts w:ascii="Times New Roman" w:hAnsi="Times New Roman" w:cs="Times New Roman"/>
          <w:sz w:val="24"/>
          <w:szCs w:val="24"/>
        </w:rPr>
        <w:t>Cena celkem bez DPH</w:t>
      </w:r>
      <w:r w:rsidRPr="00014B9D">
        <w:rPr>
          <w:rFonts w:ascii="Times New Roman" w:hAnsi="Times New Roman" w:cs="Times New Roman"/>
          <w:sz w:val="24"/>
          <w:szCs w:val="24"/>
        </w:rPr>
        <w:tab/>
      </w:r>
      <w:r w:rsidRPr="00014B9D">
        <w:rPr>
          <w:rFonts w:ascii="Times New Roman" w:hAnsi="Times New Roman" w:cs="Times New Roman"/>
          <w:sz w:val="24"/>
          <w:szCs w:val="24"/>
        </w:rPr>
        <w:tab/>
      </w:r>
      <w:r w:rsidR="00275C33" w:rsidRPr="00275C33">
        <w:rPr>
          <w:rFonts w:ascii="Times New Roman" w:hAnsi="Times New Roman" w:cs="Times New Roman"/>
          <w:b/>
          <w:sz w:val="24"/>
          <w:szCs w:val="24"/>
        </w:rPr>
        <w:t>11 882 219,93</w:t>
      </w:r>
      <w:r w:rsidRPr="00275C33">
        <w:rPr>
          <w:rFonts w:ascii="Times New Roman" w:hAnsi="Times New Roman" w:cs="Times New Roman"/>
          <w:b/>
          <w:sz w:val="24"/>
          <w:szCs w:val="24"/>
        </w:rPr>
        <w:t xml:space="preserve"> Kč</w:t>
      </w:r>
    </w:p>
    <w:p w14:paraId="44ED7AD0" w14:textId="77777777" w:rsidR="00014B9D" w:rsidRPr="00014B9D" w:rsidRDefault="00014B9D" w:rsidP="00014B9D">
      <w:pPr>
        <w:pStyle w:val="AAOdstavec"/>
        <w:contextualSpacing/>
        <w:rPr>
          <w:rFonts w:ascii="Times New Roman" w:hAnsi="Times New Roman" w:cs="Times New Roman"/>
          <w:sz w:val="24"/>
          <w:szCs w:val="24"/>
        </w:rPr>
      </w:pPr>
    </w:p>
    <w:p w14:paraId="658D4A10" w14:textId="77777777" w:rsidR="00014B9D" w:rsidRPr="00014B9D" w:rsidRDefault="00014B9D" w:rsidP="00014B9D">
      <w:pPr>
        <w:pStyle w:val="AAOdstavec"/>
        <w:spacing w:after="120"/>
        <w:ind w:left="709" w:hanging="1"/>
        <w:rPr>
          <w:rFonts w:ascii="Times New Roman" w:hAnsi="Times New Roman" w:cs="Times New Roman"/>
          <w:sz w:val="24"/>
          <w:szCs w:val="24"/>
        </w:rPr>
      </w:pPr>
      <w:r w:rsidRPr="00014B9D">
        <w:rPr>
          <w:rFonts w:ascii="Times New Roman" w:hAnsi="Times New Roman" w:cs="Times New Roman"/>
          <w:sz w:val="24"/>
          <w:szCs w:val="24"/>
        </w:rPr>
        <w:t xml:space="preserve">Cena celkem bez DPH byla sjednána jako cena pevná a nejvýše přípustná, její změnu lze provést pouze v souladu s ust. čl. 5.10.této smlouvy.  </w:t>
      </w:r>
    </w:p>
    <w:p w14:paraId="785F331B" w14:textId="77777777" w:rsidR="00014B9D" w:rsidRPr="00014B9D" w:rsidRDefault="00014B9D" w:rsidP="00014B9D">
      <w:pPr>
        <w:pStyle w:val="AAOdstavec"/>
        <w:spacing w:after="120"/>
        <w:ind w:left="709" w:hanging="4"/>
        <w:rPr>
          <w:rFonts w:ascii="Times New Roman" w:hAnsi="Times New Roman" w:cs="Times New Roman"/>
          <w:sz w:val="24"/>
          <w:szCs w:val="24"/>
        </w:rPr>
      </w:pPr>
      <w:r w:rsidRPr="00014B9D">
        <w:rPr>
          <w:rFonts w:ascii="Times New Roman" w:hAnsi="Times New Roman" w:cs="Times New Roman"/>
          <w:sz w:val="24"/>
          <w:szCs w:val="24"/>
        </w:rPr>
        <w:t>Cena za dílo byla určena na základě úplného, závazného a bez jakékoli jiné výhrady učiněného rozpočtu (oceněný položkový Soupis prací s výkazem výměr), který je Přílohou č. 1 a nedílnou součástí této smlouvy.</w:t>
      </w:r>
    </w:p>
    <w:p w14:paraId="77389734" w14:textId="77777777" w:rsidR="00014B9D" w:rsidRPr="00014B9D" w:rsidRDefault="00014B9D" w:rsidP="00014B9D">
      <w:pPr>
        <w:pStyle w:val="BodyText21"/>
        <w:widowControl/>
        <w:spacing w:after="120"/>
        <w:ind w:left="705" w:hanging="705"/>
        <w:rPr>
          <w:sz w:val="24"/>
          <w:szCs w:val="24"/>
        </w:rPr>
      </w:pPr>
      <w:r w:rsidRPr="00014B9D">
        <w:rPr>
          <w:sz w:val="24"/>
          <w:szCs w:val="24"/>
        </w:rPr>
        <w:t>5.3.</w:t>
      </w:r>
      <w:r w:rsidRPr="00014B9D">
        <w:rPr>
          <w:sz w:val="24"/>
          <w:szCs w:val="24"/>
        </w:rPr>
        <w:tab/>
        <w:t xml:space="preserve">Objednatelem nebudou na cenu za provedení díla poskytována jakákoli plnění před zahájením provádění díla. Obě smluvní strany se vzájemně dohodly, že dílčím zdanitelným plněním jsou práce skutečně provedené v příslušném měsíci a za datum uskutečnění dílčího zdanitelného plnění prohlašují poslední den kalendářního měsíce. </w:t>
      </w:r>
    </w:p>
    <w:p w14:paraId="510DA498" w14:textId="77777777" w:rsidR="00014B9D" w:rsidRPr="00014B9D" w:rsidRDefault="00014B9D" w:rsidP="00014B9D">
      <w:pPr>
        <w:pStyle w:val="BodyText21"/>
        <w:widowControl/>
        <w:spacing w:after="120"/>
        <w:ind w:left="705" w:hanging="705"/>
        <w:rPr>
          <w:color w:val="FF0000"/>
          <w:sz w:val="24"/>
          <w:szCs w:val="24"/>
        </w:rPr>
      </w:pPr>
      <w:r w:rsidRPr="00014B9D">
        <w:rPr>
          <w:sz w:val="24"/>
          <w:szCs w:val="24"/>
        </w:rPr>
        <w:t>5.4.</w:t>
      </w:r>
      <w:r w:rsidRPr="00014B9D">
        <w:rPr>
          <w:sz w:val="24"/>
          <w:szCs w:val="24"/>
        </w:rPr>
        <w:tab/>
        <w:t xml:space="preserve">Po dobu realizace stavební části díla předá zhotovitel objednateli zjišťovací protokol vždy po skončení každého kalendářního měsíce (nebude-li dohodnuto jinak) – soupis prací a dodávek provedených v daném měsíci v členění po položkách dle Soupisu prací s výkazem výměr – oceněný v souladu se smlouvou a odsouhlasený technickým dozorem a objednatelem.    </w:t>
      </w:r>
    </w:p>
    <w:p w14:paraId="13703B0E" w14:textId="77777777" w:rsidR="00014B9D" w:rsidRPr="00014B9D" w:rsidRDefault="00014B9D" w:rsidP="00014B9D">
      <w:pPr>
        <w:spacing w:after="120"/>
        <w:ind w:left="709" w:hanging="709"/>
        <w:jc w:val="both"/>
        <w:rPr>
          <w:b/>
          <w:bCs/>
          <w:szCs w:val="24"/>
          <w:lang w:val="cs-CZ"/>
        </w:rPr>
      </w:pPr>
      <w:r w:rsidRPr="00014B9D">
        <w:rPr>
          <w:szCs w:val="24"/>
          <w:lang w:val="cs-CZ"/>
        </w:rPr>
        <w:t>5.5.</w:t>
      </w:r>
      <w:r w:rsidRPr="00014B9D">
        <w:rPr>
          <w:szCs w:val="24"/>
          <w:lang w:val="cs-CZ"/>
        </w:rPr>
        <w:tab/>
        <w:t xml:space="preserve">Daňový doklad bude vystaven po odsouhlasení zjišťovacího protokolu </w:t>
      </w:r>
      <w:r w:rsidRPr="00014B9D">
        <w:rPr>
          <w:rFonts w:eastAsia="SimSun"/>
          <w:snapToGrid/>
          <w:kern w:val="1"/>
          <w:szCs w:val="24"/>
          <w:lang w:val="cs-CZ" w:eastAsia="hi-IN" w:bidi="hi-IN"/>
        </w:rPr>
        <w:t>(se soupisem provedených prací)</w:t>
      </w:r>
      <w:r w:rsidRPr="00014B9D">
        <w:rPr>
          <w:szCs w:val="24"/>
          <w:lang w:val="cs-CZ"/>
        </w:rPr>
        <w:t xml:space="preserve"> objednatelem a bude obsahovat pojmové náležitosti daňového dokladu stanovené zákonem č. 235/2004 Sb. – o dani z přidané hodnoty, ve znění pozdějších předpisů, a zákonem č. 563/1991 Sb. – o účetnictví, ve znění pozdějších předpisů. </w:t>
      </w:r>
    </w:p>
    <w:p w14:paraId="539647C6" w14:textId="77777777" w:rsidR="00014B9D" w:rsidRPr="00014B9D" w:rsidRDefault="00014B9D" w:rsidP="00014B9D">
      <w:pPr>
        <w:pStyle w:val="BodyText21"/>
        <w:widowControl/>
        <w:spacing w:after="120"/>
        <w:ind w:left="705" w:firstLine="4"/>
        <w:rPr>
          <w:sz w:val="24"/>
          <w:szCs w:val="24"/>
        </w:rPr>
      </w:pPr>
      <w:r w:rsidRPr="00014B9D">
        <w:rPr>
          <w:sz w:val="24"/>
          <w:szCs w:val="24"/>
        </w:rPr>
        <w:t xml:space="preserve">V případě, že daňový doklad nebude obsahovat správné údaje či bude neúplný, je objednatel oprávněn daňový doklad vrátit ve lhůtě do data jeho splatnosti zhotoviteli. Zhotovitel je povinen takový daňový doklad opravit, event. vystavit nový daňový doklad – nová lhůta splatnosti počíná v takovém případě běžet ode dne doručení opraveného či nově vystaveného dokladu objednateli v délce 30 dnů. </w:t>
      </w:r>
    </w:p>
    <w:p w14:paraId="474C5FE7" w14:textId="77777777" w:rsidR="00014B9D" w:rsidRPr="00014B9D" w:rsidRDefault="00014B9D" w:rsidP="00014B9D">
      <w:pPr>
        <w:pStyle w:val="BodyText21"/>
        <w:widowControl/>
        <w:spacing w:after="120"/>
        <w:ind w:left="705"/>
        <w:rPr>
          <w:sz w:val="24"/>
          <w:szCs w:val="24"/>
        </w:rPr>
      </w:pPr>
      <w:r w:rsidRPr="00014B9D">
        <w:rPr>
          <w:bCs/>
          <w:sz w:val="24"/>
          <w:szCs w:val="24"/>
        </w:rPr>
        <w:t xml:space="preserve">Objednatel uhradí zhotoviteli veškeré daňové doklady až do výše 90% z celkové sjednané ceny díla. Poslední daňový doklad ve výši zbylých 10% z celkové sjednané ceny </w:t>
      </w:r>
      <w:r w:rsidRPr="00014B9D">
        <w:rPr>
          <w:sz w:val="24"/>
          <w:szCs w:val="24"/>
        </w:rPr>
        <w:t>bude vystaven po odstranění všech vad a nedodělků zjištěných při předání a převzetí díla a po předání všech dokladů nutných ke kolaudaci díla.</w:t>
      </w:r>
    </w:p>
    <w:p w14:paraId="58080D1D" w14:textId="77777777" w:rsidR="00014B9D" w:rsidRPr="00014B9D" w:rsidRDefault="00014B9D" w:rsidP="00014B9D">
      <w:pPr>
        <w:spacing w:after="120"/>
        <w:ind w:left="709" w:hanging="709"/>
        <w:jc w:val="both"/>
        <w:rPr>
          <w:szCs w:val="24"/>
          <w:lang w:val="cs-CZ"/>
        </w:rPr>
      </w:pPr>
      <w:r w:rsidRPr="00014B9D">
        <w:rPr>
          <w:szCs w:val="24"/>
          <w:lang w:val="cs-CZ"/>
        </w:rPr>
        <w:t>5.6.</w:t>
      </w:r>
      <w:r w:rsidRPr="00014B9D">
        <w:rPr>
          <w:szCs w:val="24"/>
          <w:lang w:val="cs-CZ"/>
        </w:rPr>
        <w:tab/>
        <w:t>Zhotovitel je povinen vystavit každou fakturu s náležitostmi daňového dokladu dle zák. č. 235/2004 Sb., účetního dokladu dle zák. č. 563/1991 Sb. a obchodní listiny dle ust. § 13a zákona; mimo tyto údaje je povinen do každého vystaveného daňového dokladu uvést:</w:t>
      </w:r>
    </w:p>
    <w:p w14:paraId="47EBF677" w14:textId="77777777" w:rsidR="00014B9D" w:rsidRPr="00014B9D" w:rsidRDefault="00014B9D" w:rsidP="00014B9D">
      <w:pPr>
        <w:numPr>
          <w:ilvl w:val="1"/>
          <w:numId w:val="13"/>
        </w:numPr>
        <w:ind w:left="993" w:hanging="284"/>
        <w:rPr>
          <w:b/>
          <w:szCs w:val="24"/>
          <w:u w:val="single"/>
          <w:lang w:val="cs-CZ"/>
        </w:rPr>
      </w:pPr>
      <w:r w:rsidRPr="00014B9D">
        <w:rPr>
          <w:szCs w:val="24"/>
          <w:lang w:val="cs-CZ"/>
        </w:rPr>
        <w:t>číslo smlouvy objednatele</w:t>
      </w:r>
    </w:p>
    <w:p w14:paraId="425B0068" w14:textId="77777777" w:rsidR="00014B9D" w:rsidRPr="00014B9D" w:rsidRDefault="00014B9D" w:rsidP="00014B9D">
      <w:pPr>
        <w:numPr>
          <w:ilvl w:val="1"/>
          <w:numId w:val="13"/>
        </w:numPr>
        <w:ind w:left="993" w:hanging="284"/>
        <w:rPr>
          <w:b/>
          <w:szCs w:val="24"/>
          <w:u w:val="single"/>
          <w:lang w:val="cs-CZ"/>
        </w:rPr>
      </w:pPr>
      <w:r w:rsidRPr="00014B9D">
        <w:rPr>
          <w:rFonts w:eastAsia="SimSun"/>
          <w:snapToGrid/>
          <w:kern w:val="1"/>
          <w:szCs w:val="24"/>
          <w:lang w:val="cs-CZ" w:eastAsia="hi-IN" w:bidi="hi-IN"/>
        </w:rPr>
        <w:t>název projektu</w:t>
      </w:r>
      <w:r w:rsidRPr="00014B9D">
        <w:rPr>
          <w:rFonts w:eastAsia="SimSun"/>
          <w:b/>
          <w:snapToGrid/>
          <w:kern w:val="1"/>
          <w:szCs w:val="24"/>
          <w:lang w:val="cs-CZ" w:eastAsia="hi-IN" w:bidi="hi-IN"/>
        </w:rPr>
        <w:t> „Vodovod a kanalizace - Františkovy Lázně - Krapice“</w:t>
      </w:r>
    </w:p>
    <w:p w14:paraId="382B7311" w14:textId="0D10EA57" w:rsidR="00014B9D" w:rsidRPr="005E1E0E" w:rsidRDefault="00014B9D" w:rsidP="00014B9D">
      <w:pPr>
        <w:numPr>
          <w:ilvl w:val="1"/>
          <w:numId w:val="13"/>
        </w:numPr>
        <w:ind w:left="993" w:hanging="284"/>
        <w:rPr>
          <w:szCs w:val="24"/>
          <w:lang w:val="cs-CZ"/>
        </w:rPr>
      </w:pPr>
      <w:r w:rsidRPr="00014B9D">
        <w:rPr>
          <w:rFonts w:eastAsia="SimSun"/>
          <w:snapToGrid/>
          <w:kern w:val="1"/>
          <w:szCs w:val="24"/>
          <w:lang w:val="cs-CZ" w:eastAsia="hi-IN" w:bidi="hi-IN"/>
        </w:rPr>
        <w:t>Registrační číslo akce</w:t>
      </w:r>
      <w:r w:rsidR="00E93E46">
        <w:rPr>
          <w:rFonts w:eastAsia="SimSun"/>
          <w:snapToGrid/>
          <w:kern w:val="1"/>
          <w:szCs w:val="24"/>
          <w:lang w:val="cs-CZ" w:eastAsia="hi-IN" w:bidi="hi-IN"/>
        </w:rPr>
        <w:t xml:space="preserve"> na čá</w:t>
      </w:r>
      <w:r w:rsidR="00E93E46" w:rsidRPr="005E1E0E">
        <w:rPr>
          <w:rFonts w:eastAsia="SimSun"/>
          <w:snapToGrid/>
          <w:kern w:val="1"/>
          <w:szCs w:val="24"/>
          <w:lang w:val="cs-CZ" w:eastAsia="hi-IN" w:bidi="hi-IN"/>
        </w:rPr>
        <w:t>st kanalizace</w:t>
      </w:r>
      <w:r w:rsidRPr="005E1E0E">
        <w:rPr>
          <w:rFonts w:eastAsia="SimSun"/>
          <w:snapToGrid/>
          <w:kern w:val="1"/>
          <w:szCs w:val="24"/>
          <w:lang w:val="cs-CZ" w:eastAsia="hi-IN" w:bidi="hi-IN"/>
        </w:rPr>
        <w:t xml:space="preserve"> ………</w:t>
      </w:r>
      <w:r w:rsidR="00E93E46" w:rsidRPr="005E1E0E">
        <w:rPr>
          <w:rFonts w:eastAsia="SimSun"/>
          <w:snapToGrid/>
          <w:kern w:val="1"/>
          <w:szCs w:val="24"/>
          <w:lang w:val="cs-CZ" w:eastAsia="hi-IN" w:bidi="hi-IN"/>
        </w:rPr>
        <w:t>….</w:t>
      </w:r>
      <w:r w:rsidRPr="005E1E0E">
        <w:rPr>
          <w:rFonts w:eastAsia="SimSun"/>
          <w:snapToGrid/>
          <w:kern w:val="1"/>
          <w:szCs w:val="24"/>
          <w:lang w:val="cs-CZ" w:eastAsia="hi-IN" w:bidi="hi-IN"/>
        </w:rPr>
        <w:t>…</w:t>
      </w:r>
      <w:r w:rsidR="005E1E0E">
        <w:rPr>
          <w:rFonts w:eastAsia="SimSun"/>
          <w:snapToGrid/>
          <w:kern w:val="1"/>
          <w:szCs w:val="24"/>
          <w:lang w:val="cs-CZ" w:eastAsia="hi-IN" w:bidi="hi-IN"/>
        </w:rPr>
        <w:t>….</w:t>
      </w:r>
      <w:r w:rsidRPr="005E1E0E">
        <w:rPr>
          <w:rFonts w:eastAsia="SimSun"/>
          <w:snapToGrid/>
          <w:kern w:val="1"/>
          <w:szCs w:val="24"/>
          <w:lang w:val="cs-CZ" w:eastAsia="hi-IN" w:bidi="hi-IN"/>
        </w:rPr>
        <w:t>……</w:t>
      </w:r>
    </w:p>
    <w:p w14:paraId="668973BA" w14:textId="65843821" w:rsidR="00E93E46" w:rsidRPr="005E1E0E" w:rsidRDefault="00E93E46" w:rsidP="00014B9D">
      <w:pPr>
        <w:numPr>
          <w:ilvl w:val="1"/>
          <w:numId w:val="13"/>
        </w:numPr>
        <w:ind w:left="993" w:hanging="284"/>
        <w:rPr>
          <w:szCs w:val="24"/>
          <w:lang w:val="cs-CZ"/>
        </w:rPr>
      </w:pPr>
      <w:r w:rsidRPr="005E1E0E">
        <w:rPr>
          <w:szCs w:val="24"/>
          <w:lang w:val="cs-CZ"/>
        </w:rPr>
        <w:lastRenderedPageBreak/>
        <w:t>Registrační číslo akce na část vodovod …………</w:t>
      </w:r>
      <w:r w:rsidR="005E1E0E">
        <w:rPr>
          <w:szCs w:val="24"/>
          <w:lang w:val="cs-CZ"/>
        </w:rPr>
        <w:t>…</w:t>
      </w:r>
      <w:r w:rsidRPr="005E1E0E">
        <w:rPr>
          <w:szCs w:val="24"/>
          <w:lang w:val="cs-CZ"/>
        </w:rPr>
        <w:t>………</w:t>
      </w:r>
    </w:p>
    <w:p w14:paraId="75EA327B" w14:textId="77777777" w:rsidR="00014B9D" w:rsidRPr="00014B9D" w:rsidRDefault="00014B9D" w:rsidP="00014B9D">
      <w:pPr>
        <w:numPr>
          <w:ilvl w:val="1"/>
          <w:numId w:val="13"/>
        </w:numPr>
        <w:ind w:left="993" w:hanging="284"/>
        <w:rPr>
          <w:b/>
          <w:szCs w:val="24"/>
          <w:u w:val="single"/>
          <w:lang w:val="cs-CZ"/>
        </w:rPr>
      </w:pPr>
      <w:r w:rsidRPr="00014B9D">
        <w:rPr>
          <w:szCs w:val="24"/>
          <w:lang w:val="cs-CZ"/>
        </w:rPr>
        <w:t>číslo účtu poskytovatele zdanitelného plnění (zhotovitele), který musí být veden v České republice.</w:t>
      </w:r>
    </w:p>
    <w:p w14:paraId="349F9AAF" w14:textId="77777777" w:rsidR="00014B9D" w:rsidRPr="00014B9D" w:rsidRDefault="00014B9D" w:rsidP="00014B9D">
      <w:pPr>
        <w:pStyle w:val="BodyText21"/>
        <w:widowControl/>
        <w:spacing w:after="120"/>
        <w:ind w:left="720"/>
        <w:rPr>
          <w:sz w:val="24"/>
          <w:szCs w:val="24"/>
        </w:rPr>
      </w:pPr>
      <w:r w:rsidRPr="00014B9D">
        <w:rPr>
          <w:sz w:val="24"/>
          <w:szCs w:val="24"/>
        </w:rPr>
        <w:t>Vzhledem k tomu, že objednatel je plátce daně z přidané hodnoty a poskytnutí stavebních nebo montážních prací podléhá režimu přenesení daňové povinnosti, bude v souladu s ust. § 92e zákona č. 235/2004 Sb., o dani z přidané hodnoty, ve znění pozdějších předpisů, k tomuto zdanitelnému plnění použit režim přenesení daňové povinnosti.  V režimu přenesení daňové povinnosti je objednatel, pro kterého bylo zdanitelné plnění s místem plnění v tuzemsku uskutečněno, povinen přiznat daň ke dni uskutečnění zdanitelného plnění a zároveň je povinen doplnit výši daně v evidenci pro účely daně z přidané hodnoty. Za správnost vypočtené daně odpovídá objednatel.</w:t>
      </w:r>
    </w:p>
    <w:p w14:paraId="69FE0B1B" w14:textId="77777777" w:rsidR="00014B9D" w:rsidRPr="00014B9D" w:rsidRDefault="00014B9D" w:rsidP="00014B9D">
      <w:pPr>
        <w:pStyle w:val="BodyText21"/>
        <w:widowControl/>
        <w:spacing w:after="120"/>
        <w:ind w:left="705" w:hanging="705"/>
        <w:rPr>
          <w:sz w:val="24"/>
          <w:szCs w:val="24"/>
        </w:rPr>
      </w:pPr>
      <w:r w:rsidRPr="00014B9D">
        <w:rPr>
          <w:sz w:val="24"/>
          <w:szCs w:val="24"/>
        </w:rPr>
        <w:t>5.7.</w:t>
      </w:r>
      <w:r w:rsidRPr="00014B9D">
        <w:rPr>
          <w:sz w:val="24"/>
          <w:szCs w:val="24"/>
        </w:rPr>
        <w:tab/>
        <w:t xml:space="preserve">Není-li dohodnuto jinak, je </w:t>
      </w:r>
      <w:r w:rsidRPr="00014B9D">
        <w:rPr>
          <w:b/>
          <w:sz w:val="24"/>
          <w:szCs w:val="24"/>
        </w:rPr>
        <w:t>splatnost daňových dokladů</w:t>
      </w:r>
      <w:r w:rsidRPr="00014B9D">
        <w:rPr>
          <w:sz w:val="24"/>
          <w:szCs w:val="24"/>
        </w:rPr>
        <w:t xml:space="preserve"> (faktur) smluvními stranami dohodnuta </w:t>
      </w:r>
      <w:r w:rsidRPr="00014B9D">
        <w:rPr>
          <w:b/>
          <w:sz w:val="24"/>
          <w:szCs w:val="24"/>
        </w:rPr>
        <w:t>na 30</w:t>
      </w:r>
      <w:r w:rsidRPr="00014B9D">
        <w:rPr>
          <w:sz w:val="24"/>
          <w:szCs w:val="24"/>
        </w:rPr>
        <w:t xml:space="preserve"> </w:t>
      </w:r>
      <w:r w:rsidRPr="00014B9D">
        <w:rPr>
          <w:b/>
          <w:sz w:val="24"/>
          <w:szCs w:val="24"/>
        </w:rPr>
        <w:t>(slovy: třicet) kalendářních dní</w:t>
      </w:r>
      <w:r w:rsidRPr="00014B9D">
        <w:rPr>
          <w:sz w:val="24"/>
          <w:szCs w:val="24"/>
        </w:rPr>
        <w:t xml:space="preserve"> ode dne doručení daňového dokladu objednateli. Tato délka splatnosti faktur je objednatelem stanovena z důvodu prodlevy při administraci průběžného financování akce administrátorem dotace.</w:t>
      </w:r>
    </w:p>
    <w:p w14:paraId="51FCFB5A" w14:textId="77777777" w:rsidR="00014B9D" w:rsidRPr="00014B9D" w:rsidRDefault="00014B9D" w:rsidP="00014B9D">
      <w:pPr>
        <w:pStyle w:val="BodyText21"/>
        <w:widowControl/>
        <w:spacing w:after="120"/>
        <w:ind w:left="705" w:hanging="705"/>
        <w:rPr>
          <w:sz w:val="24"/>
          <w:szCs w:val="24"/>
        </w:rPr>
      </w:pPr>
      <w:r w:rsidRPr="00014B9D">
        <w:rPr>
          <w:sz w:val="24"/>
          <w:szCs w:val="24"/>
        </w:rPr>
        <w:t>5.8.</w:t>
      </w:r>
      <w:r w:rsidRPr="00014B9D">
        <w:rPr>
          <w:sz w:val="24"/>
          <w:szCs w:val="24"/>
        </w:rPr>
        <w:tab/>
        <w:t xml:space="preserve">Konečný daňový doklad (fakturu) je zhotovitel povinen vystavit a předat objednateli nejpozději do 15 dnů ode dne předání a převzetí kompletně dokončeného celého díla, které je zbaveno všech vad a nedodělků, zhotovitelem objednateli.  </w:t>
      </w:r>
    </w:p>
    <w:p w14:paraId="71437ECA" w14:textId="77777777" w:rsidR="00014B9D" w:rsidRPr="00014B9D" w:rsidRDefault="00014B9D" w:rsidP="00014B9D">
      <w:pPr>
        <w:pStyle w:val="BodyText21"/>
        <w:widowControl/>
        <w:spacing w:after="120"/>
        <w:ind w:left="705" w:hanging="705"/>
        <w:rPr>
          <w:sz w:val="24"/>
          <w:szCs w:val="24"/>
        </w:rPr>
      </w:pPr>
      <w:r w:rsidRPr="00014B9D">
        <w:rPr>
          <w:sz w:val="24"/>
          <w:szCs w:val="24"/>
        </w:rPr>
        <w:t>5.9.</w:t>
      </w:r>
      <w:r w:rsidRPr="00014B9D">
        <w:rPr>
          <w:sz w:val="24"/>
          <w:szCs w:val="24"/>
        </w:rPr>
        <w:tab/>
        <w:t>Zhotoviteli zaniká jakýkoliv nárok na zvýšení ceny, jestliže písemně neoznámí nutnost jejího překročení a výši požadovaného zvýšení ceny bez zbytečného odkladu poté, kdy se ukázalo, že je zvýšení ceny nevyhnutelné. Samotné toto písemné oznámení však nezakládá právo zhotovitele na zvýšení ceny, které je možné pouze za podmínek daných touto smlouvou, na základě uzavření písemného dodatku k této smlouvě.</w:t>
      </w:r>
    </w:p>
    <w:p w14:paraId="4563F615" w14:textId="77777777" w:rsidR="00014B9D" w:rsidRPr="00014B9D" w:rsidRDefault="00014B9D" w:rsidP="00014B9D">
      <w:pPr>
        <w:pStyle w:val="BodyText21"/>
        <w:widowControl/>
        <w:tabs>
          <w:tab w:val="left" w:pos="709"/>
        </w:tabs>
        <w:spacing w:after="120"/>
        <w:ind w:left="709" w:hanging="709"/>
        <w:rPr>
          <w:sz w:val="24"/>
          <w:szCs w:val="24"/>
        </w:rPr>
      </w:pPr>
      <w:r w:rsidRPr="00014B9D">
        <w:rPr>
          <w:sz w:val="24"/>
          <w:szCs w:val="24"/>
        </w:rPr>
        <w:t>5.10.</w:t>
      </w:r>
      <w:r w:rsidRPr="00014B9D">
        <w:rPr>
          <w:sz w:val="24"/>
          <w:szCs w:val="24"/>
        </w:rPr>
        <w:tab/>
        <w:t>Ke změně ceny díla může dojít jestliže:</w:t>
      </w:r>
    </w:p>
    <w:p w14:paraId="26E45048" w14:textId="77777777" w:rsidR="00014B9D" w:rsidRPr="00014B9D" w:rsidRDefault="00014B9D" w:rsidP="00014B9D">
      <w:pPr>
        <w:pStyle w:val="BodyText21"/>
        <w:widowControl/>
        <w:tabs>
          <w:tab w:val="left" w:pos="709"/>
        </w:tabs>
        <w:spacing w:after="120"/>
        <w:ind w:left="709" w:hanging="709"/>
        <w:rPr>
          <w:sz w:val="24"/>
          <w:szCs w:val="24"/>
        </w:rPr>
      </w:pPr>
      <w:r w:rsidRPr="00014B9D">
        <w:rPr>
          <w:sz w:val="24"/>
          <w:szCs w:val="24"/>
        </w:rPr>
        <w:tab/>
        <w:t>a) objednatel požaduje práce, které nejsou v předmětu díla (viz čl. II. této smlouvy)</w:t>
      </w:r>
    </w:p>
    <w:p w14:paraId="1FE8AD07" w14:textId="77777777" w:rsidR="00014B9D" w:rsidRPr="00014B9D" w:rsidRDefault="00014B9D" w:rsidP="00014B9D">
      <w:pPr>
        <w:pStyle w:val="BodyText21"/>
        <w:widowControl/>
        <w:tabs>
          <w:tab w:val="left" w:pos="709"/>
        </w:tabs>
        <w:spacing w:after="120"/>
        <w:ind w:left="709" w:hanging="709"/>
        <w:rPr>
          <w:sz w:val="24"/>
          <w:szCs w:val="24"/>
        </w:rPr>
      </w:pPr>
      <w:r w:rsidRPr="00014B9D">
        <w:rPr>
          <w:sz w:val="24"/>
          <w:szCs w:val="24"/>
        </w:rPr>
        <w:tab/>
        <w:t>b) objednatel požaduje vypustit některé práce předmětu díla</w:t>
      </w:r>
    </w:p>
    <w:p w14:paraId="3C42BB56" w14:textId="09322F28" w:rsidR="00014B9D" w:rsidRPr="00014B9D" w:rsidRDefault="00014B9D" w:rsidP="00014B9D">
      <w:pPr>
        <w:pStyle w:val="BodyText21"/>
        <w:widowControl/>
        <w:tabs>
          <w:tab w:val="left" w:pos="709"/>
        </w:tabs>
        <w:spacing w:after="120"/>
        <w:ind w:left="993" w:hanging="993"/>
        <w:rPr>
          <w:sz w:val="24"/>
          <w:szCs w:val="24"/>
        </w:rPr>
      </w:pPr>
      <w:r w:rsidRPr="00014B9D">
        <w:rPr>
          <w:sz w:val="24"/>
          <w:szCs w:val="24"/>
        </w:rPr>
        <w:tab/>
        <w:t xml:space="preserve">c) při realizaci se zjistí skutečnosti, které nebyly v době podpisu smlouvy známy, a </w:t>
      </w:r>
      <w:r w:rsidR="006535E1">
        <w:rPr>
          <w:sz w:val="24"/>
          <w:szCs w:val="24"/>
        </w:rPr>
        <w:t>zhotovitel</w:t>
      </w:r>
      <w:r w:rsidR="006535E1" w:rsidRPr="00014B9D">
        <w:rPr>
          <w:sz w:val="24"/>
          <w:szCs w:val="24"/>
        </w:rPr>
        <w:t xml:space="preserve"> </w:t>
      </w:r>
      <w:r w:rsidRPr="00014B9D">
        <w:rPr>
          <w:sz w:val="24"/>
          <w:szCs w:val="24"/>
        </w:rPr>
        <w:t>je nezavinil ani nemohl předvídat, a mají vliv na cenu díla.</w:t>
      </w:r>
    </w:p>
    <w:p w14:paraId="6719AB41" w14:textId="77777777" w:rsidR="00014B9D" w:rsidRPr="00014B9D" w:rsidRDefault="00014B9D" w:rsidP="00014B9D">
      <w:pPr>
        <w:pStyle w:val="BodyText21"/>
        <w:widowControl/>
        <w:tabs>
          <w:tab w:val="left" w:pos="709"/>
        </w:tabs>
        <w:spacing w:after="120"/>
        <w:ind w:left="993" w:hanging="993"/>
        <w:rPr>
          <w:sz w:val="24"/>
          <w:szCs w:val="24"/>
        </w:rPr>
      </w:pPr>
      <w:r w:rsidRPr="00014B9D">
        <w:rPr>
          <w:sz w:val="24"/>
          <w:szCs w:val="24"/>
        </w:rPr>
        <w:tab/>
        <w:t>d) při realizaci se zjistí skutečnosti odlišné od dokumentace předané objednatelem (neodpovídající geologické údaje, jiné umístění inženýrských sítí, apod.).</w:t>
      </w:r>
    </w:p>
    <w:p w14:paraId="5ECBD4B9" w14:textId="77777777" w:rsidR="00014B9D" w:rsidRPr="00014B9D" w:rsidRDefault="00014B9D" w:rsidP="00014B9D">
      <w:pPr>
        <w:pStyle w:val="BodyText21"/>
        <w:widowControl/>
        <w:tabs>
          <w:tab w:val="left" w:pos="567"/>
        </w:tabs>
        <w:spacing w:after="120"/>
        <w:ind w:left="993" w:hanging="284"/>
        <w:rPr>
          <w:sz w:val="24"/>
          <w:szCs w:val="24"/>
        </w:rPr>
      </w:pPr>
      <w:r w:rsidRPr="00014B9D">
        <w:rPr>
          <w:sz w:val="24"/>
          <w:szCs w:val="24"/>
        </w:rPr>
        <w:t>e) nastanou skutečnosti uvedené v čl. 28.1. zadávacích podmínek</w:t>
      </w:r>
    </w:p>
    <w:p w14:paraId="4CAC9D90" w14:textId="77777777" w:rsidR="00014B9D" w:rsidRPr="00014B9D" w:rsidRDefault="00014B9D" w:rsidP="00014B9D">
      <w:pPr>
        <w:pStyle w:val="BodyText21"/>
        <w:widowControl/>
        <w:tabs>
          <w:tab w:val="left" w:pos="709"/>
        </w:tabs>
        <w:spacing w:after="120"/>
        <w:ind w:left="709" w:hanging="709"/>
        <w:rPr>
          <w:sz w:val="24"/>
          <w:szCs w:val="24"/>
        </w:rPr>
      </w:pPr>
      <w:r w:rsidRPr="00014B9D">
        <w:rPr>
          <w:sz w:val="24"/>
          <w:szCs w:val="24"/>
        </w:rPr>
        <w:tab/>
        <w:t>Způsob sjednání změny ceny díla musí být v souladu se zákonem č. 134/2016 Sb., o zadávání veřejných zakázek, v platném znění. Na základě změnového listu dle kapitoly 2.12. této smlouvy, musí být vyhotoven dodatek k této smlouvě, kde bude uvedena cena díla a důvody této změny.</w:t>
      </w:r>
    </w:p>
    <w:p w14:paraId="15258DC8" w14:textId="77777777" w:rsidR="00014B9D" w:rsidRPr="00014B9D" w:rsidRDefault="00014B9D" w:rsidP="00014B9D">
      <w:pPr>
        <w:pStyle w:val="BodyText21"/>
        <w:widowControl/>
        <w:tabs>
          <w:tab w:val="left" w:pos="709"/>
        </w:tabs>
        <w:rPr>
          <w:sz w:val="24"/>
          <w:szCs w:val="24"/>
        </w:rPr>
      </w:pPr>
    </w:p>
    <w:p w14:paraId="5CBCFDC8" w14:textId="77777777" w:rsidR="00014B9D" w:rsidRPr="00014B9D" w:rsidRDefault="00014B9D" w:rsidP="00014B9D">
      <w:pPr>
        <w:pStyle w:val="Zkladntext"/>
        <w:tabs>
          <w:tab w:val="left" w:pos="709"/>
        </w:tabs>
        <w:spacing w:after="120"/>
        <w:rPr>
          <w:rFonts w:ascii="Times New Roman" w:hAnsi="Times New Roman"/>
          <w:b/>
          <w:sz w:val="24"/>
          <w:szCs w:val="24"/>
          <w:lang w:val="cs-CZ"/>
        </w:rPr>
      </w:pPr>
      <w:r w:rsidRPr="00014B9D">
        <w:rPr>
          <w:rFonts w:ascii="Times New Roman" w:hAnsi="Times New Roman"/>
          <w:b/>
          <w:sz w:val="24"/>
          <w:szCs w:val="24"/>
          <w:lang w:val="cs-CZ"/>
        </w:rPr>
        <w:t>VI.</w:t>
      </w:r>
      <w:r w:rsidRPr="00014B9D">
        <w:rPr>
          <w:rFonts w:ascii="Times New Roman" w:hAnsi="Times New Roman"/>
          <w:b/>
          <w:sz w:val="24"/>
          <w:szCs w:val="24"/>
          <w:lang w:val="cs-CZ"/>
        </w:rPr>
        <w:tab/>
        <w:t>Součinnost smluvních stran</w:t>
      </w:r>
    </w:p>
    <w:p w14:paraId="5960D079" w14:textId="77777777" w:rsidR="00014B9D" w:rsidRPr="00014B9D" w:rsidRDefault="00014B9D" w:rsidP="00014B9D">
      <w:pPr>
        <w:pStyle w:val="BodyText21"/>
        <w:widowControl/>
        <w:spacing w:after="120"/>
        <w:ind w:left="705" w:hanging="705"/>
        <w:rPr>
          <w:sz w:val="24"/>
          <w:szCs w:val="24"/>
        </w:rPr>
      </w:pPr>
      <w:r w:rsidRPr="00014B9D">
        <w:rPr>
          <w:sz w:val="24"/>
          <w:szCs w:val="24"/>
        </w:rPr>
        <w:t>6.1.</w:t>
      </w:r>
      <w:r w:rsidRPr="00014B9D">
        <w:rPr>
          <w:sz w:val="24"/>
          <w:szCs w:val="24"/>
        </w:rPr>
        <w:tab/>
        <w:t xml:space="preserve">Smluvní strany se zavazují vyvinout veškeré úsilí k vytvoření potřebných podmínek pro realizaci díla za podmínek stanovených touto smlouvou. To platí i v případech, kde to není výslovně stanoveno ustanoveními této smlouvy. </w:t>
      </w:r>
    </w:p>
    <w:p w14:paraId="722AA498" w14:textId="77777777" w:rsidR="00014B9D" w:rsidRPr="00014B9D" w:rsidRDefault="00014B9D" w:rsidP="00014B9D">
      <w:pPr>
        <w:pStyle w:val="BodyText21"/>
        <w:widowControl/>
        <w:spacing w:after="120"/>
        <w:ind w:left="705" w:hanging="705"/>
        <w:rPr>
          <w:sz w:val="24"/>
          <w:szCs w:val="24"/>
        </w:rPr>
      </w:pPr>
      <w:r w:rsidRPr="00014B9D">
        <w:rPr>
          <w:sz w:val="24"/>
          <w:szCs w:val="24"/>
        </w:rPr>
        <w:t>6.2.</w:t>
      </w:r>
      <w:r w:rsidRPr="00014B9D">
        <w:rPr>
          <w:sz w:val="24"/>
          <w:szCs w:val="24"/>
        </w:rPr>
        <w:tab/>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překážky, které jsou na jejich straně a které brání splnění jejich smluvních povinností.</w:t>
      </w:r>
    </w:p>
    <w:p w14:paraId="40B0D5EE" w14:textId="22FAD6B9" w:rsidR="00014B9D" w:rsidRPr="00275C33" w:rsidRDefault="00014B9D" w:rsidP="00275C33">
      <w:pPr>
        <w:pStyle w:val="BodyText21"/>
        <w:widowControl/>
        <w:spacing w:after="120"/>
        <w:ind w:left="705" w:hanging="705"/>
        <w:rPr>
          <w:sz w:val="24"/>
          <w:szCs w:val="24"/>
        </w:rPr>
      </w:pPr>
      <w:r w:rsidRPr="00014B9D">
        <w:rPr>
          <w:sz w:val="24"/>
          <w:szCs w:val="24"/>
        </w:rPr>
        <w:lastRenderedPageBreak/>
        <w:t>6.3.</w:t>
      </w:r>
      <w:r w:rsidRPr="00014B9D">
        <w:rPr>
          <w:sz w:val="24"/>
          <w:szCs w:val="24"/>
        </w:rPr>
        <w:tab/>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14:paraId="5B0BE992" w14:textId="77777777" w:rsidR="00014B9D" w:rsidRDefault="00014B9D" w:rsidP="00014B9D">
      <w:pPr>
        <w:spacing w:after="120"/>
        <w:jc w:val="both"/>
        <w:rPr>
          <w:b/>
          <w:szCs w:val="24"/>
          <w:lang w:val="cs-CZ"/>
        </w:rPr>
      </w:pPr>
    </w:p>
    <w:p w14:paraId="0C0C4789" w14:textId="77777777" w:rsidR="00275C33" w:rsidRPr="00014B9D" w:rsidRDefault="00275C33" w:rsidP="00014B9D">
      <w:pPr>
        <w:spacing w:after="120"/>
        <w:jc w:val="both"/>
        <w:rPr>
          <w:b/>
          <w:szCs w:val="24"/>
          <w:lang w:val="cs-CZ"/>
        </w:rPr>
      </w:pPr>
    </w:p>
    <w:p w14:paraId="730C6545" w14:textId="77777777" w:rsidR="00014B9D" w:rsidRPr="00014B9D" w:rsidRDefault="00014B9D" w:rsidP="00014B9D">
      <w:pPr>
        <w:spacing w:after="120"/>
        <w:jc w:val="both"/>
        <w:rPr>
          <w:b/>
          <w:szCs w:val="24"/>
          <w:lang w:val="cs-CZ"/>
        </w:rPr>
      </w:pPr>
      <w:r w:rsidRPr="00014B9D">
        <w:rPr>
          <w:b/>
          <w:szCs w:val="24"/>
          <w:lang w:val="cs-CZ"/>
        </w:rPr>
        <w:t>VII.</w:t>
      </w:r>
      <w:r w:rsidRPr="00014B9D">
        <w:rPr>
          <w:b/>
          <w:szCs w:val="24"/>
          <w:lang w:val="cs-CZ"/>
        </w:rPr>
        <w:tab/>
        <w:t xml:space="preserve">Prohlášení a závazky zhotovitele, oprávnění objednatele </w:t>
      </w:r>
    </w:p>
    <w:p w14:paraId="3D960319" w14:textId="77777777" w:rsidR="00014B9D" w:rsidRPr="00014B9D" w:rsidRDefault="00014B9D" w:rsidP="00014B9D">
      <w:pPr>
        <w:pStyle w:val="BodyText21"/>
        <w:widowControl/>
        <w:spacing w:after="120"/>
        <w:ind w:left="705" w:hanging="705"/>
        <w:rPr>
          <w:sz w:val="24"/>
          <w:szCs w:val="24"/>
        </w:rPr>
      </w:pPr>
      <w:r w:rsidRPr="00014B9D">
        <w:rPr>
          <w:sz w:val="24"/>
          <w:szCs w:val="24"/>
        </w:rPr>
        <w:t>7.1.</w:t>
      </w:r>
      <w:r w:rsidRPr="00014B9D">
        <w:rPr>
          <w:sz w:val="24"/>
          <w:szCs w:val="24"/>
        </w:rPr>
        <w:tab/>
        <w:t>Zhotovitel prohlašuje, že se plně seznámil s rozsahem a povahou díla, s místem provádění stavby, že jsou mu známy veškeré technické, kvalitativní a jiné parametry provádění díla a podmínky provádění díla a že disponuje takovými kapacitami a odbornými znalostmi, které jsou pro řádné provedení díla nezbytné, a tedy že na jeho straně nejsou dány žádné překážky, které by bránily provedení díla dle této smlouvy řádně a včas.</w:t>
      </w:r>
    </w:p>
    <w:p w14:paraId="3F01B9D0" w14:textId="77777777" w:rsidR="00014B9D" w:rsidRPr="00014B9D" w:rsidRDefault="00014B9D" w:rsidP="00014B9D">
      <w:pPr>
        <w:pStyle w:val="BodyText21"/>
        <w:widowControl/>
        <w:spacing w:after="120"/>
        <w:ind w:left="705"/>
        <w:rPr>
          <w:i/>
          <w:color w:val="FF0000"/>
          <w:sz w:val="24"/>
          <w:szCs w:val="24"/>
          <w:u w:val="single"/>
        </w:rPr>
      </w:pPr>
      <w:r w:rsidRPr="00014B9D">
        <w:rPr>
          <w:sz w:val="24"/>
          <w:szCs w:val="24"/>
        </w:rPr>
        <w:t xml:space="preserve">Jestliže se v průběhu provádění díla bude zhotovitel dovolávat nevhodnosti pokynů nebo věcí předaných objednatelem, je povinen prokázat, že tuto nevhodnost nemohl zjistit před uzavřením smlouvy, jinak odpovídá za vady díla způsobené nevhodností, jako kdyby nesplnil povinnost na nevhodnost upozornit. </w:t>
      </w:r>
    </w:p>
    <w:p w14:paraId="40423156" w14:textId="77777777" w:rsidR="00014B9D" w:rsidRPr="00014B9D" w:rsidRDefault="00014B9D" w:rsidP="00014B9D">
      <w:pPr>
        <w:pStyle w:val="Zkladntextodsazen"/>
        <w:spacing w:after="120"/>
        <w:ind w:left="705" w:hanging="705"/>
        <w:rPr>
          <w:sz w:val="24"/>
          <w:szCs w:val="24"/>
          <w:lang w:val="cs-CZ"/>
        </w:rPr>
      </w:pPr>
      <w:r w:rsidRPr="00014B9D">
        <w:rPr>
          <w:sz w:val="24"/>
          <w:szCs w:val="24"/>
          <w:lang w:val="cs-CZ"/>
        </w:rPr>
        <w:t>7. 2.</w:t>
      </w:r>
      <w:r w:rsidRPr="00014B9D">
        <w:rPr>
          <w:sz w:val="24"/>
          <w:szCs w:val="24"/>
          <w:lang w:val="cs-CZ"/>
        </w:rPr>
        <w:tab/>
        <w:t>Zhotovitel se zavazuje, že objednateli bezodkladně písemně oznámí:</w:t>
      </w:r>
    </w:p>
    <w:p w14:paraId="466B82BD" w14:textId="77777777" w:rsidR="00014B9D" w:rsidRPr="00014B9D" w:rsidRDefault="00014B9D" w:rsidP="00014B9D">
      <w:pPr>
        <w:tabs>
          <w:tab w:val="left" w:pos="1440"/>
        </w:tabs>
        <w:spacing w:after="120"/>
        <w:ind w:left="1440" w:hanging="720"/>
        <w:jc w:val="both"/>
        <w:rPr>
          <w:szCs w:val="24"/>
          <w:lang w:val="cs-CZ"/>
        </w:rPr>
      </w:pPr>
      <w:r w:rsidRPr="00014B9D">
        <w:rPr>
          <w:szCs w:val="24"/>
          <w:lang w:val="cs-CZ"/>
        </w:rPr>
        <w:t>(a)</w:t>
      </w:r>
      <w:r w:rsidRPr="00014B9D">
        <w:rPr>
          <w:szCs w:val="24"/>
          <w:lang w:val="cs-CZ"/>
        </w:rPr>
        <w:tab/>
        <w:t>jestliže bude zahájeno insolvenční řízení dle zák. č. 182/2006 Sb., o úpadku a způsobech jeho řešení, ve znění pozdějších předpisů,</w:t>
      </w:r>
    </w:p>
    <w:p w14:paraId="258365FA" w14:textId="77777777" w:rsidR="00014B9D" w:rsidRPr="00014B9D" w:rsidRDefault="00014B9D" w:rsidP="00014B9D">
      <w:pPr>
        <w:tabs>
          <w:tab w:val="left" w:pos="1440"/>
        </w:tabs>
        <w:spacing w:after="120"/>
        <w:ind w:left="1440" w:hanging="732"/>
        <w:jc w:val="both"/>
        <w:rPr>
          <w:szCs w:val="24"/>
          <w:lang w:val="cs-CZ"/>
        </w:rPr>
      </w:pPr>
      <w:r w:rsidRPr="00014B9D">
        <w:rPr>
          <w:szCs w:val="24"/>
          <w:lang w:val="cs-CZ"/>
        </w:rPr>
        <w:t>(b)</w:t>
      </w:r>
      <w:r w:rsidRPr="00014B9D">
        <w:rPr>
          <w:szCs w:val="24"/>
          <w:lang w:val="cs-CZ"/>
        </w:rPr>
        <w:tab/>
        <w:t>jestliže bylo rozhodnuto o zrušení zhotovitele, coby obchodní korporace, s likvidací (tj. bez právního nástupce),</w:t>
      </w:r>
    </w:p>
    <w:p w14:paraId="3CEBEF14" w14:textId="77777777" w:rsidR="00014B9D" w:rsidRPr="00014B9D" w:rsidRDefault="00014B9D" w:rsidP="00014B9D">
      <w:pPr>
        <w:tabs>
          <w:tab w:val="left" w:pos="1440"/>
        </w:tabs>
        <w:spacing w:after="120"/>
        <w:ind w:left="1440" w:hanging="720"/>
        <w:jc w:val="both"/>
        <w:rPr>
          <w:szCs w:val="24"/>
          <w:lang w:val="cs-CZ"/>
        </w:rPr>
      </w:pPr>
      <w:r w:rsidRPr="00014B9D">
        <w:rPr>
          <w:szCs w:val="24"/>
          <w:lang w:val="cs-CZ"/>
        </w:rPr>
        <w:t>(c)</w:t>
      </w:r>
      <w:r w:rsidRPr="00014B9D">
        <w:rPr>
          <w:szCs w:val="24"/>
          <w:lang w:val="cs-CZ"/>
        </w:rPr>
        <w:tab/>
        <w:t>změny v majetkové struktuře zhotovitele, s výjimkou změny majetkové struktury, která představuje běžný obchodní styk,</w:t>
      </w:r>
    </w:p>
    <w:p w14:paraId="423FA224" w14:textId="77777777" w:rsidR="00014B9D" w:rsidRPr="00014B9D" w:rsidRDefault="00014B9D" w:rsidP="00014B9D">
      <w:pPr>
        <w:tabs>
          <w:tab w:val="left" w:pos="1440"/>
        </w:tabs>
        <w:spacing w:after="120"/>
        <w:ind w:left="1440" w:hanging="720"/>
        <w:jc w:val="both"/>
        <w:rPr>
          <w:szCs w:val="24"/>
          <w:lang w:val="cs-CZ"/>
        </w:rPr>
      </w:pPr>
      <w:r w:rsidRPr="00014B9D">
        <w:rPr>
          <w:szCs w:val="24"/>
          <w:lang w:val="cs-CZ"/>
        </w:rPr>
        <w:t>(d)</w:t>
      </w:r>
      <w:r w:rsidRPr="00014B9D">
        <w:rPr>
          <w:szCs w:val="24"/>
          <w:lang w:val="cs-CZ"/>
        </w:rPr>
        <w:tab/>
        <w:t>rozhodnutí příslušného orgánu zhotovitele o provedení přeměny zhotovitele či rozhodnutí o provedení jiných organizačních změn,</w:t>
      </w:r>
    </w:p>
    <w:p w14:paraId="1E3C0AAF" w14:textId="77777777" w:rsidR="00014B9D" w:rsidRPr="00014B9D" w:rsidRDefault="00014B9D" w:rsidP="00014B9D">
      <w:pPr>
        <w:tabs>
          <w:tab w:val="left" w:pos="1440"/>
        </w:tabs>
        <w:spacing w:after="120"/>
        <w:ind w:left="1440" w:hanging="720"/>
        <w:jc w:val="both"/>
        <w:rPr>
          <w:szCs w:val="24"/>
          <w:lang w:val="cs-CZ"/>
        </w:rPr>
      </w:pPr>
      <w:r w:rsidRPr="00014B9D">
        <w:rPr>
          <w:szCs w:val="24"/>
          <w:lang w:val="cs-CZ"/>
        </w:rPr>
        <w:t>(e)</w:t>
      </w:r>
      <w:r w:rsidRPr="00014B9D">
        <w:rPr>
          <w:szCs w:val="24"/>
          <w:lang w:val="cs-CZ"/>
        </w:rPr>
        <w:tab/>
        <w:t>omezení či ukončení výkonu činnosti zhotovitele, která bezprostředně souvisí s předmětem této smlouvy,</w:t>
      </w:r>
    </w:p>
    <w:p w14:paraId="0072999E" w14:textId="77777777" w:rsidR="00014B9D" w:rsidRPr="00014B9D" w:rsidRDefault="00014B9D" w:rsidP="00014B9D">
      <w:pPr>
        <w:tabs>
          <w:tab w:val="left" w:pos="1440"/>
        </w:tabs>
        <w:spacing w:after="120"/>
        <w:ind w:left="1440" w:hanging="720"/>
        <w:jc w:val="both"/>
        <w:rPr>
          <w:szCs w:val="24"/>
          <w:lang w:val="cs-CZ"/>
        </w:rPr>
      </w:pPr>
      <w:r w:rsidRPr="00014B9D">
        <w:rPr>
          <w:szCs w:val="24"/>
          <w:lang w:val="cs-CZ"/>
        </w:rPr>
        <w:t>(f)</w:t>
      </w:r>
      <w:r w:rsidRPr="00014B9D">
        <w:rPr>
          <w:szCs w:val="24"/>
          <w:lang w:val="cs-CZ"/>
        </w:rPr>
        <w:tab/>
        <w:t>rozhodnutí o založení obchodní společnosti zhotovitelem či účasti zhotovitele na podnikání jiné osoby,</w:t>
      </w:r>
    </w:p>
    <w:p w14:paraId="477C0529" w14:textId="77777777" w:rsidR="00014B9D" w:rsidRPr="00014B9D" w:rsidRDefault="00014B9D" w:rsidP="00014B9D">
      <w:pPr>
        <w:tabs>
          <w:tab w:val="left" w:pos="1440"/>
        </w:tabs>
        <w:spacing w:after="120"/>
        <w:ind w:left="1440" w:hanging="732"/>
        <w:jc w:val="both"/>
        <w:rPr>
          <w:szCs w:val="24"/>
          <w:lang w:val="cs-CZ"/>
        </w:rPr>
      </w:pPr>
      <w:r w:rsidRPr="00014B9D">
        <w:rPr>
          <w:szCs w:val="24"/>
          <w:lang w:val="cs-CZ"/>
        </w:rPr>
        <w:t xml:space="preserve">(g) </w:t>
      </w:r>
      <w:r w:rsidRPr="00014B9D">
        <w:rPr>
          <w:szCs w:val="24"/>
          <w:lang w:val="cs-CZ"/>
        </w:rPr>
        <w:tab/>
        <w:t>všechny skutečnosti, které by mohly mít vliv na plnění, přechod či vypořádání závazků zhotovitele vůči objednateli vyplývajících z této smlouvy či s touto smlouvou souvisejících.</w:t>
      </w:r>
    </w:p>
    <w:p w14:paraId="5DD7BEB3" w14:textId="5CFABB2F" w:rsidR="00014B9D" w:rsidRPr="00014B9D" w:rsidRDefault="00014B9D" w:rsidP="005E1E0E">
      <w:pPr>
        <w:tabs>
          <w:tab w:val="left" w:pos="1440"/>
        </w:tabs>
        <w:spacing w:after="120"/>
        <w:ind w:left="705"/>
        <w:jc w:val="both"/>
        <w:rPr>
          <w:szCs w:val="24"/>
          <w:lang w:val="cs-CZ"/>
        </w:rPr>
      </w:pPr>
      <w:r w:rsidRPr="00014B9D">
        <w:rPr>
          <w:szCs w:val="24"/>
          <w:lang w:val="cs-CZ"/>
        </w:rPr>
        <w:t>V případě porušení shora sjednané oznamovací povinnosti zhotovitelem je objednatel oprávněn od této smlouvy bez dalšího odstoupit.</w:t>
      </w:r>
      <w:r w:rsidRPr="00014B9D">
        <w:rPr>
          <w:szCs w:val="24"/>
          <w:lang w:val="cs-CZ"/>
        </w:rPr>
        <w:tab/>
      </w:r>
    </w:p>
    <w:p w14:paraId="38BBD2DD" w14:textId="77777777" w:rsidR="00014B9D" w:rsidRPr="00014B9D" w:rsidRDefault="00014B9D" w:rsidP="00014B9D">
      <w:pPr>
        <w:pStyle w:val="Zkladntextodsazen"/>
        <w:spacing w:after="120"/>
        <w:ind w:left="705" w:hanging="705"/>
        <w:rPr>
          <w:sz w:val="24"/>
          <w:szCs w:val="24"/>
          <w:lang w:val="cs-CZ"/>
        </w:rPr>
      </w:pPr>
      <w:r w:rsidRPr="00014B9D">
        <w:rPr>
          <w:sz w:val="24"/>
          <w:szCs w:val="24"/>
          <w:lang w:val="cs-CZ"/>
        </w:rPr>
        <w:t>7.3.</w:t>
      </w:r>
      <w:r w:rsidRPr="00014B9D">
        <w:rPr>
          <w:sz w:val="24"/>
          <w:szCs w:val="24"/>
          <w:lang w:val="cs-CZ"/>
        </w:rPr>
        <w:tab/>
        <w:t>Objednatel je oprávněn:</w:t>
      </w:r>
    </w:p>
    <w:p w14:paraId="1895291A" w14:textId="77777777" w:rsidR="00014B9D" w:rsidRPr="00014B9D" w:rsidRDefault="00014B9D" w:rsidP="00014B9D">
      <w:pPr>
        <w:pStyle w:val="Zkladntextodsazen3"/>
        <w:ind w:left="1410" w:hanging="705"/>
        <w:jc w:val="both"/>
        <w:rPr>
          <w:sz w:val="24"/>
          <w:szCs w:val="24"/>
          <w:lang w:val="cs-CZ"/>
        </w:rPr>
      </w:pPr>
      <w:r w:rsidRPr="00014B9D">
        <w:rPr>
          <w:sz w:val="24"/>
          <w:szCs w:val="24"/>
          <w:lang w:val="cs-CZ"/>
        </w:rPr>
        <w:t>(a)</w:t>
      </w:r>
      <w:r w:rsidRPr="00014B9D">
        <w:rPr>
          <w:sz w:val="24"/>
          <w:szCs w:val="24"/>
          <w:lang w:val="cs-CZ"/>
        </w:rPr>
        <w:tab/>
        <w:t>sám či prostřednictvím třetí osoby provádět cenovou kontrolu v průběhu provádění díla a uvádění dokončeného díla do trvalého provozu a kontrolu provádění závěrečného vyúčtování díla; smluvní strany jsou povinny vytvářet dostatečné podmínky pro provádění cenové kontroly.</w:t>
      </w:r>
    </w:p>
    <w:p w14:paraId="2D56827E" w14:textId="77777777" w:rsidR="00014B9D" w:rsidRPr="00014B9D" w:rsidRDefault="00014B9D" w:rsidP="00014B9D">
      <w:pPr>
        <w:pStyle w:val="Zkladntextodsazen3"/>
        <w:ind w:left="1410" w:hanging="705"/>
        <w:jc w:val="both"/>
        <w:rPr>
          <w:sz w:val="24"/>
          <w:szCs w:val="24"/>
          <w:lang w:val="cs-CZ"/>
        </w:rPr>
      </w:pPr>
      <w:r w:rsidRPr="00014B9D">
        <w:rPr>
          <w:sz w:val="24"/>
          <w:szCs w:val="24"/>
          <w:lang w:val="cs-CZ"/>
        </w:rPr>
        <w:t>(b)</w:t>
      </w:r>
      <w:r w:rsidRPr="00014B9D">
        <w:rPr>
          <w:sz w:val="24"/>
          <w:szCs w:val="24"/>
          <w:lang w:val="cs-CZ"/>
        </w:rPr>
        <w:tab/>
        <w:t xml:space="preserve">sám či prostřednictvím třetí osoby vykonávat v místě provádění díla stavební a technický dozor a v jeho průběhu zejména sledovat, zda jsou práce prováděny dle </w:t>
      </w:r>
      <w:r w:rsidRPr="00014B9D">
        <w:rPr>
          <w:sz w:val="24"/>
          <w:szCs w:val="24"/>
          <w:lang w:val="cs-CZ"/>
        </w:rPr>
        <w:lastRenderedPageBreak/>
        <w:t xml:space="preserve">příslušné projektové dokumentace, technických norem a jiných právních předpisů a v souladu s rozhodnutím orgánů veřejné správy; na nedostatky při provádění díla upozorní objednatel zhotovitele zápisem ve stavebním deníku. </w:t>
      </w:r>
    </w:p>
    <w:p w14:paraId="6AD8F084" w14:textId="77777777" w:rsidR="00014B9D" w:rsidRPr="00014B9D" w:rsidRDefault="00014B9D" w:rsidP="00014B9D">
      <w:pPr>
        <w:pStyle w:val="Zkladntextodsazen3"/>
        <w:ind w:left="1410" w:hanging="701"/>
        <w:jc w:val="both"/>
        <w:rPr>
          <w:sz w:val="24"/>
          <w:szCs w:val="24"/>
          <w:lang w:val="cs-CZ"/>
        </w:rPr>
      </w:pPr>
      <w:r w:rsidRPr="00014B9D">
        <w:rPr>
          <w:sz w:val="24"/>
          <w:szCs w:val="24"/>
          <w:lang w:val="cs-CZ"/>
        </w:rPr>
        <w:t xml:space="preserve">(c) </w:t>
      </w:r>
      <w:r w:rsidRPr="00014B9D">
        <w:rPr>
          <w:sz w:val="24"/>
          <w:szCs w:val="24"/>
          <w:lang w:val="cs-CZ"/>
        </w:rPr>
        <w:tab/>
        <w:t>zajistit prostřednictvím třetí osoby (projektanta) v místě provádění díla autorský dozor a v jeho průběhu zejména sledovat, zda jsou práce prováděny dle příslušné projektové dokumentace</w:t>
      </w:r>
    </w:p>
    <w:p w14:paraId="1F8FE281" w14:textId="77777777" w:rsidR="00014B9D" w:rsidRPr="00014B9D" w:rsidRDefault="00014B9D" w:rsidP="00014B9D">
      <w:pPr>
        <w:pStyle w:val="Zkladntextodsazen3"/>
        <w:ind w:left="1410" w:hanging="705"/>
        <w:jc w:val="both"/>
        <w:rPr>
          <w:sz w:val="24"/>
          <w:szCs w:val="24"/>
          <w:lang w:val="cs-CZ"/>
        </w:rPr>
      </w:pPr>
      <w:r w:rsidRPr="00014B9D">
        <w:rPr>
          <w:sz w:val="24"/>
          <w:szCs w:val="24"/>
          <w:lang w:val="cs-CZ"/>
        </w:rPr>
        <w:t xml:space="preserve">(d) </w:t>
      </w:r>
      <w:r w:rsidRPr="00014B9D">
        <w:rPr>
          <w:sz w:val="24"/>
          <w:szCs w:val="24"/>
          <w:lang w:val="cs-CZ"/>
        </w:rPr>
        <w:tab/>
        <w:t>v rámci působnosti koordinátora BOZP vykonávat v místě provádění díla kontrolu dodržování předpisů BOZP. Osoba vykonávající činnost koordinátora BOZP je oprávněna dát pracovníkům zhotovitele příkaz k přerušení stavebních prací, je-li ohrožena bezpečnost prováděné stavby, život nebo zdraví osob pracujících na stavbě při provádění díla či třetích osob. Objednatel musí jmenovat koordinátora BOZP, který bude koordinovat činnosti techniků BOZP jmenovaných zhotovitelem.</w:t>
      </w:r>
    </w:p>
    <w:p w14:paraId="6DF12DBA" w14:textId="77777777" w:rsidR="00014B9D" w:rsidRPr="00014B9D" w:rsidRDefault="00014B9D" w:rsidP="00014B9D">
      <w:pPr>
        <w:pStyle w:val="Zkladntextodsazen3"/>
        <w:ind w:left="0"/>
        <w:jc w:val="both"/>
        <w:rPr>
          <w:b/>
          <w:sz w:val="24"/>
          <w:szCs w:val="24"/>
          <w:lang w:val="cs-CZ"/>
        </w:rPr>
      </w:pPr>
    </w:p>
    <w:p w14:paraId="5874219E" w14:textId="77777777" w:rsidR="00014B9D" w:rsidRPr="00014B9D" w:rsidRDefault="00014B9D" w:rsidP="00014B9D">
      <w:pPr>
        <w:spacing w:after="120"/>
        <w:jc w:val="both"/>
        <w:rPr>
          <w:b/>
          <w:szCs w:val="24"/>
          <w:lang w:val="cs-CZ"/>
        </w:rPr>
      </w:pPr>
      <w:r w:rsidRPr="00014B9D">
        <w:rPr>
          <w:b/>
          <w:szCs w:val="24"/>
          <w:lang w:val="cs-CZ"/>
        </w:rPr>
        <w:t>VIII.</w:t>
      </w:r>
      <w:r w:rsidRPr="00014B9D">
        <w:rPr>
          <w:b/>
          <w:szCs w:val="24"/>
          <w:lang w:val="cs-CZ"/>
        </w:rPr>
        <w:tab/>
        <w:t xml:space="preserve">Stavební deník </w:t>
      </w:r>
    </w:p>
    <w:p w14:paraId="7A3A9DB6" w14:textId="77777777" w:rsidR="00014B9D" w:rsidRPr="00014B9D" w:rsidRDefault="00014B9D" w:rsidP="00014B9D">
      <w:pPr>
        <w:pStyle w:val="Zkladntext2"/>
        <w:spacing w:line="240" w:lineRule="auto"/>
        <w:ind w:left="709" w:hanging="709"/>
        <w:jc w:val="both"/>
        <w:rPr>
          <w:szCs w:val="24"/>
          <w:lang w:val="cs-CZ"/>
        </w:rPr>
      </w:pPr>
      <w:r w:rsidRPr="00014B9D">
        <w:rPr>
          <w:szCs w:val="24"/>
          <w:lang w:val="cs-CZ"/>
        </w:rPr>
        <w:t>8.1.</w:t>
      </w:r>
      <w:r w:rsidRPr="00014B9D">
        <w:rPr>
          <w:szCs w:val="24"/>
          <w:lang w:val="cs-CZ"/>
        </w:rPr>
        <w:tab/>
        <w:t xml:space="preserve">Zhotovitel se zavazuje ode dne protokolárního předání staveniště dle článku IX. smlouvy objednatelem zhotoviteli vést stavební deník alespoň v jednom originále a dvou průpisech dle ust. § 157 stavebního zákona. Na stavbě bude veden pouze jeden stavební deník, vedený zhotovitelem, ve kterém budou zaznamenávány veškeré skutečnosti o průběhu všech prací, včetně prací poddodavatelů. Do stavebního deníku bude zhotovitel zapisovat všechny skutečnosti stanovené zákonem a současně všechny skutečnosti rozhodné pro plnění této smlouvy, změny harmonogramu postupu prací dle článku II. této smlouvy. Stavební deník bude uložen na staveništi a bude oběma stranám kdykoliv přístupný v době přítomnosti oprávněných osob na staveništi. Originál stavebního deníku předá zhotovitel při přejímacím řízení objednateli. </w:t>
      </w:r>
    </w:p>
    <w:p w14:paraId="35C13DDD" w14:textId="79E90C51" w:rsidR="00014B9D" w:rsidRPr="00014B9D" w:rsidRDefault="00014B9D" w:rsidP="00014B9D">
      <w:pPr>
        <w:pStyle w:val="Zkladntext2"/>
        <w:spacing w:line="240" w:lineRule="auto"/>
        <w:ind w:left="709" w:hanging="709"/>
        <w:jc w:val="both"/>
        <w:rPr>
          <w:szCs w:val="24"/>
          <w:lang w:val="cs-CZ"/>
        </w:rPr>
      </w:pPr>
      <w:r w:rsidRPr="00014B9D">
        <w:rPr>
          <w:szCs w:val="24"/>
          <w:lang w:val="cs-CZ"/>
        </w:rPr>
        <w:t>8.2.</w:t>
      </w:r>
      <w:r w:rsidRPr="00014B9D">
        <w:rPr>
          <w:szCs w:val="24"/>
          <w:lang w:val="cs-CZ"/>
        </w:rPr>
        <w:tab/>
        <w:t>Stavební deník dle předchozího odstavce této smlouvy vede zhotovitelem pověřený stavbyvedoucí</w:t>
      </w:r>
      <w:r w:rsidR="00275C33">
        <w:rPr>
          <w:szCs w:val="24"/>
          <w:lang w:val="cs-CZ"/>
        </w:rPr>
        <w:t xml:space="preserve"> </w:t>
      </w:r>
      <w:r w:rsidR="00153814">
        <w:rPr>
          <w:b/>
          <w:szCs w:val="24"/>
          <w:lang w:val="cs-CZ"/>
        </w:rPr>
        <w:t>XXXXXXXXXXXXX</w:t>
      </w:r>
      <w:r w:rsidRPr="00014B9D">
        <w:rPr>
          <w:szCs w:val="24"/>
          <w:lang w:val="cs-CZ"/>
        </w:rPr>
        <w:t>, č. autorizace</w:t>
      </w:r>
      <w:r w:rsidR="00275C33">
        <w:rPr>
          <w:szCs w:val="24"/>
          <w:lang w:val="cs-CZ"/>
        </w:rPr>
        <w:t xml:space="preserve"> </w:t>
      </w:r>
      <w:r w:rsidR="00153814">
        <w:rPr>
          <w:b/>
          <w:szCs w:val="24"/>
          <w:lang w:val="cs-CZ"/>
        </w:rPr>
        <w:t>XXXXXX</w:t>
      </w:r>
      <w:r w:rsidRPr="00014B9D">
        <w:rPr>
          <w:szCs w:val="24"/>
          <w:lang w:val="cs-CZ"/>
        </w:rPr>
        <w:t xml:space="preserve">. V případě změny osoby zhotovitelem pověřené k vedení stavebního deníku musí být tato skutečnost bezodkladně uvedena ve stavebním deníku. </w:t>
      </w:r>
    </w:p>
    <w:p w14:paraId="516F0CBE" w14:textId="77777777" w:rsidR="00014B9D" w:rsidRPr="00014B9D" w:rsidRDefault="00014B9D" w:rsidP="00014B9D">
      <w:pPr>
        <w:pStyle w:val="Zkladntext2"/>
        <w:spacing w:line="240" w:lineRule="auto"/>
        <w:ind w:left="709" w:hanging="709"/>
        <w:jc w:val="both"/>
        <w:rPr>
          <w:szCs w:val="24"/>
          <w:lang w:val="cs-CZ"/>
        </w:rPr>
      </w:pPr>
      <w:r w:rsidRPr="00014B9D">
        <w:rPr>
          <w:szCs w:val="24"/>
          <w:lang w:val="cs-CZ"/>
        </w:rPr>
        <w:t>8.3.</w:t>
      </w:r>
      <w:r w:rsidRPr="00014B9D">
        <w:rPr>
          <w:szCs w:val="24"/>
          <w:lang w:val="cs-CZ"/>
        </w:rPr>
        <w:tab/>
        <w:t>Zhotovitel je povinen uložit průpis denních záznamů ve stavebním deníku odděleně od originálu tak, aby byl k dispozici v případě ztráty či zničení originálu stavebního deníku. Stavební deník musí být uložen tak, aby byl vždy okamžitě k dispozici objednateli a orgánu státního stavebního dohledu.</w:t>
      </w:r>
    </w:p>
    <w:p w14:paraId="2C48BD7A" w14:textId="77777777" w:rsidR="00014B9D" w:rsidRPr="00014B9D" w:rsidRDefault="00014B9D" w:rsidP="00014B9D">
      <w:pPr>
        <w:pStyle w:val="Zkladntext2"/>
        <w:spacing w:line="240" w:lineRule="auto"/>
        <w:ind w:left="709" w:hanging="709"/>
        <w:jc w:val="both"/>
        <w:rPr>
          <w:szCs w:val="24"/>
          <w:lang w:val="cs-CZ"/>
        </w:rPr>
      </w:pPr>
      <w:r w:rsidRPr="00014B9D">
        <w:rPr>
          <w:szCs w:val="24"/>
          <w:lang w:val="cs-CZ"/>
        </w:rPr>
        <w:t>8.4.</w:t>
      </w:r>
      <w:r w:rsidRPr="00014B9D">
        <w:rPr>
          <w:szCs w:val="24"/>
          <w:lang w:val="cs-CZ"/>
        </w:rPr>
        <w:tab/>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14:paraId="7D99ACBC" w14:textId="77777777" w:rsidR="00014B9D" w:rsidRPr="00014B9D" w:rsidRDefault="00014B9D" w:rsidP="00014B9D">
      <w:pPr>
        <w:pStyle w:val="Zkladntext2"/>
        <w:spacing w:line="240" w:lineRule="auto"/>
        <w:ind w:left="709" w:hanging="709"/>
        <w:jc w:val="both"/>
        <w:rPr>
          <w:szCs w:val="24"/>
          <w:lang w:val="cs-CZ"/>
        </w:rPr>
      </w:pPr>
      <w:r w:rsidRPr="00014B9D">
        <w:rPr>
          <w:szCs w:val="24"/>
          <w:lang w:val="cs-CZ"/>
        </w:rPr>
        <w:t>8.5.</w:t>
      </w:r>
      <w:r w:rsidRPr="00014B9D">
        <w:rPr>
          <w:szCs w:val="24"/>
          <w:lang w:val="cs-CZ"/>
        </w:rPr>
        <w:tab/>
        <w:t>Zhotovitel se zavazuje 1x měsíčně, nebo na základě žádosti zástupce objednatele bezodkladně, předávat objednateli úplné kopie zápisů ze stavebního deníku.</w:t>
      </w:r>
    </w:p>
    <w:p w14:paraId="0B84AA14" w14:textId="77777777" w:rsidR="00014B9D" w:rsidRDefault="00014B9D" w:rsidP="00014B9D">
      <w:pPr>
        <w:pStyle w:val="Zkladntext2"/>
        <w:spacing w:line="240" w:lineRule="auto"/>
        <w:ind w:left="709" w:hanging="709"/>
        <w:jc w:val="both"/>
        <w:rPr>
          <w:szCs w:val="24"/>
          <w:lang w:val="cs-CZ"/>
        </w:rPr>
      </w:pPr>
      <w:r w:rsidRPr="00014B9D">
        <w:rPr>
          <w:szCs w:val="24"/>
          <w:lang w:val="cs-CZ"/>
        </w:rPr>
        <w:t>8.6.</w:t>
      </w:r>
      <w:r w:rsidRPr="00014B9D">
        <w:rPr>
          <w:szCs w:val="24"/>
          <w:lang w:val="cs-CZ"/>
        </w:rPr>
        <w:tab/>
        <w:t>Zápisy v deníku nepředstavují ani nenahrazují dohody smluvních stran či zvláštní písemná prohlášení kterékoliv ze smluvních stran, která dle této smlouvy musí učinit a doručit druhé ze smluvních stran. Zápisy ve stavebním deníku nelze dle dohody objednatele a zhotovitele považovat za změny této smlouvy.</w:t>
      </w:r>
    </w:p>
    <w:p w14:paraId="7B7D6574" w14:textId="77777777" w:rsidR="00014B9D" w:rsidRDefault="00014B9D" w:rsidP="00014B9D">
      <w:pPr>
        <w:spacing w:after="120"/>
        <w:jc w:val="both"/>
        <w:rPr>
          <w:szCs w:val="24"/>
          <w:lang w:val="cs-CZ"/>
        </w:rPr>
      </w:pPr>
    </w:p>
    <w:p w14:paraId="4E20FB74" w14:textId="77777777" w:rsidR="00275C33" w:rsidRPr="00014B9D" w:rsidRDefault="00275C33" w:rsidP="00014B9D">
      <w:pPr>
        <w:spacing w:after="120"/>
        <w:jc w:val="both"/>
        <w:rPr>
          <w:szCs w:val="24"/>
          <w:lang w:val="cs-CZ"/>
        </w:rPr>
      </w:pPr>
    </w:p>
    <w:p w14:paraId="14AA0915" w14:textId="77777777" w:rsidR="00014B9D" w:rsidRPr="00014B9D" w:rsidRDefault="00014B9D" w:rsidP="00014B9D">
      <w:pPr>
        <w:spacing w:after="120"/>
        <w:jc w:val="both"/>
        <w:rPr>
          <w:b/>
          <w:szCs w:val="24"/>
          <w:lang w:val="cs-CZ"/>
        </w:rPr>
      </w:pPr>
      <w:r w:rsidRPr="00014B9D">
        <w:rPr>
          <w:b/>
          <w:szCs w:val="24"/>
          <w:lang w:val="cs-CZ"/>
        </w:rPr>
        <w:lastRenderedPageBreak/>
        <w:t>IX.</w:t>
      </w:r>
      <w:r w:rsidRPr="00014B9D">
        <w:rPr>
          <w:b/>
          <w:szCs w:val="24"/>
          <w:lang w:val="cs-CZ"/>
        </w:rPr>
        <w:tab/>
        <w:t>Staveniště a jeho zařízení</w:t>
      </w:r>
    </w:p>
    <w:p w14:paraId="5A2B1A82" w14:textId="77777777" w:rsidR="00014B9D" w:rsidRPr="00014B9D" w:rsidRDefault="00014B9D" w:rsidP="00014B9D">
      <w:pPr>
        <w:pStyle w:val="Zkladntext2"/>
        <w:numPr>
          <w:ilvl w:val="1"/>
          <w:numId w:val="6"/>
        </w:numPr>
        <w:snapToGrid w:val="0"/>
        <w:spacing w:line="240" w:lineRule="auto"/>
        <w:jc w:val="both"/>
        <w:rPr>
          <w:szCs w:val="24"/>
          <w:lang w:val="cs-CZ"/>
        </w:rPr>
      </w:pPr>
      <w:r w:rsidRPr="00014B9D">
        <w:rPr>
          <w:szCs w:val="24"/>
          <w:lang w:val="cs-CZ"/>
        </w:rPr>
        <w:t xml:space="preserve">Objednatel protokolárně předá zhotoviteli staveniště na základě písemné výzvy (zhotovitele). O předání staveniště objednatelem zhotoviteli bude sepsán písemný protokol, který bude vyhotoven ve dvou stejnopisech, z nichž každá smluvní strana obdrží po jednom, a podepsán oprávněnými zástupci obou smluvních stran. Tento protokol připraví technický dozor stavby. Staveništěm se pro účely této smlouvy rozumí místo určené ke zhotovení díla, které je vymezeno v článku IV. odst. 4.1. této smlouvy, a projednané ve smyslu podmínek stavebního povolení a této smlouvy. Staveniště je vymezeno projektem. </w:t>
      </w:r>
    </w:p>
    <w:p w14:paraId="42A4C9B0" w14:textId="77777777" w:rsidR="00014B9D" w:rsidRPr="00014B9D" w:rsidRDefault="00014B9D" w:rsidP="00014B9D">
      <w:pPr>
        <w:pStyle w:val="Zkladntext2"/>
        <w:numPr>
          <w:ilvl w:val="1"/>
          <w:numId w:val="6"/>
        </w:numPr>
        <w:snapToGrid w:val="0"/>
        <w:spacing w:line="240" w:lineRule="auto"/>
        <w:jc w:val="both"/>
        <w:rPr>
          <w:szCs w:val="24"/>
          <w:lang w:val="cs-CZ"/>
        </w:rPr>
      </w:pPr>
      <w:r w:rsidRPr="00014B9D">
        <w:rPr>
          <w:szCs w:val="24"/>
          <w:lang w:val="cs-CZ"/>
        </w:rPr>
        <w:t>Při předání staveniště bude objednatelem určeno zhotoviteli místo napojení na zdroj elektřiny a vody, současně pak budou objednatelem zhotoviteli předány potřebné doklady a dokumentace ke staveništi.</w:t>
      </w:r>
    </w:p>
    <w:p w14:paraId="46DA4452" w14:textId="77777777" w:rsidR="00014B9D" w:rsidRPr="00014B9D" w:rsidRDefault="00014B9D" w:rsidP="00014B9D">
      <w:pPr>
        <w:numPr>
          <w:ilvl w:val="1"/>
          <w:numId w:val="6"/>
        </w:numPr>
        <w:snapToGrid w:val="0"/>
        <w:spacing w:after="120"/>
        <w:jc w:val="both"/>
        <w:rPr>
          <w:szCs w:val="24"/>
          <w:lang w:val="cs-CZ"/>
        </w:rPr>
      </w:pPr>
      <w:r w:rsidRPr="00014B9D">
        <w:rPr>
          <w:szCs w:val="24"/>
          <w:lang w:val="cs-CZ"/>
        </w:rPr>
        <w:t>Předání staveniště ze strany objednatele bude provedeno formou předání dokladů o staveništi. Dokladem o předání těchto dokumentů bude společný zápis o předání a převzetí staveniště. Současně bude zhotoviteli předána příslušná projektová dokumentace.</w:t>
      </w:r>
    </w:p>
    <w:p w14:paraId="3E7BE065" w14:textId="77777777" w:rsidR="00014B9D" w:rsidRPr="00014B9D" w:rsidRDefault="00014B9D" w:rsidP="00014B9D">
      <w:pPr>
        <w:pStyle w:val="Zkladntext2"/>
        <w:numPr>
          <w:ilvl w:val="1"/>
          <w:numId w:val="7"/>
        </w:numPr>
        <w:snapToGrid w:val="0"/>
        <w:spacing w:line="240" w:lineRule="auto"/>
        <w:jc w:val="both"/>
        <w:rPr>
          <w:szCs w:val="24"/>
          <w:lang w:val="cs-CZ"/>
        </w:rPr>
      </w:pPr>
      <w:r w:rsidRPr="00014B9D">
        <w:rPr>
          <w:szCs w:val="24"/>
          <w:lang w:val="cs-CZ"/>
        </w:rPr>
        <w:t>Zhotovitel se zavazuje zachovávat na staveništi čistotu a pořádek. Zhotovitel je povinen denně odstraňovat na své náklady odpady a nečistoty vzniklé z jeho činnosti či činností poddodavatelů na staveništi a technickými či jinými opatřeními zabraňovat jejich pronikání mimo staveniště. V případě nesplnění této povinnosti zhotovitelem je objednatel oprávněn na náklady zhotovitele zjednat nápravu za pomoci třetích osob. Zhotovitel se dále zavazuje dodržovat pokyny dozoru bezpečnosti práce. V rozsahu tohoto závazku zajišťuje zhotovitel na své náklady zařízení staveniště v souladu se svými potřebami, veškerou dopravu, skládku, případně mezideponii materiálu, a to i vytěženého, přičemž náklady s plněním tohoto závazku jsou zahrnuty v ceně díla.</w:t>
      </w:r>
    </w:p>
    <w:p w14:paraId="315C5E08" w14:textId="77777777" w:rsidR="00014B9D" w:rsidRPr="00014B9D" w:rsidRDefault="00014B9D" w:rsidP="00014B9D">
      <w:pPr>
        <w:spacing w:after="120"/>
        <w:ind w:left="675" w:hanging="675"/>
        <w:jc w:val="both"/>
        <w:rPr>
          <w:szCs w:val="24"/>
          <w:lang w:val="cs-CZ"/>
        </w:rPr>
      </w:pPr>
      <w:r w:rsidRPr="00014B9D">
        <w:rPr>
          <w:szCs w:val="24"/>
          <w:lang w:val="cs-CZ"/>
        </w:rPr>
        <w:t>9.4.</w:t>
      </w:r>
      <w:r w:rsidRPr="00014B9D">
        <w:rPr>
          <w:szCs w:val="24"/>
          <w:lang w:val="cs-CZ"/>
        </w:rPr>
        <w:tab/>
        <w:t>Zhotovitel bude mít v průběhu realizace a dokončování předmětu díla na staveništi výhradní odpovědnost za:</w:t>
      </w:r>
    </w:p>
    <w:p w14:paraId="3F901C7E" w14:textId="77777777" w:rsidR="00014B9D" w:rsidRPr="00014B9D" w:rsidRDefault="00014B9D" w:rsidP="00014B9D">
      <w:pPr>
        <w:numPr>
          <w:ilvl w:val="0"/>
          <w:numId w:val="8"/>
        </w:numPr>
        <w:snapToGrid w:val="0"/>
        <w:spacing w:after="120"/>
        <w:jc w:val="both"/>
        <w:rPr>
          <w:szCs w:val="24"/>
          <w:lang w:val="cs-CZ"/>
        </w:rPr>
      </w:pPr>
      <w:r w:rsidRPr="00014B9D">
        <w:rPr>
          <w:szCs w:val="24"/>
          <w:lang w:val="cs-CZ"/>
        </w:rPr>
        <w:t>zajištění bezpečnosti všech osob oprávněných k pohybu na staveništi, udržování staveniště v uspořádaném stavu za účelem předcházení vzniku škod; a</w:t>
      </w:r>
    </w:p>
    <w:p w14:paraId="16A1E179" w14:textId="77777777" w:rsidR="00014B9D" w:rsidRPr="00014B9D" w:rsidRDefault="00014B9D" w:rsidP="00014B9D">
      <w:pPr>
        <w:numPr>
          <w:ilvl w:val="0"/>
          <w:numId w:val="8"/>
        </w:numPr>
        <w:snapToGrid w:val="0"/>
        <w:spacing w:after="120"/>
        <w:jc w:val="both"/>
        <w:rPr>
          <w:szCs w:val="24"/>
          <w:lang w:val="cs-CZ"/>
        </w:rPr>
      </w:pPr>
      <w:r w:rsidRPr="00014B9D">
        <w:rPr>
          <w:szCs w:val="24"/>
          <w:lang w:val="cs-CZ"/>
        </w:rPr>
        <w:t>zajištění zabezpečení zařízení staveniště</w:t>
      </w:r>
    </w:p>
    <w:p w14:paraId="5B538E4F" w14:textId="77777777" w:rsidR="00014B9D" w:rsidRPr="00014B9D" w:rsidRDefault="00014B9D" w:rsidP="00014B9D">
      <w:pPr>
        <w:numPr>
          <w:ilvl w:val="0"/>
          <w:numId w:val="8"/>
        </w:numPr>
        <w:snapToGrid w:val="0"/>
        <w:spacing w:after="120"/>
        <w:jc w:val="both"/>
        <w:rPr>
          <w:szCs w:val="24"/>
          <w:lang w:val="cs-CZ"/>
        </w:rPr>
      </w:pPr>
      <w:r w:rsidRPr="00014B9D">
        <w:rPr>
          <w:szCs w:val="24"/>
          <w:lang w:val="cs-CZ"/>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14:paraId="2F87651C" w14:textId="77777777" w:rsidR="00014B9D" w:rsidRPr="00014B9D" w:rsidRDefault="00014B9D" w:rsidP="00014B9D">
      <w:pPr>
        <w:numPr>
          <w:ilvl w:val="0"/>
          <w:numId w:val="8"/>
        </w:numPr>
        <w:snapToGrid w:val="0"/>
        <w:spacing w:after="120"/>
        <w:jc w:val="both"/>
        <w:rPr>
          <w:szCs w:val="24"/>
          <w:lang w:val="cs-CZ"/>
        </w:rPr>
      </w:pPr>
      <w:r w:rsidRPr="00014B9D">
        <w:rPr>
          <w:szCs w:val="24"/>
          <w:lang w:val="cs-CZ"/>
        </w:rPr>
        <w:t>provedení veškerých odpovídajících úkonů k ochraně životního prostředí na staveništi i mimo ně a k zabránění vzniku škod znečištěním, hlukem, nebo z jiných důvodů vyvolaných a způsobených provozní činností zhotovitele, včetně ochrany vzrostlé zeleně v průběhu výstavby</w:t>
      </w:r>
    </w:p>
    <w:p w14:paraId="783EB909" w14:textId="77777777" w:rsidR="00014B9D" w:rsidRPr="00014B9D" w:rsidRDefault="00014B9D" w:rsidP="00014B9D">
      <w:pPr>
        <w:numPr>
          <w:ilvl w:val="0"/>
          <w:numId w:val="8"/>
        </w:numPr>
        <w:snapToGrid w:val="0"/>
        <w:spacing w:after="120"/>
        <w:jc w:val="both"/>
        <w:rPr>
          <w:szCs w:val="24"/>
          <w:lang w:val="cs-CZ"/>
        </w:rPr>
      </w:pPr>
      <w:r w:rsidRPr="00014B9D">
        <w:rPr>
          <w:szCs w:val="24"/>
          <w:lang w:val="cs-CZ"/>
        </w:rPr>
        <w:t>likvidaci a uskladňování veškerého odpadu, vznikajícího při činnosti zhotovitele v souladu s právními předpisy.</w:t>
      </w:r>
    </w:p>
    <w:p w14:paraId="194D949E" w14:textId="77777777" w:rsidR="00014B9D" w:rsidRPr="00014B9D" w:rsidRDefault="00014B9D" w:rsidP="00014B9D">
      <w:pPr>
        <w:spacing w:after="120"/>
        <w:ind w:left="680" w:hanging="680"/>
        <w:jc w:val="both"/>
        <w:rPr>
          <w:szCs w:val="24"/>
          <w:lang w:val="cs-CZ"/>
        </w:rPr>
      </w:pPr>
      <w:r w:rsidRPr="00014B9D">
        <w:rPr>
          <w:szCs w:val="24"/>
          <w:lang w:val="cs-CZ"/>
        </w:rPr>
        <w:t>9.5.</w:t>
      </w:r>
      <w:r w:rsidRPr="00014B9D">
        <w:rPr>
          <w:szCs w:val="24"/>
          <w:lang w:val="cs-CZ"/>
        </w:rPr>
        <w:tab/>
        <w:t>Zhotovitel až do konečného předání staveniště po ukončení prací zodpovídá za bezpečné zajištění staveniště vůči okolnímu provozu a chodcům.</w:t>
      </w:r>
    </w:p>
    <w:p w14:paraId="504B3F19" w14:textId="77777777" w:rsidR="00014B9D" w:rsidRPr="00014B9D" w:rsidRDefault="00014B9D" w:rsidP="00014B9D">
      <w:pPr>
        <w:spacing w:after="120"/>
        <w:ind w:left="680" w:hanging="680"/>
        <w:jc w:val="both"/>
        <w:rPr>
          <w:szCs w:val="24"/>
          <w:lang w:val="cs-CZ"/>
        </w:rPr>
      </w:pPr>
      <w:r w:rsidRPr="00014B9D">
        <w:rPr>
          <w:szCs w:val="24"/>
          <w:lang w:val="cs-CZ"/>
        </w:rPr>
        <w:t>9.6.</w:t>
      </w:r>
      <w:r w:rsidRPr="00014B9D">
        <w:rPr>
          <w:szCs w:val="24"/>
          <w:lang w:val="cs-CZ"/>
        </w:rPr>
        <w:tab/>
        <w:t>Zhotovitel po celou dobu realizace díla zodpovídá za dodržování předpisů BOZP dle platné právní úpravy. Zhotovitel v plné míře zodpovídá za bezpečnost a ochranu zdraví všech osob v prostoru staveniště a zabezpečí jejich vybavení ochrannými pracovními pomůckami. Dále se zhotovitel zavazuje dodržovat hygienické předpisy.</w:t>
      </w:r>
    </w:p>
    <w:p w14:paraId="71C089C8" w14:textId="77777777" w:rsidR="00014B9D" w:rsidRPr="00014B9D" w:rsidRDefault="00014B9D" w:rsidP="00014B9D">
      <w:pPr>
        <w:numPr>
          <w:ilvl w:val="1"/>
          <w:numId w:val="9"/>
        </w:numPr>
        <w:snapToGrid w:val="0"/>
        <w:spacing w:after="120"/>
        <w:jc w:val="both"/>
        <w:rPr>
          <w:szCs w:val="24"/>
          <w:lang w:val="cs-CZ"/>
        </w:rPr>
      </w:pPr>
      <w:r w:rsidRPr="00014B9D">
        <w:rPr>
          <w:szCs w:val="24"/>
          <w:lang w:val="cs-CZ"/>
        </w:rPr>
        <w:lastRenderedPageBreak/>
        <w:t xml:space="preserve">Zhotovitel zajišťuje na vlastní účet přípravu staveniště, zařízení staveniště, včetně zajištění energií potřebných k provádění prací dle této smlouvy. Zároveň je povinen zajistit v rámci zařízení staveniště podmínky pro výkon funkce autorského dozoru projektanta, technického dozoru stavebníka a koordinátora bezpečnosti a ochrany zdraví při práci na staveniště, a to v přiměřeném rozsahu. </w:t>
      </w:r>
    </w:p>
    <w:p w14:paraId="0272A67C" w14:textId="77777777" w:rsidR="00014B9D" w:rsidRPr="00014B9D" w:rsidRDefault="00014B9D" w:rsidP="00014B9D">
      <w:pPr>
        <w:pStyle w:val="Zkladntext2"/>
        <w:numPr>
          <w:ilvl w:val="1"/>
          <w:numId w:val="9"/>
        </w:numPr>
        <w:snapToGrid w:val="0"/>
        <w:spacing w:line="240" w:lineRule="auto"/>
        <w:jc w:val="both"/>
        <w:rPr>
          <w:szCs w:val="24"/>
          <w:lang w:val="cs-CZ"/>
        </w:rPr>
      </w:pPr>
      <w:r w:rsidRPr="00014B9D">
        <w:rPr>
          <w:szCs w:val="24"/>
          <w:lang w:val="cs-CZ"/>
        </w:rPr>
        <w:t xml:space="preserve">Zhotovitel se zavazuje bez předchozího písemného souhlasu objednatele neumístit na staveniště, jeho zařízení či prostory se staveništěm související jakékoli reklamní zařízení, ať již vlastní či ve vlastnictví třetí osoby. </w:t>
      </w:r>
    </w:p>
    <w:p w14:paraId="03699B06" w14:textId="77777777" w:rsidR="00014B9D" w:rsidRPr="00014B9D" w:rsidRDefault="00014B9D" w:rsidP="00014B9D">
      <w:pPr>
        <w:numPr>
          <w:ilvl w:val="1"/>
          <w:numId w:val="9"/>
        </w:numPr>
        <w:snapToGrid w:val="0"/>
        <w:spacing w:after="120"/>
        <w:jc w:val="both"/>
        <w:rPr>
          <w:szCs w:val="24"/>
          <w:lang w:val="cs-CZ"/>
        </w:rPr>
      </w:pPr>
      <w:r w:rsidRPr="00014B9D">
        <w:rPr>
          <w:szCs w:val="24"/>
          <w:lang w:val="cs-CZ"/>
        </w:rPr>
        <w:t xml:space="preserve">Nejpozději ke dni předání dokončeného díla objednateli je zhotovitel povinen staveniště vyklidit a provést závěrečný úklid místa provádění stavby včetně stavby samotné. Pozemky a komunikace dotčené výstavbou budou k tomuto dni uvedeny do původního stavu nebo do stavu dle podmínek stavebního povolení. V případě prodlení zhotovitele s plněním této povinnosti delším než 10 dnů, je objednatele oprávněn na náklady zhotovitele zjednat nápravu, a to za pomoci třetích osob včetně uložení movitých věcí do úschovy, a to také na náklady zhotovitele. </w:t>
      </w:r>
    </w:p>
    <w:p w14:paraId="056CDC99" w14:textId="77777777" w:rsidR="00014B9D" w:rsidRPr="00014B9D" w:rsidRDefault="00014B9D" w:rsidP="00014B9D">
      <w:pPr>
        <w:numPr>
          <w:ilvl w:val="1"/>
          <w:numId w:val="9"/>
        </w:numPr>
        <w:snapToGrid w:val="0"/>
        <w:spacing w:after="120"/>
        <w:jc w:val="both"/>
        <w:rPr>
          <w:szCs w:val="24"/>
          <w:lang w:val="cs-CZ"/>
        </w:rPr>
      </w:pPr>
      <w:bookmarkStart w:id="2" w:name="_Hlk87006711"/>
      <w:r w:rsidRPr="00014B9D">
        <w:rPr>
          <w:snapToGrid/>
          <w:szCs w:val="24"/>
          <w:lang w:val="cs-CZ" w:eastAsia="cs-CZ"/>
        </w:rPr>
        <w:t>Zhotovitel odpovídá po převzetí staveniště (pracoviště) v plném rozsahu za dodržování povinností vyplývajících z právních a ostatních předpisů k zajištění bezpečnosti a ochrany zdraví při práci (dále BOZP) a protipožárních opatření na staveništi. Na převzatém staveništi koordinuje na základě dohody opatření BOZP zhotovitel. V případě kolize nebo potřeby součinnosti s provozem objednatele stavby koordinuje opatření BOZP zadavatel stavby. V případě potřeby součinnosti s třetí osobou bude uzavřena samostatná písemná dohoda o koordinaci opatření BOZP například zápisem do stavebního deníku</w:t>
      </w:r>
      <w:bookmarkEnd w:id="2"/>
      <w:r w:rsidRPr="00014B9D">
        <w:rPr>
          <w:snapToGrid/>
          <w:szCs w:val="24"/>
          <w:lang w:val="cs-CZ" w:eastAsia="cs-CZ"/>
        </w:rPr>
        <w:t>.</w:t>
      </w:r>
    </w:p>
    <w:p w14:paraId="3C579285" w14:textId="77777777" w:rsidR="00014B9D" w:rsidRPr="00014B9D" w:rsidRDefault="00014B9D" w:rsidP="00014B9D">
      <w:pPr>
        <w:snapToGrid w:val="0"/>
        <w:spacing w:after="120"/>
        <w:jc w:val="both"/>
        <w:rPr>
          <w:szCs w:val="24"/>
          <w:lang w:val="cs-CZ"/>
        </w:rPr>
      </w:pPr>
    </w:p>
    <w:p w14:paraId="069CC4B3" w14:textId="77777777" w:rsidR="00014B9D" w:rsidRPr="00014B9D" w:rsidRDefault="00014B9D" w:rsidP="00014B9D">
      <w:pPr>
        <w:spacing w:after="120"/>
        <w:jc w:val="both"/>
        <w:rPr>
          <w:b/>
          <w:szCs w:val="24"/>
          <w:lang w:val="cs-CZ"/>
        </w:rPr>
      </w:pPr>
      <w:r w:rsidRPr="00014B9D">
        <w:rPr>
          <w:b/>
          <w:szCs w:val="24"/>
          <w:lang w:val="cs-CZ"/>
        </w:rPr>
        <w:t>X.</w:t>
      </w:r>
      <w:r w:rsidRPr="00014B9D">
        <w:rPr>
          <w:b/>
          <w:szCs w:val="24"/>
          <w:lang w:val="cs-CZ"/>
        </w:rPr>
        <w:tab/>
        <w:t>Podmínky provádění díla</w:t>
      </w:r>
    </w:p>
    <w:p w14:paraId="4732C571" w14:textId="77777777" w:rsidR="00014B9D" w:rsidRPr="00014B9D" w:rsidRDefault="00014B9D" w:rsidP="00014B9D">
      <w:pPr>
        <w:spacing w:after="120"/>
        <w:ind w:left="680" w:hanging="680"/>
        <w:jc w:val="both"/>
        <w:rPr>
          <w:szCs w:val="24"/>
          <w:lang w:val="cs-CZ"/>
        </w:rPr>
      </w:pPr>
      <w:r w:rsidRPr="00014B9D">
        <w:rPr>
          <w:szCs w:val="24"/>
          <w:lang w:val="cs-CZ"/>
        </w:rPr>
        <w:t>10.1.</w:t>
      </w:r>
      <w:r w:rsidRPr="00014B9D">
        <w:rPr>
          <w:szCs w:val="24"/>
          <w:lang w:val="cs-CZ"/>
        </w:rPr>
        <w:tab/>
        <w:t xml:space="preserve">Kvalita zhotovitelem uskutečněného plnění musí odpovídat veškerým požadavkům uvedeným v normách vztahujících se k plnění, zejména pak v ČSN, ČSN EN. Zhotovitel je povinen dodržet při provádění díla veškeré platné právní předpisy, jakož i všechny podmínky určené smlouvou. Dílo bude provedeno v souladu se zákonem č. 183/2006 Sb. (Stavební zákon), ve znění pozdějších předpisů a v souladu s předpisy souvisejícími (jedná se zejména o prováděcí vyhlášky k tomuto zákonu a zákony související). 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předáno zhotovitelem prohlášení o shodě. </w:t>
      </w:r>
      <w:r w:rsidRPr="00014B9D">
        <w:rPr>
          <w:szCs w:val="24"/>
          <w:u w:val="single"/>
          <w:lang w:val="cs-CZ"/>
        </w:rPr>
        <w:t>Tento doklad o kvalitě použitého materiálu nebo výrobku bude předán objednateli před použitím tohoto materiálu nebo výrobku na stavbě</w:t>
      </w:r>
      <w:r w:rsidRPr="00014B9D">
        <w:rPr>
          <w:szCs w:val="24"/>
          <w:lang w:val="cs-CZ"/>
        </w:rPr>
        <w:t>! Práce a dodávky budou dále provedeny v souladu s českými hygienickými, protipožárními, bezpečnostními předpisy a dalšími souvisejícími předpisy.</w:t>
      </w:r>
    </w:p>
    <w:p w14:paraId="01CD65A8" w14:textId="77777777" w:rsidR="00014B9D" w:rsidRPr="00014B9D" w:rsidRDefault="00014B9D" w:rsidP="00014B9D">
      <w:pPr>
        <w:pStyle w:val="titre4"/>
        <w:numPr>
          <w:ilvl w:val="0"/>
          <w:numId w:val="0"/>
        </w:numPr>
        <w:tabs>
          <w:tab w:val="num" w:pos="709"/>
          <w:tab w:val="num" w:pos="1076"/>
        </w:tabs>
        <w:spacing w:after="120"/>
        <w:ind w:left="703" w:hanging="703"/>
        <w:rPr>
          <w:rFonts w:cs="Times New Roman"/>
          <w:sz w:val="24"/>
          <w:szCs w:val="24"/>
        </w:rPr>
      </w:pPr>
      <w:r w:rsidRPr="00014B9D">
        <w:rPr>
          <w:rFonts w:cs="Times New Roman"/>
          <w:sz w:val="24"/>
          <w:szCs w:val="24"/>
        </w:rPr>
        <w:t>10.2.</w:t>
      </w:r>
      <w:r w:rsidRPr="00014B9D">
        <w:rPr>
          <w:rFonts w:cs="Times New Roman"/>
          <w:sz w:val="24"/>
          <w:szCs w:val="24"/>
        </w:rPr>
        <w:tab/>
        <w:t xml:space="preserve">Pro dílo použije zhotovitel jen materiály a výrobky,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Materiály a výrobky použité pro zhotovení díla musí být v souladu s normami (ČSN, ČSN EN) v platném znění a splňovat podmínky dle zákona č. 22/1997 Sb., o technických požadavcích na výrobky a o změně a doplnění některých zákonů, ve znění pozdějších předpisů. V případě, že v průběhu plnění veřejné zakázky nabude platnosti a účinnosti novela některého z výše uvedených předpisů, popř. nabude platnosti a účinnosti jiný právní předpis vztahující se k předmětu plnění veřejné zakázky, je zhotovitel povinen při realizaci veřejné zakázky řídit se těmito novými právními předpisy a návody (postupy). </w:t>
      </w:r>
    </w:p>
    <w:p w14:paraId="3FC19D32" w14:textId="77777777" w:rsidR="00014B9D" w:rsidRPr="00014B9D" w:rsidRDefault="00014B9D" w:rsidP="00014B9D">
      <w:pPr>
        <w:pStyle w:val="Zkladntextodsazen2"/>
        <w:ind w:left="703" w:hanging="703"/>
        <w:rPr>
          <w:lang w:val="cs-CZ"/>
        </w:rPr>
      </w:pPr>
      <w:r w:rsidRPr="00014B9D">
        <w:rPr>
          <w:lang w:val="cs-CZ"/>
        </w:rPr>
        <w:lastRenderedPageBreak/>
        <w:t>10.3.</w:t>
      </w:r>
      <w:r w:rsidRPr="00014B9D">
        <w:rPr>
          <w:lang w:val="cs-CZ"/>
        </w:rPr>
        <w:tab/>
        <w:t xml:space="preserve">Zhotovitel je povinen při provádění díla průběžně prověřovat vhodnost projektové dokumentace stavby a další dokumentace a dokumentů, podle kterých je dle smlouvy vymezen předmět a rozsah díla a podle kterých je povinen dílo včetně realizační (dodavatelské) projektové dokumentace zhotovit, zejména prověřovat, zda jsou v souladu s platnými předpisy, vyhláškami, nařízeními, pravidly, regulacemi a normami a to před započetím prací, výkonů a služeb na díle a je povinen neprodleně písemně na nevhodnost dokumentů uvědomit objednatele. Pokud tuto povinnost nesplní, odpovídá za vady díla tím způsobené, je povinen uvést dílo na své náklady do souladu s platnými předpisy, vyhláškami, nařízeními, pravidly, regulacemi a normami a odpovídá v plném rozsahu rovněž za další důsledky porušení této povinnosti, včetně náhrady škody, která v důsledku opomenutí zhotovitele objednateli event. tímto vznikne. Stejným způsobem je zhotovitel povinen smluvně zavázat třetí osoby (své dodavatele), které v souladu se smlouvou použije ke splnění svého závazku. </w:t>
      </w:r>
    </w:p>
    <w:p w14:paraId="01B865BB" w14:textId="77777777" w:rsidR="00014B9D" w:rsidRPr="00014B9D" w:rsidRDefault="00014B9D" w:rsidP="00014B9D">
      <w:pPr>
        <w:widowControl w:val="0"/>
        <w:tabs>
          <w:tab w:val="left" w:pos="709"/>
        </w:tabs>
        <w:spacing w:after="120"/>
        <w:ind w:left="705" w:hanging="705"/>
        <w:jc w:val="both"/>
        <w:rPr>
          <w:szCs w:val="24"/>
          <w:lang w:val="cs-CZ"/>
        </w:rPr>
      </w:pPr>
      <w:r w:rsidRPr="00014B9D">
        <w:rPr>
          <w:szCs w:val="24"/>
          <w:lang w:val="cs-CZ"/>
        </w:rPr>
        <w:t>10.4.</w:t>
      </w:r>
      <w:r w:rsidRPr="00014B9D">
        <w:rPr>
          <w:szCs w:val="24"/>
          <w:lang w:val="cs-CZ"/>
        </w:rPr>
        <w:tab/>
        <w:t>Zhotovitel se zavazuje, že zajistí provádění díla tak, aby provádění díla:</w:t>
      </w:r>
    </w:p>
    <w:p w14:paraId="1A2363E5" w14:textId="77777777" w:rsidR="00014B9D" w:rsidRPr="00014B9D" w:rsidRDefault="00014B9D" w:rsidP="00014B9D">
      <w:pPr>
        <w:tabs>
          <w:tab w:val="left" w:pos="1418"/>
        </w:tabs>
        <w:spacing w:after="120"/>
        <w:ind w:left="1276" w:hanging="425"/>
        <w:jc w:val="both"/>
        <w:rPr>
          <w:szCs w:val="24"/>
          <w:lang w:val="cs-CZ"/>
        </w:rPr>
      </w:pPr>
      <w:r w:rsidRPr="00014B9D">
        <w:rPr>
          <w:szCs w:val="24"/>
          <w:lang w:val="cs-CZ"/>
        </w:rPr>
        <w:t>a)</w:t>
      </w:r>
      <w:r w:rsidRPr="00014B9D">
        <w:rPr>
          <w:szCs w:val="24"/>
          <w:lang w:val="cs-CZ"/>
        </w:rPr>
        <w:tab/>
        <w:t>v co nejmenší míře omezovalo užívání místa provádění díla vymezeného v článku IV. odst. 4.1. této smlouvy, veřejných prostranství či jiných okolních dotčených pozemků či staveb; a</w:t>
      </w:r>
    </w:p>
    <w:p w14:paraId="5ABBFB12" w14:textId="77777777" w:rsidR="00014B9D" w:rsidRPr="00014B9D" w:rsidRDefault="00014B9D" w:rsidP="00014B9D">
      <w:pPr>
        <w:tabs>
          <w:tab w:val="left" w:pos="1418"/>
        </w:tabs>
        <w:spacing w:after="120"/>
        <w:ind w:left="1276" w:hanging="425"/>
        <w:jc w:val="both"/>
        <w:rPr>
          <w:szCs w:val="24"/>
          <w:lang w:val="cs-CZ"/>
        </w:rPr>
      </w:pPr>
      <w:r w:rsidRPr="00014B9D">
        <w:rPr>
          <w:szCs w:val="24"/>
          <w:lang w:val="cs-CZ"/>
        </w:rPr>
        <w:t>b)</w:t>
      </w:r>
      <w:r w:rsidRPr="00014B9D">
        <w:rPr>
          <w:szCs w:val="24"/>
          <w:lang w:val="cs-CZ"/>
        </w:rPr>
        <w:tab/>
        <w:t>neobtěžovalo třetí osoby a okolní prostory zejména hlukem, pachem, emisemi, prachem, vibracemi, exhalacemi a zastíněním nad míru přiměřenou poměrům; a</w:t>
      </w:r>
    </w:p>
    <w:p w14:paraId="789BB8D4" w14:textId="77777777" w:rsidR="00014B9D" w:rsidRPr="00014B9D" w:rsidRDefault="00014B9D" w:rsidP="00014B9D">
      <w:pPr>
        <w:tabs>
          <w:tab w:val="left" w:pos="1418"/>
        </w:tabs>
        <w:spacing w:after="120"/>
        <w:ind w:left="1276" w:hanging="425"/>
        <w:jc w:val="both"/>
        <w:rPr>
          <w:szCs w:val="24"/>
          <w:lang w:val="cs-CZ"/>
        </w:rPr>
      </w:pPr>
      <w:r w:rsidRPr="00014B9D">
        <w:rPr>
          <w:szCs w:val="24"/>
          <w:lang w:val="cs-CZ"/>
        </w:rPr>
        <w:t>c)</w:t>
      </w:r>
      <w:r w:rsidRPr="00014B9D">
        <w:rPr>
          <w:szCs w:val="24"/>
          <w:lang w:val="cs-CZ"/>
        </w:rPr>
        <w:tab/>
        <w:t xml:space="preserve">nemělo nepříznivý vliv na životní prostředí, včetně minimalizace negativních vlivů na okolí výstavby; a </w:t>
      </w:r>
    </w:p>
    <w:p w14:paraId="090E8E50" w14:textId="77777777" w:rsidR="00014B9D" w:rsidRPr="00014B9D" w:rsidRDefault="00014B9D" w:rsidP="00014B9D">
      <w:pPr>
        <w:tabs>
          <w:tab w:val="left" w:pos="1418"/>
        </w:tabs>
        <w:spacing w:after="120"/>
        <w:ind w:left="1276" w:hanging="425"/>
        <w:jc w:val="both"/>
        <w:rPr>
          <w:szCs w:val="24"/>
          <w:lang w:val="cs-CZ"/>
        </w:rPr>
      </w:pPr>
      <w:r w:rsidRPr="00014B9D">
        <w:rPr>
          <w:szCs w:val="24"/>
          <w:lang w:val="cs-CZ"/>
        </w:rPr>
        <w:t>d)</w:t>
      </w:r>
      <w:r w:rsidRPr="00014B9D">
        <w:rPr>
          <w:szCs w:val="24"/>
          <w:lang w:val="cs-CZ"/>
        </w:rPr>
        <w:tab/>
        <w:t>bylo zabezpečeno pro činnost každé profese odborným dozorem zhotovitele, který bude garantovat dodržování technologických postupů. Totéž platí pro práce poddodavatelů (subdodavatelů). Odbornou úroveň realizovaného díla jako celku zabezpečí zhotovitel odpovědnou osobou – autorizovanou osobou v oboru „</w:t>
      </w:r>
      <w:r w:rsidRPr="00014B9D">
        <w:rPr>
          <w:i/>
          <w:szCs w:val="24"/>
          <w:lang w:val="cs-CZ"/>
        </w:rPr>
        <w:t>Stavby vodního hospodářství a krajinného inženýrství“</w:t>
      </w:r>
      <w:r w:rsidRPr="00014B9D">
        <w:rPr>
          <w:szCs w:val="24"/>
          <w:lang w:val="cs-CZ"/>
        </w:rPr>
        <w:t xml:space="preserve"> ve smyslu zákona č. 360/1992 Sb. – o výkonu povolání autorizovaných architektů a o výkonu povolání autorizovaných inženýrů a techniků činných ve výstavbě ve znění pozdějších předpisů. Tato odpovědná osoba potvrdí stavební deník před zahájením prací na provedení díla a po dokončení díla otiskem svého autorizačního razítka a připojením vlastnoručního podpisu. </w:t>
      </w:r>
    </w:p>
    <w:p w14:paraId="0E7638C1" w14:textId="77777777" w:rsidR="00014B9D" w:rsidRPr="00014B9D" w:rsidRDefault="00014B9D" w:rsidP="00014B9D">
      <w:pPr>
        <w:tabs>
          <w:tab w:val="left" w:pos="1418"/>
        </w:tabs>
        <w:spacing w:after="120"/>
        <w:ind w:left="1276" w:hanging="425"/>
        <w:jc w:val="both"/>
        <w:rPr>
          <w:szCs w:val="24"/>
          <w:lang w:val="cs-CZ"/>
        </w:rPr>
      </w:pPr>
      <w:r w:rsidRPr="00014B9D">
        <w:rPr>
          <w:szCs w:val="24"/>
          <w:lang w:val="cs-CZ"/>
        </w:rPr>
        <w:t>e)</w:t>
      </w:r>
      <w:r w:rsidRPr="00014B9D">
        <w:rPr>
          <w:szCs w:val="24"/>
          <w:lang w:val="cs-CZ"/>
        </w:rPr>
        <w:tab/>
        <w:t>zhotovitel zabezpečí, že odborné práce a činnosti, které nemá zapsány ve svém obchodním rejstříku nebo živnostenském listě, provede poddodavatel s odpovídající odbornou způsobilostí. Doklady o odborné způsobilosti poddodavatele předloží zhotovitel objednateli k odsouhlasení, a to před zahájením prací jednotlivých poddodavatelů – v souladu s odst. 10.5. této smlouvy.</w:t>
      </w:r>
    </w:p>
    <w:p w14:paraId="686C0599" w14:textId="77777777" w:rsidR="00014B9D" w:rsidRPr="00014B9D" w:rsidRDefault="00014B9D" w:rsidP="00014B9D">
      <w:pPr>
        <w:tabs>
          <w:tab w:val="left" w:pos="1418"/>
        </w:tabs>
        <w:spacing w:after="120"/>
        <w:ind w:left="1276" w:hanging="425"/>
        <w:jc w:val="both"/>
        <w:rPr>
          <w:szCs w:val="24"/>
          <w:lang w:val="cs-CZ"/>
        </w:rPr>
      </w:pPr>
      <w:r w:rsidRPr="00014B9D">
        <w:rPr>
          <w:szCs w:val="24"/>
          <w:lang w:val="cs-CZ"/>
        </w:rPr>
        <w:t>f)</w:t>
      </w:r>
      <w:r w:rsidRPr="00014B9D">
        <w:rPr>
          <w:szCs w:val="24"/>
          <w:lang w:val="cs-CZ"/>
        </w:rPr>
        <w:tab/>
        <w:t xml:space="preserve">zhotovitel zajistí, aby provádění díla bylo v souladu s požadavky objednatele a s § 105 zákona č. 134/2016 Sb. v platném znění zejména s věcným vymezením části předmětu plnění, která nesmí být plněna poddodavatelem. Objednatel - v rámci plnění této smlouvy o dílo - </w:t>
      </w:r>
      <w:r w:rsidRPr="00014B9D">
        <w:rPr>
          <w:szCs w:val="24"/>
          <w:u w:val="single"/>
          <w:lang w:val="cs-CZ"/>
        </w:rPr>
        <w:t>neomezuje poddodávky</w:t>
      </w:r>
      <w:r w:rsidRPr="00014B9D">
        <w:rPr>
          <w:szCs w:val="24"/>
          <w:lang w:val="cs-CZ"/>
        </w:rPr>
        <w:t xml:space="preserve">,  ale přesto požaduje, aby zhotovitel uvedl jako přílohu této smlouvy seznam poddodavatelů – viz odst. 10.5. </w:t>
      </w:r>
    </w:p>
    <w:p w14:paraId="131FB559" w14:textId="77777777" w:rsidR="00014B9D" w:rsidRPr="00014B9D" w:rsidRDefault="00014B9D" w:rsidP="00014B9D">
      <w:pPr>
        <w:pStyle w:val="BodyText21"/>
        <w:widowControl/>
        <w:spacing w:after="120"/>
        <w:ind w:left="709" w:hanging="709"/>
        <w:rPr>
          <w:sz w:val="24"/>
          <w:szCs w:val="24"/>
        </w:rPr>
      </w:pPr>
      <w:r w:rsidRPr="00014B9D">
        <w:rPr>
          <w:sz w:val="24"/>
          <w:szCs w:val="24"/>
        </w:rPr>
        <w:t>10.5.</w:t>
      </w:r>
      <w:r w:rsidRPr="00014B9D">
        <w:rPr>
          <w:sz w:val="24"/>
          <w:szCs w:val="24"/>
        </w:rPr>
        <w:tab/>
        <w:t>Zhotovitel je povinen zajistit a financovat veškeré poddodavatelské práce a nese za ně záruku v plném rozsahu dle této smlouvy, jakož i je povinen zavázat tyto třetí osoby k dodržování obdobných povinností, jaké má zhotovitel na základě této smlouvy a současně se zhotovitel zavazuje řádně a včas plnit veškeré své smluvní povinnosti vůči těmto poddodavatelům, k nimž se zavázal, a to včetně povinností a podmínek platebních.  Jako přílohu této smlouvy uvede zhotovitel seznam poddodavatelů, kteří zajišťují poddodavatelské práce nebo části díla</w:t>
      </w:r>
      <w:r w:rsidRPr="00014B9D">
        <w:rPr>
          <w:i/>
          <w:sz w:val="24"/>
          <w:szCs w:val="24"/>
        </w:rPr>
        <w:t>.</w:t>
      </w:r>
      <w:r w:rsidRPr="00014B9D">
        <w:rPr>
          <w:sz w:val="24"/>
          <w:szCs w:val="24"/>
        </w:rPr>
        <w:t xml:space="preserve"> Zhotovitel není oprávněn pověřit provedením díla ani jeho části jinou osobu než uvedenou v příloze této smlouvy, bez písemného souhlasu objednatele. </w:t>
      </w:r>
      <w:r w:rsidRPr="00014B9D">
        <w:rPr>
          <w:i/>
          <w:sz w:val="24"/>
          <w:szCs w:val="24"/>
        </w:rPr>
        <w:t xml:space="preserve"> </w:t>
      </w:r>
      <w:r w:rsidRPr="00014B9D">
        <w:rPr>
          <w:sz w:val="24"/>
          <w:szCs w:val="24"/>
        </w:rPr>
        <w:t xml:space="preserve">Ten může být udělen pouze tehdy, </w:t>
      </w:r>
      <w:r w:rsidRPr="00014B9D">
        <w:rPr>
          <w:sz w:val="24"/>
          <w:szCs w:val="24"/>
        </w:rPr>
        <w:lastRenderedPageBreak/>
        <w:t>jestliže zhotovitel objektivně zdůvodní jeho potřebu a důvody, pro které práce neprovede sám nebo prostřednictvím k tomu již dohodnutých poddodavatelů. Objednatel nesmí tento souhlas bez závažného důvodu odepřít.</w:t>
      </w:r>
    </w:p>
    <w:p w14:paraId="427CC6FD" w14:textId="77777777" w:rsidR="00014B9D" w:rsidRPr="00014B9D" w:rsidRDefault="00014B9D" w:rsidP="00014B9D">
      <w:pPr>
        <w:pStyle w:val="BodyText21"/>
        <w:widowControl/>
        <w:spacing w:after="120"/>
        <w:ind w:left="709" w:hanging="4"/>
        <w:rPr>
          <w:sz w:val="24"/>
          <w:szCs w:val="24"/>
        </w:rPr>
      </w:pPr>
      <w:r w:rsidRPr="00014B9D">
        <w:rPr>
          <w:b/>
          <w:sz w:val="24"/>
          <w:szCs w:val="24"/>
        </w:rPr>
        <w:t xml:space="preserve">Poddodavatel, kterým zhotovitel prokazoval kvalifikaci v nabídce, bude v seznamu poddodavatelů uveden vždy. </w:t>
      </w:r>
      <w:r w:rsidRPr="00014B9D">
        <w:rPr>
          <w:sz w:val="24"/>
          <w:szCs w:val="24"/>
        </w:rPr>
        <w:t>Tento poddodavatel může být nahrazen pouze s písemným souhlasem objednatele, a to jen tehdy, jestliže zhotovitel objektivně zdůvodní potřebu změny. Nový poddodavatel prokáže kvalifikaci ve stejném rozsahu jako původní poddodavatel.</w:t>
      </w:r>
    </w:p>
    <w:p w14:paraId="47EA9F77" w14:textId="77777777" w:rsidR="00014B9D" w:rsidRPr="00014B9D" w:rsidRDefault="00014B9D" w:rsidP="00014B9D">
      <w:pPr>
        <w:pStyle w:val="BodyText21"/>
        <w:widowControl/>
        <w:spacing w:after="120"/>
        <w:ind w:left="709" w:hanging="709"/>
        <w:rPr>
          <w:sz w:val="24"/>
          <w:szCs w:val="24"/>
        </w:rPr>
      </w:pPr>
      <w:r w:rsidRPr="00014B9D">
        <w:rPr>
          <w:sz w:val="24"/>
          <w:szCs w:val="24"/>
        </w:rPr>
        <w:t>10.6.</w:t>
      </w:r>
      <w:r w:rsidRPr="00014B9D">
        <w:rPr>
          <w:sz w:val="24"/>
          <w:szCs w:val="24"/>
        </w:rPr>
        <w:tab/>
        <w:t xml:space="preserve">Objednatel si vyhrazuje právo vyzvat zhotovitele, aby do 5 kalendářních dní od doručení výzvy předložil objednateli aktualizovaný seznam všech poddodavatelů a zároveň předložil kopie všech smluv s poddodavateli. </w:t>
      </w:r>
    </w:p>
    <w:p w14:paraId="0EF483FB" w14:textId="77777777" w:rsidR="00014B9D" w:rsidRPr="00014B9D" w:rsidRDefault="00014B9D" w:rsidP="00014B9D">
      <w:pPr>
        <w:spacing w:after="120"/>
        <w:ind w:left="705" w:hanging="705"/>
        <w:jc w:val="both"/>
        <w:rPr>
          <w:szCs w:val="24"/>
          <w:lang w:val="cs-CZ"/>
        </w:rPr>
      </w:pPr>
      <w:r w:rsidRPr="00014B9D">
        <w:rPr>
          <w:szCs w:val="24"/>
          <w:lang w:val="cs-CZ"/>
        </w:rPr>
        <w:t>10.7.</w:t>
      </w:r>
      <w:r w:rsidRPr="00014B9D">
        <w:rPr>
          <w:szCs w:val="24"/>
          <w:lang w:val="cs-CZ"/>
        </w:rPr>
        <w:tab/>
        <w:t>Zhotovitel na sebe přejímá odpovědnost a ručení za škody způsobené všemi osobami zúčastněnými na provádění díla, a to po celou dobu provádění díla, tzn. do převzetí díla objednatelem a odstranění všech případných vad a nedodělků. Zhotovitel přejímá odpovědnost za škody způsobené svou činností objednateli nebo třetí osobě na majetku tzn., že v případě jakéhokoliv narušení či poškození majetku (např. vjezdů, plotů, objektů, prostranství, inženýrských sítí) je zhotovitel povinen bez zbytečného odkladu, nejpozději však do 10 dnů, tuto škodu odstranit a není-li to možné, tak finančně nahradit.</w:t>
      </w:r>
    </w:p>
    <w:p w14:paraId="5577EF4D" w14:textId="77777777" w:rsidR="00014B9D" w:rsidRPr="00014B9D" w:rsidRDefault="00014B9D" w:rsidP="00014B9D">
      <w:pPr>
        <w:spacing w:after="120"/>
        <w:ind w:left="709" w:hanging="709"/>
        <w:jc w:val="both"/>
        <w:rPr>
          <w:szCs w:val="24"/>
          <w:lang w:val="cs-CZ"/>
        </w:rPr>
      </w:pPr>
      <w:r w:rsidRPr="00014B9D">
        <w:rPr>
          <w:szCs w:val="24"/>
          <w:lang w:val="cs-CZ"/>
        </w:rPr>
        <w:t xml:space="preserve">10.8. </w:t>
      </w:r>
      <w:r w:rsidRPr="00014B9D">
        <w:rPr>
          <w:szCs w:val="24"/>
          <w:lang w:val="cs-CZ"/>
        </w:rPr>
        <w:tab/>
        <w:t xml:space="preserve">Zhotovitel je povinen v průběhu realizace díla zanést do příslušné projektové dokumentace veškeré odchylky a úpravy od navrženého technického řešení díla. Čistopis bude průběžně zapracováván do realizační (dodavatelské) projektové dokumentace.  </w:t>
      </w:r>
    </w:p>
    <w:p w14:paraId="752442DF" w14:textId="77777777" w:rsidR="00014B9D" w:rsidRPr="00014B9D" w:rsidRDefault="00014B9D" w:rsidP="00014B9D">
      <w:pPr>
        <w:spacing w:after="120"/>
        <w:ind w:left="709" w:hanging="709"/>
        <w:jc w:val="both"/>
        <w:rPr>
          <w:szCs w:val="24"/>
          <w:lang w:val="cs-CZ"/>
        </w:rPr>
      </w:pPr>
      <w:r w:rsidRPr="00014B9D">
        <w:rPr>
          <w:szCs w:val="24"/>
          <w:lang w:val="cs-CZ"/>
        </w:rPr>
        <w:t>10.9</w:t>
      </w:r>
      <w:r w:rsidRPr="00014B9D">
        <w:rPr>
          <w:i/>
          <w:szCs w:val="24"/>
          <w:lang w:val="cs-CZ"/>
        </w:rPr>
        <w:t>.</w:t>
      </w:r>
      <w:r w:rsidRPr="00014B9D">
        <w:rPr>
          <w:i/>
          <w:szCs w:val="24"/>
          <w:lang w:val="cs-CZ"/>
        </w:rPr>
        <w:tab/>
      </w:r>
      <w:r w:rsidRPr="00014B9D">
        <w:rPr>
          <w:szCs w:val="24"/>
          <w:lang w:val="cs-CZ"/>
        </w:rPr>
        <w:t xml:space="preserve">Zhotovitel je povinen nejpozději při přejímacím řízení díla, předat objednateli </w:t>
      </w:r>
      <w:r w:rsidRPr="00014B9D">
        <w:rPr>
          <w:b/>
          <w:szCs w:val="24"/>
          <w:lang w:val="cs-CZ"/>
        </w:rPr>
        <w:t>čtyři paré</w:t>
      </w:r>
      <w:r w:rsidRPr="00014B9D">
        <w:rPr>
          <w:szCs w:val="24"/>
          <w:lang w:val="cs-CZ"/>
        </w:rPr>
        <w:t xml:space="preserve"> </w:t>
      </w:r>
      <w:r w:rsidRPr="00014B9D">
        <w:rPr>
          <w:b/>
          <w:szCs w:val="24"/>
          <w:lang w:val="cs-CZ"/>
        </w:rPr>
        <w:t>projektové dokumentace</w:t>
      </w:r>
      <w:r w:rsidRPr="00014B9D">
        <w:rPr>
          <w:szCs w:val="24"/>
          <w:lang w:val="cs-CZ"/>
        </w:rPr>
        <w:t xml:space="preserve"> se zakreslením </w:t>
      </w:r>
      <w:r w:rsidRPr="00014B9D">
        <w:rPr>
          <w:b/>
          <w:szCs w:val="24"/>
          <w:lang w:val="cs-CZ"/>
        </w:rPr>
        <w:t>skutečného provedení díla</w:t>
      </w:r>
      <w:r w:rsidRPr="00014B9D">
        <w:rPr>
          <w:szCs w:val="24"/>
          <w:lang w:val="cs-CZ"/>
        </w:rPr>
        <w:t xml:space="preserve"> při dodržení dále uvedených zásad:</w:t>
      </w:r>
    </w:p>
    <w:p w14:paraId="0B26666B" w14:textId="77777777" w:rsidR="00014B9D" w:rsidRPr="00014B9D" w:rsidRDefault="00014B9D" w:rsidP="00014B9D">
      <w:pPr>
        <w:ind w:left="1418" w:hanging="284"/>
        <w:jc w:val="both"/>
        <w:rPr>
          <w:szCs w:val="24"/>
          <w:lang w:val="cs-CZ"/>
        </w:rPr>
      </w:pPr>
      <w:r w:rsidRPr="00014B9D">
        <w:rPr>
          <w:szCs w:val="24"/>
          <w:lang w:val="cs-CZ"/>
        </w:rPr>
        <w:t>a)</w:t>
      </w:r>
      <w:r w:rsidRPr="00014B9D">
        <w:rPr>
          <w:szCs w:val="24"/>
          <w:lang w:val="cs-CZ"/>
        </w:rPr>
        <w:tab/>
        <w:t>do projektové dokumentace ke stavebnímu povolení budou zřetelně vyznačeny všechny změny, k nimž došlo v průběhu zhotovení díla,</w:t>
      </w:r>
    </w:p>
    <w:p w14:paraId="5B33BEA8" w14:textId="77777777" w:rsidR="00014B9D" w:rsidRPr="00014B9D" w:rsidRDefault="00014B9D" w:rsidP="00014B9D">
      <w:pPr>
        <w:ind w:left="1418" w:hanging="284"/>
        <w:jc w:val="both"/>
        <w:rPr>
          <w:szCs w:val="24"/>
          <w:lang w:val="cs-CZ"/>
        </w:rPr>
      </w:pPr>
      <w:r w:rsidRPr="00014B9D">
        <w:rPr>
          <w:szCs w:val="24"/>
          <w:lang w:val="cs-CZ"/>
        </w:rPr>
        <w:t>b)</w:t>
      </w:r>
      <w:r w:rsidRPr="00014B9D">
        <w:rPr>
          <w:szCs w:val="24"/>
          <w:lang w:val="cs-CZ"/>
        </w:rPr>
        <w:tab/>
        <w:t>ty části  projektové dokumentace ke stavebnímu povolení, u kterých nedošlo k žádným změnám, budou označeny nápisem „beze změn“,</w:t>
      </w:r>
    </w:p>
    <w:p w14:paraId="6B261E2D" w14:textId="77777777" w:rsidR="00014B9D" w:rsidRPr="00014B9D" w:rsidRDefault="00014B9D" w:rsidP="00014B9D">
      <w:pPr>
        <w:ind w:left="1418" w:hanging="284"/>
        <w:jc w:val="both"/>
        <w:rPr>
          <w:szCs w:val="24"/>
          <w:lang w:val="cs-CZ"/>
        </w:rPr>
      </w:pPr>
      <w:r w:rsidRPr="00014B9D">
        <w:rPr>
          <w:szCs w:val="24"/>
          <w:lang w:val="cs-CZ"/>
        </w:rPr>
        <w:t>c)</w:t>
      </w:r>
      <w:r w:rsidRPr="00014B9D">
        <w:rPr>
          <w:szCs w:val="24"/>
          <w:lang w:val="cs-CZ"/>
        </w:rPr>
        <w:tab/>
        <w:t xml:space="preserve">každý výkres dokumentace skutečného provedení díla bude opatřen jménem a příjmením osoby, která změny zakreslila, jejím podpisem a razítkem zhotovitele, </w:t>
      </w:r>
    </w:p>
    <w:p w14:paraId="30609AD0" w14:textId="77777777" w:rsidR="00014B9D" w:rsidRPr="00014B9D" w:rsidRDefault="00014B9D" w:rsidP="00014B9D">
      <w:pPr>
        <w:ind w:left="1418" w:hanging="284"/>
        <w:jc w:val="both"/>
        <w:rPr>
          <w:szCs w:val="24"/>
          <w:lang w:val="cs-CZ"/>
        </w:rPr>
      </w:pPr>
      <w:r w:rsidRPr="00014B9D">
        <w:rPr>
          <w:szCs w:val="24"/>
          <w:lang w:val="cs-CZ"/>
        </w:rPr>
        <w:t>d)</w:t>
      </w:r>
      <w:r w:rsidRPr="00014B9D">
        <w:rPr>
          <w:szCs w:val="24"/>
          <w:lang w:val="cs-CZ"/>
        </w:rPr>
        <w:tab/>
        <w:t>u výkresů obsahujících změnu proti projektové dokumentaci ke stavebnímu povolení bude přiložen i doklad (minimálně zápis ve stavebním deníku), ze kterého bude vyplývat projednání změny s odpovědnou osobou objednatele (coby zadavatele ve vztahu k Veřejné zakázce) a její souhlasné stanovisko,</w:t>
      </w:r>
    </w:p>
    <w:p w14:paraId="051FD7C9" w14:textId="77777777" w:rsidR="00014B9D" w:rsidRPr="00014B9D" w:rsidRDefault="00014B9D" w:rsidP="00014B9D">
      <w:pPr>
        <w:tabs>
          <w:tab w:val="num" w:pos="993"/>
        </w:tabs>
        <w:ind w:left="1418" w:hanging="284"/>
        <w:jc w:val="both"/>
        <w:rPr>
          <w:szCs w:val="24"/>
          <w:lang w:val="cs-CZ"/>
        </w:rPr>
      </w:pPr>
      <w:r w:rsidRPr="00014B9D">
        <w:rPr>
          <w:szCs w:val="24"/>
          <w:lang w:val="cs-CZ"/>
        </w:rPr>
        <w:t>e)</w:t>
      </w:r>
      <w:r w:rsidRPr="00014B9D">
        <w:rPr>
          <w:szCs w:val="24"/>
          <w:lang w:val="cs-CZ"/>
        </w:rPr>
        <w:tab/>
        <w:t>součástí bude i celková situace skutečného provedení díla včetně přívodů, přípojek, podzemních i nadzemních vedení v areálu staveniště s údaji o  hloubkách  uložení sítí (tato část  bude i v digitální  podobě  s daty v systému DGN pro  využití  v GIS),</w:t>
      </w:r>
      <w:r w:rsidRPr="00014B9D">
        <w:rPr>
          <w:lang w:val="cs-CZ"/>
        </w:rPr>
        <w:t xml:space="preserve"> </w:t>
      </w:r>
      <w:r w:rsidRPr="00014B9D">
        <w:rPr>
          <w:szCs w:val="24"/>
          <w:lang w:val="cs-CZ"/>
        </w:rPr>
        <w:t>zajištění geometrických plánů pro vklady služebností do katastru nemovitostí</w:t>
      </w:r>
    </w:p>
    <w:p w14:paraId="31A5F2AB" w14:textId="77777777" w:rsidR="00014B9D" w:rsidRPr="00014B9D" w:rsidRDefault="00014B9D" w:rsidP="00014B9D">
      <w:pPr>
        <w:numPr>
          <w:ilvl w:val="0"/>
          <w:numId w:val="8"/>
        </w:numPr>
        <w:tabs>
          <w:tab w:val="clear" w:pos="1035"/>
          <w:tab w:val="num" w:pos="1418"/>
        </w:tabs>
        <w:ind w:left="1418" w:hanging="284"/>
        <w:jc w:val="both"/>
        <w:rPr>
          <w:szCs w:val="24"/>
          <w:lang w:val="cs-CZ"/>
        </w:rPr>
      </w:pPr>
      <w:r w:rsidRPr="00014B9D">
        <w:rPr>
          <w:szCs w:val="24"/>
          <w:lang w:val="cs-CZ"/>
        </w:rPr>
        <w:t>nedílnou součástí příloh k projektové dokumentaci skutečného provedení díla budou protokoly o provedených zkouškách a revizích, doklady k použitým materiálům a výrobkům (certifikáty, prohlášení o shodě) a fotodokumentace pořizovaná v průběhu stavby na CD nosiči,</w:t>
      </w:r>
    </w:p>
    <w:p w14:paraId="465B49E3" w14:textId="77777777" w:rsidR="00014B9D" w:rsidRPr="00014B9D" w:rsidRDefault="00014B9D" w:rsidP="00014B9D">
      <w:pPr>
        <w:numPr>
          <w:ilvl w:val="0"/>
          <w:numId w:val="8"/>
        </w:numPr>
        <w:tabs>
          <w:tab w:val="clear" w:pos="1035"/>
          <w:tab w:val="num" w:pos="1418"/>
        </w:tabs>
        <w:ind w:left="1418" w:hanging="284"/>
        <w:jc w:val="both"/>
        <w:rPr>
          <w:szCs w:val="24"/>
          <w:lang w:val="cs-CZ"/>
        </w:rPr>
      </w:pPr>
      <w:r w:rsidRPr="00014B9D">
        <w:rPr>
          <w:szCs w:val="24"/>
          <w:lang w:val="cs-CZ"/>
        </w:rPr>
        <w:t>projektová dokumentace se zakreslením skutečného provedení díla připravená k potvrzení stavebním úřadem, bude ve všech svých částech výrazně označena „Dokumentace skutečného provedení díla“ a bude opatřena razítkem a podpisem odpovědného a oprávněného zástupce zhotovitele s autorizací. V případě připomínek stavebního úřadu v rámci schvalovacího řízení zhotovitel doplní, event. přepracuje bezúplatně dotčenou část dokumentace skutečného provedení díla,</w:t>
      </w:r>
    </w:p>
    <w:p w14:paraId="372E530C" w14:textId="25515AB9" w:rsidR="00014B9D" w:rsidRPr="00014B9D" w:rsidRDefault="00014B9D" w:rsidP="00014B9D">
      <w:pPr>
        <w:numPr>
          <w:ilvl w:val="0"/>
          <w:numId w:val="8"/>
        </w:numPr>
        <w:tabs>
          <w:tab w:val="clear" w:pos="1035"/>
          <w:tab w:val="left" w:pos="1560"/>
        </w:tabs>
        <w:ind w:left="1418" w:hanging="425"/>
        <w:jc w:val="both"/>
        <w:rPr>
          <w:szCs w:val="24"/>
          <w:lang w:val="cs-CZ"/>
        </w:rPr>
      </w:pPr>
      <w:r w:rsidRPr="00014B9D">
        <w:rPr>
          <w:szCs w:val="24"/>
          <w:lang w:val="cs-CZ"/>
        </w:rPr>
        <w:t>návrh provozního řádu vodovodu a kanalizace</w:t>
      </w:r>
      <w:r w:rsidR="002E7855">
        <w:rPr>
          <w:szCs w:val="24"/>
          <w:lang w:val="cs-CZ"/>
        </w:rPr>
        <w:t>.</w:t>
      </w:r>
    </w:p>
    <w:p w14:paraId="0734B513" w14:textId="77777777" w:rsidR="00014B9D" w:rsidRPr="00014B9D" w:rsidRDefault="00014B9D" w:rsidP="00014B9D">
      <w:pPr>
        <w:jc w:val="both"/>
        <w:rPr>
          <w:szCs w:val="24"/>
          <w:lang w:val="cs-CZ"/>
        </w:rPr>
      </w:pPr>
    </w:p>
    <w:p w14:paraId="0C1358D8" w14:textId="77777777" w:rsidR="00014B9D" w:rsidRPr="00014B9D" w:rsidRDefault="00014B9D" w:rsidP="00014B9D">
      <w:pPr>
        <w:spacing w:after="120"/>
        <w:ind w:left="709" w:hanging="709"/>
        <w:jc w:val="both"/>
        <w:rPr>
          <w:szCs w:val="24"/>
          <w:lang w:val="cs-CZ"/>
        </w:rPr>
      </w:pPr>
      <w:r w:rsidRPr="00014B9D">
        <w:rPr>
          <w:szCs w:val="24"/>
          <w:lang w:val="cs-CZ"/>
        </w:rPr>
        <w:t>10.10.</w:t>
      </w:r>
      <w:r w:rsidRPr="00014B9D">
        <w:rPr>
          <w:szCs w:val="24"/>
          <w:lang w:val="cs-CZ"/>
        </w:rPr>
        <w:tab/>
        <w:t>Součástí předmětu plnění díla je i potřebné zpracování dílenské dokumentace pro neprefabrikované prvky části díla, nebo dílenské dokumentace na zámečnické a truhlářské výrobky nebo o zpracování detailů osazení těchto výrobků nebo o dílenskou dokumentaci k technologickým zařízením, pokud v průběhu realizace díla vyvstane potřeba takovouto dokumentaci zpracovat k řádnému dokončení díla.</w:t>
      </w:r>
    </w:p>
    <w:p w14:paraId="5D44201F" w14:textId="77777777" w:rsidR="00014B9D" w:rsidRPr="00014B9D" w:rsidRDefault="00014B9D" w:rsidP="00014B9D">
      <w:pPr>
        <w:pStyle w:val="Zkladntext2"/>
        <w:spacing w:line="240" w:lineRule="auto"/>
        <w:ind w:left="703" w:hanging="703"/>
        <w:jc w:val="both"/>
        <w:rPr>
          <w:szCs w:val="24"/>
          <w:lang w:val="cs-CZ"/>
        </w:rPr>
      </w:pPr>
      <w:r w:rsidRPr="00014B9D">
        <w:rPr>
          <w:szCs w:val="24"/>
          <w:lang w:val="cs-CZ"/>
        </w:rPr>
        <w:t>10.11.</w:t>
      </w:r>
      <w:r w:rsidRPr="00014B9D">
        <w:rPr>
          <w:szCs w:val="24"/>
          <w:lang w:val="cs-CZ"/>
        </w:rPr>
        <w:tab/>
        <w:t>Zhotovitel je dále povinen:</w:t>
      </w:r>
    </w:p>
    <w:p w14:paraId="1991344F" w14:textId="77777777" w:rsidR="00014B9D" w:rsidRPr="00014B9D" w:rsidRDefault="00014B9D" w:rsidP="00014B9D">
      <w:pPr>
        <w:pStyle w:val="Zkladntextodsazen3"/>
        <w:ind w:left="1134" w:hanging="429"/>
        <w:jc w:val="both"/>
        <w:rPr>
          <w:sz w:val="24"/>
          <w:szCs w:val="24"/>
          <w:lang w:val="cs-CZ"/>
        </w:rPr>
      </w:pPr>
      <w:r w:rsidRPr="00014B9D">
        <w:rPr>
          <w:sz w:val="24"/>
          <w:szCs w:val="24"/>
          <w:lang w:val="cs-CZ"/>
        </w:rPr>
        <w:t>(a)</w:t>
      </w:r>
      <w:r w:rsidRPr="00014B9D">
        <w:rPr>
          <w:sz w:val="24"/>
          <w:szCs w:val="24"/>
          <w:lang w:val="cs-CZ"/>
        </w:rPr>
        <w:tab/>
        <w:t xml:space="preserve">po dobu provádění díla až do jeho řádného protokolárního předání objednateli řádně pečovat o výškové a směrové body, přičemž zhotovitel odpovídá za jejich přesnost a ochranu proti poškození. Konečná zaměření se zhotovitel zavazuje předat objednateli v digitalizované podobě a na nosiči dat CD a současně v listinné podobě jako součást předávacího protokolu dle článku XII. odst. 12.3. této smlouvy; </w:t>
      </w:r>
    </w:p>
    <w:p w14:paraId="72907584" w14:textId="77777777" w:rsidR="00014B9D" w:rsidRPr="00014B9D" w:rsidRDefault="00014B9D" w:rsidP="00014B9D">
      <w:pPr>
        <w:pStyle w:val="Zkladntextodsazen3"/>
        <w:ind w:left="1134" w:hanging="429"/>
        <w:jc w:val="both"/>
        <w:rPr>
          <w:sz w:val="24"/>
          <w:szCs w:val="24"/>
          <w:lang w:val="cs-CZ"/>
        </w:rPr>
      </w:pPr>
      <w:r w:rsidRPr="00014B9D">
        <w:rPr>
          <w:sz w:val="24"/>
          <w:szCs w:val="24"/>
          <w:lang w:val="cs-CZ"/>
        </w:rPr>
        <w:t>(b)</w:t>
      </w:r>
      <w:r w:rsidRPr="00014B9D">
        <w:rPr>
          <w:bCs/>
          <w:sz w:val="24"/>
          <w:szCs w:val="24"/>
          <w:lang w:val="cs-CZ"/>
        </w:rPr>
        <w:tab/>
      </w:r>
      <w:r w:rsidRPr="00014B9D">
        <w:rPr>
          <w:sz w:val="24"/>
          <w:szCs w:val="24"/>
          <w:lang w:val="cs-CZ"/>
        </w:rPr>
        <w:t>Při provádění zakrývaných částí díla písemně a prokazatelně vyzvat objednatele k jejich převzetí před zakrytím v předstihu alespoň tří pracovních dní; a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14:paraId="2AF93959" w14:textId="77777777" w:rsidR="00014B9D" w:rsidRPr="00014B9D" w:rsidRDefault="00014B9D" w:rsidP="00014B9D">
      <w:pPr>
        <w:pStyle w:val="Zkladntextodsazen3"/>
        <w:ind w:left="1134" w:hanging="429"/>
        <w:jc w:val="both"/>
        <w:rPr>
          <w:sz w:val="24"/>
          <w:szCs w:val="24"/>
          <w:highlight w:val="yellow"/>
          <w:lang w:val="cs-CZ"/>
        </w:rPr>
      </w:pPr>
      <w:r w:rsidRPr="00014B9D">
        <w:rPr>
          <w:sz w:val="24"/>
          <w:szCs w:val="24"/>
          <w:lang w:val="cs-CZ"/>
        </w:rPr>
        <w:t>(c)</w:t>
      </w:r>
      <w:r w:rsidRPr="00014B9D">
        <w:rPr>
          <w:sz w:val="24"/>
          <w:szCs w:val="24"/>
          <w:lang w:val="cs-CZ"/>
        </w:rPr>
        <w:tab/>
        <w:t>Po dobu provádění díla zajišťovat, spolu s technickým dozorem stavby (který nesmí vykonávat zhotovitel nebo osoba s ním propojená), organizaci kontrolních dnů, a to v rozsahu alespoň 1x za 14 dní - proběhne kontrolní den za účasti objednatele, zástupce zhotovitele a TDI, případně jiných přizvaných osob (autorského dozoru, poddodavatelů, koordinátor BOZP) podle aktuálních potřeb stavby; Termíny budou vždy odsouhlaseny všemi účastníky kontrolních dnů.</w:t>
      </w:r>
    </w:p>
    <w:p w14:paraId="3619D07E" w14:textId="77777777" w:rsidR="00014B9D" w:rsidRPr="00014B9D" w:rsidRDefault="00014B9D" w:rsidP="00014B9D">
      <w:pPr>
        <w:pStyle w:val="Zkladntextodsazen3"/>
        <w:ind w:left="1134" w:hanging="429"/>
        <w:jc w:val="both"/>
        <w:rPr>
          <w:sz w:val="24"/>
          <w:szCs w:val="24"/>
          <w:lang w:val="cs-CZ"/>
        </w:rPr>
      </w:pPr>
      <w:r w:rsidRPr="00014B9D">
        <w:rPr>
          <w:sz w:val="24"/>
          <w:szCs w:val="24"/>
          <w:lang w:val="cs-CZ"/>
        </w:rPr>
        <w:t>(d)</w:t>
      </w:r>
      <w:r w:rsidRPr="00014B9D">
        <w:rPr>
          <w:sz w:val="24"/>
          <w:szCs w:val="24"/>
          <w:lang w:val="cs-CZ"/>
        </w:rPr>
        <w:tab/>
        <w:t>Spolupůsobit při výkonu finanční kontroly podle ustanovení § 2 písm. e) zákona č. 320/2001 Sb., o finanční kontrole ve veřejné správě a o změně některých zákonů (zákon o finanční kontrole), ve znění pozdějších předpisů.</w:t>
      </w:r>
    </w:p>
    <w:p w14:paraId="17603E5A" w14:textId="77777777" w:rsidR="00014B9D" w:rsidRPr="00014B9D" w:rsidRDefault="00014B9D" w:rsidP="00014B9D">
      <w:pPr>
        <w:pStyle w:val="Zkladntext2"/>
        <w:spacing w:line="240" w:lineRule="auto"/>
        <w:ind w:left="709" w:hanging="709"/>
        <w:jc w:val="both"/>
        <w:rPr>
          <w:szCs w:val="24"/>
          <w:lang w:val="cs-CZ"/>
        </w:rPr>
      </w:pPr>
      <w:r w:rsidRPr="00014B9D">
        <w:rPr>
          <w:szCs w:val="24"/>
          <w:lang w:val="cs-CZ"/>
        </w:rPr>
        <w:t>10.12.</w:t>
      </w:r>
      <w:r w:rsidRPr="00014B9D">
        <w:rPr>
          <w:szCs w:val="24"/>
          <w:lang w:val="cs-CZ"/>
        </w:rPr>
        <w:tab/>
      </w:r>
      <w:r w:rsidRPr="00014B9D">
        <w:rPr>
          <w:rFonts w:eastAsia="SimSun"/>
          <w:snapToGrid/>
          <w:kern w:val="1"/>
          <w:szCs w:val="24"/>
          <w:lang w:val="cs-CZ" w:eastAsia="hi-IN" w:bidi="hi-IN"/>
        </w:rPr>
        <w:t>Zhotovitel je dále povinen zajistit:</w:t>
      </w:r>
    </w:p>
    <w:p w14:paraId="6244CE99" w14:textId="77777777" w:rsidR="00014B9D" w:rsidRPr="00014B9D" w:rsidRDefault="00014B9D" w:rsidP="00014B9D">
      <w:pPr>
        <w:widowControl w:val="0"/>
        <w:numPr>
          <w:ilvl w:val="0"/>
          <w:numId w:val="24"/>
        </w:numPr>
        <w:tabs>
          <w:tab w:val="left" w:pos="1134"/>
        </w:tabs>
        <w:spacing w:after="120"/>
        <w:ind w:left="1134" w:hanging="425"/>
        <w:jc w:val="both"/>
        <w:rPr>
          <w:rFonts w:eastAsia="SimSun"/>
          <w:snapToGrid/>
          <w:kern w:val="1"/>
          <w:szCs w:val="24"/>
          <w:lang w:val="cs-CZ" w:eastAsia="hi-IN" w:bidi="hi-IN"/>
        </w:rPr>
      </w:pPr>
      <w:r w:rsidRPr="00014B9D">
        <w:rPr>
          <w:rFonts w:eastAsia="SimSun"/>
          <w:snapToGrid/>
          <w:kern w:val="1"/>
          <w:szCs w:val="24"/>
          <w:lang w:val="cs-CZ" w:eastAsia="hi-IN" w:bidi="hi-IN"/>
        </w:rPr>
        <w:t>veškerá potřebná povolení k užívání veřejných ploch, případně k rozkopávkám nebo překopům veřejných komunikací. Zhotovitel také nese veškeré případné poplatky;</w:t>
      </w:r>
    </w:p>
    <w:p w14:paraId="04B69D80" w14:textId="77777777" w:rsidR="00014B9D" w:rsidRPr="00014B9D" w:rsidRDefault="00014B9D" w:rsidP="00014B9D">
      <w:pPr>
        <w:widowControl w:val="0"/>
        <w:numPr>
          <w:ilvl w:val="0"/>
          <w:numId w:val="24"/>
        </w:numPr>
        <w:tabs>
          <w:tab w:val="left" w:pos="1134"/>
        </w:tabs>
        <w:spacing w:after="120"/>
        <w:ind w:left="1134" w:hanging="425"/>
        <w:jc w:val="both"/>
        <w:rPr>
          <w:rFonts w:eastAsia="SimSun"/>
          <w:snapToGrid/>
          <w:kern w:val="1"/>
          <w:szCs w:val="24"/>
          <w:lang w:val="cs-CZ" w:eastAsia="hi-IN" w:bidi="hi-IN"/>
        </w:rPr>
      </w:pPr>
      <w:r w:rsidRPr="00014B9D">
        <w:rPr>
          <w:rFonts w:eastAsia="SimSun"/>
          <w:snapToGrid/>
          <w:kern w:val="1"/>
          <w:szCs w:val="24"/>
          <w:lang w:val="cs-CZ" w:eastAsia="hi-IN" w:bidi="hi-IN"/>
        </w:rPr>
        <w:t>jestliže v souvislosti s provozem staveniště nebo prováděním díla bude třeba zabezpečit místní dopravní značení a umístit nebo přemístit dopravní značky podle předpisů o pozemních komunikacích, obstará tyto práce zhotovitel. Zhotovitel dále zodpovídá i za umisťování, přemisťování a udržování dopravních značek v souvislosti s průběhem provádění prací. Jakékoliv pokuty či náhrady škod vzniklých v této souvislosti jdou k tíži zhotovitele;</w:t>
      </w:r>
    </w:p>
    <w:p w14:paraId="6CC4E9C6" w14:textId="77777777" w:rsidR="00014B9D" w:rsidRPr="00014B9D" w:rsidRDefault="00014B9D" w:rsidP="00014B9D">
      <w:pPr>
        <w:widowControl w:val="0"/>
        <w:numPr>
          <w:ilvl w:val="0"/>
          <w:numId w:val="24"/>
        </w:numPr>
        <w:tabs>
          <w:tab w:val="left" w:pos="709"/>
          <w:tab w:val="num" w:pos="993"/>
        </w:tabs>
        <w:spacing w:after="120"/>
        <w:ind w:left="709" w:firstLine="0"/>
        <w:jc w:val="both"/>
        <w:rPr>
          <w:rFonts w:eastAsia="SimSun"/>
          <w:snapToGrid/>
          <w:kern w:val="1"/>
          <w:szCs w:val="24"/>
          <w:lang w:val="cs-CZ" w:eastAsia="hi-IN" w:bidi="hi-IN"/>
        </w:rPr>
      </w:pPr>
      <w:r w:rsidRPr="00014B9D">
        <w:rPr>
          <w:rFonts w:eastAsia="SimSun"/>
          <w:snapToGrid/>
          <w:kern w:val="1"/>
          <w:szCs w:val="24"/>
          <w:lang w:val="cs-CZ" w:eastAsia="hi-IN" w:bidi="hi-IN"/>
        </w:rPr>
        <w:t>zhotovitel je povinen udržovat na staveništi a přilehlých komunikacích pořádek.</w:t>
      </w:r>
    </w:p>
    <w:p w14:paraId="59494C8F" w14:textId="77777777" w:rsidR="00014B9D" w:rsidRPr="00014B9D" w:rsidRDefault="00014B9D" w:rsidP="00014B9D">
      <w:pPr>
        <w:pStyle w:val="Zkladntextodsazen3"/>
        <w:ind w:left="0"/>
        <w:jc w:val="both"/>
        <w:rPr>
          <w:bCs/>
          <w:sz w:val="24"/>
          <w:szCs w:val="24"/>
          <w:lang w:val="cs-CZ"/>
        </w:rPr>
      </w:pPr>
    </w:p>
    <w:p w14:paraId="6C0AFF0F" w14:textId="77777777" w:rsidR="00014B9D" w:rsidRPr="00014B9D" w:rsidRDefault="00014B9D" w:rsidP="00014B9D">
      <w:pPr>
        <w:spacing w:after="120"/>
        <w:jc w:val="both"/>
        <w:rPr>
          <w:b/>
          <w:szCs w:val="24"/>
          <w:lang w:val="cs-CZ"/>
        </w:rPr>
      </w:pPr>
      <w:r w:rsidRPr="00014B9D">
        <w:rPr>
          <w:b/>
          <w:szCs w:val="24"/>
          <w:lang w:val="cs-CZ"/>
        </w:rPr>
        <w:t>XI.</w:t>
      </w:r>
      <w:r w:rsidRPr="00014B9D">
        <w:rPr>
          <w:b/>
          <w:szCs w:val="24"/>
          <w:lang w:val="cs-CZ"/>
        </w:rPr>
        <w:tab/>
        <w:t>Záruka za jakost a zkoušky díla</w:t>
      </w:r>
    </w:p>
    <w:p w14:paraId="7CE7DEFA" w14:textId="77777777" w:rsidR="00014B9D" w:rsidRPr="00014B9D" w:rsidRDefault="00014B9D" w:rsidP="00014B9D">
      <w:pPr>
        <w:pStyle w:val="BodyText21"/>
        <w:widowControl/>
        <w:spacing w:after="120"/>
        <w:ind w:left="709" w:hanging="709"/>
        <w:rPr>
          <w:sz w:val="24"/>
          <w:szCs w:val="24"/>
        </w:rPr>
      </w:pPr>
      <w:r w:rsidRPr="00014B9D">
        <w:rPr>
          <w:sz w:val="24"/>
          <w:szCs w:val="24"/>
        </w:rPr>
        <w:t>11.1.</w:t>
      </w:r>
      <w:r w:rsidRPr="00014B9D">
        <w:rPr>
          <w:sz w:val="24"/>
          <w:szCs w:val="24"/>
        </w:rPr>
        <w:tab/>
        <w:t xml:space="preserve">Zhotovitel se zavazuje, že předané dílo bude mít vlastnosti dle projektové dokumentace, obecně závazných právních předpisů, ČSN, pravomocného stavebního povolení na provedení díla a této smlouvy, dále vlastnosti v první jakosti kvality provedení. Záruční lhůta počíná běžet předáním díla, dle odst. 3.5. této smlouvy.  </w:t>
      </w:r>
    </w:p>
    <w:p w14:paraId="666218D3" w14:textId="77777777" w:rsidR="00014B9D" w:rsidRPr="00014B9D" w:rsidRDefault="00014B9D" w:rsidP="00014B9D">
      <w:pPr>
        <w:pStyle w:val="BodyText21"/>
        <w:widowControl/>
        <w:spacing w:after="120"/>
        <w:ind w:left="705"/>
        <w:rPr>
          <w:sz w:val="24"/>
          <w:szCs w:val="24"/>
        </w:rPr>
      </w:pPr>
      <w:r w:rsidRPr="00014B9D">
        <w:rPr>
          <w:sz w:val="24"/>
          <w:szCs w:val="24"/>
        </w:rPr>
        <w:lastRenderedPageBreak/>
        <w:t>Zhotovitel tímto poskytuje objednateli na dílo záruku za jakost díla, a to v </w:t>
      </w:r>
      <w:r w:rsidRPr="00014B9D">
        <w:rPr>
          <w:b/>
          <w:sz w:val="24"/>
          <w:szCs w:val="24"/>
        </w:rPr>
        <w:t>délce trvání záruční doby 60 (slovy: šedesát) měsíců,</w:t>
      </w:r>
      <w:r w:rsidRPr="00014B9D">
        <w:rPr>
          <w:sz w:val="24"/>
          <w:szCs w:val="24"/>
        </w:rPr>
        <w:t xml:space="preserve"> která počíná běžet dnem předání a převzetí dokončeného díla, které je zbaveno všech vad a nedodělků, zhotovitelem objednateli. </w:t>
      </w:r>
    </w:p>
    <w:p w14:paraId="5C5F482B" w14:textId="77777777" w:rsidR="00014B9D" w:rsidRPr="00014B9D" w:rsidRDefault="00014B9D" w:rsidP="00014B9D">
      <w:pPr>
        <w:pStyle w:val="BodyText21"/>
        <w:widowControl/>
        <w:tabs>
          <w:tab w:val="left" w:pos="709"/>
        </w:tabs>
        <w:spacing w:after="120"/>
        <w:ind w:left="709"/>
        <w:rPr>
          <w:sz w:val="24"/>
          <w:szCs w:val="24"/>
        </w:rPr>
      </w:pPr>
      <w:r w:rsidRPr="00014B9D">
        <w:rPr>
          <w:b/>
          <w:sz w:val="24"/>
          <w:szCs w:val="24"/>
        </w:rPr>
        <w:t>Po celou záruční dobu zhotovitel garantuje, že dílo bude mít předepsané vlastnosti, avšak za podmínek, že objednatel bude dílo užívat v souladu s platnými technickými normami a předpisy a v souladu s provozním a manipulačním řádem.</w:t>
      </w:r>
    </w:p>
    <w:p w14:paraId="4E607A94" w14:textId="77777777" w:rsidR="00014B9D" w:rsidRPr="00014B9D" w:rsidRDefault="00014B9D" w:rsidP="00014B9D">
      <w:pPr>
        <w:pStyle w:val="BodyText21"/>
        <w:widowControl/>
        <w:spacing w:after="120"/>
        <w:ind w:left="709" w:hanging="709"/>
        <w:rPr>
          <w:sz w:val="24"/>
          <w:szCs w:val="24"/>
        </w:rPr>
      </w:pPr>
      <w:r w:rsidRPr="00014B9D">
        <w:rPr>
          <w:sz w:val="24"/>
          <w:szCs w:val="24"/>
        </w:rPr>
        <w:t>11.2.</w:t>
      </w:r>
      <w:r w:rsidRPr="00014B9D">
        <w:rPr>
          <w:sz w:val="24"/>
          <w:szCs w:val="24"/>
        </w:rPr>
        <w:tab/>
        <w:t xml:space="preserve">Objednatel je oprávněn reklamovat v záruční době dle článku XI. odst. 11.1. této smlouvy vady díla u zhotovitele, a to písemnou formou. V reklamaci musí být popsána vada díla, nebo alespoň způsob, jakým se projevuje, a určen nárok objednatele z vady díla, případně požadavek na způsob odstranění vad díla, a to včetně lhůty pro odstranění vad díla zhotovitelem. Objednatel má právo volby způsobu odstranění důsledku vadného plnění, tuto volbu může měnit i bez souhlasu zhotovitele. </w:t>
      </w:r>
    </w:p>
    <w:p w14:paraId="664B5B40" w14:textId="77777777" w:rsidR="00014B9D" w:rsidRPr="00014B9D" w:rsidRDefault="00014B9D" w:rsidP="00014B9D">
      <w:pPr>
        <w:pStyle w:val="BodyText21"/>
        <w:widowControl/>
        <w:spacing w:after="120"/>
        <w:ind w:left="709" w:hanging="709"/>
        <w:rPr>
          <w:sz w:val="24"/>
          <w:szCs w:val="24"/>
        </w:rPr>
      </w:pPr>
      <w:r w:rsidRPr="00014B9D">
        <w:rPr>
          <w:sz w:val="24"/>
          <w:szCs w:val="24"/>
        </w:rPr>
        <w:t>11.3.</w:t>
      </w:r>
      <w:r w:rsidRPr="00014B9D">
        <w:rPr>
          <w:sz w:val="24"/>
          <w:szCs w:val="24"/>
        </w:rPr>
        <w:tab/>
        <w:t xml:space="preserve">Zhotovitel se zavazuje bez zbytečného odkladu, nejpozději však do </w:t>
      </w:r>
      <w:r w:rsidRPr="00014B9D">
        <w:rPr>
          <w:b/>
          <w:sz w:val="24"/>
          <w:szCs w:val="24"/>
        </w:rPr>
        <w:t>48 hodin</w:t>
      </w:r>
      <w:r w:rsidRPr="00014B9D">
        <w:rPr>
          <w:sz w:val="24"/>
          <w:szCs w:val="24"/>
        </w:rPr>
        <w:t xml:space="preserve"> od okamžiku oznámení vady díla či jeho části zahájit odstraňování vady díla či jeho části, a to i tehdy, neuznává-li zhotovitel odpovědnost za vady či příčiny, které ji vyvolaly, a vady odstranit v technicky co nejkratší lhůtě, maximálně však do 30 dní ode dne vyrozumění zhotovitele o jejich existenci, kdy tuto lhůtu lze prodloužit pouze písemnou dohodou objednatele a zhotovitele a jen z objektivních technologických důvodů a po zdůvodněné žádosti zhotovitele, nikoliv však více než o 10 dnů. </w:t>
      </w:r>
    </w:p>
    <w:p w14:paraId="73F89E22" w14:textId="77777777" w:rsidR="00014B9D" w:rsidRPr="00014B9D" w:rsidRDefault="00014B9D" w:rsidP="00014B9D">
      <w:pPr>
        <w:pStyle w:val="BodyText21"/>
        <w:widowControl/>
        <w:spacing w:after="120"/>
        <w:ind w:left="709" w:hanging="1"/>
        <w:rPr>
          <w:sz w:val="24"/>
          <w:szCs w:val="24"/>
        </w:rPr>
      </w:pPr>
      <w:r w:rsidRPr="00014B9D">
        <w:rPr>
          <w:sz w:val="24"/>
          <w:szCs w:val="24"/>
        </w:rPr>
        <w:t xml:space="preserve">Jestliže se bude jednat o vady způsobující havarijní stav, respektive v oznámení vad budou tyto vady objednatelem označeny jako vady způsobující havarijní stav, je zhotovitel povinen nastoupit, zahájit práce a bez přerušení pracovat na účinném a bezodkladném odstranění vad nejpozději do 12 hod. po obdržení oznámení vad.  </w:t>
      </w:r>
    </w:p>
    <w:p w14:paraId="23D7702B" w14:textId="77777777" w:rsidR="00014B9D" w:rsidRPr="00014B9D" w:rsidRDefault="00014B9D" w:rsidP="00014B9D">
      <w:pPr>
        <w:pStyle w:val="BodyText21"/>
        <w:widowControl/>
        <w:spacing w:after="120"/>
        <w:ind w:left="709" w:hanging="1"/>
        <w:rPr>
          <w:sz w:val="24"/>
          <w:szCs w:val="24"/>
        </w:rPr>
      </w:pPr>
      <w:r w:rsidRPr="00014B9D">
        <w:rPr>
          <w:rFonts w:eastAsia="SimSun"/>
          <w:snapToGrid/>
          <w:kern w:val="1"/>
          <w:sz w:val="24"/>
          <w:szCs w:val="24"/>
          <w:lang w:eastAsia="hi-IN" w:bidi="hi-IN"/>
        </w:rPr>
        <w:t xml:space="preserve">Havarijní vadou se rozumí vada, která brání užívání díla nebo která brání řádnému provozu zhotoveného díla, nebo vada, která, pokud nebude okamžitě odstraněna, může způsobit poškození dalších částí díla </w:t>
      </w:r>
      <w:r w:rsidRPr="00014B9D">
        <w:rPr>
          <w:rFonts w:eastAsia="SimSun"/>
          <w:snapToGrid/>
          <w:color w:val="000000"/>
          <w:kern w:val="1"/>
          <w:sz w:val="24"/>
          <w:szCs w:val="24"/>
          <w:lang w:eastAsia="hi-IN" w:bidi="hi-IN"/>
        </w:rPr>
        <w:t>nebo majetku objednatele či třetích osob, a to ve velkém rozsahu; škodou velkého rozsahu se dle dohody stran pro účely tohoto ujednání rozumí škoda, jejíž výše dosahuje částky minimálně 50.000, - Kč vč. DPH.</w:t>
      </w:r>
    </w:p>
    <w:p w14:paraId="1AF6F82A" w14:textId="77777777" w:rsidR="00014B9D" w:rsidRPr="00014B9D" w:rsidRDefault="00014B9D" w:rsidP="00014B9D">
      <w:pPr>
        <w:pStyle w:val="BodyText21"/>
        <w:widowControl/>
        <w:spacing w:after="120"/>
        <w:ind w:left="709" w:hanging="709"/>
        <w:rPr>
          <w:sz w:val="24"/>
          <w:szCs w:val="24"/>
        </w:rPr>
      </w:pPr>
      <w:r w:rsidRPr="00014B9D">
        <w:rPr>
          <w:sz w:val="24"/>
          <w:szCs w:val="24"/>
        </w:rPr>
        <w:t>11.4.</w:t>
      </w:r>
      <w:r w:rsidRPr="00014B9D">
        <w:rPr>
          <w:sz w:val="24"/>
          <w:szCs w:val="24"/>
        </w:rPr>
        <w:tab/>
        <w:t>V případě odstranění vady díla či jeho části dodáním náhradního plnění běží pro toto náhradní plnění nová záruční lhůta, a to ode dne řádného protokolárního dodání a převzetí náhradního plnění objednatelem.</w:t>
      </w:r>
      <w:r w:rsidRPr="00014B9D">
        <w:rPr>
          <w:color w:val="000000"/>
          <w:sz w:val="24"/>
          <w:szCs w:val="24"/>
        </w:rPr>
        <w:t xml:space="preserve"> Záruční lhůty na reklamovanou část díla se prodlužují o dobu, která uplynula od doručení reklamace vady do doby jejího odstranění. </w:t>
      </w:r>
      <w:r w:rsidRPr="00014B9D">
        <w:rPr>
          <w:sz w:val="24"/>
          <w:szCs w:val="24"/>
        </w:rPr>
        <w:t xml:space="preserve">  Po dobu od nahlášení vady díla objednatelem zhotoviteli až do řádného odstranění vady díla zhotovitelem neběží záruční lhůta s tím, že doba přerušení běhu záruční lhůty bude počítána na celé dny a bude brán v úvahu každý započatý kalendářní den.</w:t>
      </w:r>
    </w:p>
    <w:p w14:paraId="0F9B353C" w14:textId="77777777" w:rsidR="00014B9D" w:rsidRPr="00014B9D" w:rsidRDefault="00014B9D" w:rsidP="00014B9D">
      <w:pPr>
        <w:pStyle w:val="BodyText21"/>
        <w:widowControl/>
        <w:spacing w:after="120"/>
        <w:ind w:left="709" w:hanging="709"/>
        <w:rPr>
          <w:sz w:val="24"/>
          <w:szCs w:val="24"/>
        </w:rPr>
      </w:pPr>
    </w:p>
    <w:p w14:paraId="5055E755" w14:textId="77777777" w:rsidR="00014B9D" w:rsidRPr="00014B9D" w:rsidRDefault="00014B9D" w:rsidP="00014B9D">
      <w:pPr>
        <w:pStyle w:val="BodyText21"/>
        <w:widowControl/>
        <w:spacing w:after="120"/>
        <w:ind w:left="709" w:hanging="709"/>
        <w:rPr>
          <w:sz w:val="24"/>
          <w:szCs w:val="24"/>
        </w:rPr>
      </w:pPr>
      <w:r w:rsidRPr="00014B9D">
        <w:rPr>
          <w:sz w:val="24"/>
          <w:szCs w:val="24"/>
        </w:rPr>
        <w:t>11.5.</w:t>
      </w:r>
      <w:r w:rsidRPr="00014B9D">
        <w:rPr>
          <w:sz w:val="24"/>
          <w:szCs w:val="24"/>
        </w:rPr>
        <w:tab/>
        <w:t>Smluvní strany se dohodly, že:</w:t>
      </w:r>
    </w:p>
    <w:p w14:paraId="0A988BFD" w14:textId="77777777" w:rsidR="00014B9D" w:rsidRPr="00014B9D" w:rsidRDefault="00014B9D" w:rsidP="00014B9D">
      <w:pPr>
        <w:pStyle w:val="Zkladntextodsazen3"/>
        <w:ind w:left="1410" w:hanging="705"/>
        <w:jc w:val="both"/>
        <w:rPr>
          <w:sz w:val="24"/>
          <w:szCs w:val="24"/>
          <w:lang w:val="cs-CZ"/>
        </w:rPr>
      </w:pPr>
      <w:r w:rsidRPr="00014B9D">
        <w:rPr>
          <w:sz w:val="24"/>
          <w:szCs w:val="24"/>
          <w:lang w:val="cs-CZ"/>
        </w:rPr>
        <w:t>(a)</w:t>
      </w:r>
      <w:r w:rsidRPr="00014B9D">
        <w:rPr>
          <w:sz w:val="24"/>
          <w:szCs w:val="24"/>
          <w:lang w:val="cs-CZ"/>
        </w:rPr>
        <w:tab/>
        <w:t xml:space="preserve">neodstraní-li zhotovitel reklamované vady díla či jeho části ve lhůtě dle článku XI. odst. 11.2. této smlouvy; a/nebo </w:t>
      </w:r>
    </w:p>
    <w:p w14:paraId="193F0FCD" w14:textId="77777777" w:rsidR="00014B9D" w:rsidRPr="00014B9D" w:rsidRDefault="00014B9D" w:rsidP="00014B9D">
      <w:pPr>
        <w:pStyle w:val="Zkladntextodsazen3"/>
        <w:ind w:left="1410" w:hanging="705"/>
        <w:jc w:val="both"/>
        <w:rPr>
          <w:sz w:val="24"/>
          <w:szCs w:val="24"/>
          <w:lang w:val="cs-CZ"/>
        </w:rPr>
      </w:pPr>
      <w:r w:rsidRPr="00014B9D">
        <w:rPr>
          <w:sz w:val="24"/>
          <w:szCs w:val="24"/>
          <w:lang w:val="cs-CZ"/>
        </w:rPr>
        <w:t>(b)</w:t>
      </w:r>
      <w:r w:rsidRPr="00014B9D">
        <w:rPr>
          <w:sz w:val="24"/>
          <w:szCs w:val="24"/>
          <w:lang w:val="cs-CZ"/>
        </w:rPr>
        <w:tab/>
        <w:t xml:space="preserve">nezahájí-li zhotovitel odstraňování vad díla v termínech dle článku XI. odst. 11.3. této smlouvy; a/nebo </w:t>
      </w:r>
    </w:p>
    <w:p w14:paraId="234DE95E" w14:textId="77777777" w:rsidR="00014B9D" w:rsidRPr="00014B9D" w:rsidRDefault="00014B9D" w:rsidP="00014B9D">
      <w:pPr>
        <w:pStyle w:val="Zkladntextodsazen3"/>
        <w:ind w:left="1410" w:hanging="705"/>
        <w:jc w:val="both"/>
        <w:rPr>
          <w:sz w:val="24"/>
          <w:szCs w:val="24"/>
          <w:lang w:val="cs-CZ"/>
        </w:rPr>
      </w:pPr>
      <w:r w:rsidRPr="00014B9D">
        <w:rPr>
          <w:sz w:val="24"/>
          <w:szCs w:val="24"/>
          <w:lang w:val="cs-CZ"/>
        </w:rPr>
        <w:t>(c)</w:t>
      </w:r>
      <w:r w:rsidRPr="00014B9D">
        <w:rPr>
          <w:sz w:val="24"/>
          <w:szCs w:val="24"/>
          <w:lang w:val="cs-CZ"/>
        </w:rPr>
        <w:tab/>
        <w:t xml:space="preserve">oznámí-li zhotovitel objednateli před uplynutím lhůty k odstranění vad díla dle článku XI. odst. 11.2. této smlouvy, že vadu neodstraní; a/nebo </w:t>
      </w:r>
    </w:p>
    <w:p w14:paraId="7EFE6FF8" w14:textId="77777777" w:rsidR="00014B9D" w:rsidRPr="00014B9D" w:rsidRDefault="00014B9D" w:rsidP="00014B9D">
      <w:pPr>
        <w:pStyle w:val="Zkladntextodsazen3"/>
        <w:ind w:left="1410" w:hanging="705"/>
        <w:jc w:val="both"/>
        <w:rPr>
          <w:sz w:val="24"/>
          <w:szCs w:val="24"/>
          <w:lang w:val="cs-CZ"/>
        </w:rPr>
      </w:pPr>
      <w:r w:rsidRPr="00014B9D">
        <w:rPr>
          <w:sz w:val="24"/>
          <w:szCs w:val="24"/>
          <w:lang w:val="cs-CZ"/>
        </w:rPr>
        <w:t>(d)</w:t>
      </w:r>
      <w:r w:rsidRPr="00014B9D">
        <w:rPr>
          <w:sz w:val="24"/>
          <w:szCs w:val="24"/>
          <w:lang w:val="cs-CZ"/>
        </w:rPr>
        <w:tab/>
        <w:t xml:space="preserve">je-li zřejmé, že zhotovitel reklamované vady nebo nedodělky díla či jeho části ve lhůtě stanovené objednatelem přiměřeně dle charakteru vad a nedodělků díla neodstraní; </w:t>
      </w:r>
    </w:p>
    <w:p w14:paraId="021A7F79" w14:textId="77777777" w:rsidR="00014B9D" w:rsidRPr="00014B9D" w:rsidRDefault="00014B9D" w:rsidP="00014B9D">
      <w:pPr>
        <w:pStyle w:val="BodyText21"/>
        <w:widowControl/>
        <w:spacing w:after="120"/>
        <w:ind w:left="709" w:hanging="4"/>
        <w:rPr>
          <w:sz w:val="24"/>
          <w:szCs w:val="24"/>
        </w:rPr>
      </w:pPr>
      <w:r w:rsidRPr="00014B9D">
        <w:rPr>
          <w:sz w:val="24"/>
          <w:szCs w:val="24"/>
        </w:rPr>
        <w:lastRenderedPageBreak/>
        <w:t xml:space="preserve">má objednatel též právo zadat, a to i bez předchozího upozornění zhotovitele, provedení oprav třetí osobě. Objednateli v takovém případě vzniká vůči zhotoviteli oprávnění, aby mu zhotovitel zaplatil cenu, kterou objednatel třetí osobě v důsledku tohoto postupu zaplatí. Nároky objednatele vzniklé vůči zhotoviteli v důsledku odpovědnosti za vady díla a dále právo objednatele účtovat zhotoviteli smluvní pokutu zůstávají nedotčena. </w:t>
      </w:r>
    </w:p>
    <w:p w14:paraId="4D98FA88" w14:textId="77777777" w:rsidR="00014B9D" w:rsidRPr="00014B9D" w:rsidRDefault="00014B9D" w:rsidP="00014B9D">
      <w:pPr>
        <w:pStyle w:val="BodyText21"/>
        <w:widowControl/>
        <w:spacing w:after="120"/>
        <w:ind w:left="709" w:hanging="709"/>
        <w:rPr>
          <w:sz w:val="24"/>
          <w:szCs w:val="24"/>
        </w:rPr>
      </w:pPr>
      <w:r w:rsidRPr="00014B9D">
        <w:rPr>
          <w:sz w:val="24"/>
          <w:szCs w:val="24"/>
        </w:rPr>
        <w:t>11.6.</w:t>
      </w:r>
      <w:r w:rsidRPr="00014B9D">
        <w:rPr>
          <w:sz w:val="24"/>
          <w:szCs w:val="24"/>
        </w:rPr>
        <w:tab/>
        <w:t>Práva a povinnosti ze zhotovitelem poskytnuté záruky nezanikají ani odstoupením kterékoli ze smluvních stran od smlouvy.</w:t>
      </w:r>
    </w:p>
    <w:p w14:paraId="00D00862" w14:textId="77777777" w:rsidR="00014B9D" w:rsidRPr="00014B9D" w:rsidRDefault="00014B9D" w:rsidP="00014B9D">
      <w:pPr>
        <w:pStyle w:val="BodyText21"/>
        <w:widowControl/>
        <w:spacing w:after="120"/>
        <w:ind w:left="709" w:hanging="709"/>
        <w:rPr>
          <w:sz w:val="24"/>
          <w:szCs w:val="24"/>
        </w:rPr>
      </w:pPr>
      <w:r w:rsidRPr="00014B9D">
        <w:rPr>
          <w:sz w:val="24"/>
          <w:szCs w:val="24"/>
        </w:rPr>
        <w:t>11.7.</w:t>
      </w:r>
      <w:r w:rsidRPr="00014B9D">
        <w:rPr>
          <w:sz w:val="24"/>
          <w:szCs w:val="24"/>
        </w:rPr>
        <w:tab/>
        <w:t xml:space="preserve">O reklamačním řízení budou objednatelem pořizovány písemné zápisy ve dvojím vyhotovení, z nichž jeden stejnopis obdrží každá ze smluvních stran. </w:t>
      </w:r>
    </w:p>
    <w:p w14:paraId="47DE3AF8" w14:textId="77777777" w:rsidR="00014B9D" w:rsidRPr="00014B9D" w:rsidRDefault="00014B9D" w:rsidP="00014B9D">
      <w:pPr>
        <w:spacing w:after="120"/>
        <w:jc w:val="both"/>
        <w:rPr>
          <w:b/>
          <w:szCs w:val="24"/>
          <w:lang w:val="cs-CZ"/>
        </w:rPr>
      </w:pPr>
    </w:p>
    <w:p w14:paraId="33890BBF" w14:textId="77777777" w:rsidR="00014B9D" w:rsidRPr="00014B9D" w:rsidRDefault="00014B9D" w:rsidP="00014B9D">
      <w:pPr>
        <w:spacing w:after="120"/>
        <w:jc w:val="both"/>
        <w:rPr>
          <w:b/>
          <w:szCs w:val="24"/>
          <w:lang w:val="cs-CZ"/>
        </w:rPr>
      </w:pPr>
      <w:r w:rsidRPr="00014B9D">
        <w:rPr>
          <w:b/>
          <w:szCs w:val="24"/>
          <w:lang w:val="cs-CZ"/>
        </w:rPr>
        <w:t>XII.</w:t>
      </w:r>
      <w:r w:rsidRPr="00014B9D">
        <w:rPr>
          <w:b/>
          <w:szCs w:val="24"/>
          <w:lang w:val="cs-CZ"/>
        </w:rPr>
        <w:tab/>
        <w:t>Předání a převzetí díla</w:t>
      </w:r>
    </w:p>
    <w:p w14:paraId="2B94608D" w14:textId="77777777" w:rsidR="00014B9D" w:rsidRPr="00014B9D" w:rsidRDefault="00014B9D" w:rsidP="00014B9D">
      <w:pPr>
        <w:pStyle w:val="BodyText21"/>
        <w:widowControl/>
        <w:spacing w:after="120"/>
        <w:ind w:left="709" w:hanging="709"/>
        <w:rPr>
          <w:sz w:val="24"/>
          <w:szCs w:val="24"/>
        </w:rPr>
      </w:pPr>
      <w:r w:rsidRPr="00014B9D">
        <w:rPr>
          <w:sz w:val="24"/>
          <w:szCs w:val="24"/>
        </w:rPr>
        <w:t>12.1.</w:t>
      </w:r>
      <w:r w:rsidRPr="00014B9D">
        <w:rPr>
          <w:sz w:val="24"/>
          <w:szCs w:val="24"/>
        </w:rPr>
        <w:tab/>
        <w:t>Dílo je považováno za dokončené, pokud došlo k realizaci všech prací, činností a dodávek dle této smlouvy a k úplnému dokončení díla (staveb) prováděné v souladu s rozsahem a obsahem této smlouvy, jakož i v souladu s platnými právními předpisy vztahujícími se k realizaci předmětných staveb a zhotovitel předal objednateli veškeré doklady uved</w:t>
      </w:r>
      <w:r w:rsidRPr="00014B9D">
        <w:rPr>
          <w:color w:val="000000"/>
          <w:sz w:val="24"/>
          <w:szCs w:val="24"/>
        </w:rPr>
        <w:t xml:space="preserve">ené v odstavci 12.3. </w:t>
      </w:r>
      <w:r w:rsidRPr="00014B9D">
        <w:rPr>
          <w:sz w:val="24"/>
          <w:szCs w:val="24"/>
        </w:rPr>
        <w:t>tohoto článku.</w:t>
      </w:r>
    </w:p>
    <w:p w14:paraId="7648C39B" w14:textId="77777777" w:rsidR="00014B9D" w:rsidRPr="00014B9D" w:rsidRDefault="00014B9D" w:rsidP="00014B9D">
      <w:pPr>
        <w:pStyle w:val="Normln0"/>
        <w:spacing w:after="120" w:line="240" w:lineRule="auto"/>
        <w:ind w:left="709"/>
        <w:jc w:val="both"/>
        <w:rPr>
          <w:rFonts w:ascii="Times New Roman" w:hAnsi="Times New Roman"/>
          <w:szCs w:val="24"/>
          <w:lang w:val="cs-CZ"/>
        </w:rPr>
      </w:pPr>
      <w:r w:rsidRPr="00014B9D">
        <w:rPr>
          <w:rFonts w:ascii="Times New Roman" w:hAnsi="Times New Roman"/>
          <w:szCs w:val="24"/>
          <w:lang w:val="cs-CZ"/>
        </w:rPr>
        <w:t>Objednatel se zavazuje, že řádně provedené a dokončené dílo, které je zbaveno všech vad a nedodělků, převezme a zaplatí za jeho zhotovení touto smlouvou sjednanou cenu.</w:t>
      </w:r>
    </w:p>
    <w:p w14:paraId="60850EF6" w14:textId="77777777" w:rsidR="00014B9D" w:rsidRPr="00014B9D" w:rsidRDefault="00014B9D" w:rsidP="00014B9D">
      <w:pPr>
        <w:pStyle w:val="BodyText21"/>
        <w:widowControl/>
        <w:spacing w:after="120"/>
        <w:ind w:left="709" w:hanging="709"/>
        <w:rPr>
          <w:sz w:val="24"/>
          <w:szCs w:val="24"/>
        </w:rPr>
      </w:pPr>
      <w:r w:rsidRPr="00014B9D">
        <w:rPr>
          <w:sz w:val="24"/>
          <w:szCs w:val="24"/>
        </w:rPr>
        <w:t>12.2.</w:t>
      </w:r>
      <w:r w:rsidRPr="00014B9D">
        <w:rPr>
          <w:sz w:val="24"/>
          <w:szCs w:val="24"/>
        </w:rPr>
        <w:tab/>
        <w:t>Zhotovitel je povinen písemně vyzvat objednatele k převzetí dokončeného díla. Na přejímací řízení přizve zhotovitel objednatele písemným oznámením, které musí být doručeno objednateli alespoň deset pracovních dnů předem, pokud se nedohodnou jinak. Objednatel je pak povinen nejpozději do 3 dnů od termínu navrženého zhotovitelem zahájit přejímací řízení. Objednatel přizve k předání a převzetí díla osoby vykonávající funkce technického dozoru stavebníka, případně také autorského dozoru projektanta.</w:t>
      </w:r>
    </w:p>
    <w:p w14:paraId="6B9BE4BB" w14:textId="77777777" w:rsidR="00014B9D" w:rsidRPr="00014B9D" w:rsidRDefault="00014B9D" w:rsidP="00014B9D">
      <w:pPr>
        <w:pStyle w:val="BodyText21"/>
        <w:widowControl/>
        <w:spacing w:after="120"/>
        <w:ind w:left="705" w:hanging="705"/>
        <w:rPr>
          <w:sz w:val="24"/>
          <w:szCs w:val="24"/>
        </w:rPr>
      </w:pPr>
      <w:r w:rsidRPr="00014B9D">
        <w:rPr>
          <w:sz w:val="24"/>
          <w:szCs w:val="24"/>
        </w:rPr>
        <w:t>12.3.</w:t>
      </w:r>
      <w:r w:rsidRPr="00014B9D">
        <w:rPr>
          <w:sz w:val="24"/>
          <w:szCs w:val="24"/>
        </w:rPr>
        <w:tab/>
        <w:t>Zhotovitel je povinen připravit, doložit a předat objednateli u přejímacího řízení veškeré doklady nutné ke kolaudaci stavby s tím, že bez předložení těchto dokladů nelze považovat dílo za dokončené a způsobilé k předání. K dokladům, které je zhotovitel povinen předat objednateli při přejímce díla, patří zejména:</w:t>
      </w:r>
    </w:p>
    <w:p w14:paraId="56A2D351" w14:textId="77777777" w:rsidR="00014B9D" w:rsidRPr="00014B9D" w:rsidRDefault="00014B9D" w:rsidP="00014B9D">
      <w:pPr>
        <w:pStyle w:val="BodyText21"/>
        <w:widowControl/>
        <w:numPr>
          <w:ilvl w:val="0"/>
          <w:numId w:val="19"/>
        </w:numPr>
        <w:spacing w:after="120"/>
        <w:rPr>
          <w:sz w:val="24"/>
          <w:szCs w:val="24"/>
        </w:rPr>
      </w:pPr>
      <w:r w:rsidRPr="00014B9D">
        <w:rPr>
          <w:sz w:val="24"/>
          <w:szCs w:val="24"/>
        </w:rPr>
        <w:t>geodetické zaměření skutečného stavu, geometrická plán pro služebnosti uložení sítí do pozemků</w:t>
      </w:r>
    </w:p>
    <w:p w14:paraId="3F91AE28" w14:textId="77777777" w:rsidR="00014B9D" w:rsidRPr="00014B9D" w:rsidRDefault="00014B9D" w:rsidP="00014B9D">
      <w:pPr>
        <w:pStyle w:val="BodyText21"/>
        <w:widowControl/>
        <w:numPr>
          <w:ilvl w:val="0"/>
          <w:numId w:val="19"/>
        </w:numPr>
        <w:spacing w:after="120"/>
        <w:rPr>
          <w:sz w:val="24"/>
          <w:szCs w:val="24"/>
        </w:rPr>
      </w:pPr>
      <w:r w:rsidRPr="00014B9D">
        <w:rPr>
          <w:sz w:val="24"/>
          <w:szCs w:val="24"/>
        </w:rPr>
        <w:t>protokoly o provedených zkouškách a revizích,</w:t>
      </w:r>
    </w:p>
    <w:p w14:paraId="52D3054E" w14:textId="77777777" w:rsidR="00014B9D" w:rsidRPr="00014B9D" w:rsidRDefault="00014B9D" w:rsidP="00014B9D">
      <w:pPr>
        <w:pStyle w:val="BodyText21"/>
        <w:widowControl/>
        <w:numPr>
          <w:ilvl w:val="0"/>
          <w:numId w:val="19"/>
        </w:numPr>
        <w:spacing w:after="120"/>
        <w:rPr>
          <w:sz w:val="24"/>
          <w:szCs w:val="24"/>
        </w:rPr>
      </w:pPr>
      <w:r w:rsidRPr="00014B9D">
        <w:rPr>
          <w:sz w:val="24"/>
          <w:szCs w:val="24"/>
        </w:rPr>
        <w:t>revizní zprávy zařízení komplementovaných do díla, potvrzené záruční listy,</w:t>
      </w:r>
    </w:p>
    <w:p w14:paraId="047F53D6" w14:textId="77777777" w:rsidR="00014B9D" w:rsidRPr="00014B9D" w:rsidRDefault="00014B9D" w:rsidP="00014B9D">
      <w:pPr>
        <w:pStyle w:val="BodyText21"/>
        <w:widowControl/>
        <w:numPr>
          <w:ilvl w:val="0"/>
          <w:numId w:val="19"/>
        </w:numPr>
        <w:spacing w:after="120"/>
        <w:rPr>
          <w:sz w:val="24"/>
          <w:szCs w:val="24"/>
        </w:rPr>
      </w:pPr>
      <w:r w:rsidRPr="00014B9D">
        <w:rPr>
          <w:sz w:val="24"/>
          <w:szCs w:val="24"/>
        </w:rPr>
        <w:t xml:space="preserve">doklady o ověření funkčnosti dodaných zařízení k provedení díla a dodávek, </w:t>
      </w:r>
    </w:p>
    <w:p w14:paraId="23BFEBB2" w14:textId="77777777" w:rsidR="00014B9D" w:rsidRPr="00014B9D" w:rsidRDefault="00014B9D" w:rsidP="00014B9D">
      <w:pPr>
        <w:pStyle w:val="BodyText21"/>
        <w:widowControl/>
        <w:numPr>
          <w:ilvl w:val="0"/>
          <w:numId w:val="19"/>
        </w:numPr>
        <w:spacing w:after="120"/>
        <w:rPr>
          <w:sz w:val="24"/>
          <w:szCs w:val="24"/>
        </w:rPr>
      </w:pPr>
      <w:r w:rsidRPr="00014B9D">
        <w:rPr>
          <w:sz w:val="24"/>
          <w:szCs w:val="24"/>
        </w:rPr>
        <w:t xml:space="preserve">doklady k použitým materiálům a výrobkům (certifikáty, prohlášení o shodě), </w:t>
      </w:r>
    </w:p>
    <w:p w14:paraId="14C1D2ED" w14:textId="77777777" w:rsidR="00014B9D" w:rsidRPr="00014B9D" w:rsidRDefault="00014B9D" w:rsidP="00014B9D">
      <w:pPr>
        <w:pStyle w:val="BodyText21"/>
        <w:widowControl/>
        <w:numPr>
          <w:ilvl w:val="0"/>
          <w:numId w:val="19"/>
        </w:numPr>
        <w:spacing w:after="120"/>
        <w:rPr>
          <w:sz w:val="24"/>
          <w:szCs w:val="24"/>
        </w:rPr>
      </w:pPr>
      <w:r w:rsidRPr="00014B9D">
        <w:rPr>
          <w:sz w:val="24"/>
          <w:szCs w:val="24"/>
        </w:rPr>
        <w:t>fotodokumentace pořizovaná v průběhu stavby na CD nosiči,</w:t>
      </w:r>
    </w:p>
    <w:p w14:paraId="6AC5779B" w14:textId="77777777" w:rsidR="00014B9D" w:rsidRPr="00014B9D" w:rsidRDefault="00014B9D" w:rsidP="00014B9D">
      <w:pPr>
        <w:pStyle w:val="BodyText21"/>
        <w:widowControl/>
        <w:numPr>
          <w:ilvl w:val="0"/>
          <w:numId w:val="19"/>
        </w:numPr>
        <w:spacing w:after="120"/>
        <w:rPr>
          <w:sz w:val="24"/>
          <w:szCs w:val="24"/>
        </w:rPr>
      </w:pPr>
      <w:r w:rsidRPr="00014B9D">
        <w:rPr>
          <w:sz w:val="24"/>
          <w:szCs w:val="24"/>
        </w:rPr>
        <w:t>projektová dokumentace skutečného provedení díla,</w:t>
      </w:r>
    </w:p>
    <w:p w14:paraId="348A6747" w14:textId="77777777" w:rsidR="00014B9D" w:rsidRPr="00014B9D" w:rsidRDefault="00014B9D" w:rsidP="00014B9D">
      <w:pPr>
        <w:pStyle w:val="BodyText21"/>
        <w:widowControl/>
        <w:numPr>
          <w:ilvl w:val="0"/>
          <w:numId w:val="19"/>
        </w:numPr>
        <w:spacing w:after="120"/>
        <w:rPr>
          <w:rFonts w:eastAsia="SimSun"/>
          <w:snapToGrid/>
          <w:kern w:val="1"/>
          <w:sz w:val="24"/>
          <w:szCs w:val="24"/>
          <w:lang w:eastAsia="hi-IN" w:bidi="hi-IN"/>
        </w:rPr>
      </w:pPr>
      <w:r w:rsidRPr="00014B9D">
        <w:rPr>
          <w:sz w:val="24"/>
          <w:szCs w:val="24"/>
        </w:rPr>
        <w:t xml:space="preserve">stavební deník, </w:t>
      </w:r>
    </w:p>
    <w:p w14:paraId="3CA8CCE9" w14:textId="77777777" w:rsidR="00014B9D" w:rsidRPr="00014B9D" w:rsidRDefault="00014B9D" w:rsidP="00014B9D">
      <w:pPr>
        <w:pStyle w:val="BodyText21"/>
        <w:widowControl/>
        <w:numPr>
          <w:ilvl w:val="0"/>
          <w:numId w:val="19"/>
        </w:numPr>
        <w:spacing w:after="120"/>
        <w:rPr>
          <w:sz w:val="24"/>
          <w:szCs w:val="24"/>
        </w:rPr>
      </w:pPr>
      <w:r w:rsidRPr="00014B9D">
        <w:rPr>
          <w:sz w:val="24"/>
          <w:szCs w:val="24"/>
        </w:rPr>
        <w:t>doklady o nakládání s odpady při provádění stavby,</w:t>
      </w:r>
    </w:p>
    <w:p w14:paraId="32C9D060" w14:textId="77777777" w:rsidR="00014B9D" w:rsidRPr="00014B9D" w:rsidRDefault="00014B9D" w:rsidP="00014B9D">
      <w:pPr>
        <w:pStyle w:val="BodyText21"/>
        <w:widowControl/>
        <w:numPr>
          <w:ilvl w:val="0"/>
          <w:numId w:val="19"/>
        </w:numPr>
        <w:spacing w:after="120"/>
        <w:rPr>
          <w:sz w:val="24"/>
          <w:szCs w:val="24"/>
        </w:rPr>
      </w:pPr>
      <w:r w:rsidRPr="00014B9D">
        <w:rPr>
          <w:sz w:val="24"/>
          <w:szCs w:val="24"/>
        </w:rPr>
        <w:t>doklady prokazující splnění podmínek orgánů a organizací, které si v souladu s právními předpisy tyto orgány a organizace stanovily,</w:t>
      </w:r>
    </w:p>
    <w:p w14:paraId="034BC287" w14:textId="77777777" w:rsidR="00014B9D" w:rsidRPr="00014B9D" w:rsidRDefault="00014B9D" w:rsidP="00014B9D">
      <w:pPr>
        <w:pStyle w:val="BodyText21"/>
        <w:widowControl/>
        <w:numPr>
          <w:ilvl w:val="0"/>
          <w:numId w:val="19"/>
        </w:numPr>
        <w:spacing w:after="120"/>
        <w:rPr>
          <w:sz w:val="24"/>
          <w:szCs w:val="24"/>
        </w:rPr>
      </w:pPr>
      <w:r w:rsidRPr="00014B9D">
        <w:rPr>
          <w:sz w:val="24"/>
          <w:szCs w:val="24"/>
        </w:rPr>
        <w:lastRenderedPageBreak/>
        <w:t>Provozní řád vodovodu a kanalizace – ve 4 vyhotoveních v listinné podobě a 1 vyhotovení v digitální podobě,</w:t>
      </w:r>
    </w:p>
    <w:p w14:paraId="0C726BBE" w14:textId="77777777" w:rsidR="00014B9D" w:rsidRPr="00014B9D" w:rsidRDefault="00014B9D" w:rsidP="00014B9D">
      <w:pPr>
        <w:pStyle w:val="BodyText21"/>
        <w:widowControl/>
        <w:numPr>
          <w:ilvl w:val="0"/>
          <w:numId w:val="19"/>
        </w:numPr>
        <w:spacing w:after="120"/>
        <w:rPr>
          <w:sz w:val="24"/>
          <w:szCs w:val="24"/>
        </w:rPr>
      </w:pPr>
      <w:r w:rsidRPr="00014B9D">
        <w:rPr>
          <w:sz w:val="24"/>
          <w:szCs w:val="24"/>
        </w:rPr>
        <w:t>stanoviska dotčených orgánů a organizací,</w:t>
      </w:r>
    </w:p>
    <w:p w14:paraId="1C9C226F" w14:textId="77777777" w:rsidR="00014B9D" w:rsidRPr="00014B9D" w:rsidRDefault="00014B9D" w:rsidP="00014B9D">
      <w:pPr>
        <w:pStyle w:val="BodyText21"/>
        <w:widowControl/>
        <w:numPr>
          <w:ilvl w:val="0"/>
          <w:numId w:val="19"/>
        </w:numPr>
        <w:spacing w:after="120"/>
        <w:rPr>
          <w:sz w:val="24"/>
          <w:szCs w:val="24"/>
        </w:rPr>
      </w:pPr>
      <w:r w:rsidRPr="00014B9D">
        <w:rPr>
          <w:sz w:val="24"/>
          <w:szCs w:val="24"/>
        </w:rPr>
        <w:t xml:space="preserve">a další dokumenty uvedené v povolení stavby </w:t>
      </w:r>
      <w:r w:rsidRPr="00014B9D">
        <w:rPr>
          <w:b/>
          <w:sz w:val="24"/>
          <w:szCs w:val="24"/>
          <w:u w:val="single"/>
        </w:rPr>
        <w:t>„Vodovod a kanalizace Františkovy Lázně - Krapice“.</w:t>
      </w:r>
      <w:r w:rsidRPr="00014B9D">
        <w:rPr>
          <w:sz w:val="24"/>
          <w:szCs w:val="24"/>
        </w:rPr>
        <w:t xml:space="preserve"> </w:t>
      </w:r>
    </w:p>
    <w:p w14:paraId="2CE1AE98" w14:textId="77777777" w:rsidR="00014B9D" w:rsidRPr="00014B9D" w:rsidRDefault="00014B9D" w:rsidP="00014B9D">
      <w:pPr>
        <w:pStyle w:val="BodyText21"/>
        <w:widowControl/>
        <w:spacing w:after="120"/>
        <w:ind w:left="709" w:hanging="709"/>
        <w:rPr>
          <w:sz w:val="24"/>
          <w:szCs w:val="24"/>
        </w:rPr>
      </w:pPr>
      <w:r w:rsidRPr="00014B9D">
        <w:rPr>
          <w:sz w:val="24"/>
          <w:szCs w:val="24"/>
        </w:rPr>
        <w:t>12.4.</w:t>
      </w:r>
      <w:r w:rsidRPr="00014B9D">
        <w:rPr>
          <w:sz w:val="24"/>
          <w:szCs w:val="24"/>
        </w:rPr>
        <w:tab/>
        <w:t xml:space="preserve">O průběhu přejímacího řízení pořídí objednatel písemný zápis o předání a převzetí dokončeného díla – přejímací protokol. </w:t>
      </w:r>
    </w:p>
    <w:p w14:paraId="68F3C33D" w14:textId="77777777" w:rsidR="00014B9D" w:rsidRPr="00014B9D" w:rsidRDefault="00014B9D" w:rsidP="00014B9D">
      <w:pPr>
        <w:pStyle w:val="BodyText21"/>
        <w:widowControl/>
        <w:spacing w:after="120"/>
        <w:ind w:left="709"/>
        <w:rPr>
          <w:sz w:val="24"/>
          <w:szCs w:val="24"/>
        </w:rPr>
      </w:pPr>
      <w:r w:rsidRPr="00014B9D">
        <w:rPr>
          <w:sz w:val="24"/>
          <w:szCs w:val="24"/>
        </w:rPr>
        <w:t>Přejímací protokol musí obsahovat alespoň předmět a charakteristiku díla, resp. jeho části, místo provedení díla a zhodnocení jakosti díla, a dále soupis zhotovitelem předávaných dokladů. Pokud budou zjištěny vady díla, bude protokol obsahovat soupis zjištěných vad díla a vyjádření zhotovitele k vadám díla vytčeným objednatelem.</w:t>
      </w:r>
    </w:p>
    <w:p w14:paraId="6A95DE53" w14:textId="77777777" w:rsidR="00014B9D" w:rsidRPr="00014B9D" w:rsidRDefault="00014B9D" w:rsidP="00014B9D">
      <w:pPr>
        <w:pStyle w:val="BodyText21"/>
        <w:widowControl/>
        <w:numPr>
          <w:ilvl w:val="1"/>
          <w:numId w:val="20"/>
        </w:numPr>
        <w:spacing w:after="120"/>
        <w:ind w:left="709" w:hanging="709"/>
        <w:rPr>
          <w:sz w:val="24"/>
          <w:szCs w:val="24"/>
        </w:rPr>
      </w:pPr>
      <w:r w:rsidRPr="00014B9D">
        <w:rPr>
          <w:sz w:val="24"/>
          <w:szCs w:val="24"/>
        </w:rPr>
        <w:t>Odmítne-li objednatel dílo převzít, uvede tuto skutečnost vč. jejího odůvodnění do přejímacího protokolu.</w:t>
      </w:r>
    </w:p>
    <w:p w14:paraId="127F1289" w14:textId="77777777" w:rsidR="00014B9D" w:rsidRPr="00014B9D" w:rsidRDefault="00014B9D" w:rsidP="00014B9D">
      <w:pPr>
        <w:pStyle w:val="BodyText21"/>
        <w:widowControl/>
        <w:numPr>
          <w:ilvl w:val="1"/>
          <w:numId w:val="20"/>
        </w:numPr>
        <w:spacing w:after="120"/>
        <w:ind w:left="709" w:hanging="709"/>
        <w:rPr>
          <w:sz w:val="24"/>
          <w:szCs w:val="24"/>
        </w:rPr>
      </w:pPr>
      <w:r w:rsidRPr="00014B9D">
        <w:rPr>
          <w:sz w:val="24"/>
          <w:szCs w:val="24"/>
        </w:rPr>
        <w:t>Objednatel není povinen převzít dílo vykazující jakékoliv vady nebo nedodělky. Vadou se pro účely této smlouvy rozumí odchylka v kvantitě, kvalitě, rozsahu nebo parametrech díla, stanovených příslušnou projektovou dokumentací díla, touto smlouvou a obecně závaznými předpisy.</w:t>
      </w:r>
    </w:p>
    <w:p w14:paraId="2FF6D954" w14:textId="77777777" w:rsidR="00014B9D" w:rsidRPr="00014B9D" w:rsidRDefault="00014B9D" w:rsidP="00014B9D">
      <w:pPr>
        <w:pStyle w:val="BodyText21"/>
        <w:widowControl/>
        <w:numPr>
          <w:ilvl w:val="1"/>
          <w:numId w:val="20"/>
        </w:numPr>
        <w:spacing w:after="120"/>
        <w:ind w:left="709" w:hanging="709"/>
        <w:rPr>
          <w:sz w:val="24"/>
          <w:szCs w:val="24"/>
        </w:rPr>
      </w:pPr>
      <w:r w:rsidRPr="00014B9D">
        <w:rPr>
          <w:sz w:val="24"/>
          <w:szCs w:val="24"/>
        </w:rPr>
        <w:t>Objednatel může převzít dílo s drobnými vadami a nedodělky nebránícími trvalému užívání díla. Tyto vady a nedodělky musí být uvedeny v přejímacím protokolu s termínem jejich odstranění, který stanoví objednatel a který je pro zhotovitele závazný.</w:t>
      </w:r>
    </w:p>
    <w:p w14:paraId="2BFC30E7" w14:textId="77777777" w:rsidR="00014B9D" w:rsidRPr="00014B9D" w:rsidRDefault="00014B9D" w:rsidP="00014B9D">
      <w:pPr>
        <w:pStyle w:val="BodyText21"/>
        <w:widowControl/>
        <w:numPr>
          <w:ilvl w:val="1"/>
          <w:numId w:val="20"/>
        </w:numPr>
        <w:spacing w:after="120"/>
        <w:ind w:left="709" w:hanging="709"/>
        <w:rPr>
          <w:sz w:val="24"/>
          <w:szCs w:val="24"/>
        </w:rPr>
      </w:pPr>
      <w:r w:rsidRPr="00014B9D">
        <w:rPr>
          <w:sz w:val="24"/>
          <w:szCs w:val="24"/>
        </w:rPr>
        <w:t>Zhotovitel je povinen v objednatelem stanovené lhůtě odstranit vady a nedodělky, i když tvrdí, že za ně neodpovídá. Náklady na odstranění vad a nedodělků v těchto sporných případech nese až do rozhodnutí soudu zhotovitel.</w:t>
      </w:r>
    </w:p>
    <w:p w14:paraId="04ECC90A" w14:textId="77777777" w:rsidR="00014B9D" w:rsidRPr="00014B9D" w:rsidRDefault="00014B9D" w:rsidP="00014B9D">
      <w:pPr>
        <w:pStyle w:val="BodyText21"/>
        <w:widowControl/>
        <w:numPr>
          <w:ilvl w:val="1"/>
          <w:numId w:val="20"/>
        </w:numPr>
        <w:spacing w:after="120"/>
        <w:ind w:left="709" w:hanging="709"/>
        <w:rPr>
          <w:sz w:val="24"/>
          <w:szCs w:val="24"/>
        </w:rPr>
      </w:pPr>
      <w:r w:rsidRPr="00014B9D">
        <w:rPr>
          <w:sz w:val="24"/>
          <w:szCs w:val="24"/>
        </w:rPr>
        <w:t>Ke dni zahájení přejímacího řízení musí být vyklizeno a uklizeno staveniště (místo plnění díla) včetně zhotovených staveb v souladu s touto smlouvou. Nebude-li tato povinnost splněna, nepovažuje se dílo za řádně dokončené a objednatel není povinen dílo převzít. Staveniště, a dále pozemky, stavby a komunikace, jejichž úpravy nejsou součástí příslušné projektové dokumentace, ale budou stavbami dotčeny, je zhotovitel povinen uvést po ukončení provádění díla a před zahájením přejímacího řízení do původního stavu, nebo do stavu odpovídajícího stavebním povolením.</w:t>
      </w:r>
    </w:p>
    <w:p w14:paraId="0AE9442D" w14:textId="77777777" w:rsidR="00014B9D" w:rsidRPr="00014B9D" w:rsidRDefault="00014B9D" w:rsidP="00014B9D">
      <w:pPr>
        <w:pStyle w:val="BodyText21"/>
        <w:widowControl/>
        <w:numPr>
          <w:ilvl w:val="1"/>
          <w:numId w:val="20"/>
        </w:numPr>
        <w:spacing w:after="120"/>
        <w:ind w:left="709" w:hanging="709"/>
        <w:rPr>
          <w:sz w:val="24"/>
          <w:szCs w:val="24"/>
        </w:rPr>
      </w:pPr>
      <w:r w:rsidRPr="00014B9D">
        <w:rPr>
          <w:sz w:val="24"/>
          <w:szCs w:val="24"/>
        </w:rPr>
        <w:t xml:space="preserve">Prohlídku převzatého díla, je objednatel oprávněn provádět a zjišťovat vady, s nimiž bylo dílo převzato, ještě po dobu 30 dnů ode dne převzetí díla. Vady díla zjištěné touto prohlídkou oznámí zhotoviteli s uvedením termínu, nikoliv však delšího než 30 dnů, v němž mají být oznámené vady odstraněny, nebude-li dohodnuto jinak, a to doplněním předávacího protokolu. </w:t>
      </w:r>
    </w:p>
    <w:p w14:paraId="31E92706" w14:textId="77777777" w:rsidR="00014B9D" w:rsidRPr="00014B9D" w:rsidRDefault="00014B9D" w:rsidP="00014B9D">
      <w:pPr>
        <w:spacing w:after="120"/>
        <w:jc w:val="both"/>
        <w:rPr>
          <w:b/>
          <w:szCs w:val="24"/>
          <w:lang w:val="cs-CZ"/>
        </w:rPr>
      </w:pPr>
    </w:p>
    <w:p w14:paraId="588ADF41" w14:textId="77777777" w:rsidR="00014B9D" w:rsidRPr="00014B9D" w:rsidRDefault="00014B9D" w:rsidP="00014B9D">
      <w:pPr>
        <w:spacing w:after="120"/>
        <w:jc w:val="both"/>
        <w:rPr>
          <w:b/>
          <w:szCs w:val="24"/>
          <w:lang w:val="cs-CZ"/>
        </w:rPr>
      </w:pPr>
      <w:r w:rsidRPr="00014B9D">
        <w:rPr>
          <w:b/>
          <w:szCs w:val="24"/>
          <w:lang w:val="cs-CZ"/>
        </w:rPr>
        <w:t>XIII.</w:t>
      </w:r>
      <w:r w:rsidRPr="00014B9D">
        <w:rPr>
          <w:b/>
          <w:szCs w:val="24"/>
          <w:lang w:val="cs-CZ"/>
        </w:rPr>
        <w:tab/>
        <w:t xml:space="preserve">Úrok z prodlení a smluvní pokuta </w:t>
      </w:r>
    </w:p>
    <w:p w14:paraId="62A3A4CA" w14:textId="77777777" w:rsidR="00014B9D" w:rsidRPr="00014B9D" w:rsidRDefault="00014B9D" w:rsidP="00014B9D">
      <w:pPr>
        <w:pStyle w:val="ANadpis2"/>
        <w:spacing w:before="0" w:after="120"/>
        <w:rPr>
          <w:b w:val="0"/>
          <w:szCs w:val="24"/>
        </w:rPr>
      </w:pPr>
      <w:r w:rsidRPr="00014B9D">
        <w:rPr>
          <w:b w:val="0"/>
          <w:szCs w:val="24"/>
        </w:rPr>
        <w:t>13.1. Pro případ porušení níže uvedených smluvních povinností dohodly smluvní strany níže uvedené smluvní pokuty, jejichž sjednáním není dotčen nárok objednatele na náhradu škody způsobenou porušením povinnosti zajištěné smluvní pokutou. Pohledávka objednatele na zaplacení smluvní pokuty může být započítána s pohledávkou zhotovitele na zaplacení ceny.</w:t>
      </w:r>
    </w:p>
    <w:p w14:paraId="3AF5D3F7" w14:textId="77777777" w:rsidR="00014B9D" w:rsidRPr="00014B9D" w:rsidRDefault="00014B9D" w:rsidP="00014B9D">
      <w:pPr>
        <w:pStyle w:val="BodyText21"/>
        <w:widowControl/>
        <w:tabs>
          <w:tab w:val="left" w:pos="1134"/>
        </w:tabs>
        <w:spacing w:after="120"/>
        <w:ind w:left="567" w:hanging="567"/>
        <w:rPr>
          <w:sz w:val="24"/>
          <w:szCs w:val="24"/>
        </w:rPr>
      </w:pPr>
      <w:r w:rsidRPr="00014B9D">
        <w:rPr>
          <w:snapToGrid/>
          <w:sz w:val="24"/>
          <w:szCs w:val="24"/>
        </w:rPr>
        <w:t>13.2.</w:t>
      </w:r>
      <w:r w:rsidRPr="00014B9D">
        <w:rPr>
          <w:snapToGrid/>
          <w:sz w:val="24"/>
          <w:szCs w:val="24"/>
        </w:rPr>
        <w:tab/>
        <w:t xml:space="preserve">Za prodlení s předáním řádně ukončeného díla v termínu dle čl. III. odst. 3.1 této smlouvy o dílo je objednatel oprávněn požadovat po zhotoviteli úhradu smluvní pokuty ve výši 0,2 % z celkové ceny díla (bez DPH) a to za každý i započatý den prodlení.  </w:t>
      </w:r>
    </w:p>
    <w:p w14:paraId="03D18ADE" w14:textId="77777777" w:rsidR="00014B9D" w:rsidRPr="00014B9D" w:rsidRDefault="00014B9D" w:rsidP="00014B9D">
      <w:pPr>
        <w:pStyle w:val="ANadpis2"/>
        <w:spacing w:after="120"/>
        <w:rPr>
          <w:b w:val="0"/>
          <w:szCs w:val="24"/>
        </w:rPr>
      </w:pPr>
      <w:r w:rsidRPr="00014B9D">
        <w:rPr>
          <w:b w:val="0"/>
          <w:szCs w:val="24"/>
        </w:rPr>
        <w:lastRenderedPageBreak/>
        <w:t>13.3.</w:t>
      </w:r>
      <w:r w:rsidRPr="00014B9D">
        <w:rPr>
          <w:b w:val="0"/>
          <w:szCs w:val="24"/>
        </w:rPr>
        <w:tab/>
        <w:t>Pro případ prodlení zhotovitele se splněním kteréhokoliv z termínů sjednaných pro provedení závazných uzlových bodů dle časového harmonogramu, tj. s řádným ukončením prací, které měly být v tomto termínu provedeny, je objednatel oprávněn požadovat po zhotoviteli úhradu smluvní pokuty, kterou strany smlouvy sjednaly ve výši 10.000, - Kč za každý i započatý den a pro každý případ prodlení.</w:t>
      </w:r>
    </w:p>
    <w:p w14:paraId="18C91BDA" w14:textId="77777777" w:rsidR="00014B9D" w:rsidRPr="00014B9D" w:rsidRDefault="00014B9D" w:rsidP="00014B9D">
      <w:pPr>
        <w:pStyle w:val="ANadpis2"/>
        <w:spacing w:before="0" w:after="120"/>
        <w:rPr>
          <w:b w:val="0"/>
          <w:szCs w:val="24"/>
        </w:rPr>
      </w:pPr>
      <w:r w:rsidRPr="00014B9D">
        <w:rPr>
          <w:b w:val="0"/>
          <w:szCs w:val="24"/>
        </w:rPr>
        <w:t>13.4.</w:t>
      </w:r>
      <w:r w:rsidRPr="00014B9D">
        <w:rPr>
          <w:b w:val="0"/>
          <w:szCs w:val="24"/>
        </w:rPr>
        <w:tab/>
        <w:t>Pro případ prodlení zhotovitele se splněním povinnosti odstranit vady, se kterými bylo dílo převzato, ve lhůtě dle smlouvy, je objednatel oprávněn požadovat po zhotoviteli úhradu smluvní pokuty ve výši 1.000, - Kč za každý den prodlení, a to pro každou vadu zvlášť.</w:t>
      </w:r>
    </w:p>
    <w:p w14:paraId="763E2C52" w14:textId="591CB9ED" w:rsidR="00014B9D" w:rsidRPr="00014B9D" w:rsidRDefault="00014B9D" w:rsidP="00014B9D">
      <w:pPr>
        <w:pStyle w:val="ANadpis2"/>
        <w:spacing w:before="0" w:after="120"/>
        <w:rPr>
          <w:b w:val="0"/>
          <w:szCs w:val="24"/>
        </w:rPr>
      </w:pPr>
      <w:r w:rsidRPr="00014B9D">
        <w:rPr>
          <w:b w:val="0"/>
          <w:szCs w:val="24"/>
        </w:rPr>
        <w:t>13.5. Pro případ prodlení zhotovitele se splněním povinnosti odstranit vadu reklamovanou v záruční lhůtě je objednatel oprávněn požadovat po zhotoviteli úhradu smluvní pokuty, kterou strany smlouvy sjednaly ve výši 2.000, -Kč za každý započatý den prodlení, a to pro každou vadu zvlášť.  V případě, že se jedná o vadu, která brání řádnému užívání díla, případně hrozí nebezpečí škody velkého rozsahu (havárie), je zhotovitel povinen uhradit smluvní pokutu, kterou strany smlouvy sjednaly ve výši 10.000, -Kč za každý započatý den prodlení</w:t>
      </w:r>
      <w:r w:rsidR="00715B88">
        <w:rPr>
          <w:b w:val="0"/>
          <w:szCs w:val="24"/>
        </w:rPr>
        <w:t>, a to pro každou</w:t>
      </w:r>
      <w:r w:rsidR="00775DEA">
        <w:rPr>
          <w:b w:val="0"/>
          <w:szCs w:val="24"/>
        </w:rPr>
        <w:t xml:space="preserve"> vadu zvlášť</w:t>
      </w:r>
      <w:r w:rsidRPr="00014B9D">
        <w:rPr>
          <w:b w:val="0"/>
          <w:szCs w:val="24"/>
        </w:rPr>
        <w:t>.</w:t>
      </w:r>
    </w:p>
    <w:p w14:paraId="4A37337C" w14:textId="77777777" w:rsidR="00014B9D" w:rsidRPr="00014B9D" w:rsidRDefault="00014B9D" w:rsidP="00014B9D">
      <w:pPr>
        <w:pStyle w:val="ANadpis2"/>
        <w:spacing w:before="0" w:after="120"/>
        <w:rPr>
          <w:b w:val="0"/>
          <w:szCs w:val="24"/>
        </w:rPr>
      </w:pPr>
      <w:r w:rsidRPr="00014B9D">
        <w:rPr>
          <w:b w:val="0"/>
          <w:szCs w:val="24"/>
        </w:rPr>
        <w:t>13.6.</w:t>
      </w:r>
      <w:r w:rsidRPr="00014B9D">
        <w:rPr>
          <w:b w:val="0"/>
          <w:szCs w:val="24"/>
        </w:rPr>
        <w:tab/>
        <w:t>Pro případ prodlení se splněním povinnosti uklidit a vyklidit staveniště a upravit všechny plochy v souladu s projektovou dokumentací tak, jak je sjednáno touto smlouvou, je objednatel oprávněn požadovat po zhotoviteli úhradu smluvní pokuty, kterou smluvní strany sjednaly ve výši 0,05 % z ceny díla (bez DPH) za každý i započatý den prodlení.</w:t>
      </w:r>
    </w:p>
    <w:p w14:paraId="42BEF2E4" w14:textId="77777777" w:rsidR="00014B9D" w:rsidRPr="00014B9D" w:rsidRDefault="00014B9D" w:rsidP="00014B9D">
      <w:pPr>
        <w:pStyle w:val="ANadpis2"/>
        <w:spacing w:before="0" w:after="120"/>
        <w:rPr>
          <w:b w:val="0"/>
          <w:szCs w:val="24"/>
        </w:rPr>
      </w:pPr>
      <w:r w:rsidRPr="00014B9D">
        <w:rPr>
          <w:b w:val="0"/>
          <w:szCs w:val="24"/>
        </w:rPr>
        <w:t>13.7.</w:t>
      </w:r>
      <w:r w:rsidRPr="00014B9D">
        <w:rPr>
          <w:b w:val="0"/>
          <w:szCs w:val="24"/>
        </w:rPr>
        <w:tab/>
        <w:t>V případě prodlení zhotovitele s předáním originálu záručních listin v termínech dle článku XVII. odst. 17.2.2. a 17.3.2. této smlouvy, je zhotovitel povinen zaplatit objednateli v každém jednotlivém případě prodlení smluvní pokutu ve výši 10.000, -- Kč, za každý, byť i jen započatý den prodlení.</w:t>
      </w:r>
    </w:p>
    <w:p w14:paraId="3278DC50" w14:textId="77777777" w:rsidR="00014B9D" w:rsidRPr="00014B9D" w:rsidRDefault="00014B9D" w:rsidP="00014B9D">
      <w:pPr>
        <w:spacing w:after="120"/>
        <w:ind w:left="567" w:hanging="567"/>
        <w:jc w:val="both"/>
        <w:rPr>
          <w:color w:val="000000"/>
          <w:szCs w:val="24"/>
          <w:lang w:val="cs-CZ"/>
        </w:rPr>
      </w:pPr>
      <w:r w:rsidRPr="00014B9D">
        <w:rPr>
          <w:szCs w:val="24"/>
          <w:lang w:val="cs-CZ"/>
        </w:rPr>
        <w:t>13.8.</w:t>
      </w:r>
      <w:r w:rsidRPr="00014B9D">
        <w:rPr>
          <w:szCs w:val="24"/>
          <w:lang w:val="cs-CZ"/>
        </w:rPr>
        <w:tab/>
      </w:r>
      <w:r w:rsidRPr="00014B9D">
        <w:rPr>
          <w:color w:val="000000"/>
          <w:szCs w:val="24"/>
          <w:lang w:val="cs-CZ"/>
        </w:rPr>
        <w:t xml:space="preserve">Smluvní pokuta je splatná </w:t>
      </w:r>
      <w:r w:rsidRPr="00014B9D">
        <w:rPr>
          <w:b/>
          <w:color w:val="000000"/>
          <w:szCs w:val="24"/>
          <w:lang w:val="cs-CZ"/>
        </w:rPr>
        <w:t xml:space="preserve">do 21 dnů </w:t>
      </w:r>
      <w:r w:rsidRPr="00014B9D">
        <w:rPr>
          <w:color w:val="000000"/>
          <w:szCs w:val="24"/>
          <w:lang w:val="cs-CZ"/>
        </w:rPr>
        <w:t xml:space="preserve">ode dne doručení vyúčtování smluvní pokuty oprávněnou stranou straně povinné. </w:t>
      </w:r>
    </w:p>
    <w:p w14:paraId="61A8A77A" w14:textId="77777777" w:rsidR="00014B9D" w:rsidRPr="00014B9D" w:rsidRDefault="00014B9D" w:rsidP="00014B9D">
      <w:pPr>
        <w:pStyle w:val="ANadpis2"/>
        <w:spacing w:before="0" w:after="120"/>
        <w:rPr>
          <w:b w:val="0"/>
          <w:szCs w:val="24"/>
        </w:rPr>
      </w:pPr>
      <w:r w:rsidRPr="00014B9D">
        <w:rPr>
          <w:b w:val="0"/>
          <w:color w:val="000000"/>
          <w:szCs w:val="24"/>
        </w:rPr>
        <w:t xml:space="preserve">13.9. </w:t>
      </w:r>
      <w:r w:rsidRPr="00014B9D">
        <w:rPr>
          <w:b w:val="0"/>
          <w:color w:val="000000"/>
          <w:szCs w:val="24"/>
        </w:rPr>
        <w:tab/>
        <w:t>Pro případ prodlení objednatele se zaplacením ceny za dílo nebo její části, vyúčtované zhotovitelem objednateli v souladu s ujednáním článku V. této smlouvy, je objednatel povinen zaplatit zhotoviteli úrok z prodlení ve výši 0,02 % z dlužn</w:t>
      </w:r>
      <w:r w:rsidRPr="00014B9D">
        <w:rPr>
          <w:b w:val="0"/>
          <w:szCs w:val="24"/>
        </w:rPr>
        <w:t>é částky za každý, byť i jen započatý den prodlení.</w:t>
      </w:r>
    </w:p>
    <w:p w14:paraId="1E2DD8ED" w14:textId="77777777" w:rsidR="00014B9D" w:rsidRPr="00014B9D" w:rsidRDefault="00014B9D" w:rsidP="00014B9D">
      <w:pPr>
        <w:pStyle w:val="ANadpis2"/>
        <w:tabs>
          <w:tab w:val="clear" w:pos="567"/>
          <w:tab w:val="left" w:pos="709"/>
        </w:tabs>
        <w:spacing w:before="0" w:after="120"/>
        <w:ind w:left="709" w:hanging="709"/>
        <w:rPr>
          <w:b w:val="0"/>
          <w:szCs w:val="24"/>
        </w:rPr>
      </w:pPr>
      <w:r w:rsidRPr="00014B9D">
        <w:rPr>
          <w:b w:val="0"/>
          <w:szCs w:val="24"/>
        </w:rPr>
        <w:t>13.10.</w:t>
      </w:r>
      <w:r w:rsidRPr="00014B9D">
        <w:rPr>
          <w:b w:val="0"/>
          <w:szCs w:val="24"/>
        </w:rPr>
        <w:tab/>
        <w:t>Pro případ prodlení zhotovitele se zaplacením jakéhokoliv peněžitého plnění, na nějž vznikl objednateli nárok dle této smlouvy nebo v souvislosti s ní, je zhotovitel povinen zaplatit zhotoviteli úrok z prodlení ve výši 0,02 % z dlužné částky za každý, byť i jen započatý den prodlení.</w:t>
      </w:r>
    </w:p>
    <w:p w14:paraId="3FF2753C" w14:textId="77777777" w:rsidR="00014B9D" w:rsidRPr="00014B9D" w:rsidRDefault="00014B9D" w:rsidP="005E1E0E">
      <w:pPr>
        <w:pStyle w:val="ANadpis2"/>
        <w:spacing w:before="0" w:after="120"/>
        <w:ind w:left="0" w:firstLine="0"/>
        <w:rPr>
          <w:szCs w:val="24"/>
        </w:rPr>
      </w:pPr>
    </w:p>
    <w:p w14:paraId="5388611A" w14:textId="77777777" w:rsidR="00014B9D" w:rsidRPr="00014B9D" w:rsidRDefault="00014B9D" w:rsidP="00014B9D">
      <w:pPr>
        <w:spacing w:after="120"/>
        <w:jc w:val="both"/>
        <w:rPr>
          <w:b/>
          <w:szCs w:val="24"/>
          <w:lang w:val="cs-CZ"/>
        </w:rPr>
      </w:pPr>
      <w:r w:rsidRPr="00014B9D">
        <w:rPr>
          <w:b/>
          <w:szCs w:val="24"/>
          <w:lang w:val="cs-CZ"/>
        </w:rPr>
        <w:t>XIV.</w:t>
      </w:r>
      <w:r w:rsidRPr="00014B9D">
        <w:rPr>
          <w:b/>
          <w:szCs w:val="24"/>
          <w:lang w:val="cs-CZ"/>
        </w:rPr>
        <w:tab/>
        <w:t xml:space="preserve">Odstoupení od smlouvy </w:t>
      </w:r>
    </w:p>
    <w:p w14:paraId="32020846" w14:textId="77777777" w:rsidR="00014B9D" w:rsidRPr="00014B9D" w:rsidRDefault="00014B9D" w:rsidP="00014B9D">
      <w:pPr>
        <w:numPr>
          <w:ilvl w:val="1"/>
          <w:numId w:val="3"/>
        </w:numPr>
        <w:spacing w:after="120"/>
        <w:jc w:val="both"/>
        <w:rPr>
          <w:szCs w:val="24"/>
          <w:lang w:val="cs-CZ"/>
        </w:rPr>
      </w:pPr>
      <w:r w:rsidRPr="00014B9D">
        <w:rPr>
          <w:szCs w:val="24"/>
          <w:lang w:val="cs-CZ"/>
        </w:rPr>
        <w:t xml:space="preserve">Smluvní strany se dohodly, že mohou od této smlouvy odstoupit v případech, kdy to stanoví zákon nebo tato smlouva. Odstoupení od smlouvy musí být provedeno písemnou formou a je účinné okamžikem jeho doručení druhé straně. Odstoupením od smlouvy zanikají práva a povinnosti stran ze smlouvy pro dosud nesplněnou část závazku, s výjimkou nároku na náhradu škody vzniklou porušením smlouvy a nároku na smluvní pokutu, smluvních ustanovení týkajících se volby práva, řešení sporů mezi smluvními stranami a jiných ustanovení, které podle projevené vůle stran nebo vzhledem ke své povaze mají trvat i po ukončení smlouvy. </w:t>
      </w:r>
    </w:p>
    <w:p w14:paraId="13043981" w14:textId="77777777" w:rsidR="00014B9D" w:rsidRPr="00014B9D" w:rsidRDefault="00014B9D" w:rsidP="00014B9D">
      <w:pPr>
        <w:numPr>
          <w:ilvl w:val="1"/>
          <w:numId w:val="3"/>
        </w:numPr>
        <w:spacing w:after="120"/>
        <w:jc w:val="both"/>
        <w:rPr>
          <w:szCs w:val="24"/>
          <w:lang w:val="cs-CZ"/>
        </w:rPr>
      </w:pPr>
      <w:r w:rsidRPr="00014B9D">
        <w:rPr>
          <w:szCs w:val="24"/>
          <w:lang w:val="cs-CZ"/>
        </w:rPr>
        <w:t>Smluvní strany této smlouvy se dohodly, že objednatel může odstoupit od smlouvy v případě jejího podstatného porušení zhotovitelem. Podstatným porušením smlouvy se rozumí zejména:</w:t>
      </w:r>
    </w:p>
    <w:p w14:paraId="241EB5B3" w14:textId="77777777" w:rsidR="00014B9D" w:rsidRPr="00014B9D" w:rsidRDefault="00014B9D" w:rsidP="00014B9D">
      <w:pPr>
        <w:numPr>
          <w:ilvl w:val="0"/>
          <w:numId w:val="21"/>
        </w:numPr>
        <w:spacing w:after="120"/>
        <w:jc w:val="both"/>
        <w:rPr>
          <w:szCs w:val="24"/>
          <w:lang w:val="cs-CZ"/>
        </w:rPr>
      </w:pPr>
      <w:r w:rsidRPr="00014B9D">
        <w:rPr>
          <w:szCs w:val="24"/>
          <w:lang w:val="cs-CZ"/>
        </w:rPr>
        <w:lastRenderedPageBreak/>
        <w:t xml:space="preserve">jestliže se zhotovitel dostane do prodlení s prováděním díla, ať již jako celku či jeho jednotlivých částí, ve vztahu k termínům provádění díla dle článku III. této smlouvy, které bude delší než čtrnáct kalendářních dnů, a/nebo </w:t>
      </w:r>
    </w:p>
    <w:p w14:paraId="492D5178" w14:textId="77777777" w:rsidR="00014B9D" w:rsidRPr="00014B9D" w:rsidRDefault="00014B9D" w:rsidP="00014B9D">
      <w:pPr>
        <w:numPr>
          <w:ilvl w:val="0"/>
          <w:numId w:val="21"/>
        </w:numPr>
        <w:spacing w:after="120"/>
        <w:jc w:val="both"/>
        <w:rPr>
          <w:color w:val="000000"/>
          <w:szCs w:val="24"/>
          <w:lang w:val="cs-CZ"/>
        </w:rPr>
      </w:pPr>
      <w:r w:rsidRPr="00014B9D">
        <w:rPr>
          <w:color w:val="000000"/>
          <w:szCs w:val="24"/>
          <w:lang w:val="cs-CZ"/>
        </w:rPr>
        <w:t>jestliže zhotovitel nepředal objednateli originál záruční listiny v termínu dle článku XVII. odst. 17.2.2. této smlouvy, a/nebo</w:t>
      </w:r>
    </w:p>
    <w:p w14:paraId="6A9B4055" w14:textId="77777777" w:rsidR="00014B9D" w:rsidRPr="00014B9D" w:rsidRDefault="00014B9D" w:rsidP="00014B9D">
      <w:pPr>
        <w:numPr>
          <w:ilvl w:val="0"/>
          <w:numId w:val="21"/>
        </w:numPr>
        <w:spacing w:after="120"/>
        <w:jc w:val="both"/>
        <w:rPr>
          <w:szCs w:val="24"/>
          <w:lang w:val="cs-CZ"/>
        </w:rPr>
      </w:pPr>
      <w:r w:rsidRPr="00014B9D">
        <w:rPr>
          <w:szCs w:val="24"/>
          <w:lang w:val="cs-CZ"/>
        </w:rPr>
        <w:t>jestliže zhotovitel po dobu delší než čtrnáct kalendářních dní přerušil práce na provedení díla a nejedná se o případ přerušení provádění díla dle článku III. odst. 3.6. této smlouvy, a/nebo</w:t>
      </w:r>
    </w:p>
    <w:p w14:paraId="60FFF19E" w14:textId="77777777" w:rsidR="00014B9D" w:rsidRPr="00014B9D" w:rsidRDefault="00014B9D" w:rsidP="00014B9D">
      <w:pPr>
        <w:numPr>
          <w:ilvl w:val="0"/>
          <w:numId w:val="21"/>
        </w:numPr>
        <w:spacing w:after="120"/>
        <w:jc w:val="both"/>
        <w:rPr>
          <w:szCs w:val="24"/>
          <w:lang w:val="cs-CZ"/>
        </w:rPr>
      </w:pPr>
      <w:r w:rsidRPr="00014B9D">
        <w:rPr>
          <w:szCs w:val="24"/>
          <w:lang w:val="cs-CZ"/>
        </w:rPr>
        <w:t>jestliže zhotovitel řádně a včas neprokáže trvání platné a účinné pojistné smlouvy dle článku XVI. této smlouvy či jinak poruší ustanovení článku XVI. této smlouvy, a/nebo</w:t>
      </w:r>
    </w:p>
    <w:p w14:paraId="55E51416" w14:textId="77777777" w:rsidR="00014B9D" w:rsidRPr="00014B9D" w:rsidRDefault="00014B9D" w:rsidP="00014B9D">
      <w:pPr>
        <w:numPr>
          <w:ilvl w:val="0"/>
          <w:numId w:val="21"/>
        </w:numPr>
        <w:spacing w:after="120"/>
        <w:jc w:val="both"/>
        <w:rPr>
          <w:szCs w:val="24"/>
          <w:lang w:val="cs-CZ"/>
        </w:rPr>
      </w:pPr>
      <w:r w:rsidRPr="00014B9D">
        <w:rPr>
          <w:szCs w:val="24"/>
          <w:lang w:val="cs-CZ"/>
        </w:rPr>
        <w:t xml:space="preserve">jestliže bude zahájeno insolvenční řízení dle zák. č. 182/2006 Sb., o úpadku a způsobech jeho řešení v platném znění, jehož předmětem bude úpadek nebo hrozící úpadek zhotovitele, nebo </w:t>
      </w:r>
    </w:p>
    <w:p w14:paraId="50407A17" w14:textId="77777777" w:rsidR="00014B9D" w:rsidRPr="00014B9D" w:rsidRDefault="00014B9D" w:rsidP="00014B9D">
      <w:pPr>
        <w:numPr>
          <w:ilvl w:val="0"/>
          <w:numId w:val="21"/>
        </w:numPr>
        <w:spacing w:after="120"/>
        <w:jc w:val="both"/>
        <w:rPr>
          <w:szCs w:val="24"/>
          <w:lang w:val="cs-CZ"/>
        </w:rPr>
      </w:pPr>
      <w:r w:rsidRPr="00014B9D">
        <w:rPr>
          <w:szCs w:val="24"/>
          <w:lang w:val="cs-CZ"/>
        </w:rPr>
        <w:t>jestliže bylo rozhodnuto o zrušení zhotovitele, coby obchodní korporace, s likvidací (tj. bez právního nástupce), nebo</w:t>
      </w:r>
    </w:p>
    <w:p w14:paraId="5498A5FC" w14:textId="77777777" w:rsidR="00014B9D" w:rsidRPr="00014B9D" w:rsidRDefault="00014B9D" w:rsidP="00014B9D">
      <w:pPr>
        <w:numPr>
          <w:ilvl w:val="0"/>
          <w:numId w:val="21"/>
        </w:numPr>
        <w:spacing w:after="120"/>
        <w:jc w:val="both"/>
        <w:rPr>
          <w:szCs w:val="24"/>
          <w:lang w:val="cs-CZ"/>
        </w:rPr>
      </w:pPr>
      <w:r w:rsidRPr="00014B9D">
        <w:rPr>
          <w:szCs w:val="24"/>
          <w:lang w:val="cs-CZ"/>
        </w:rPr>
        <w:t>zhotovitel uzavřel smlouvu o prodeji či pachtu podniku či jeho části, na základě, které třetí osobě převedl, resp. propachtoval, svůj podnik či tu jeho část, jejíž součástí jsou i práva a závazky založené touto smlouvou nebo v souvislosti s ní; nebo</w:t>
      </w:r>
    </w:p>
    <w:p w14:paraId="7F24A862" w14:textId="77777777" w:rsidR="00014B9D" w:rsidRPr="00014B9D" w:rsidRDefault="00014B9D" w:rsidP="00014B9D">
      <w:pPr>
        <w:numPr>
          <w:ilvl w:val="0"/>
          <w:numId w:val="21"/>
        </w:numPr>
        <w:spacing w:after="120"/>
        <w:jc w:val="both"/>
        <w:rPr>
          <w:szCs w:val="24"/>
          <w:lang w:val="cs-CZ"/>
        </w:rPr>
      </w:pPr>
      <w:r w:rsidRPr="00014B9D">
        <w:rPr>
          <w:szCs w:val="24"/>
          <w:lang w:val="cs-CZ"/>
        </w:rPr>
        <w:t>zhotovitel porušil kteroukoliv ze svých povinností uvedených v článku X. této smlouvy, nebo</w:t>
      </w:r>
    </w:p>
    <w:p w14:paraId="3C5CB0C3" w14:textId="77777777" w:rsidR="00014B9D" w:rsidRPr="00014B9D" w:rsidRDefault="00014B9D" w:rsidP="00014B9D">
      <w:pPr>
        <w:numPr>
          <w:ilvl w:val="0"/>
          <w:numId w:val="21"/>
        </w:numPr>
        <w:spacing w:after="120"/>
        <w:jc w:val="both"/>
        <w:rPr>
          <w:szCs w:val="24"/>
          <w:lang w:val="cs-CZ"/>
        </w:rPr>
      </w:pPr>
      <w:r w:rsidRPr="00014B9D">
        <w:rPr>
          <w:szCs w:val="24"/>
          <w:lang w:val="cs-CZ"/>
        </w:rPr>
        <w:t xml:space="preserve">zhotovitel porušil svoji oznamovací povinnost dle článku VII. odst. 7.2. této smlouvy, nebo </w:t>
      </w:r>
    </w:p>
    <w:p w14:paraId="4AF5F7BD" w14:textId="77777777" w:rsidR="00014B9D" w:rsidRPr="00014B9D" w:rsidRDefault="00014B9D" w:rsidP="00014B9D">
      <w:pPr>
        <w:numPr>
          <w:ilvl w:val="0"/>
          <w:numId w:val="21"/>
        </w:numPr>
        <w:spacing w:after="120"/>
        <w:jc w:val="both"/>
        <w:rPr>
          <w:szCs w:val="24"/>
          <w:lang w:val="cs-CZ"/>
        </w:rPr>
      </w:pPr>
      <w:r w:rsidRPr="00014B9D">
        <w:rPr>
          <w:szCs w:val="24"/>
          <w:lang w:val="cs-CZ"/>
        </w:rPr>
        <w:t>kterékoliv prohlášení zhotovitele učiněné v článku VII. této smlouvy se ukáže být nepravdivým, neúplným či zkresleným.</w:t>
      </w:r>
    </w:p>
    <w:p w14:paraId="592DF1C3" w14:textId="77777777" w:rsidR="00014B9D" w:rsidRPr="00014B9D" w:rsidRDefault="00014B9D" w:rsidP="00014B9D">
      <w:pPr>
        <w:pStyle w:val="Zkladntext2"/>
        <w:numPr>
          <w:ilvl w:val="1"/>
          <w:numId w:val="3"/>
        </w:numPr>
        <w:spacing w:line="240" w:lineRule="auto"/>
        <w:jc w:val="both"/>
        <w:rPr>
          <w:szCs w:val="24"/>
          <w:lang w:val="cs-CZ"/>
        </w:rPr>
      </w:pPr>
      <w:r w:rsidRPr="00014B9D">
        <w:rPr>
          <w:szCs w:val="24"/>
          <w:lang w:val="cs-CZ"/>
        </w:rPr>
        <w:t xml:space="preserve">Objednatel je dále </w:t>
      </w:r>
      <w:r w:rsidRPr="00014B9D">
        <w:rPr>
          <w:b/>
          <w:szCs w:val="24"/>
          <w:lang w:val="cs-CZ"/>
        </w:rPr>
        <w:t>oprávněn od této smlouvy odstoupit v případě, že objednatel nezíská účelovou dotaci určenou ke spolufinancování předmětu díla dle této smlouvy, nebo v případě, že objednatel nebude schopen spolufinancovat předmět díla z vlastních zdrojů na základě své ekonomické situace</w:t>
      </w:r>
      <w:r w:rsidRPr="00014B9D">
        <w:rPr>
          <w:szCs w:val="24"/>
          <w:lang w:val="cs-CZ"/>
        </w:rPr>
        <w:t xml:space="preserve">; z těchto důvodů je objednatel oprávněn od této smlouvy odstoupit pouze do okamžiku, než dojde k předání a převzetí staveniště (viz článek III. odst. 3.1.1. této smlouvy) </w:t>
      </w:r>
    </w:p>
    <w:p w14:paraId="52A0B974" w14:textId="77777777" w:rsidR="00014B9D" w:rsidRPr="00014B9D" w:rsidRDefault="00014B9D" w:rsidP="00014B9D">
      <w:pPr>
        <w:spacing w:after="120"/>
        <w:ind w:left="705"/>
        <w:jc w:val="both"/>
        <w:rPr>
          <w:szCs w:val="24"/>
          <w:lang w:val="cs-CZ"/>
        </w:rPr>
      </w:pPr>
      <w:r w:rsidRPr="00014B9D">
        <w:rPr>
          <w:szCs w:val="24"/>
          <w:lang w:val="cs-CZ"/>
        </w:rPr>
        <w:tab/>
        <w:t>V případě odstoupení objednatele od této smlouvy ze shora sjednaných důvodů nemá zhotovitel vůči objednateli žádné nároky na náhradu škody či na poskytnutí jakékoliv kompenzace či náhrady za náklady, které zhotovitel v souvislosti s uzavřením této smlouvy vynaložil, a zhotovitel současně není oprávněn vůči objednateli uplatňovat ani žádné sankce či jakékoliv jiné nároky, a zhotovitel s tímto ujednáním bez výhrad souhlasí.</w:t>
      </w:r>
    </w:p>
    <w:p w14:paraId="7AF77B64" w14:textId="77777777" w:rsidR="00014B9D" w:rsidRPr="00014B9D" w:rsidRDefault="00014B9D" w:rsidP="00014B9D">
      <w:pPr>
        <w:pStyle w:val="Zkladntext2"/>
        <w:spacing w:line="240" w:lineRule="auto"/>
        <w:ind w:left="705" w:hanging="705"/>
        <w:jc w:val="both"/>
        <w:rPr>
          <w:szCs w:val="24"/>
          <w:lang w:val="cs-CZ"/>
        </w:rPr>
      </w:pPr>
      <w:r w:rsidRPr="00014B9D">
        <w:rPr>
          <w:szCs w:val="24"/>
          <w:lang w:val="cs-CZ"/>
        </w:rPr>
        <w:t xml:space="preserve">14.4. </w:t>
      </w:r>
      <w:r w:rsidRPr="00014B9D">
        <w:rPr>
          <w:szCs w:val="24"/>
          <w:lang w:val="cs-CZ"/>
        </w:rPr>
        <w:tab/>
        <w:t>Zhotovitel je oprávněn od této smlouvy odstoupit v případě, že je objednatel v prodlení se zaplacením ceny díla nebo kterékoliv jeho části, řádně zhotovitelem objednateli vyúčtované v soulad</w:t>
      </w:r>
      <w:r w:rsidRPr="00014B9D">
        <w:rPr>
          <w:color w:val="000000"/>
          <w:szCs w:val="24"/>
          <w:lang w:val="cs-CZ"/>
        </w:rPr>
        <w:t>u s článkem V. této s</w:t>
      </w:r>
      <w:r w:rsidRPr="00014B9D">
        <w:rPr>
          <w:szCs w:val="24"/>
          <w:lang w:val="cs-CZ"/>
        </w:rPr>
        <w:t>mlouvy, po dobu delší než 60 dnů.</w:t>
      </w:r>
    </w:p>
    <w:p w14:paraId="0345ACE2" w14:textId="77777777" w:rsidR="00014B9D" w:rsidRPr="00014B9D" w:rsidRDefault="00014B9D" w:rsidP="00014B9D">
      <w:pPr>
        <w:spacing w:after="120"/>
        <w:ind w:left="705" w:hanging="705"/>
        <w:jc w:val="both"/>
        <w:rPr>
          <w:szCs w:val="24"/>
          <w:lang w:val="cs-CZ"/>
        </w:rPr>
      </w:pPr>
      <w:r w:rsidRPr="00014B9D">
        <w:rPr>
          <w:szCs w:val="24"/>
          <w:lang w:val="cs-CZ"/>
        </w:rPr>
        <w:t>14.5.</w:t>
      </w:r>
      <w:r w:rsidRPr="00014B9D">
        <w:rPr>
          <w:szCs w:val="24"/>
          <w:lang w:val="cs-CZ"/>
        </w:rPr>
        <w:tab/>
        <w:t>Odstoupení od smlouvy musí být provedeno písemně a musí být doručeno druhé smluvní straně. V odstoupení od smlouvy musí být uveden důvod, pro který příslušná smluvní strany od této smlouvy odstupuje a který ji k odstoupení opravňuje, jinak je odstoupení neplatné.</w:t>
      </w:r>
    </w:p>
    <w:p w14:paraId="23060FD4" w14:textId="77777777" w:rsidR="00014B9D" w:rsidRPr="00014B9D" w:rsidRDefault="00014B9D" w:rsidP="00014B9D">
      <w:pPr>
        <w:spacing w:after="120"/>
        <w:ind w:left="705" w:hanging="705"/>
        <w:jc w:val="both"/>
        <w:rPr>
          <w:szCs w:val="24"/>
          <w:lang w:val="cs-CZ"/>
        </w:rPr>
      </w:pPr>
      <w:r w:rsidRPr="00014B9D">
        <w:rPr>
          <w:szCs w:val="24"/>
          <w:lang w:val="cs-CZ"/>
        </w:rPr>
        <w:tab/>
        <w:t xml:space="preserve">Odstoupení od smlouvy je účinné okamžikem jeho doručení druhé smluvní straně a tímto okamžikem zanikají práva a povinnosti smluvních stran ve vztahu k doposud nesplněné a nerealizované části díla; odstoupením od smlouvy nejsou dotčeny nároky smluvních stran </w:t>
      </w:r>
      <w:r w:rsidRPr="00014B9D">
        <w:rPr>
          <w:szCs w:val="24"/>
          <w:lang w:val="cs-CZ"/>
        </w:rPr>
        <w:lastRenderedPageBreak/>
        <w:t>vzniklé do dne odstoupení od smlouvy (zejména nároky na zaplacení smluvní pokuty, nároky na náhradu škody), a dále ujednání této smlouvy týkající se volby práva, řešení sporů mezi smluvními stranami a jiná ujednání, které podle projevené vůle stran nebo vzhledem ke své povaze mají trvat i po ukončení smlouvy.</w:t>
      </w:r>
    </w:p>
    <w:p w14:paraId="3A99F490" w14:textId="77777777" w:rsidR="00014B9D" w:rsidRPr="00014B9D" w:rsidRDefault="00014B9D" w:rsidP="00014B9D">
      <w:pPr>
        <w:spacing w:after="120"/>
        <w:ind w:left="705" w:hanging="705"/>
        <w:jc w:val="both"/>
        <w:rPr>
          <w:szCs w:val="24"/>
          <w:lang w:val="cs-CZ"/>
        </w:rPr>
      </w:pPr>
      <w:r w:rsidRPr="00014B9D">
        <w:rPr>
          <w:szCs w:val="24"/>
          <w:lang w:val="cs-CZ"/>
        </w:rPr>
        <w:t>14.6.</w:t>
      </w:r>
      <w:r w:rsidRPr="00014B9D">
        <w:rPr>
          <w:szCs w:val="24"/>
          <w:lang w:val="cs-CZ"/>
        </w:rPr>
        <w:tab/>
        <w:t>Odstoupí-li kterákoliv ze smluvních stran po právu od této smlouvy, jsou smluvní strany povinny nejpozději do 14 dnů ode dne účinnosti odstoupení provést vypořádání dosavadních vzájemných plnění a to následovně, za následujících podmínek:</w:t>
      </w:r>
    </w:p>
    <w:p w14:paraId="3F47F9CD" w14:textId="77777777" w:rsidR="00014B9D" w:rsidRPr="00014B9D" w:rsidRDefault="00014B9D" w:rsidP="00014B9D">
      <w:pPr>
        <w:spacing w:after="120"/>
        <w:ind w:left="1134" w:hanging="429"/>
        <w:jc w:val="both"/>
        <w:rPr>
          <w:szCs w:val="24"/>
          <w:lang w:val="cs-CZ"/>
        </w:rPr>
      </w:pPr>
      <w:r w:rsidRPr="00014B9D">
        <w:rPr>
          <w:szCs w:val="24"/>
          <w:lang w:val="cs-CZ"/>
        </w:rPr>
        <w:t>(a)</w:t>
      </w:r>
      <w:r w:rsidRPr="00014B9D">
        <w:rPr>
          <w:szCs w:val="24"/>
          <w:lang w:val="cs-CZ"/>
        </w:rPr>
        <w:tab/>
        <w:t>zhotovitel vyzve objednatele k „dílčímu předání díla“ a současně s touto výzvou předloží objednateli soupis všech doposud provedených prací, činností a dodávek, realizovaných ke dni účinnosti odstoupení od smlouvy, a tento soupis ocení podle jednotkových položek použitých v zhotovitelem oceněném Soupisu prací s výkazem výměr, jenž je součástí této smlouvy,</w:t>
      </w:r>
    </w:p>
    <w:p w14:paraId="4746FDDF" w14:textId="77777777" w:rsidR="00014B9D" w:rsidRPr="00014B9D" w:rsidRDefault="00014B9D" w:rsidP="00014B9D">
      <w:pPr>
        <w:spacing w:after="120"/>
        <w:ind w:left="1134" w:hanging="429"/>
        <w:jc w:val="both"/>
        <w:rPr>
          <w:szCs w:val="24"/>
          <w:lang w:val="cs-CZ"/>
        </w:rPr>
      </w:pPr>
      <w:r w:rsidRPr="00014B9D">
        <w:rPr>
          <w:szCs w:val="24"/>
          <w:lang w:val="cs-CZ"/>
        </w:rPr>
        <w:t>(b)</w:t>
      </w:r>
      <w:r w:rsidRPr="00014B9D">
        <w:rPr>
          <w:szCs w:val="24"/>
          <w:lang w:val="cs-CZ"/>
        </w:rPr>
        <w:tab/>
        <w:t>objednatel do tří dnů po obdržení výzvy a oceněného soupisu všech prací, činností a dodávek zahájí „dílčí přejímací řízení“,</w:t>
      </w:r>
    </w:p>
    <w:p w14:paraId="09862A08" w14:textId="77777777" w:rsidR="00014B9D" w:rsidRPr="00014B9D" w:rsidRDefault="00014B9D" w:rsidP="00014B9D">
      <w:pPr>
        <w:spacing w:after="120"/>
        <w:ind w:left="1134" w:hanging="429"/>
        <w:jc w:val="both"/>
        <w:rPr>
          <w:szCs w:val="24"/>
          <w:lang w:val="cs-CZ"/>
        </w:rPr>
      </w:pPr>
      <w:r w:rsidRPr="00014B9D">
        <w:rPr>
          <w:szCs w:val="24"/>
          <w:lang w:val="cs-CZ"/>
        </w:rPr>
        <w:t>(c)</w:t>
      </w:r>
      <w:r w:rsidRPr="00014B9D">
        <w:rPr>
          <w:szCs w:val="24"/>
          <w:lang w:val="cs-CZ"/>
        </w:rPr>
        <w:tab/>
        <w:t>zhotovitel odveze veškerý svůj nezabudovaný materiál, nedohodnou-li se strany písemně jinak,</w:t>
      </w:r>
    </w:p>
    <w:p w14:paraId="7B073C76" w14:textId="77777777" w:rsidR="00014B9D" w:rsidRPr="00014B9D" w:rsidRDefault="00014B9D" w:rsidP="00014B9D">
      <w:pPr>
        <w:spacing w:after="120"/>
        <w:ind w:left="1134" w:hanging="429"/>
        <w:jc w:val="both"/>
        <w:rPr>
          <w:szCs w:val="24"/>
          <w:lang w:val="cs-CZ"/>
        </w:rPr>
      </w:pPr>
      <w:r w:rsidRPr="00014B9D">
        <w:rPr>
          <w:szCs w:val="24"/>
          <w:lang w:val="cs-CZ"/>
        </w:rPr>
        <w:t>(d) poté, co je zhotovitelem oceněný soupis provedených prací, činností a dodávek odsouhlasen objednatelem, vystaví zhotovitel „dílčí konečnou fakturu“, v rámci níž budou zohledněny veškeré objednatelem provedené úhrady a platby na cenu díla; splatnost „dílčí konečné faktury“ bude činit 30 dnů ode dne jejího doručení objednateli,</w:t>
      </w:r>
    </w:p>
    <w:p w14:paraId="5FA7669D" w14:textId="77777777" w:rsidR="00014B9D" w:rsidRPr="00014B9D" w:rsidRDefault="00014B9D" w:rsidP="00014B9D">
      <w:pPr>
        <w:spacing w:after="120"/>
        <w:ind w:left="1134" w:hanging="429"/>
        <w:jc w:val="both"/>
        <w:rPr>
          <w:szCs w:val="24"/>
          <w:lang w:val="cs-CZ"/>
        </w:rPr>
      </w:pPr>
      <w:r w:rsidRPr="00014B9D">
        <w:rPr>
          <w:szCs w:val="24"/>
          <w:lang w:val="cs-CZ"/>
        </w:rPr>
        <w:t>(e) odstoupením od smlouvy není dotčena odpovědnost zhotovitele za vady díla ve vztahu k zhotovitelem provedené a objednateli předané části díla,</w:t>
      </w:r>
    </w:p>
    <w:p w14:paraId="341876AB" w14:textId="77777777" w:rsidR="00014B9D" w:rsidRPr="00014B9D" w:rsidRDefault="00014B9D" w:rsidP="00014B9D">
      <w:pPr>
        <w:spacing w:after="120"/>
        <w:ind w:left="1134" w:hanging="429"/>
        <w:jc w:val="both"/>
        <w:rPr>
          <w:szCs w:val="24"/>
          <w:lang w:val="cs-CZ"/>
        </w:rPr>
      </w:pPr>
      <w:r w:rsidRPr="00014B9D">
        <w:rPr>
          <w:szCs w:val="24"/>
          <w:lang w:val="cs-CZ"/>
        </w:rPr>
        <w:t>(f)</w:t>
      </w:r>
      <w:r w:rsidRPr="00014B9D">
        <w:rPr>
          <w:szCs w:val="24"/>
          <w:lang w:val="cs-CZ"/>
        </w:rPr>
        <w:tab/>
        <w:t>odstoupením od smlouvy není dotčena zhotovitelem poskytnutá záruka za jakost díla ve vztahu k zhotovitelem provedené a objednateli předané části díla.</w:t>
      </w:r>
    </w:p>
    <w:p w14:paraId="298D4B99" w14:textId="77777777" w:rsidR="00014B9D" w:rsidRPr="00014B9D" w:rsidRDefault="00014B9D" w:rsidP="00014B9D">
      <w:pPr>
        <w:spacing w:after="120"/>
        <w:ind w:left="705"/>
        <w:jc w:val="both"/>
        <w:rPr>
          <w:szCs w:val="24"/>
          <w:lang w:val="cs-CZ"/>
        </w:rPr>
      </w:pPr>
    </w:p>
    <w:p w14:paraId="2C99FF61" w14:textId="77777777" w:rsidR="00014B9D" w:rsidRPr="00014B9D" w:rsidRDefault="00014B9D" w:rsidP="00014B9D">
      <w:pPr>
        <w:spacing w:after="120"/>
        <w:jc w:val="both"/>
        <w:rPr>
          <w:b/>
          <w:szCs w:val="24"/>
          <w:lang w:val="cs-CZ"/>
        </w:rPr>
      </w:pPr>
      <w:r w:rsidRPr="00014B9D">
        <w:rPr>
          <w:b/>
          <w:szCs w:val="24"/>
          <w:lang w:val="cs-CZ"/>
        </w:rPr>
        <w:t>XV.</w:t>
      </w:r>
      <w:r w:rsidRPr="00014B9D">
        <w:rPr>
          <w:b/>
          <w:szCs w:val="24"/>
          <w:lang w:val="cs-CZ"/>
        </w:rPr>
        <w:tab/>
        <w:t>Nebezpečí škody na věci a přechod vlastnického práva</w:t>
      </w:r>
    </w:p>
    <w:p w14:paraId="2AE6FB11" w14:textId="6547C59B" w:rsidR="00014B9D" w:rsidRPr="00014B9D" w:rsidRDefault="00014B9D" w:rsidP="00014B9D">
      <w:pPr>
        <w:spacing w:after="120"/>
        <w:ind w:left="680" w:hanging="680"/>
        <w:jc w:val="both"/>
        <w:rPr>
          <w:szCs w:val="24"/>
          <w:lang w:val="cs-CZ"/>
        </w:rPr>
      </w:pPr>
      <w:r w:rsidRPr="00014B9D">
        <w:rPr>
          <w:szCs w:val="24"/>
          <w:lang w:val="cs-CZ"/>
        </w:rPr>
        <w:t>15.1.</w:t>
      </w:r>
      <w:r w:rsidRPr="00014B9D">
        <w:rPr>
          <w:szCs w:val="24"/>
          <w:lang w:val="cs-CZ"/>
        </w:rPr>
        <w:tab/>
        <w:t>Zhotovitel nese</w:t>
      </w:r>
      <w:r w:rsidR="006F7C99">
        <w:rPr>
          <w:szCs w:val="24"/>
          <w:lang w:val="cs-CZ"/>
        </w:rPr>
        <w:t>,</w:t>
      </w:r>
      <w:r w:rsidRPr="00014B9D">
        <w:rPr>
          <w:szCs w:val="24"/>
          <w:lang w:val="cs-CZ"/>
        </w:rPr>
        <w:t xml:space="preserve"> od doby převzetí staveniště do řádného předání díla objednateli a řádného odevzdání staveniště objednateli</w:t>
      </w:r>
      <w:r w:rsidR="006F7C99">
        <w:rPr>
          <w:szCs w:val="24"/>
          <w:lang w:val="cs-CZ"/>
        </w:rPr>
        <w:t>,</w:t>
      </w:r>
      <w:r w:rsidRPr="00014B9D">
        <w:rPr>
          <w:szCs w:val="24"/>
          <w:lang w:val="cs-CZ"/>
        </w:rPr>
        <w:t xml:space="preserve"> nebezpečí vzniku škody a jiné nebezpečí na:</w:t>
      </w:r>
    </w:p>
    <w:p w14:paraId="7A3A71F2" w14:textId="77777777" w:rsidR="00014B9D" w:rsidRPr="00014B9D" w:rsidRDefault="00014B9D" w:rsidP="00014B9D">
      <w:pPr>
        <w:tabs>
          <w:tab w:val="left" w:pos="993"/>
        </w:tabs>
        <w:spacing w:after="120"/>
        <w:ind w:left="705"/>
        <w:jc w:val="both"/>
        <w:rPr>
          <w:szCs w:val="24"/>
          <w:lang w:val="cs-CZ"/>
        </w:rPr>
      </w:pPr>
      <w:r w:rsidRPr="00014B9D">
        <w:rPr>
          <w:szCs w:val="24"/>
          <w:lang w:val="cs-CZ"/>
        </w:rPr>
        <w:t>(a)  díle a všech jeho zhotovovaných, obnovovaných, upravovaných a jiných částech, a</w:t>
      </w:r>
    </w:p>
    <w:p w14:paraId="2F3248A7" w14:textId="77777777" w:rsidR="00014B9D" w:rsidRPr="00014B9D" w:rsidRDefault="00014B9D" w:rsidP="00014B9D">
      <w:pPr>
        <w:spacing w:after="120"/>
        <w:ind w:left="1134" w:hanging="425"/>
        <w:jc w:val="both"/>
        <w:rPr>
          <w:szCs w:val="24"/>
          <w:lang w:val="cs-CZ"/>
        </w:rPr>
      </w:pPr>
      <w:r w:rsidRPr="00014B9D">
        <w:rPr>
          <w:szCs w:val="24"/>
          <w:lang w:val="cs-CZ"/>
        </w:rPr>
        <w:t xml:space="preserve">(b) </w:t>
      </w:r>
      <w:r w:rsidRPr="00014B9D">
        <w:rPr>
          <w:szCs w:val="24"/>
          <w:lang w:val="cs-CZ"/>
        </w:rPr>
        <w:tab/>
        <w:t>plochách, případně objektech umístěných na staveništi a na okolních pozemcích, či pod staveništěm nebo těmito pozemky, a to od doby převzetí staveniště do řádného předání díla a řádného odevzdání staveniště objednateli, pokud nebude v jednotlivých případech dohodnuto jinak.</w:t>
      </w:r>
    </w:p>
    <w:p w14:paraId="3719EC56" w14:textId="77777777" w:rsidR="00014B9D" w:rsidRPr="00014B9D" w:rsidRDefault="00014B9D" w:rsidP="00014B9D">
      <w:pPr>
        <w:spacing w:after="120"/>
        <w:ind w:left="680" w:hanging="680"/>
        <w:jc w:val="both"/>
        <w:rPr>
          <w:szCs w:val="24"/>
          <w:lang w:val="cs-CZ"/>
        </w:rPr>
      </w:pPr>
      <w:r w:rsidRPr="00014B9D">
        <w:rPr>
          <w:szCs w:val="24"/>
          <w:lang w:val="cs-CZ"/>
        </w:rPr>
        <w:t>15.2.</w:t>
      </w:r>
      <w:r w:rsidRPr="00014B9D">
        <w:rPr>
          <w:szCs w:val="24"/>
          <w:lang w:val="cs-CZ"/>
        </w:rPr>
        <w:tab/>
        <w:t>Zhotovitel nese, do doby řádného protokolárního předání díla objednateli, nebezpečí škody vyvolané použitím věcí, přístrojů, strojů a zařízení jím opatřených k provedení díla či jeho části, které se z důvodu své povahy nemohou stát součástí či příslušenstvím díla a které jsou či byli použity k provedení díla, kterými jsou zejména:</w:t>
      </w:r>
    </w:p>
    <w:p w14:paraId="788C6586" w14:textId="77777777" w:rsidR="00014B9D" w:rsidRPr="00014B9D" w:rsidRDefault="00014B9D" w:rsidP="00014B9D">
      <w:pPr>
        <w:tabs>
          <w:tab w:val="left" w:pos="1134"/>
        </w:tabs>
        <w:spacing w:after="120"/>
        <w:ind w:left="705"/>
        <w:jc w:val="both"/>
        <w:rPr>
          <w:szCs w:val="24"/>
          <w:lang w:val="cs-CZ"/>
        </w:rPr>
      </w:pPr>
      <w:r w:rsidRPr="00014B9D">
        <w:rPr>
          <w:szCs w:val="24"/>
          <w:lang w:val="cs-CZ"/>
        </w:rPr>
        <w:t>(a)  zařízení staveniště provozního, výrobního či sociálního charakteru; a/nebo</w:t>
      </w:r>
    </w:p>
    <w:p w14:paraId="3D1FAE0E" w14:textId="77777777" w:rsidR="00014B9D" w:rsidRPr="00014B9D" w:rsidRDefault="00014B9D" w:rsidP="00014B9D">
      <w:pPr>
        <w:tabs>
          <w:tab w:val="left" w:pos="567"/>
        </w:tabs>
        <w:spacing w:after="120"/>
        <w:ind w:left="1134" w:hanging="429"/>
        <w:jc w:val="both"/>
        <w:rPr>
          <w:szCs w:val="24"/>
          <w:lang w:val="cs-CZ"/>
        </w:rPr>
      </w:pPr>
      <w:r w:rsidRPr="00014B9D">
        <w:rPr>
          <w:szCs w:val="24"/>
          <w:lang w:val="cs-CZ"/>
        </w:rPr>
        <w:t xml:space="preserve">(b) </w:t>
      </w:r>
      <w:r w:rsidRPr="00014B9D">
        <w:rPr>
          <w:szCs w:val="24"/>
          <w:lang w:val="cs-CZ"/>
        </w:rPr>
        <w:tab/>
        <w:t>pomocné stavební konstrukce všeho druhu nutné či použité k provedení díla či jeho části (např. podpěrné konstrukce, lešení); a/nebo</w:t>
      </w:r>
    </w:p>
    <w:p w14:paraId="036529FA" w14:textId="77777777" w:rsidR="00014B9D" w:rsidRPr="00014B9D" w:rsidRDefault="00014B9D" w:rsidP="00014B9D">
      <w:pPr>
        <w:spacing w:after="120"/>
        <w:ind w:left="993" w:hanging="288"/>
        <w:jc w:val="both"/>
        <w:rPr>
          <w:szCs w:val="24"/>
          <w:lang w:val="cs-CZ"/>
        </w:rPr>
      </w:pPr>
      <w:r w:rsidRPr="00014B9D">
        <w:rPr>
          <w:szCs w:val="24"/>
          <w:lang w:val="cs-CZ"/>
        </w:rPr>
        <w:t>(c)  ostatní provizorní či jiné konstrukce a objekty použité při provádění díla či jeho části.</w:t>
      </w:r>
    </w:p>
    <w:p w14:paraId="5B081BF5" w14:textId="77777777" w:rsidR="00014B9D" w:rsidRPr="00014B9D" w:rsidRDefault="00014B9D" w:rsidP="00014B9D">
      <w:pPr>
        <w:spacing w:after="120"/>
        <w:ind w:left="680" w:hanging="680"/>
        <w:jc w:val="both"/>
        <w:rPr>
          <w:szCs w:val="24"/>
          <w:lang w:val="cs-CZ"/>
        </w:rPr>
      </w:pPr>
      <w:r w:rsidRPr="00014B9D">
        <w:rPr>
          <w:szCs w:val="24"/>
          <w:lang w:val="cs-CZ"/>
        </w:rPr>
        <w:t>15.3.</w:t>
      </w:r>
      <w:r w:rsidRPr="00014B9D">
        <w:rPr>
          <w:szCs w:val="24"/>
          <w:lang w:val="cs-CZ"/>
        </w:rPr>
        <w:tab/>
        <w:t xml:space="preserve">Zhotovitel nese nebezpečí škody a jiná nebezpečí na všech věcech, které zhotovitel sám či objednatel opatřil za účelem provedení díla či jeho části, a to od okamžiku jejich převzetí </w:t>
      </w:r>
      <w:r w:rsidRPr="00014B9D">
        <w:rPr>
          <w:szCs w:val="24"/>
          <w:lang w:val="cs-CZ"/>
        </w:rPr>
        <w:lastRenderedPageBreak/>
        <w:t>(opatření) do doby řádného protokolárního předání díla, popř. u věcí, které je zhotovitel povinen vrátit, do doby jejich vrácení. Zhotovitel rovněž odpovídá objednateli a ostatním stavbou dotčeným subjektům, za škodu způsobenou jeho činností v souvislosti s plněním této smlouvy.</w:t>
      </w:r>
    </w:p>
    <w:p w14:paraId="6125726C" w14:textId="77777777" w:rsidR="00014B9D" w:rsidRPr="00014B9D" w:rsidRDefault="00014B9D" w:rsidP="00014B9D">
      <w:pPr>
        <w:spacing w:after="120"/>
        <w:ind w:left="680" w:hanging="680"/>
        <w:jc w:val="both"/>
        <w:rPr>
          <w:szCs w:val="24"/>
          <w:lang w:val="cs-CZ"/>
        </w:rPr>
      </w:pPr>
      <w:r w:rsidRPr="00014B9D">
        <w:rPr>
          <w:szCs w:val="24"/>
          <w:lang w:val="cs-CZ"/>
        </w:rPr>
        <w:t>15.4.</w:t>
      </w:r>
      <w:r w:rsidRPr="00014B9D">
        <w:rPr>
          <w:szCs w:val="24"/>
          <w:lang w:val="cs-CZ"/>
        </w:rPr>
        <w:tab/>
        <w:t xml:space="preserve">Objednatel je od počátku vlastníkem zhotovovaného díla a všech věcí, které zhotovitel opatřil k provedení díla od okamžiku jejich zabudování do díla. Zhotovitel je povinen ve smlouvách se všemi poddodavateli toto ujednání respektovat tak, aby objednatel takto vlastnictví mohl nabývat, a nesmí sjednat výhradu ohledně přechodu či převodu vlastnictví. Splnění této povinnosti zhotovitele je zajištěno zárukou za provedení díla. V případě porušení tohoto ustanovení je objednatel oprávněn již bez dalšího od smlouvy odstoupit. </w:t>
      </w:r>
    </w:p>
    <w:p w14:paraId="74A39311" w14:textId="77777777" w:rsidR="00014B9D" w:rsidRPr="00014B9D" w:rsidRDefault="00014B9D" w:rsidP="00014B9D">
      <w:pPr>
        <w:spacing w:after="120"/>
        <w:ind w:left="680" w:hanging="680"/>
        <w:jc w:val="both"/>
        <w:rPr>
          <w:szCs w:val="24"/>
          <w:lang w:val="cs-CZ"/>
        </w:rPr>
      </w:pPr>
      <w:r w:rsidRPr="00014B9D">
        <w:rPr>
          <w:szCs w:val="24"/>
          <w:lang w:val="cs-CZ"/>
        </w:rPr>
        <w:t>15.5.</w:t>
      </w:r>
      <w:r w:rsidRPr="00014B9D">
        <w:rPr>
          <w:szCs w:val="24"/>
          <w:lang w:val="cs-CZ"/>
        </w:rPr>
        <w:tab/>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 </w:t>
      </w:r>
    </w:p>
    <w:p w14:paraId="424DDA5A" w14:textId="77777777" w:rsidR="00014B9D" w:rsidRPr="00014B9D" w:rsidRDefault="00014B9D" w:rsidP="00014B9D">
      <w:pPr>
        <w:spacing w:after="120"/>
        <w:jc w:val="both"/>
        <w:rPr>
          <w:b/>
          <w:szCs w:val="24"/>
          <w:lang w:val="cs-CZ"/>
        </w:rPr>
      </w:pPr>
    </w:p>
    <w:p w14:paraId="3FBE8D2E" w14:textId="77777777" w:rsidR="00014B9D" w:rsidRPr="00014B9D" w:rsidRDefault="00014B9D" w:rsidP="00014B9D">
      <w:pPr>
        <w:spacing w:after="120"/>
        <w:jc w:val="both"/>
        <w:rPr>
          <w:b/>
          <w:szCs w:val="24"/>
          <w:lang w:val="cs-CZ"/>
        </w:rPr>
      </w:pPr>
      <w:r w:rsidRPr="00014B9D">
        <w:rPr>
          <w:b/>
          <w:szCs w:val="24"/>
          <w:lang w:val="cs-CZ"/>
        </w:rPr>
        <w:t>XVI.</w:t>
      </w:r>
      <w:r w:rsidRPr="00014B9D">
        <w:rPr>
          <w:b/>
          <w:szCs w:val="24"/>
          <w:lang w:val="cs-CZ"/>
        </w:rPr>
        <w:tab/>
        <w:t>Pojištění</w:t>
      </w:r>
    </w:p>
    <w:p w14:paraId="0C3AF96D" w14:textId="77777777" w:rsidR="00014B9D" w:rsidRPr="00014B9D" w:rsidRDefault="00014B9D" w:rsidP="00014B9D">
      <w:pPr>
        <w:spacing w:after="120"/>
        <w:ind w:left="680" w:hanging="680"/>
        <w:jc w:val="both"/>
        <w:rPr>
          <w:szCs w:val="24"/>
          <w:lang w:val="cs-CZ"/>
        </w:rPr>
      </w:pPr>
      <w:r w:rsidRPr="00014B9D">
        <w:rPr>
          <w:szCs w:val="24"/>
          <w:lang w:val="cs-CZ"/>
        </w:rPr>
        <w:t>16.1.</w:t>
      </w:r>
      <w:r w:rsidRPr="00014B9D">
        <w:rPr>
          <w:szCs w:val="24"/>
          <w:lang w:val="cs-CZ"/>
        </w:rPr>
        <w:tab/>
        <w:t>Zhotovitel předloží pojistnou smlouvu na pojištění odpovědnosti za škody vzniklé v souvislosti s prováděním díla včetně možných škod způsobených pracovníky zhotovitele, společně s dokladem prokazujícím zaplacení pojistného, a to v minimální</w:t>
      </w:r>
      <w:r w:rsidRPr="00014B9D">
        <w:rPr>
          <w:b/>
          <w:szCs w:val="24"/>
          <w:lang w:val="cs-CZ"/>
        </w:rPr>
        <w:t xml:space="preserve"> výši pojistného plnění 20 000 000,00 Kč. </w:t>
      </w:r>
      <w:r w:rsidRPr="00014B9D">
        <w:rPr>
          <w:szCs w:val="24"/>
          <w:lang w:val="cs-CZ"/>
        </w:rPr>
        <w:t>Se spoluúčastí zhotovitele min. ve výši 1000,- Kč.</w:t>
      </w:r>
    </w:p>
    <w:p w14:paraId="4D7F8AA9" w14:textId="77777777" w:rsidR="00014B9D" w:rsidRPr="00014B9D" w:rsidRDefault="00014B9D" w:rsidP="00014B9D">
      <w:pPr>
        <w:spacing w:after="120"/>
        <w:ind w:left="680"/>
        <w:jc w:val="both"/>
        <w:rPr>
          <w:szCs w:val="24"/>
          <w:lang w:val="cs-CZ"/>
        </w:rPr>
      </w:pPr>
      <w:r w:rsidRPr="00014B9D">
        <w:rPr>
          <w:rFonts w:eastAsia="SimSun"/>
          <w:snapToGrid/>
          <w:kern w:val="1"/>
          <w:szCs w:val="24"/>
          <w:lang w:val="cs-CZ" w:eastAsia="hi-IN" w:bidi="hi-IN"/>
        </w:rPr>
        <w:t>Zhotovitel se zavazuje, že po celou dobu trvání této smlouvy bude pojištěn ve smyslu tohoto ustanovení a že nedojde ke snížení pojistného plnění pod částku uvedenou v tomto ustanovení.</w:t>
      </w:r>
    </w:p>
    <w:p w14:paraId="30F75AD9" w14:textId="77777777" w:rsidR="00014B9D" w:rsidRPr="00014B9D" w:rsidRDefault="00014B9D" w:rsidP="00014B9D">
      <w:pPr>
        <w:spacing w:after="120"/>
        <w:ind w:left="680" w:hanging="680"/>
        <w:jc w:val="both"/>
        <w:rPr>
          <w:szCs w:val="24"/>
          <w:lang w:val="cs-CZ"/>
        </w:rPr>
      </w:pPr>
      <w:r w:rsidRPr="00014B9D">
        <w:rPr>
          <w:szCs w:val="24"/>
          <w:lang w:val="cs-CZ"/>
        </w:rPr>
        <w:t>16.2.</w:t>
      </w:r>
      <w:r w:rsidRPr="00014B9D">
        <w:rPr>
          <w:szCs w:val="24"/>
          <w:lang w:val="cs-CZ"/>
        </w:rPr>
        <w:tab/>
        <w:t>Zhotovitel se dále zavazuje řádně a včas plnit veškeré závazky z těchto pojistných smluv pro něj plynoucí a udržovat pojištění dle ustanovení odst. 16.1. této smlouvy po celou dobu plnění díla. V případě zániku pojistné smlouvy uzavře zhotovitel nejpozději do sedmi dnů pojistnou smlouvu alespoň ve stejném rozsahu a tuto předloží v kopii zhotoviteli nejpozději do tří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14:paraId="1C650E6D" w14:textId="77777777" w:rsidR="00014B9D" w:rsidRPr="00014B9D" w:rsidRDefault="00014B9D" w:rsidP="00014B9D">
      <w:pPr>
        <w:spacing w:after="120"/>
        <w:ind w:left="709" w:hanging="680"/>
        <w:jc w:val="both"/>
        <w:rPr>
          <w:szCs w:val="24"/>
          <w:lang w:val="cs-CZ"/>
        </w:rPr>
      </w:pPr>
      <w:r w:rsidRPr="00014B9D">
        <w:rPr>
          <w:szCs w:val="24"/>
          <w:lang w:val="cs-CZ"/>
        </w:rPr>
        <w:t>16.3.</w:t>
      </w:r>
      <w:r w:rsidRPr="00014B9D">
        <w:rPr>
          <w:szCs w:val="24"/>
          <w:lang w:val="cs-CZ"/>
        </w:rPr>
        <w:tab/>
        <w:t>Zhotovitel je povinen předložit objednateli kopii pojistné smlouvy, která bude přílohou této smlouvy o dílo, a to nejpozději v den uzavření této smlouvy. Zhotovitel je dále povinen bezodkladně informovat objednatele o všech pojistných událostech nastalých v souvislosti s touto smlouvou.</w:t>
      </w:r>
    </w:p>
    <w:p w14:paraId="6BE72C09" w14:textId="77777777" w:rsidR="00014B9D" w:rsidRPr="00014B9D" w:rsidRDefault="00014B9D" w:rsidP="00014B9D">
      <w:pPr>
        <w:spacing w:after="120"/>
        <w:jc w:val="both"/>
        <w:rPr>
          <w:szCs w:val="24"/>
          <w:lang w:val="cs-CZ"/>
        </w:rPr>
      </w:pPr>
    </w:p>
    <w:p w14:paraId="1E913734" w14:textId="77777777" w:rsidR="00014B9D" w:rsidRPr="00014B9D" w:rsidRDefault="00014B9D" w:rsidP="00014B9D">
      <w:pPr>
        <w:pStyle w:val="Nadpis1"/>
        <w:spacing w:after="120"/>
        <w:jc w:val="both"/>
        <w:rPr>
          <w:rFonts w:ascii="Times New Roman" w:hAnsi="Times New Roman"/>
          <w:color w:val="auto"/>
          <w:sz w:val="24"/>
          <w:szCs w:val="24"/>
          <w:lang w:val="cs-CZ"/>
        </w:rPr>
      </w:pPr>
      <w:bookmarkStart w:id="3" w:name="_Toc243753685"/>
      <w:bookmarkStart w:id="4" w:name="_Toc256429601"/>
      <w:r w:rsidRPr="00014B9D">
        <w:rPr>
          <w:rFonts w:ascii="Times New Roman" w:hAnsi="Times New Roman"/>
          <w:color w:val="auto"/>
          <w:sz w:val="24"/>
          <w:szCs w:val="24"/>
          <w:lang w:val="cs-CZ"/>
        </w:rPr>
        <w:t>XVII.</w:t>
      </w:r>
      <w:r w:rsidRPr="00014B9D">
        <w:rPr>
          <w:rFonts w:ascii="Times New Roman" w:hAnsi="Times New Roman"/>
          <w:color w:val="auto"/>
          <w:sz w:val="24"/>
          <w:szCs w:val="24"/>
          <w:lang w:val="cs-CZ"/>
        </w:rPr>
        <w:tab/>
        <w:t xml:space="preserve"> Záruka za řádné provedení celého díla</w:t>
      </w:r>
    </w:p>
    <w:p w14:paraId="43FF88F4" w14:textId="77777777" w:rsidR="00014B9D" w:rsidRPr="00014B9D" w:rsidRDefault="00014B9D" w:rsidP="00014B9D">
      <w:pPr>
        <w:numPr>
          <w:ilvl w:val="1"/>
          <w:numId w:val="12"/>
        </w:numPr>
        <w:spacing w:before="120"/>
        <w:ind w:left="709" w:hanging="709"/>
        <w:jc w:val="both"/>
        <w:rPr>
          <w:szCs w:val="24"/>
          <w:lang w:val="cs-CZ"/>
        </w:rPr>
      </w:pPr>
      <w:r w:rsidRPr="00014B9D">
        <w:rPr>
          <w:szCs w:val="24"/>
          <w:lang w:val="cs-CZ"/>
        </w:rPr>
        <w:t xml:space="preserve">Smluvní strany se dohodly, že k zajištění řádného plnění závazků zhotovitele vyplývajících z této smlouvy, zřídí zhotovitel ve prospěch objednatele níže sjednané bankovní záruky.  </w:t>
      </w:r>
    </w:p>
    <w:p w14:paraId="3D35C1EC" w14:textId="77777777" w:rsidR="00014B9D" w:rsidRPr="00014B9D" w:rsidRDefault="00014B9D" w:rsidP="00014B9D">
      <w:pPr>
        <w:numPr>
          <w:ilvl w:val="1"/>
          <w:numId w:val="12"/>
        </w:numPr>
        <w:spacing w:before="120"/>
        <w:ind w:left="709" w:hanging="709"/>
        <w:jc w:val="both"/>
        <w:rPr>
          <w:szCs w:val="24"/>
          <w:lang w:val="cs-CZ"/>
        </w:rPr>
      </w:pPr>
      <w:r w:rsidRPr="00014B9D">
        <w:rPr>
          <w:szCs w:val="24"/>
          <w:lang w:val="cs-CZ"/>
        </w:rPr>
        <w:t xml:space="preserve">Smluvní strany ujednaly, že zhotovitel je povinen zřídit  ve prospěch objednatele, po dobu realizace díla, </w:t>
      </w:r>
      <w:r w:rsidRPr="00014B9D">
        <w:rPr>
          <w:b/>
          <w:szCs w:val="24"/>
          <w:lang w:val="cs-CZ"/>
        </w:rPr>
        <w:t>bankovní záruku za řádné provedení díla</w:t>
      </w:r>
      <w:r w:rsidRPr="00014B9D">
        <w:rPr>
          <w:szCs w:val="24"/>
          <w:lang w:val="cs-CZ"/>
        </w:rPr>
        <w:t xml:space="preserve"> za následujících podmínek :</w:t>
      </w:r>
    </w:p>
    <w:p w14:paraId="525D46F0" w14:textId="77777777" w:rsidR="00014B9D" w:rsidRPr="00014B9D" w:rsidRDefault="00014B9D" w:rsidP="00014B9D">
      <w:pPr>
        <w:numPr>
          <w:ilvl w:val="2"/>
          <w:numId w:val="12"/>
        </w:numPr>
        <w:spacing w:before="120"/>
        <w:ind w:left="1418" w:hanging="709"/>
        <w:jc w:val="both"/>
        <w:rPr>
          <w:szCs w:val="24"/>
          <w:lang w:val="cs-CZ"/>
        </w:rPr>
      </w:pPr>
      <w:r w:rsidRPr="00014B9D">
        <w:rPr>
          <w:szCs w:val="24"/>
          <w:lang w:val="cs-CZ"/>
        </w:rPr>
        <w:t>Zhotovitel je povinen poskytnout objednateli bankovní záruku za řádné provedení díla, kdy tato bankovní záruka slouží k zajištění nároků objednatele vůči zhotoviteli, vzniklých objednateli z důvodů porušení povinností zhotovitele při provádění a realizaci díla stanovených na základě této smlouvy.</w:t>
      </w:r>
    </w:p>
    <w:p w14:paraId="5F77349C" w14:textId="77777777" w:rsidR="00014B9D" w:rsidRPr="00014B9D" w:rsidRDefault="00014B9D" w:rsidP="00014B9D">
      <w:pPr>
        <w:numPr>
          <w:ilvl w:val="2"/>
          <w:numId w:val="12"/>
        </w:numPr>
        <w:spacing w:before="120"/>
        <w:ind w:left="1418"/>
        <w:jc w:val="both"/>
        <w:rPr>
          <w:szCs w:val="24"/>
          <w:lang w:val="cs-CZ"/>
        </w:rPr>
      </w:pPr>
      <w:r w:rsidRPr="00014B9D">
        <w:rPr>
          <w:szCs w:val="24"/>
          <w:lang w:val="cs-CZ"/>
        </w:rPr>
        <w:lastRenderedPageBreak/>
        <w:t>Zhotovitel je povinen poskytnout objednateli originál záruční listiny vystavené bankou, která byla zřízena a provozuje činnost podle zákona č. 21/1992 Sb., o bankách, ve znění pozdějších předpisů, ve prospěch objednatele jako oprávněného. Záruční listinu je zhotovitel povinen předat obj</w:t>
      </w:r>
      <w:r w:rsidRPr="00014B9D">
        <w:rPr>
          <w:color w:val="000000"/>
          <w:szCs w:val="24"/>
          <w:lang w:val="cs-CZ"/>
        </w:rPr>
        <w:t xml:space="preserve">ednateli </w:t>
      </w:r>
      <w:r w:rsidRPr="00014B9D">
        <w:rPr>
          <w:b/>
          <w:color w:val="000000"/>
          <w:szCs w:val="24"/>
          <w:lang w:val="cs-CZ"/>
        </w:rPr>
        <w:t xml:space="preserve">nejpozději při předání a převzetí </w:t>
      </w:r>
      <w:r w:rsidRPr="00014B9D">
        <w:rPr>
          <w:b/>
          <w:szCs w:val="24"/>
          <w:lang w:val="cs-CZ"/>
        </w:rPr>
        <w:t>staveniště</w:t>
      </w:r>
      <w:r w:rsidRPr="00014B9D">
        <w:rPr>
          <w:szCs w:val="24"/>
          <w:lang w:val="cs-CZ"/>
        </w:rPr>
        <w:t xml:space="preserve"> (doba předání a převzetí staveniště je sjednána v článku III. odst. 3.1.1. této smlouvy), a</w:t>
      </w:r>
      <w:r w:rsidRPr="00014B9D">
        <w:rPr>
          <w:color w:val="000000"/>
          <w:szCs w:val="24"/>
          <w:lang w:val="cs-CZ"/>
        </w:rPr>
        <w:t xml:space="preserve"> poté se záruční listina stane př</w:t>
      </w:r>
      <w:r w:rsidRPr="00014B9D">
        <w:rPr>
          <w:szCs w:val="24"/>
          <w:lang w:val="cs-CZ"/>
        </w:rPr>
        <w:t xml:space="preserve">ílohou a nedílnou součástí této smlouvy. Bankovní záruka musí být vystavena jako </w:t>
      </w:r>
      <w:r w:rsidRPr="00014B9D">
        <w:rPr>
          <w:b/>
          <w:szCs w:val="24"/>
          <w:lang w:val="cs-CZ"/>
        </w:rPr>
        <w:t>neodvolatelná</w:t>
      </w:r>
      <w:r w:rsidRPr="00014B9D">
        <w:rPr>
          <w:szCs w:val="24"/>
          <w:lang w:val="cs-CZ"/>
        </w:rPr>
        <w:t xml:space="preserve"> a </w:t>
      </w:r>
      <w:r w:rsidRPr="00014B9D">
        <w:rPr>
          <w:b/>
          <w:szCs w:val="24"/>
          <w:lang w:val="cs-CZ"/>
        </w:rPr>
        <w:t>bezpodmínečná</w:t>
      </w:r>
      <w:r w:rsidRPr="00014B9D">
        <w:rPr>
          <w:szCs w:val="24"/>
          <w:lang w:val="cs-CZ"/>
        </w:rPr>
        <w:t xml:space="preserve">, přičemž banka se zaváže k plnění </w:t>
      </w:r>
      <w:r w:rsidRPr="00014B9D">
        <w:rPr>
          <w:b/>
          <w:szCs w:val="24"/>
          <w:lang w:val="cs-CZ"/>
        </w:rPr>
        <w:t>bez námitek</w:t>
      </w:r>
      <w:r w:rsidRPr="00014B9D">
        <w:rPr>
          <w:szCs w:val="24"/>
          <w:lang w:val="cs-CZ"/>
        </w:rPr>
        <w:t xml:space="preserve"> na základě </w:t>
      </w:r>
      <w:r w:rsidRPr="00014B9D">
        <w:rPr>
          <w:b/>
          <w:szCs w:val="24"/>
          <w:lang w:val="cs-CZ"/>
        </w:rPr>
        <w:t>první výzvy</w:t>
      </w:r>
      <w:r w:rsidRPr="00014B9D">
        <w:rPr>
          <w:szCs w:val="24"/>
          <w:lang w:val="cs-CZ"/>
        </w:rPr>
        <w:t xml:space="preserve"> objednatele, coby oprávněného.</w:t>
      </w:r>
    </w:p>
    <w:p w14:paraId="7B2A3330" w14:textId="77777777" w:rsidR="00014B9D" w:rsidRPr="00014B9D" w:rsidRDefault="00014B9D" w:rsidP="00014B9D">
      <w:pPr>
        <w:numPr>
          <w:ilvl w:val="2"/>
          <w:numId w:val="12"/>
        </w:numPr>
        <w:spacing w:before="120"/>
        <w:ind w:left="1418"/>
        <w:jc w:val="both"/>
        <w:rPr>
          <w:szCs w:val="24"/>
          <w:lang w:val="cs-CZ"/>
        </w:rPr>
      </w:pPr>
      <w:r w:rsidRPr="00014B9D">
        <w:rPr>
          <w:szCs w:val="24"/>
          <w:lang w:val="cs-CZ"/>
        </w:rPr>
        <w:t>Bankovní záruka musí dále splňovat tyto podmínky :</w:t>
      </w:r>
    </w:p>
    <w:p w14:paraId="1CFAB592" w14:textId="60F8A653" w:rsidR="00014B9D" w:rsidRPr="00014B9D" w:rsidRDefault="00014B9D" w:rsidP="00014B9D">
      <w:pPr>
        <w:numPr>
          <w:ilvl w:val="0"/>
          <w:numId w:val="14"/>
        </w:numPr>
        <w:spacing w:before="120"/>
        <w:ind w:left="1418"/>
        <w:jc w:val="both"/>
        <w:rPr>
          <w:szCs w:val="24"/>
          <w:lang w:val="cs-CZ"/>
        </w:rPr>
      </w:pPr>
      <w:r w:rsidRPr="00014B9D">
        <w:rPr>
          <w:szCs w:val="24"/>
          <w:lang w:val="cs-CZ"/>
        </w:rPr>
        <w:t xml:space="preserve">výše zajištěné částky činí </w:t>
      </w:r>
      <w:r w:rsidRPr="00014B9D">
        <w:rPr>
          <w:b/>
          <w:szCs w:val="24"/>
          <w:lang w:val="cs-CZ"/>
        </w:rPr>
        <w:t>5 %</w:t>
      </w:r>
      <w:r w:rsidRPr="00014B9D">
        <w:rPr>
          <w:szCs w:val="24"/>
          <w:lang w:val="cs-CZ"/>
        </w:rPr>
        <w:t xml:space="preserve"> ze sjednané ceny díla bez DPH (článek V. odst. 5.2. této smlouvy), tj.</w:t>
      </w:r>
      <w:r w:rsidR="00275C33" w:rsidRPr="00275C33">
        <w:rPr>
          <w:b/>
          <w:szCs w:val="24"/>
          <w:lang w:val="cs-CZ"/>
        </w:rPr>
        <w:t xml:space="preserve"> 594 111</w:t>
      </w:r>
      <w:r w:rsidRPr="00275C33">
        <w:rPr>
          <w:b/>
          <w:szCs w:val="24"/>
          <w:lang w:val="cs-CZ"/>
        </w:rPr>
        <w:t>,-</w:t>
      </w:r>
      <w:r w:rsidRPr="00014B9D">
        <w:rPr>
          <w:szCs w:val="24"/>
          <w:lang w:val="cs-CZ"/>
        </w:rPr>
        <w:t xml:space="preserve"> Kč,</w:t>
      </w:r>
    </w:p>
    <w:p w14:paraId="591462B3" w14:textId="77777777" w:rsidR="00014B9D" w:rsidRPr="00014B9D" w:rsidRDefault="00014B9D" w:rsidP="00014B9D">
      <w:pPr>
        <w:numPr>
          <w:ilvl w:val="0"/>
          <w:numId w:val="14"/>
        </w:numPr>
        <w:spacing w:before="120"/>
        <w:ind w:left="1418"/>
        <w:jc w:val="both"/>
        <w:rPr>
          <w:szCs w:val="24"/>
          <w:lang w:val="cs-CZ"/>
        </w:rPr>
      </w:pPr>
      <w:r w:rsidRPr="00014B9D">
        <w:rPr>
          <w:szCs w:val="24"/>
          <w:lang w:val="cs-CZ"/>
        </w:rPr>
        <w:t>v záruční listině banka prohlásí, že uspokojí objednatele v případě, že zhotovitel nesplní své závazky, týkající se řádného provedení díla dle této smlouvy,</w:t>
      </w:r>
    </w:p>
    <w:p w14:paraId="7E1B63DC" w14:textId="77777777" w:rsidR="00014B9D" w:rsidRPr="00014B9D" w:rsidRDefault="00014B9D" w:rsidP="00014B9D">
      <w:pPr>
        <w:numPr>
          <w:ilvl w:val="0"/>
          <w:numId w:val="14"/>
        </w:numPr>
        <w:spacing w:before="120"/>
        <w:ind w:left="1418"/>
        <w:jc w:val="both"/>
        <w:rPr>
          <w:color w:val="000000"/>
          <w:szCs w:val="24"/>
          <w:lang w:val="cs-CZ"/>
        </w:rPr>
      </w:pPr>
      <w:r w:rsidRPr="00014B9D">
        <w:rPr>
          <w:szCs w:val="24"/>
          <w:lang w:val="cs-CZ"/>
        </w:rPr>
        <w:t>záruční listinu (originál) předá zhotovitel</w:t>
      </w:r>
      <w:r w:rsidRPr="00014B9D">
        <w:rPr>
          <w:color w:val="000000"/>
          <w:szCs w:val="24"/>
          <w:lang w:val="cs-CZ"/>
        </w:rPr>
        <w:t xml:space="preserve"> objednateli nejpozději při předání a převzetí staveniště,</w:t>
      </w:r>
    </w:p>
    <w:p w14:paraId="7BD2F245" w14:textId="77777777" w:rsidR="00014B9D" w:rsidRPr="00014B9D" w:rsidRDefault="00014B9D" w:rsidP="00014B9D">
      <w:pPr>
        <w:numPr>
          <w:ilvl w:val="0"/>
          <w:numId w:val="14"/>
        </w:numPr>
        <w:spacing w:before="120"/>
        <w:ind w:left="1418"/>
        <w:jc w:val="both"/>
        <w:rPr>
          <w:szCs w:val="24"/>
          <w:lang w:val="cs-CZ"/>
        </w:rPr>
      </w:pPr>
      <w:r w:rsidRPr="00014B9D">
        <w:rPr>
          <w:szCs w:val="24"/>
          <w:lang w:val="cs-CZ"/>
        </w:rPr>
        <w:t>bankovní záruka bude platná a účinná minimálně do doby deseti (10) dnů ode dne podpisu předávacího protokolu o předání a převzetí dokončeného díla bez vad a nedodělků oběma stranami.</w:t>
      </w:r>
    </w:p>
    <w:p w14:paraId="66A52AF0" w14:textId="77777777" w:rsidR="00014B9D" w:rsidRPr="00014B9D" w:rsidRDefault="00014B9D" w:rsidP="00014B9D">
      <w:pPr>
        <w:numPr>
          <w:ilvl w:val="2"/>
          <w:numId w:val="12"/>
        </w:numPr>
        <w:spacing w:before="120"/>
        <w:ind w:left="1418" w:hanging="709"/>
        <w:jc w:val="both"/>
        <w:rPr>
          <w:szCs w:val="24"/>
          <w:lang w:val="cs-CZ"/>
        </w:rPr>
      </w:pPr>
      <w:r w:rsidRPr="00014B9D">
        <w:rPr>
          <w:szCs w:val="24"/>
          <w:lang w:val="cs-CZ"/>
        </w:rPr>
        <w:t>Právo z bankovní záruky bude objednatel oprávněn uplatnit v případech, kdy zhotovitel neprovádí dílo v souladu s podmínkami této smlouvy a nesjedná nápravu ani v dodatečné, minimálně desetidenní (10) lhůtě ode dne, kdy na uvedenou skutečnost byl objednatelem upozorněn, nebo neuhradí-li zhotovitel objednateli způsobenou škodu či smluvní pokutu, k níž je podle této smlouvy povinen, a k jejíž úhradě byl objednatelem vyzván.</w:t>
      </w:r>
    </w:p>
    <w:p w14:paraId="696D2C5A" w14:textId="77777777" w:rsidR="00014B9D" w:rsidRPr="00014B9D" w:rsidRDefault="00014B9D" w:rsidP="00014B9D">
      <w:pPr>
        <w:numPr>
          <w:ilvl w:val="2"/>
          <w:numId w:val="12"/>
        </w:numPr>
        <w:spacing w:before="120"/>
        <w:ind w:left="1418" w:hanging="709"/>
        <w:jc w:val="both"/>
        <w:rPr>
          <w:szCs w:val="24"/>
          <w:lang w:val="cs-CZ"/>
        </w:rPr>
      </w:pPr>
      <w:r w:rsidRPr="00014B9D">
        <w:rPr>
          <w:szCs w:val="24"/>
          <w:lang w:val="cs-CZ"/>
        </w:rPr>
        <w:t>Bankovní záruka bude objednatelem uvolněna (předaná záruční listina bude objednatelem zhotoviteli vrácena) do deseti (10) dnů ode dne podpisu předávacího protokolu o předání a převzetí dokončeného díla bez vad a nedodělků oběma stranami.</w:t>
      </w:r>
    </w:p>
    <w:p w14:paraId="1C4B5981" w14:textId="77777777" w:rsidR="00014B9D" w:rsidRPr="00014B9D" w:rsidRDefault="00014B9D" w:rsidP="00014B9D">
      <w:pPr>
        <w:numPr>
          <w:ilvl w:val="1"/>
          <w:numId w:val="12"/>
        </w:numPr>
        <w:spacing w:before="120"/>
        <w:ind w:left="709" w:hanging="709"/>
        <w:jc w:val="both"/>
        <w:rPr>
          <w:szCs w:val="24"/>
          <w:lang w:val="cs-CZ"/>
        </w:rPr>
      </w:pPr>
      <w:r w:rsidRPr="00014B9D">
        <w:rPr>
          <w:szCs w:val="24"/>
          <w:lang w:val="cs-CZ"/>
        </w:rPr>
        <w:t xml:space="preserve">Smluvní strany ujednaly, že zhotovitel je povinen zřídit ve prospěch objednatele, po dobu záruční doby díla, </w:t>
      </w:r>
      <w:r w:rsidRPr="00014B9D">
        <w:rPr>
          <w:b/>
          <w:szCs w:val="24"/>
          <w:lang w:val="cs-CZ"/>
        </w:rPr>
        <w:t>bankovní záruku za řádné plnění záručních podmínek</w:t>
      </w:r>
      <w:r w:rsidRPr="00014B9D">
        <w:rPr>
          <w:szCs w:val="24"/>
          <w:lang w:val="cs-CZ"/>
        </w:rPr>
        <w:t xml:space="preserve"> za následujících podmínek :</w:t>
      </w:r>
    </w:p>
    <w:p w14:paraId="11B5776B" w14:textId="77777777" w:rsidR="00014B9D" w:rsidRPr="00014B9D" w:rsidRDefault="00014B9D" w:rsidP="00014B9D">
      <w:pPr>
        <w:numPr>
          <w:ilvl w:val="2"/>
          <w:numId w:val="12"/>
        </w:numPr>
        <w:spacing w:before="120"/>
        <w:ind w:left="1418" w:hanging="709"/>
        <w:jc w:val="both"/>
        <w:rPr>
          <w:szCs w:val="24"/>
          <w:lang w:val="cs-CZ"/>
        </w:rPr>
      </w:pPr>
      <w:r w:rsidRPr="00014B9D">
        <w:rPr>
          <w:szCs w:val="24"/>
          <w:lang w:val="cs-CZ"/>
        </w:rPr>
        <w:t>Zhotovitel je povinen poskytnout objednateli bankovní záruku za řádné plnění záručních podmínek, kdy tato bankovní záruka slouží k zajištění nároků objednatele za zhotovitelem, vzniklých objednateli z důvodů porušení povinností zhotovitele týkajících se odstraňování vad díla v záruční době a dodržení smluvních podmínek, které zhotovitel nesplnil ani po předchozí výzvě objednatele.</w:t>
      </w:r>
    </w:p>
    <w:p w14:paraId="79B2F745" w14:textId="77777777" w:rsidR="00014B9D" w:rsidRPr="00014B9D" w:rsidRDefault="00014B9D" w:rsidP="00014B9D">
      <w:pPr>
        <w:numPr>
          <w:ilvl w:val="2"/>
          <w:numId w:val="12"/>
        </w:numPr>
        <w:spacing w:before="120"/>
        <w:ind w:left="1418" w:hanging="709"/>
        <w:jc w:val="both"/>
        <w:rPr>
          <w:szCs w:val="24"/>
          <w:lang w:val="cs-CZ"/>
        </w:rPr>
      </w:pPr>
      <w:r w:rsidRPr="00014B9D">
        <w:rPr>
          <w:szCs w:val="24"/>
          <w:lang w:val="cs-CZ"/>
        </w:rPr>
        <w:t xml:space="preserve">Zhotovitel je povinen nejpozději </w:t>
      </w:r>
      <w:r w:rsidRPr="00014B9D">
        <w:rPr>
          <w:b/>
          <w:szCs w:val="24"/>
          <w:lang w:val="cs-CZ"/>
        </w:rPr>
        <w:t xml:space="preserve">ke dni podpisu předávacího protokolu o předání a převzetí dokončeného díla bez vad a nedodělků </w:t>
      </w:r>
      <w:r w:rsidRPr="00014B9D">
        <w:rPr>
          <w:szCs w:val="24"/>
          <w:lang w:val="cs-CZ"/>
        </w:rPr>
        <w:t xml:space="preserve">oběma stranami předat objednateli originál záruční listiny vystavené bankou, která byla zřízena a provozuje činnost podle zákona č. 21/1992 Sb., o bankách, ve znění pozdějších předpisů, ve prospěch objednatele jako oprávněného. Bankovní záruka musí být vystavena jako </w:t>
      </w:r>
      <w:r w:rsidRPr="00014B9D">
        <w:rPr>
          <w:b/>
          <w:szCs w:val="24"/>
          <w:lang w:val="cs-CZ"/>
        </w:rPr>
        <w:t>neodvolatelná</w:t>
      </w:r>
      <w:r w:rsidRPr="00014B9D">
        <w:rPr>
          <w:szCs w:val="24"/>
          <w:lang w:val="cs-CZ"/>
        </w:rPr>
        <w:t xml:space="preserve"> a </w:t>
      </w:r>
      <w:r w:rsidRPr="00014B9D">
        <w:rPr>
          <w:b/>
          <w:szCs w:val="24"/>
          <w:lang w:val="cs-CZ"/>
        </w:rPr>
        <w:t>bezpodmínečná</w:t>
      </w:r>
      <w:r w:rsidRPr="00014B9D">
        <w:rPr>
          <w:szCs w:val="24"/>
          <w:lang w:val="cs-CZ"/>
        </w:rPr>
        <w:t xml:space="preserve">, přičemž banka se zaváže k plnění </w:t>
      </w:r>
      <w:r w:rsidRPr="00014B9D">
        <w:rPr>
          <w:b/>
          <w:szCs w:val="24"/>
          <w:lang w:val="cs-CZ"/>
        </w:rPr>
        <w:t>bez námitek</w:t>
      </w:r>
      <w:r w:rsidRPr="00014B9D">
        <w:rPr>
          <w:szCs w:val="24"/>
          <w:lang w:val="cs-CZ"/>
        </w:rPr>
        <w:t xml:space="preserve"> na základě </w:t>
      </w:r>
      <w:r w:rsidRPr="00014B9D">
        <w:rPr>
          <w:b/>
          <w:szCs w:val="24"/>
          <w:lang w:val="cs-CZ"/>
        </w:rPr>
        <w:t>první výzvy</w:t>
      </w:r>
      <w:r w:rsidRPr="00014B9D">
        <w:rPr>
          <w:szCs w:val="24"/>
          <w:lang w:val="cs-CZ"/>
        </w:rPr>
        <w:t xml:space="preserve"> objednatele, coby oprávněného.</w:t>
      </w:r>
    </w:p>
    <w:p w14:paraId="61C50322" w14:textId="77777777" w:rsidR="00014B9D" w:rsidRPr="00014B9D" w:rsidRDefault="00014B9D" w:rsidP="00014B9D">
      <w:pPr>
        <w:numPr>
          <w:ilvl w:val="2"/>
          <w:numId w:val="12"/>
        </w:numPr>
        <w:spacing w:before="120"/>
        <w:ind w:left="1418" w:hanging="709"/>
        <w:jc w:val="both"/>
        <w:rPr>
          <w:szCs w:val="24"/>
          <w:lang w:val="cs-CZ"/>
        </w:rPr>
      </w:pPr>
      <w:r w:rsidRPr="00014B9D">
        <w:rPr>
          <w:szCs w:val="24"/>
          <w:lang w:val="cs-CZ"/>
        </w:rPr>
        <w:t>Nepředložení záruční listiny ve shora sjednaném termínu je pro objednatele důvodem k nepřevzetí dokončeného díla a uplatnění sankcí (zejména smluvní pokuty) pro nedodržení termínu dokončení a předání díla bez vad a nedodělků.</w:t>
      </w:r>
    </w:p>
    <w:p w14:paraId="5E160CEF" w14:textId="77777777" w:rsidR="00014B9D" w:rsidRPr="00014B9D" w:rsidRDefault="00014B9D" w:rsidP="00014B9D">
      <w:pPr>
        <w:numPr>
          <w:ilvl w:val="2"/>
          <w:numId w:val="12"/>
        </w:numPr>
        <w:spacing w:before="120"/>
        <w:ind w:left="1418" w:hanging="709"/>
        <w:jc w:val="both"/>
        <w:rPr>
          <w:szCs w:val="24"/>
          <w:lang w:val="cs-CZ"/>
        </w:rPr>
      </w:pPr>
      <w:r w:rsidRPr="00014B9D">
        <w:rPr>
          <w:szCs w:val="24"/>
          <w:lang w:val="cs-CZ"/>
        </w:rPr>
        <w:lastRenderedPageBreak/>
        <w:t>Bankovní záruka musí dále splňovat tyto podmínky :</w:t>
      </w:r>
    </w:p>
    <w:p w14:paraId="0EFB2802" w14:textId="2F14AB2C" w:rsidR="00014B9D" w:rsidRPr="00014B9D" w:rsidRDefault="00014B9D" w:rsidP="00014B9D">
      <w:pPr>
        <w:numPr>
          <w:ilvl w:val="0"/>
          <w:numId w:val="16"/>
        </w:numPr>
        <w:spacing w:before="120"/>
        <w:ind w:left="1418"/>
        <w:jc w:val="both"/>
        <w:rPr>
          <w:szCs w:val="24"/>
          <w:lang w:val="cs-CZ"/>
        </w:rPr>
      </w:pPr>
      <w:r w:rsidRPr="00014B9D">
        <w:rPr>
          <w:szCs w:val="24"/>
          <w:lang w:val="cs-CZ"/>
        </w:rPr>
        <w:t xml:space="preserve">výše zajištěné částky činí </w:t>
      </w:r>
      <w:r w:rsidRPr="00014B9D">
        <w:rPr>
          <w:b/>
          <w:szCs w:val="24"/>
          <w:lang w:val="cs-CZ"/>
        </w:rPr>
        <w:t>3 %</w:t>
      </w:r>
      <w:r w:rsidRPr="00014B9D">
        <w:rPr>
          <w:szCs w:val="24"/>
          <w:lang w:val="cs-CZ"/>
        </w:rPr>
        <w:t xml:space="preserve"> ze sjednané ceny díla bez DPH (článek V. odst. 5.</w:t>
      </w:r>
      <w:r w:rsidR="00C43432">
        <w:rPr>
          <w:szCs w:val="24"/>
          <w:lang w:val="cs-CZ"/>
        </w:rPr>
        <w:t>2</w:t>
      </w:r>
      <w:r w:rsidRPr="00014B9D">
        <w:rPr>
          <w:szCs w:val="24"/>
          <w:lang w:val="cs-CZ"/>
        </w:rPr>
        <w:t>. této smlouvy), tj.</w:t>
      </w:r>
      <w:r w:rsidR="00C43432">
        <w:rPr>
          <w:szCs w:val="24"/>
          <w:lang w:val="cs-CZ"/>
        </w:rPr>
        <w:t xml:space="preserve"> </w:t>
      </w:r>
      <w:r w:rsidR="00C43432" w:rsidRPr="00C43432">
        <w:rPr>
          <w:b/>
          <w:szCs w:val="24"/>
          <w:lang w:val="cs-CZ"/>
        </w:rPr>
        <w:t>356</w:t>
      </w:r>
      <w:r w:rsidR="00C43432">
        <w:rPr>
          <w:b/>
          <w:szCs w:val="24"/>
          <w:lang w:val="cs-CZ"/>
        </w:rPr>
        <w:t> </w:t>
      </w:r>
      <w:r w:rsidR="00C43432" w:rsidRPr="00C43432">
        <w:rPr>
          <w:b/>
          <w:szCs w:val="24"/>
          <w:lang w:val="cs-CZ"/>
        </w:rPr>
        <w:t>46</w:t>
      </w:r>
      <w:r w:rsidR="00C43432">
        <w:rPr>
          <w:b/>
          <w:szCs w:val="24"/>
          <w:lang w:val="cs-CZ"/>
        </w:rPr>
        <w:t>6,60</w:t>
      </w:r>
      <w:r w:rsidRPr="00014B9D">
        <w:rPr>
          <w:szCs w:val="24"/>
          <w:lang w:val="cs-CZ"/>
        </w:rPr>
        <w:t xml:space="preserve"> Kč,</w:t>
      </w:r>
    </w:p>
    <w:p w14:paraId="543A9FE1" w14:textId="77777777" w:rsidR="00014B9D" w:rsidRPr="00014B9D" w:rsidRDefault="00014B9D" w:rsidP="00014B9D">
      <w:pPr>
        <w:numPr>
          <w:ilvl w:val="0"/>
          <w:numId w:val="15"/>
        </w:numPr>
        <w:spacing w:before="120"/>
        <w:ind w:left="1418"/>
        <w:jc w:val="both"/>
        <w:rPr>
          <w:szCs w:val="24"/>
          <w:lang w:val="cs-CZ"/>
        </w:rPr>
      </w:pPr>
      <w:r w:rsidRPr="00014B9D">
        <w:rPr>
          <w:szCs w:val="24"/>
          <w:lang w:val="cs-CZ"/>
        </w:rPr>
        <w:t>v záruční listině banka prohlásí, že uspokojí objednatele v případě, že zhotovitel nesplní své závazky, týkající se záručních podmínek dle této smlouvy (záruka za jakost díla a odstraňování vad díla v záruční době a související podmínky),</w:t>
      </w:r>
    </w:p>
    <w:p w14:paraId="68145BB2" w14:textId="77777777" w:rsidR="00014B9D" w:rsidRPr="00014B9D" w:rsidRDefault="00014B9D" w:rsidP="00014B9D">
      <w:pPr>
        <w:numPr>
          <w:ilvl w:val="0"/>
          <w:numId w:val="15"/>
        </w:numPr>
        <w:spacing w:before="120"/>
        <w:ind w:left="1418"/>
        <w:jc w:val="both"/>
        <w:rPr>
          <w:szCs w:val="24"/>
          <w:lang w:val="cs-CZ"/>
        </w:rPr>
      </w:pPr>
      <w:r w:rsidRPr="00014B9D">
        <w:rPr>
          <w:szCs w:val="24"/>
          <w:lang w:val="cs-CZ"/>
        </w:rPr>
        <w:t>záruční listinu (originál) předá zhotovitel objednateli nejpozději ke dni podpisu předávacího protokolu o předání a převzetí díla bez vad a nedodělků objednatelem,</w:t>
      </w:r>
    </w:p>
    <w:p w14:paraId="700E9726" w14:textId="77777777" w:rsidR="00014B9D" w:rsidRPr="00014B9D" w:rsidRDefault="00014B9D" w:rsidP="00014B9D">
      <w:pPr>
        <w:numPr>
          <w:ilvl w:val="0"/>
          <w:numId w:val="15"/>
        </w:numPr>
        <w:spacing w:before="120"/>
        <w:ind w:left="1418"/>
        <w:jc w:val="both"/>
        <w:rPr>
          <w:szCs w:val="24"/>
          <w:lang w:val="cs-CZ"/>
        </w:rPr>
      </w:pPr>
      <w:r w:rsidRPr="00014B9D">
        <w:rPr>
          <w:szCs w:val="24"/>
          <w:lang w:val="cs-CZ"/>
        </w:rPr>
        <w:t>bankovní záruka bude platná a účinná minimálně do doby deseti (10) dnů po uplynutí záruční doby dle této smlouvy a po odstranění všech reklamovaných záručních vad,</w:t>
      </w:r>
    </w:p>
    <w:p w14:paraId="7AC984B0" w14:textId="0D74AE5E" w:rsidR="00014B9D" w:rsidRPr="00014B9D" w:rsidRDefault="00014B9D" w:rsidP="00014B9D">
      <w:pPr>
        <w:numPr>
          <w:ilvl w:val="2"/>
          <w:numId w:val="12"/>
        </w:numPr>
        <w:spacing w:before="120"/>
        <w:ind w:left="1418"/>
        <w:jc w:val="both"/>
        <w:rPr>
          <w:szCs w:val="24"/>
          <w:lang w:val="cs-CZ"/>
        </w:rPr>
      </w:pPr>
      <w:r w:rsidRPr="00014B9D">
        <w:rPr>
          <w:szCs w:val="24"/>
          <w:lang w:val="cs-CZ"/>
        </w:rPr>
        <w:t>Právo z bankovní záruky bude objednatel oprávněn uplatnit v případech, kdy zhotovitel neodstraní reklamované vady v souladu s podmínk</w:t>
      </w:r>
      <w:r w:rsidR="002D29AB">
        <w:rPr>
          <w:szCs w:val="24"/>
          <w:lang w:val="cs-CZ"/>
        </w:rPr>
        <w:t>a</w:t>
      </w:r>
      <w:r w:rsidRPr="00014B9D">
        <w:rPr>
          <w:szCs w:val="24"/>
          <w:lang w:val="cs-CZ"/>
        </w:rPr>
        <w:t>mi této smlouvy nebo neuhradí objednateli škodu (i ve formě nákladů vynaložených objednatelem k odstranění reklamovaných vad třetí osobou namísto zhotovitele) či smluvní pokutu, k níž je dle této smlouvy povinen a k jejíž úhradě byl objednatelem vyzván.</w:t>
      </w:r>
    </w:p>
    <w:p w14:paraId="1FF445C2" w14:textId="77777777" w:rsidR="00014B9D" w:rsidRPr="00014B9D" w:rsidRDefault="00014B9D" w:rsidP="00014B9D">
      <w:pPr>
        <w:numPr>
          <w:ilvl w:val="2"/>
          <w:numId w:val="12"/>
        </w:numPr>
        <w:spacing w:before="120"/>
        <w:ind w:left="1418" w:hanging="709"/>
        <w:jc w:val="both"/>
        <w:rPr>
          <w:szCs w:val="24"/>
          <w:lang w:val="cs-CZ"/>
        </w:rPr>
      </w:pPr>
      <w:r w:rsidRPr="00014B9D">
        <w:rPr>
          <w:szCs w:val="24"/>
          <w:lang w:val="cs-CZ"/>
        </w:rPr>
        <w:t xml:space="preserve">Bankovní záruka bude objednatelem uvolněna </w:t>
      </w:r>
      <w:r w:rsidRPr="00014B9D">
        <w:rPr>
          <w:color w:val="FF0000"/>
          <w:szCs w:val="24"/>
          <w:lang w:val="cs-CZ"/>
        </w:rPr>
        <w:t xml:space="preserve"> </w:t>
      </w:r>
      <w:r w:rsidRPr="00014B9D">
        <w:rPr>
          <w:szCs w:val="24"/>
          <w:lang w:val="cs-CZ"/>
        </w:rPr>
        <w:t>do deseti (10) dnů ode dne uplynutí záruční doby díla, pokud zhotovitel do tohoto dne odstranil veškeré vady, k jejichž odstranění jej v souladu s touto smlouvou objednatel vyzval.</w:t>
      </w:r>
    </w:p>
    <w:p w14:paraId="7924D3A7" w14:textId="77777777" w:rsidR="00014B9D" w:rsidRPr="00014B9D" w:rsidRDefault="00014B9D" w:rsidP="00014B9D">
      <w:pPr>
        <w:numPr>
          <w:ilvl w:val="1"/>
          <w:numId w:val="12"/>
        </w:numPr>
        <w:spacing w:before="120"/>
        <w:ind w:left="709" w:hanging="567"/>
        <w:jc w:val="both"/>
        <w:rPr>
          <w:szCs w:val="24"/>
          <w:lang w:val="cs-CZ"/>
        </w:rPr>
      </w:pPr>
      <w:r w:rsidRPr="00014B9D">
        <w:rPr>
          <w:szCs w:val="24"/>
          <w:lang w:val="cs-CZ"/>
        </w:rPr>
        <w:t>Smluvní strany současně ujednaly následující pravidla pro uplatnění práv objednatele z bankovních záruk :</w:t>
      </w:r>
    </w:p>
    <w:p w14:paraId="14D8A601" w14:textId="77777777" w:rsidR="00014B9D" w:rsidRPr="00014B9D" w:rsidRDefault="00014B9D" w:rsidP="00014B9D">
      <w:pPr>
        <w:numPr>
          <w:ilvl w:val="2"/>
          <w:numId w:val="12"/>
        </w:numPr>
        <w:spacing w:before="120"/>
        <w:ind w:left="1418"/>
        <w:jc w:val="both"/>
        <w:rPr>
          <w:szCs w:val="24"/>
          <w:lang w:val="cs-CZ"/>
        </w:rPr>
      </w:pPr>
      <w:r w:rsidRPr="00014B9D">
        <w:rPr>
          <w:szCs w:val="24"/>
          <w:lang w:val="cs-CZ"/>
        </w:rPr>
        <w:t>Objednatel je oprávněn využít peněžité plnění z bankovní záruky, a to ve výši, která odpovídá peněžitým nárokům objednatele vzniklých z titulu nesplnění smluvních povinností zhotovitele.</w:t>
      </w:r>
    </w:p>
    <w:p w14:paraId="56654369" w14:textId="77777777" w:rsidR="00014B9D" w:rsidRPr="00014B9D" w:rsidRDefault="00014B9D" w:rsidP="00014B9D">
      <w:pPr>
        <w:numPr>
          <w:ilvl w:val="2"/>
          <w:numId w:val="12"/>
        </w:numPr>
        <w:spacing w:before="120"/>
        <w:ind w:left="1418"/>
        <w:jc w:val="both"/>
        <w:rPr>
          <w:szCs w:val="24"/>
          <w:lang w:val="cs-CZ"/>
        </w:rPr>
      </w:pPr>
      <w:r w:rsidRPr="00014B9D">
        <w:rPr>
          <w:szCs w:val="24"/>
          <w:lang w:val="cs-CZ"/>
        </w:rPr>
        <w:t>Objednatel je oprávněn využít peněžité plnění z bankovní záruku okamžitě poté, co odešle zhotoviteli oznámení o čerpání bankovní záruky.</w:t>
      </w:r>
    </w:p>
    <w:p w14:paraId="05D80530" w14:textId="77777777" w:rsidR="00014B9D" w:rsidRPr="00014B9D" w:rsidRDefault="00014B9D" w:rsidP="00014B9D">
      <w:pPr>
        <w:numPr>
          <w:ilvl w:val="2"/>
          <w:numId w:val="12"/>
        </w:numPr>
        <w:spacing w:before="120"/>
        <w:ind w:left="1418"/>
        <w:jc w:val="both"/>
        <w:rPr>
          <w:szCs w:val="24"/>
          <w:lang w:val="cs-CZ"/>
        </w:rPr>
      </w:pPr>
      <w:r w:rsidRPr="00014B9D">
        <w:rPr>
          <w:szCs w:val="24"/>
          <w:lang w:val="cs-CZ"/>
        </w:rPr>
        <w:t>Zhotovitel se zavazuje doručit objednateli novou záruční listinu ve znění shodném s předchozí záruční listinou (tj. v původní výši záruky) vždy nejpozději do čtrnácti (14) dnů od každého uplatnění práva ze záruky objednatelem.</w:t>
      </w:r>
    </w:p>
    <w:p w14:paraId="4B4BC772" w14:textId="77777777" w:rsidR="00014B9D" w:rsidRPr="00014B9D" w:rsidRDefault="00014B9D" w:rsidP="00014B9D">
      <w:pPr>
        <w:numPr>
          <w:ilvl w:val="2"/>
          <w:numId w:val="12"/>
        </w:numPr>
        <w:spacing w:before="120"/>
        <w:ind w:left="1418"/>
        <w:jc w:val="both"/>
        <w:rPr>
          <w:szCs w:val="24"/>
          <w:lang w:val="cs-CZ"/>
        </w:rPr>
      </w:pPr>
      <w:r w:rsidRPr="00014B9D">
        <w:rPr>
          <w:szCs w:val="24"/>
          <w:lang w:val="cs-CZ"/>
        </w:rPr>
        <w:t xml:space="preserve">V případě jakékoliv změny doby provádění díla je zhotovitel povinen platnost odpovídající záruky prodloužit tak, aby trvala po celou dobu provádění díla. </w:t>
      </w:r>
    </w:p>
    <w:p w14:paraId="352F456B" w14:textId="77777777" w:rsidR="00014B9D" w:rsidRPr="00014B9D" w:rsidRDefault="00014B9D" w:rsidP="00014B9D">
      <w:pPr>
        <w:numPr>
          <w:ilvl w:val="2"/>
          <w:numId w:val="12"/>
        </w:numPr>
        <w:spacing w:before="120"/>
        <w:ind w:left="1418"/>
        <w:jc w:val="both"/>
        <w:rPr>
          <w:szCs w:val="24"/>
          <w:lang w:val="cs-CZ"/>
        </w:rPr>
      </w:pPr>
      <w:r w:rsidRPr="00014B9D">
        <w:rPr>
          <w:szCs w:val="24"/>
          <w:lang w:val="cs-CZ"/>
        </w:rPr>
        <w:t>Smluvní strany ujednaly, že veškeré poplatky spojené s bankovní zárukou, tedy včetně případných poplatků spojených s poskytnutím a čerpáním bankovní záruky, hradí zhotovitel.</w:t>
      </w:r>
    </w:p>
    <w:p w14:paraId="7186EE03" w14:textId="77777777" w:rsidR="00014B9D" w:rsidRPr="00014B9D" w:rsidRDefault="00014B9D" w:rsidP="00014B9D">
      <w:pPr>
        <w:pStyle w:val="Nadpis1"/>
        <w:spacing w:after="120"/>
        <w:jc w:val="both"/>
        <w:rPr>
          <w:rFonts w:ascii="Times New Roman" w:hAnsi="Times New Roman"/>
          <w:color w:val="auto"/>
          <w:sz w:val="24"/>
          <w:szCs w:val="24"/>
          <w:lang w:val="cs-CZ"/>
        </w:rPr>
      </w:pPr>
    </w:p>
    <w:p w14:paraId="6065E89E" w14:textId="77777777" w:rsidR="00014B9D" w:rsidRPr="00014B9D" w:rsidRDefault="00014B9D" w:rsidP="00014B9D">
      <w:pPr>
        <w:pStyle w:val="Nadpis1"/>
        <w:spacing w:after="120"/>
        <w:jc w:val="both"/>
        <w:rPr>
          <w:rFonts w:ascii="Times New Roman" w:hAnsi="Times New Roman"/>
          <w:color w:val="auto"/>
          <w:sz w:val="24"/>
          <w:szCs w:val="24"/>
          <w:lang w:val="cs-CZ"/>
        </w:rPr>
      </w:pPr>
      <w:r w:rsidRPr="00014B9D">
        <w:rPr>
          <w:rFonts w:ascii="Times New Roman" w:hAnsi="Times New Roman"/>
          <w:color w:val="auto"/>
          <w:sz w:val="24"/>
          <w:szCs w:val="24"/>
          <w:lang w:val="cs-CZ"/>
        </w:rPr>
        <w:t>XVIII.</w:t>
      </w:r>
      <w:r w:rsidRPr="00014B9D">
        <w:rPr>
          <w:rFonts w:ascii="Times New Roman" w:hAnsi="Times New Roman"/>
          <w:color w:val="auto"/>
          <w:sz w:val="24"/>
          <w:szCs w:val="24"/>
          <w:lang w:val="cs-CZ"/>
        </w:rPr>
        <w:tab/>
        <w:t xml:space="preserve"> Společná ustanovení</w:t>
      </w:r>
      <w:bookmarkEnd w:id="3"/>
      <w:bookmarkEnd w:id="4"/>
    </w:p>
    <w:p w14:paraId="4099D53B" w14:textId="77777777" w:rsidR="00014B9D" w:rsidRPr="00014B9D" w:rsidRDefault="00014B9D" w:rsidP="00014B9D">
      <w:pPr>
        <w:spacing w:after="120"/>
        <w:ind w:left="705" w:hanging="705"/>
        <w:jc w:val="both"/>
        <w:rPr>
          <w:szCs w:val="24"/>
          <w:lang w:val="cs-CZ"/>
        </w:rPr>
      </w:pPr>
      <w:r w:rsidRPr="00014B9D">
        <w:rPr>
          <w:szCs w:val="24"/>
          <w:lang w:val="cs-CZ"/>
        </w:rPr>
        <w:t>18.1.</w:t>
      </w:r>
      <w:r w:rsidRPr="00014B9D">
        <w:rPr>
          <w:szCs w:val="24"/>
          <w:lang w:val="cs-CZ"/>
        </w:rPr>
        <w:tab/>
        <w:t>Není-li v této smlouvě dohodnuto pro konkrétní případ jinak, smluvní strany ujednaly, že jednotlivá jednostranná právní jednání, úkony, sdělení, oznámení, výzvy, vzájemná korespondence apod. bude mezi smluvními stranami realizována v elektronické podobě formou datových zpráv zasílaných mezi stranami prostřednictvím datových schránek zřízených a provozovaných ve smyslu zákona č. 300/2008 Sb., o elektronických úkonech a autorizované konverzi dokumentů, ve znění pozdějších předpisů; identifikátor datové schránky každé ze smluvních stran, prostřednictvím které budou straně zasílány druhou stranou datové zprávy, je uveden v záhlaví této smlouvy.</w:t>
      </w:r>
    </w:p>
    <w:p w14:paraId="68961E7C" w14:textId="77777777" w:rsidR="00014B9D" w:rsidRPr="00014B9D" w:rsidRDefault="00014B9D" w:rsidP="00014B9D">
      <w:pPr>
        <w:pStyle w:val="Normlnodsazen"/>
        <w:spacing w:after="120"/>
        <w:ind w:left="709" w:hanging="709"/>
        <w:jc w:val="both"/>
        <w:rPr>
          <w:rFonts w:ascii="Times New Roman" w:hAnsi="Times New Roman"/>
          <w:sz w:val="24"/>
          <w:szCs w:val="24"/>
          <w:lang w:val="cs-CZ"/>
        </w:rPr>
      </w:pPr>
      <w:r w:rsidRPr="00014B9D">
        <w:rPr>
          <w:rFonts w:ascii="Times New Roman" w:hAnsi="Times New Roman"/>
          <w:sz w:val="24"/>
          <w:szCs w:val="24"/>
          <w:lang w:val="cs-CZ"/>
        </w:rPr>
        <w:lastRenderedPageBreak/>
        <w:tab/>
        <w:t>Smluvní strany dále dohodly, že dokumenty, které jsou jednou smluvní stranou (odesílatelem) zasílány druhé smluvní straně (adresátovi) formou datové zprávy prostřednictvím datové schránky, musí být opatřeny uznávaným elektronickým podpisem ve smyslu zákona č. 297/2016 Sb., o službách vytvářejících důvěru pro elektronické transakce, ve znění pozdějších předpisů, oprávněného zástupce odesílatele.</w:t>
      </w:r>
    </w:p>
    <w:p w14:paraId="621C6405" w14:textId="77777777" w:rsidR="00014B9D" w:rsidRPr="00014B9D" w:rsidRDefault="00014B9D" w:rsidP="00014B9D">
      <w:pPr>
        <w:pStyle w:val="Normlnodsazen"/>
        <w:spacing w:after="120"/>
        <w:ind w:left="709" w:hanging="709"/>
        <w:jc w:val="both"/>
        <w:rPr>
          <w:rFonts w:ascii="Times New Roman" w:hAnsi="Times New Roman"/>
          <w:sz w:val="24"/>
          <w:szCs w:val="24"/>
          <w:lang w:val="cs-CZ"/>
        </w:rPr>
      </w:pPr>
      <w:r w:rsidRPr="00014B9D">
        <w:rPr>
          <w:rFonts w:ascii="Times New Roman" w:hAnsi="Times New Roman"/>
          <w:sz w:val="24"/>
          <w:szCs w:val="24"/>
          <w:lang w:val="cs-CZ"/>
        </w:rPr>
        <w:tab/>
        <w:t>Smluvní strany výslovně ujednaly, že datová zpráva a elektronický dokument jí odesílatelem zasílaný se považují za doručené okamžikem, kdy se adresát (resp. oprávněná osoba adresáta) přihlásí do své datové schránky. Nepřihlásí-li se adresát (resp. oprávněná osoba adresáta) do své datové schránky do 10 dnů ode dne dodání datové zprávy do datové schránky, považuje se 10. dnem ode dne dodání datové zprávy do datové schránky adresáta datová zpráva a jí odesílatelem zasílaný elektronický dokument za doručený se všemi důsledky z toho vyplývajícími.</w:t>
      </w:r>
    </w:p>
    <w:p w14:paraId="76360003" w14:textId="77777777" w:rsidR="00014B9D" w:rsidRPr="00014B9D" w:rsidRDefault="00014B9D" w:rsidP="00014B9D">
      <w:pPr>
        <w:pStyle w:val="Normlnodsazen"/>
        <w:spacing w:after="120"/>
        <w:ind w:left="709" w:hanging="709"/>
        <w:jc w:val="both"/>
        <w:rPr>
          <w:rFonts w:ascii="Times New Roman" w:hAnsi="Times New Roman"/>
          <w:sz w:val="24"/>
          <w:szCs w:val="24"/>
          <w:lang w:val="cs-CZ"/>
        </w:rPr>
      </w:pPr>
      <w:r w:rsidRPr="00014B9D">
        <w:rPr>
          <w:rFonts w:ascii="Times New Roman" w:hAnsi="Times New Roman"/>
          <w:sz w:val="24"/>
          <w:szCs w:val="24"/>
          <w:lang w:val="cs-CZ"/>
        </w:rPr>
        <w:t>18.2.</w:t>
      </w:r>
      <w:r w:rsidRPr="00014B9D">
        <w:rPr>
          <w:rFonts w:ascii="Times New Roman" w:hAnsi="Times New Roman"/>
          <w:sz w:val="24"/>
          <w:szCs w:val="24"/>
          <w:lang w:val="cs-CZ"/>
        </w:rPr>
        <w:tab/>
        <w:t xml:space="preserve">Smluvní strany se dohodly na tom, že jakákoliv peněžitá plnění dle smlouvy jsou řádně a včas splněna, pokud byla příslušná peněžitá částka připsána ve prospěch účtu oprávněné smluvní strany (věřitele) z účtu povinné strany nejpozději v poslední den stanovené splatnosti. </w:t>
      </w:r>
    </w:p>
    <w:p w14:paraId="10AB5805" w14:textId="77777777" w:rsidR="00014B9D" w:rsidRPr="00014B9D" w:rsidRDefault="00014B9D" w:rsidP="00014B9D">
      <w:pPr>
        <w:pStyle w:val="Normlnodsazen"/>
        <w:spacing w:after="120"/>
        <w:ind w:left="709" w:hanging="709"/>
        <w:jc w:val="both"/>
        <w:rPr>
          <w:rFonts w:ascii="Times New Roman" w:hAnsi="Times New Roman"/>
          <w:sz w:val="24"/>
          <w:szCs w:val="24"/>
          <w:lang w:val="cs-CZ"/>
        </w:rPr>
      </w:pPr>
      <w:r w:rsidRPr="00014B9D">
        <w:rPr>
          <w:rFonts w:ascii="Times New Roman" w:hAnsi="Times New Roman"/>
          <w:sz w:val="24"/>
          <w:szCs w:val="24"/>
          <w:lang w:val="cs-CZ"/>
        </w:rPr>
        <w:t>18.3.</w:t>
      </w:r>
      <w:r w:rsidRPr="00014B9D">
        <w:rPr>
          <w:rFonts w:ascii="Times New Roman" w:hAnsi="Times New Roman"/>
          <w:sz w:val="24"/>
          <w:szCs w:val="24"/>
          <w:lang w:val="cs-CZ"/>
        </w:rPr>
        <w:tab/>
        <w:t>Práva a povinnosti založená touto smlouvou nebo v souvislosti s ní přecházejí na právní nástupce smluvních stran.</w:t>
      </w:r>
    </w:p>
    <w:p w14:paraId="185C8512" w14:textId="77777777" w:rsidR="00014B9D" w:rsidRPr="00014B9D" w:rsidRDefault="00014B9D" w:rsidP="00014B9D">
      <w:pPr>
        <w:pStyle w:val="Normlnodsazen"/>
        <w:spacing w:after="120"/>
        <w:ind w:left="709" w:hanging="709"/>
        <w:jc w:val="both"/>
        <w:rPr>
          <w:rFonts w:ascii="Times New Roman" w:hAnsi="Times New Roman"/>
          <w:sz w:val="24"/>
          <w:szCs w:val="24"/>
          <w:lang w:val="cs-CZ"/>
        </w:rPr>
      </w:pPr>
      <w:r w:rsidRPr="00014B9D">
        <w:rPr>
          <w:rFonts w:ascii="Times New Roman" w:hAnsi="Times New Roman"/>
          <w:sz w:val="24"/>
          <w:szCs w:val="24"/>
          <w:lang w:val="cs-CZ"/>
        </w:rPr>
        <w:t>18.4.</w:t>
      </w:r>
      <w:r w:rsidRPr="00014B9D">
        <w:rPr>
          <w:rFonts w:ascii="Times New Roman" w:hAnsi="Times New Roman"/>
          <w:sz w:val="24"/>
          <w:szCs w:val="24"/>
          <w:lang w:val="cs-CZ"/>
        </w:rPr>
        <w:tab/>
        <w:t>Zhotovitel není oprávněn bez předchozího písemného souhlasu objednatele postoupit třetí osobě jakoukoliv pohledávku za objednatelem, která zhotoviteli vznikne z titulu této smlouvy nebo v souvislosti s ní.</w:t>
      </w:r>
    </w:p>
    <w:p w14:paraId="3069C16E" w14:textId="77777777" w:rsidR="00014B9D" w:rsidRPr="00014B9D" w:rsidRDefault="00014B9D" w:rsidP="00014B9D">
      <w:pPr>
        <w:pStyle w:val="Normlnodsazen"/>
        <w:spacing w:after="120"/>
        <w:ind w:left="709" w:hanging="709"/>
        <w:jc w:val="both"/>
        <w:rPr>
          <w:rFonts w:ascii="Times New Roman" w:hAnsi="Times New Roman"/>
          <w:sz w:val="24"/>
          <w:szCs w:val="24"/>
          <w:lang w:val="cs-CZ"/>
        </w:rPr>
      </w:pPr>
      <w:r w:rsidRPr="00014B9D">
        <w:rPr>
          <w:rFonts w:ascii="Times New Roman" w:hAnsi="Times New Roman"/>
          <w:sz w:val="24"/>
          <w:szCs w:val="24"/>
          <w:lang w:val="cs-CZ"/>
        </w:rPr>
        <w:t>18.5.</w:t>
      </w:r>
      <w:r w:rsidRPr="00014B9D">
        <w:rPr>
          <w:rFonts w:ascii="Times New Roman" w:hAnsi="Times New Roman"/>
          <w:sz w:val="24"/>
          <w:szCs w:val="24"/>
          <w:lang w:val="cs-CZ"/>
        </w:rPr>
        <w:tab/>
        <w:t>Objednatel je oprávněn oproti pohledávce zhotovitele na zaplacení ceny za dílo či jakékoliv její části či příslušenství či oproti jakékoliv jiné splatné či nesplatné pohledávce zhotovitele za objednatelem započítat jakoukoliv svou splatnou i nesplatnou pohledávku za zhotovitelem, a to zejména pohledávku vzniklou z titulu smluvní pokuty, odpovědnosti zhotovitele za vady, vyrovnání po odstoupení od této smlouvy či náhrady škody.</w:t>
      </w:r>
    </w:p>
    <w:p w14:paraId="642E7426" w14:textId="77777777" w:rsidR="00014B9D" w:rsidRPr="00014B9D" w:rsidRDefault="00014B9D" w:rsidP="00014B9D">
      <w:pPr>
        <w:pStyle w:val="Normlnodsazen"/>
        <w:spacing w:after="120"/>
        <w:ind w:left="709" w:hanging="709"/>
        <w:jc w:val="both"/>
        <w:rPr>
          <w:rFonts w:ascii="Times New Roman" w:hAnsi="Times New Roman"/>
          <w:sz w:val="24"/>
          <w:szCs w:val="24"/>
          <w:lang w:val="cs-CZ"/>
        </w:rPr>
      </w:pPr>
      <w:r w:rsidRPr="00014B9D">
        <w:rPr>
          <w:rFonts w:ascii="Times New Roman" w:hAnsi="Times New Roman"/>
          <w:sz w:val="24"/>
          <w:szCs w:val="24"/>
          <w:lang w:val="cs-CZ"/>
        </w:rPr>
        <w:t>18.6.</w:t>
      </w:r>
      <w:r w:rsidRPr="00014B9D">
        <w:rPr>
          <w:rFonts w:ascii="Times New Roman" w:hAnsi="Times New Roman"/>
          <w:sz w:val="24"/>
          <w:szCs w:val="24"/>
          <w:lang w:val="cs-CZ"/>
        </w:rPr>
        <w:tab/>
        <w:t>Zhotovitel je oprávněn oproti pohledávce objednatele započíst pouze ty pohledávky, které jsou ze strany objednatele písemně uznané jako pohledávky po právu nebo které jsou vykonatelné, a to vždy jen na základě písemně uzavřené dohody o vzájemném zápočtu pohledávek s objednatelem.</w:t>
      </w:r>
    </w:p>
    <w:p w14:paraId="652AB1D1" w14:textId="77777777" w:rsidR="00014B9D" w:rsidRPr="00014B9D" w:rsidRDefault="00014B9D" w:rsidP="00014B9D">
      <w:pPr>
        <w:pStyle w:val="Normlnodsazen"/>
        <w:spacing w:after="120"/>
        <w:ind w:left="709" w:hanging="709"/>
        <w:jc w:val="both"/>
        <w:rPr>
          <w:rFonts w:ascii="Times New Roman" w:hAnsi="Times New Roman"/>
          <w:sz w:val="24"/>
          <w:szCs w:val="24"/>
          <w:lang w:val="cs-CZ"/>
        </w:rPr>
      </w:pPr>
      <w:r w:rsidRPr="00014B9D">
        <w:rPr>
          <w:rFonts w:ascii="Times New Roman" w:hAnsi="Times New Roman"/>
          <w:sz w:val="24"/>
          <w:szCs w:val="24"/>
          <w:lang w:val="cs-CZ"/>
        </w:rPr>
        <w:t>18.7.</w:t>
      </w:r>
      <w:r w:rsidRPr="00014B9D">
        <w:rPr>
          <w:rFonts w:ascii="Times New Roman" w:hAnsi="Times New Roman"/>
          <w:sz w:val="24"/>
          <w:szCs w:val="24"/>
          <w:lang w:val="cs-CZ"/>
        </w:rPr>
        <w:tab/>
        <w:t>Zhotovitel není oprávněn bez předchozího písemného souhlasu objednatele použít případné pohledávky za objednatelem, vzniklé z titulu této smlouvy nebo v souvislosti s ní, jako zástavu k zajištění svých závazků (dluhů) vůči třetí osobě.</w:t>
      </w:r>
    </w:p>
    <w:p w14:paraId="31F47ADD" w14:textId="77777777" w:rsidR="00014B9D" w:rsidRPr="00014B9D" w:rsidRDefault="00014B9D" w:rsidP="00014B9D">
      <w:pPr>
        <w:pStyle w:val="Normlnodsazen"/>
        <w:spacing w:after="120"/>
        <w:ind w:left="709" w:hanging="709"/>
        <w:jc w:val="both"/>
        <w:rPr>
          <w:rFonts w:ascii="Times New Roman" w:hAnsi="Times New Roman"/>
          <w:sz w:val="24"/>
          <w:szCs w:val="24"/>
          <w:lang w:val="cs-CZ"/>
        </w:rPr>
      </w:pPr>
      <w:r w:rsidRPr="00014B9D">
        <w:rPr>
          <w:rFonts w:ascii="Times New Roman" w:hAnsi="Times New Roman"/>
          <w:sz w:val="24"/>
          <w:szCs w:val="24"/>
          <w:lang w:val="cs-CZ"/>
        </w:rPr>
        <w:t>18.8.</w:t>
      </w:r>
      <w:r w:rsidRPr="00014B9D">
        <w:rPr>
          <w:rFonts w:ascii="Times New Roman" w:hAnsi="Times New Roman"/>
          <w:sz w:val="24"/>
          <w:szCs w:val="24"/>
          <w:lang w:val="cs-CZ"/>
        </w:rPr>
        <w:tab/>
        <w:t xml:space="preserve">Zhotovitel výslovně prohlašuje, že ve smyslu ust. § 1765 odst. 2 občanského zákoníku na sebe přebírá v souvislosti s touto smlouvou a se závazky z ní plynoucí nebezpečí změny okolností. </w:t>
      </w:r>
    </w:p>
    <w:p w14:paraId="0B1A4542" w14:textId="77777777" w:rsidR="00014B9D" w:rsidRPr="00014B9D" w:rsidRDefault="00014B9D" w:rsidP="00014B9D">
      <w:pPr>
        <w:pStyle w:val="Normlnodsazen"/>
        <w:spacing w:after="120"/>
        <w:ind w:left="709" w:hanging="709"/>
        <w:jc w:val="both"/>
        <w:rPr>
          <w:rFonts w:ascii="Times New Roman" w:hAnsi="Times New Roman"/>
          <w:sz w:val="24"/>
          <w:szCs w:val="24"/>
          <w:lang w:val="cs-CZ"/>
        </w:rPr>
      </w:pPr>
      <w:r w:rsidRPr="00014B9D">
        <w:rPr>
          <w:rFonts w:ascii="Times New Roman" w:hAnsi="Times New Roman"/>
          <w:sz w:val="24"/>
          <w:szCs w:val="24"/>
          <w:lang w:val="cs-CZ"/>
        </w:rPr>
        <w:tab/>
        <w:t>Smluvní strany výslovně vylučují použití ust. § 1766 občanského zákoníku na závazky a práva a povinnosti stran založené touto smlouvou nebo v souvislosti s ní.</w:t>
      </w:r>
    </w:p>
    <w:p w14:paraId="09DFA7B5" w14:textId="77777777" w:rsidR="00014B9D" w:rsidRPr="00014B9D" w:rsidRDefault="00014B9D" w:rsidP="00014B9D">
      <w:pPr>
        <w:pStyle w:val="Normlnodsazen"/>
        <w:spacing w:after="120"/>
        <w:ind w:left="709" w:hanging="709"/>
        <w:jc w:val="both"/>
        <w:rPr>
          <w:rFonts w:ascii="Times New Roman" w:hAnsi="Times New Roman"/>
          <w:sz w:val="24"/>
          <w:szCs w:val="24"/>
          <w:lang w:val="cs-CZ"/>
        </w:rPr>
      </w:pPr>
      <w:r w:rsidRPr="00014B9D">
        <w:rPr>
          <w:rFonts w:ascii="Times New Roman" w:hAnsi="Times New Roman"/>
          <w:sz w:val="24"/>
          <w:szCs w:val="24"/>
          <w:lang w:val="cs-CZ"/>
        </w:rPr>
        <w:t xml:space="preserve">18.9. </w:t>
      </w:r>
      <w:r w:rsidRPr="00014B9D">
        <w:rPr>
          <w:rFonts w:ascii="Times New Roman" w:hAnsi="Times New Roman"/>
          <w:sz w:val="24"/>
          <w:szCs w:val="24"/>
          <w:lang w:val="cs-CZ"/>
        </w:rPr>
        <w:tab/>
        <w:t>Zhotovitel se zavazuje akceptovat a zajistit vyloučení svých zaměstnanců, spolupracujících subjektů i poddodavatelů z provádění díla, a to na základě návrhu objednatele učiněného objednatelem z oprávněného důvodu. Za oprávněný důvod pro návrh objednatele na vyloučení konkrétní osoby z provádění díla se považuje zejména:</w:t>
      </w:r>
    </w:p>
    <w:p w14:paraId="64317D1B" w14:textId="77777777" w:rsidR="00014B9D" w:rsidRPr="00014B9D" w:rsidRDefault="00014B9D" w:rsidP="00014B9D">
      <w:pPr>
        <w:pStyle w:val="Normlnodsazen"/>
        <w:numPr>
          <w:ilvl w:val="1"/>
          <w:numId w:val="17"/>
        </w:numPr>
        <w:jc w:val="both"/>
        <w:rPr>
          <w:rFonts w:ascii="Times New Roman" w:hAnsi="Times New Roman"/>
          <w:sz w:val="24"/>
          <w:szCs w:val="24"/>
          <w:lang w:val="cs-CZ"/>
        </w:rPr>
      </w:pPr>
      <w:r w:rsidRPr="00014B9D">
        <w:rPr>
          <w:rFonts w:ascii="Times New Roman" w:hAnsi="Times New Roman"/>
          <w:sz w:val="24"/>
          <w:szCs w:val="24"/>
          <w:lang w:val="cs-CZ"/>
        </w:rPr>
        <w:t>nedostatečná kvalita poddodávky realizované dotyčnou osobou,</w:t>
      </w:r>
      <w:r w:rsidRPr="00014B9D">
        <w:rPr>
          <w:rFonts w:ascii="Times New Roman" w:hAnsi="Times New Roman"/>
          <w:sz w:val="24"/>
          <w:szCs w:val="24"/>
          <w:lang w:val="cs-CZ"/>
        </w:rPr>
        <w:tab/>
      </w:r>
      <w:r w:rsidRPr="00014B9D">
        <w:rPr>
          <w:rFonts w:ascii="Times New Roman" w:hAnsi="Times New Roman"/>
          <w:sz w:val="24"/>
          <w:szCs w:val="24"/>
          <w:lang w:val="cs-CZ"/>
        </w:rPr>
        <w:tab/>
      </w:r>
    </w:p>
    <w:p w14:paraId="5999510B" w14:textId="77777777" w:rsidR="00014B9D" w:rsidRPr="00014B9D" w:rsidRDefault="00014B9D" w:rsidP="00014B9D">
      <w:pPr>
        <w:pStyle w:val="Normlnodsazen"/>
        <w:numPr>
          <w:ilvl w:val="1"/>
          <w:numId w:val="17"/>
        </w:numPr>
        <w:jc w:val="both"/>
        <w:rPr>
          <w:rFonts w:ascii="Times New Roman" w:hAnsi="Times New Roman"/>
          <w:sz w:val="24"/>
          <w:szCs w:val="24"/>
          <w:lang w:val="cs-CZ"/>
        </w:rPr>
      </w:pPr>
      <w:r w:rsidRPr="00014B9D">
        <w:rPr>
          <w:rFonts w:ascii="Times New Roman" w:hAnsi="Times New Roman"/>
          <w:sz w:val="24"/>
          <w:szCs w:val="24"/>
          <w:lang w:val="cs-CZ"/>
        </w:rPr>
        <w:t>nedodržování příslušné projektové dokumentace dotyčnou osobou,</w:t>
      </w:r>
    </w:p>
    <w:p w14:paraId="69C703D6" w14:textId="77777777" w:rsidR="00014B9D" w:rsidRPr="00014B9D" w:rsidRDefault="00014B9D" w:rsidP="00014B9D">
      <w:pPr>
        <w:pStyle w:val="Normlnodsazen"/>
        <w:numPr>
          <w:ilvl w:val="1"/>
          <w:numId w:val="17"/>
        </w:numPr>
        <w:jc w:val="both"/>
        <w:rPr>
          <w:rFonts w:ascii="Times New Roman" w:hAnsi="Times New Roman"/>
          <w:sz w:val="24"/>
          <w:szCs w:val="24"/>
          <w:lang w:val="cs-CZ"/>
        </w:rPr>
      </w:pPr>
      <w:r w:rsidRPr="00014B9D">
        <w:rPr>
          <w:rFonts w:ascii="Times New Roman" w:hAnsi="Times New Roman"/>
          <w:sz w:val="24"/>
          <w:szCs w:val="24"/>
          <w:lang w:val="cs-CZ"/>
        </w:rPr>
        <w:t>opakované (nejméně 2x) porušení povinností stanovených dle této smlouvy zhotoviteli</w:t>
      </w:r>
      <w:r w:rsidRPr="00014B9D">
        <w:rPr>
          <w:rFonts w:ascii="Times New Roman" w:hAnsi="Times New Roman"/>
          <w:color w:val="0070C0"/>
          <w:sz w:val="24"/>
          <w:szCs w:val="24"/>
          <w:lang w:val="cs-CZ"/>
        </w:rPr>
        <w:t xml:space="preserve"> </w:t>
      </w:r>
      <w:r w:rsidRPr="00014B9D">
        <w:rPr>
          <w:rFonts w:ascii="Times New Roman" w:hAnsi="Times New Roman"/>
          <w:sz w:val="24"/>
          <w:szCs w:val="24"/>
          <w:lang w:val="cs-CZ"/>
        </w:rPr>
        <w:t>dotyčnou osobou,</w:t>
      </w:r>
    </w:p>
    <w:p w14:paraId="12EB17B7" w14:textId="77777777" w:rsidR="00014B9D" w:rsidRPr="00014B9D" w:rsidRDefault="00014B9D" w:rsidP="00014B9D">
      <w:pPr>
        <w:pStyle w:val="Normlnodsazen"/>
        <w:numPr>
          <w:ilvl w:val="1"/>
          <w:numId w:val="17"/>
        </w:numPr>
        <w:jc w:val="both"/>
        <w:rPr>
          <w:rFonts w:ascii="Times New Roman" w:hAnsi="Times New Roman"/>
          <w:sz w:val="24"/>
          <w:szCs w:val="24"/>
          <w:lang w:val="cs-CZ"/>
        </w:rPr>
      </w:pPr>
      <w:r w:rsidRPr="00014B9D">
        <w:rPr>
          <w:rFonts w:ascii="Times New Roman" w:hAnsi="Times New Roman"/>
          <w:sz w:val="24"/>
          <w:szCs w:val="24"/>
          <w:lang w:val="cs-CZ"/>
        </w:rPr>
        <w:t>opakované porušení stanovených technických podmínek dotyčnou osobou, nebo</w:t>
      </w:r>
    </w:p>
    <w:p w14:paraId="5FF97B54" w14:textId="77777777" w:rsidR="00014B9D" w:rsidRPr="00014B9D" w:rsidRDefault="00014B9D" w:rsidP="00014B9D">
      <w:pPr>
        <w:pStyle w:val="Normlnodsazen"/>
        <w:numPr>
          <w:ilvl w:val="1"/>
          <w:numId w:val="17"/>
        </w:numPr>
        <w:spacing w:after="120"/>
        <w:ind w:left="1418"/>
        <w:jc w:val="both"/>
        <w:rPr>
          <w:rFonts w:ascii="Times New Roman" w:hAnsi="Times New Roman"/>
          <w:sz w:val="24"/>
          <w:szCs w:val="24"/>
          <w:lang w:val="cs-CZ"/>
        </w:rPr>
      </w:pPr>
      <w:r w:rsidRPr="00014B9D">
        <w:rPr>
          <w:rFonts w:ascii="Times New Roman" w:hAnsi="Times New Roman"/>
          <w:sz w:val="24"/>
          <w:szCs w:val="24"/>
          <w:lang w:val="cs-CZ"/>
        </w:rPr>
        <w:lastRenderedPageBreak/>
        <w:t>neposkytování součinnosti dotyčnou osobou v komunikaci s objednatelem, nezbytné pro plnění práv objednatele vyplývajících z této smlouvy.</w:t>
      </w:r>
    </w:p>
    <w:p w14:paraId="00FD3A09" w14:textId="77777777" w:rsidR="00014B9D" w:rsidRPr="00014B9D" w:rsidRDefault="00014B9D" w:rsidP="00014B9D">
      <w:pPr>
        <w:pStyle w:val="Normlnodsazen"/>
        <w:spacing w:after="120"/>
        <w:ind w:left="709" w:hanging="709"/>
        <w:jc w:val="both"/>
        <w:rPr>
          <w:rFonts w:ascii="Times New Roman" w:hAnsi="Times New Roman"/>
          <w:sz w:val="24"/>
          <w:szCs w:val="24"/>
          <w:lang w:val="cs-CZ"/>
        </w:rPr>
      </w:pPr>
      <w:r w:rsidRPr="00014B9D">
        <w:rPr>
          <w:rFonts w:ascii="Times New Roman" w:hAnsi="Times New Roman"/>
          <w:sz w:val="24"/>
          <w:szCs w:val="24"/>
          <w:lang w:val="cs-CZ"/>
        </w:rPr>
        <w:t>18.10. Pokud kterékoliv ustanovení této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14:paraId="0DA809B2" w14:textId="77777777" w:rsidR="00014B9D" w:rsidRPr="00014B9D" w:rsidRDefault="00014B9D" w:rsidP="00014B9D">
      <w:pPr>
        <w:spacing w:after="120"/>
        <w:ind w:left="680" w:hanging="680"/>
        <w:jc w:val="both"/>
        <w:rPr>
          <w:szCs w:val="24"/>
          <w:lang w:val="cs-CZ"/>
        </w:rPr>
      </w:pPr>
      <w:r w:rsidRPr="00014B9D">
        <w:rPr>
          <w:szCs w:val="24"/>
          <w:lang w:val="cs-CZ"/>
        </w:rPr>
        <w:t>18.11.</w:t>
      </w:r>
      <w:r w:rsidRPr="00014B9D">
        <w:rPr>
          <w:szCs w:val="24"/>
          <w:lang w:val="cs-CZ"/>
        </w:rPr>
        <w:tab/>
        <w:t>Tuto smlouvu lze měnit, doplňovat a upřesňovat pouze oboustranně odsouhlasenými, písemnými a vzestupně číslov</w:t>
      </w:r>
      <w:r w:rsidRPr="00014B9D">
        <w:rPr>
          <w:color w:val="000000"/>
          <w:szCs w:val="24"/>
          <w:lang w:val="cs-CZ"/>
        </w:rPr>
        <w:t xml:space="preserve">anými dodatky; tyto dodatky musí být vyhotoveny v elektronické podobě a musí být opatřeny uznávanými elektronickými podpisy ve smyslu zákona č. 297/2016 Sb., o službách vytvářejících důvěru pro elektronické transakce, ve znění pozdějších předpisů, oprávněných zástupců obou smluvních stran. K jakýmkoliv jiným než písemným změnám této smlouvy se dle dohody smluvních stran </w:t>
      </w:r>
      <w:r w:rsidRPr="00014B9D">
        <w:rPr>
          <w:szCs w:val="24"/>
          <w:lang w:val="cs-CZ"/>
        </w:rPr>
        <w:t>nepřihlíží.</w:t>
      </w:r>
    </w:p>
    <w:p w14:paraId="02889B68" w14:textId="77777777" w:rsidR="00014B9D" w:rsidRPr="00014B9D" w:rsidRDefault="00014B9D" w:rsidP="00014B9D">
      <w:pPr>
        <w:spacing w:after="120"/>
        <w:ind w:left="680" w:hanging="680"/>
        <w:jc w:val="both"/>
        <w:rPr>
          <w:szCs w:val="24"/>
          <w:lang w:val="cs-CZ"/>
        </w:rPr>
      </w:pPr>
      <w:r w:rsidRPr="00014B9D">
        <w:rPr>
          <w:szCs w:val="24"/>
          <w:lang w:val="cs-CZ"/>
        </w:rPr>
        <w:t>18.12.</w:t>
      </w:r>
      <w:r w:rsidRPr="00014B9D">
        <w:rPr>
          <w:szCs w:val="24"/>
          <w:lang w:val="cs-CZ"/>
        </w:rPr>
        <w:tab/>
        <w:t>Přílohy uvedené v textu této smlouvy a sumarizované v závěrečných ustanoveních smlouvy tvoří nedílnou součást smlouvy.</w:t>
      </w:r>
    </w:p>
    <w:p w14:paraId="4DBE8410" w14:textId="77777777" w:rsidR="00014B9D" w:rsidRPr="00014B9D" w:rsidRDefault="00014B9D" w:rsidP="00014B9D">
      <w:pPr>
        <w:spacing w:after="120"/>
        <w:ind w:left="680" w:hanging="680"/>
        <w:jc w:val="both"/>
        <w:rPr>
          <w:szCs w:val="24"/>
          <w:lang w:val="cs-CZ"/>
        </w:rPr>
      </w:pPr>
      <w:r w:rsidRPr="00014B9D">
        <w:rPr>
          <w:szCs w:val="24"/>
          <w:lang w:val="cs-CZ"/>
        </w:rPr>
        <w:t>18.13.</w:t>
      </w:r>
      <w:r w:rsidRPr="00014B9D">
        <w:rPr>
          <w:szCs w:val="24"/>
          <w:lang w:val="cs-CZ"/>
        </w:rPr>
        <w:tab/>
        <w:t>Případné spory vzniklé z této smlouvy nebo v souvislosti s ní se smluvní strany zavazují řešit nejprve smírnou cestou; nepodaří-li se takto spory vyřešit, budou tyto spory rozhodovány s konečnou platností obecnými soudy České republiky.</w:t>
      </w:r>
    </w:p>
    <w:p w14:paraId="20DD4082" w14:textId="77777777" w:rsidR="00014B9D" w:rsidRPr="00014B9D" w:rsidRDefault="00014B9D" w:rsidP="00014B9D">
      <w:pPr>
        <w:spacing w:after="120"/>
        <w:ind w:left="680" w:hanging="680"/>
        <w:jc w:val="both"/>
        <w:rPr>
          <w:szCs w:val="24"/>
          <w:lang w:val="cs-CZ"/>
        </w:rPr>
      </w:pPr>
      <w:r w:rsidRPr="00014B9D">
        <w:rPr>
          <w:szCs w:val="24"/>
          <w:lang w:val="cs-CZ"/>
        </w:rPr>
        <w:t>18.14.</w:t>
      </w:r>
      <w:r w:rsidRPr="00014B9D">
        <w:rPr>
          <w:szCs w:val="24"/>
          <w:lang w:val="cs-CZ"/>
        </w:rPr>
        <w:tab/>
        <w:t>Smluvní strany se dohodly, že práva a povinnosti založené touto smlouvou a v této smlouvě výslovně neupravené, se řídí zákonem č. 89/2012 Sb., občanský zákoník, v platném znění.</w:t>
      </w:r>
    </w:p>
    <w:p w14:paraId="63007020" w14:textId="77777777" w:rsidR="00014B9D" w:rsidRPr="00014B9D" w:rsidRDefault="00014B9D" w:rsidP="00014B9D">
      <w:pPr>
        <w:rPr>
          <w:szCs w:val="24"/>
          <w:lang w:val="cs-CZ"/>
        </w:rPr>
      </w:pPr>
    </w:p>
    <w:p w14:paraId="22DA5E9B" w14:textId="77777777" w:rsidR="00014B9D" w:rsidRPr="00014B9D" w:rsidRDefault="00014B9D" w:rsidP="00014B9D">
      <w:pPr>
        <w:rPr>
          <w:szCs w:val="24"/>
          <w:lang w:val="cs-CZ"/>
        </w:rPr>
      </w:pPr>
    </w:p>
    <w:p w14:paraId="2E6C3820" w14:textId="77777777" w:rsidR="00014B9D" w:rsidRPr="00014B9D" w:rsidRDefault="00014B9D" w:rsidP="00014B9D">
      <w:pPr>
        <w:pStyle w:val="Nadpis1"/>
        <w:spacing w:after="120"/>
        <w:jc w:val="both"/>
        <w:rPr>
          <w:rFonts w:ascii="Times New Roman" w:hAnsi="Times New Roman"/>
          <w:color w:val="auto"/>
          <w:sz w:val="24"/>
          <w:szCs w:val="24"/>
          <w:lang w:val="cs-CZ"/>
        </w:rPr>
      </w:pPr>
      <w:bookmarkStart w:id="5" w:name="_Toc243753686"/>
      <w:bookmarkStart w:id="6" w:name="_Toc256429602"/>
      <w:r w:rsidRPr="00014B9D">
        <w:rPr>
          <w:rFonts w:ascii="Times New Roman" w:hAnsi="Times New Roman"/>
          <w:color w:val="auto"/>
          <w:sz w:val="24"/>
          <w:szCs w:val="24"/>
          <w:lang w:val="cs-CZ"/>
        </w:rPr>
        <w:t>XIX.</w:t>
      </w:r>
      <w:r w:rsidRPr="00014B9D">
        <w:rPr>
          <w:rFonts w:ascii="Times New Roman" w:hAnsi="Times New Roman"/>
          <w:color w:val="auto"/>
          <w:sz w:val="24"/>
          <w:szCs w:val="24"/>
          <w:lang w:val="cs-CZ"/>
        </w:rPr>
        <w:tab/>
        <w:t>Závěrečná ustanovení</w:t>
      </w:r>
      <w:bookmarkEnd w:id="5"/>
      <w:bookmarkEnd w:id="6"/>
    </w:p>
    <w:p w14:paraId="08B1F8F9" w14:textId="77777777" w:rsidR="00014B9D" w:rsidRPr="00014B9D" w:rsidRDefault="00014B9D" w:rsidP="00014B9D">
      <w:pPr>
        <w:spacing w:after="120"/>
        <w:ind w:left="680" w:hanging="680"/>
        <w:jc w:val="both"/>
        <w:rPr>
          <w:szCs w:val="24"/>
          <w:lang w:val="cs-CZ"/>
        </w:rPr>
      </w:pPr>
      <w:r w:rsidRPr="00014B9D">
        <w:rPr>
          <w:szCs w:val="24"/>
          <w:lang w:val="cs-CZ"/>
        </w:rPr>
        <w:t>19.1.</w:t>
      </w:r>
      <w:r w:rsidRPr="00014B9D">
        <w:rPr>
          <w:szCs w:val="24"/>
          <w:lang w:val="cs-CZ"/>
        </w:rPr>
        <w:tab/>
        <w:t>Tato smlouva nabývá platnosti dnem jejího podpisu oběma smluvními stranami, účinnost pak dnem jejího uveřejnění v registru smluv. Smlouva vzniká projevem souhlasu s celým jejím obsahem.</w:t>
      </w:r>
    </w:p>
    <w:p w14:paraId="2EA917AA" w14:textId="77777777" w:rsidR="00014B9D" w:rsidRPr="00014B9D" w:rsidRDefault="00014B9D" w:rsidP="00014B9D">
      <w:pPr>
        <w:spacing w:after="120"/>
        <w:ind w:left="680" w:hanging="680"/>
        <w:jc w:val="both"/>
        <w:rPr>
          <w:szCs w:val="24"/>
          <w:lang w:val="cs-CZ"/>
        </w:rPr>
      </w:pPr>
      <w:r w:rsidRPr="00014B9D">
        <w:rPr>
          <w:szCs w:val="24"/>
          <w:lang w:val="cs-CZ"/>
        </w:rPr>
        <w:t>19.2.</w:t>
      </w:r>
      <w:r w:rsidRPr="00014B9D">
        <w:rPr>
          <w:szCs w:val="24"/>
          <w:lang w:val="cs-CZ"/>
        </w:rPr>
        <w:tab/>
        <w:t>Smluvní strany konstatují, že tato smlouv</w:t>
      </w:r>
      <w:r w:rsidRPr="00014B9D">
        <w:rPr>
          <w:color w:val="000000"/>
          <w:szCs w:val="24"/>
          <w:lang w:val="cs-CZ"/>
        </w:rPr>
        <w:t>a byla vyhotovena v elektronické podobě s platností originálu. Smlouva a její přílohy č. 1, 2 a 3 musí být opatřeny uznávanými elektronickými podpisy ve smyslu zákona č. 297/2016 Sb., o službách vytvářejících důvěru pro elektronické transakce, ve znění pozdějších předpis, oprávněných zástupců smluvních stran</w:t>
      </w:r>
      <w:r w:rsidRPr="00014B9D">
        <w:rPr>
          <w:szCs w:val="24"/>
          <w:lang w:val="cs-CZ"/>
        </w:rPr>
        <w:t>.</w:t>
      </w:r>
    </w:p>
    <w:p w14:paraId="27FD98DF" w14:textId="77777777" w:rsidR="00014B9D" w:rsidRPr="00014B9D" w:rsidRDefault="00014B9D" w:rsidP="00014B9D">
      <w:pPr>
        <w:spacing w:after="120"/>
        <w:ind w:left="680" w:hanging="680"/>
        <w:jc w:val="both"/>
        <w:rPr>
          <w:szCs w:val="24"/>
          <w:lang w:val="cs-CZ"/>
        </w:rPr>
      </w:pPr>
      <w:r w:rsidRPr="00014B9D">
        <w:rPr>
          <w:szCs w:val="24"/>
          <w:lang w:val="cs-CZ"/>
        </w:rPr>
        <w:t>19.3.</w:t>
      </w:r>
      <w:r w:rsidRPr="00014B9D">
        <w:rPr>
          <w:szCs w:val="24"/>
          <w:lang w:val="cs-CZ"/>
        </w:rPr>
        <w:tab/>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14:paraId="46DE5AC2" w14:textId="77777777" w:rsidR="00014B9D" w:rsidRPr="00014B9D" w:rsidRDefault="00014B9D" w:rsidP="00014B9D">
      <w:pPr>
        <w:ind w:left="680" w:hanging="680"/>
        <w:contextualSpacing/>
        <w:jc w:val="both"/>
        <w:rPr>
          <w:szCs w:val="24"/>
          <w:lang w:val="cs-CZ"/>
        </w:rPr>
      </w:pPr>
      <w:r w:rsidRPr="00014B9D">
        <w:rPr>
          <w:szCs w:val="24"/>
          <w:lang w:val="cs-CZ"/>
        </w:rPr>
        <w:t xml:space="preserve">19.4. </w:t>
      </w:r>
      <w:r w:rsidRPr="00014B9D">
        <w:rPr>
          <w:szCs w:val="24"/>
          <w:lang w:val="cs-CZ"/>
        </w:rPr>
        <w:tab/>
        <w:t xml:space="preserve">Nedílnou součást této smlouvy tvoří jako přílohy této smlouvy: </w:t>
      </w:r>
    </w:p>
    <w:p w14:paraId="5B4CA3B6" w14:textId="77777777" w:rsidR="00014B9D" w:rsidRPr="00014B9D" w:rsidRDefault="00014B9D" w:rsidP="00014B9D">
      <w:pPr>
        <w:ind w:firstLine="709"/>
        <w:contextualSpacing/>
        <w:jc w:val="both"/>
        <w:rPr>
          <w:szCs w:val="24"/>
          <w:lang w:val="cs-CZ"/>
        </w:rPr>
      </w:pPr>
      <w:r w:rsidRPr="00014B9D">
        <w:rPr>
          <w:b/>
          <w:szCs w:val="24"/>
          <w:lang w:val="cs-CZ"/>
        </w:rPr>
        <w:t xml:space="preserve">Příloha č. 1: </w:t>
      </w:r>
      <w:r w:rsidRPr="00014B9D">
        <w:rPr>
          <w:szCs w:val="24"/>
          <w:lang w:val="cs-CZ"/>
        </w:rPr>
        <w:t>Oceněný Soupis prací s výkazem výměr</w:t>
      </w:r>
    </w:p>
    <w:p w14:paraId="263151CA" w14:textId="77777777" w:rsidR="00014B9D" w:rsidRPr="00014B9D" w:rsidRDefault="00014B9D" w:rsidP="00014B9D">
      <w:pPr>
        <w:ind w:left="709"/>
        <w:contextualSpacing/>
        <w:jc w:val="both"/>
        <w:rPr>
          <w:szCs w:val="24"/>
          <w:lang w:val="cs-CZ"/>
        </w:rPr>
      </w:pPr>
      <w:r w:rsidRPr="00014B9D">
        <w:rPr>
          <w:b/>
          <w:szCs w:val="24"/>
          <w:lang w:val="cs-CZ"/>
        </w:rPr>
        <w:t xml:space="preserve">Příloha č. 2: </w:t>
      </w:r>
      <w:r w:rsidRPr="00014B9D">
        <w:rPr>
          <w:szCs w:val="24"/>
          <w:lang w:val="cs-CZ"/>
        </w:rPr>
        <w:t>Harmonogram prací včetně finančního plnění</w:t>
      </w:r>
    </w:p>
    <w:p w14:paraId="4D1B6F99" w14:textId="77777777" w:rsidR="00014B9D" w:rsidRPr="00014B9D" w:rsidRDefault="00014B9D" w:rsidP="00014B9D">
      <w:pPr>
        <w:ind w:left="709"/>
        <w:contextualSpacing/>
        <w:jc w:val="both"/>
        <w:rPr>
          <w:szCs w:val="24"/>
          <w:lang w:val="cs-CZ"/>
        </w:rPr>
      </w:pPr>
      <w:r w:rsidRPr="00014B9D">
        <w:rPr>
          <w:b/>
          <w:szCs w:val="24"/>
          <w:lang w:val="cs-CZ"/>
        </w:rPr>
        <w:t>Příloha č.</w:t>
      </w:r>
      <w:r w:rsidRPr="00014B9D">
        <w:rPr>
          <w:szCs w:val="24"/>
          <w:lang w:val="cs-CZ"/>
        </w:rPr>
        <w:t xml:space="preserve"> </w:t>
      </w:r>
      <w:r w:rsidRPr="00014B9D">
        <w:rPr>
          <w:b/>
          <w:szCs w:val="24"/>
          <w:lang w:val="cs-CZ"/>
        </w:rPr>
        <w:t>3</w:t>
      </w:r>
      <w:r w:rsidRPr="00014B9D">
        <w:rPr>
          <w:szCs w:val="24"/>
          <w:lang w:val="cs-CZ"/>
        </w:rPr>
        <w:t>: Seznam poddodavatelů (dle čl. X. odst. 10.5. této smlouvy)</w:t>
      </w:r>
    </w:p>
    <w:p w14:paraId="309529C8" w14:textId="77777777" w:rsidR="00014B9D" w:rsidRPr="00014B9D" w:rsidRDefault="00014B9D" w:rsidP="00014B9D">
      <w:pPr>
        <w:ind w:left="709"/>
        <w:contextualSpacing/>
        <w:jc w:val="both"/>
        <w:rPr>
          <w:szCs w:val="24"/>
          <w:lang w:val="cs-CZ"/>
        </w:rPr>
      </w:pPr>
      <w:r w:rsidRPr="00014B9D">
        <w:rPr>
          <w:b/>
          <w:szCs w:val="24"/>
          <w:lang w:val="cs-CZ"/>
        </w:rPr>
        <w:t>Příloha č. 4:</w:t>
      </w:r>
      <w:r w:rsidRPr="00014B9D">
        <w:rPr>
          <w:szCs w:val="24"/>
          <w:lang w:val="cs-CZ"/>
        </w:rPr>
        <w:t xml:space="preserve"> Kopie pojistné smlouvy (dle čl. XVI. odst.16.1. této smlouvy)</w:t>
      </w:r>
    </w:p>
    <w:p w14:paraId="6570B864" w14:textId="77777777" w:rsidR="00014B9D" w:rsidRPr="00014B9D" w:rsidRDefault="00014B9D" w:rsidP="00014B9D">
      <w:pPr>
        <w:ind w:left="709"/>
        <w:rPr>
          <w:szCs w:val="24"/>
          <w:lang w:val="cs-CZ"/>
        </w:rPr>
      </w:pPr>
      <w:r w:rsidRPr="00014B9D">
        <w:rPr>
          <w:b/>
          <w:szCs w:val="24"/>
          <w:lang w:val="cs-CZ"/>
        </w:rPr>
        <w:t>Příloha č. 5:</w:t>
      </w:r>
      <w:r w:rsidRPr="00014B9D">
        <w:rPr>
          <w:szCs w:val="24"/>
          <w:lang w:val="cs-CZ"/>
        </w:rPr>
        <w:t xml:space="preserve"> </w:t>
      </w:r>
      <w:r w:rsidRPr="00014B9D">
        <w:rPr>
          <w:color w:val="000000"/>
          <w:szCs w:val="24"/>
          <w:lang w:val="cs-CZ"/>
        </w:rPr>
        <w:t>Originál záruční listiny (dle čl. XVII. této</w:t>
      </w:r>
      <w:r w:rsidRPr="00014B9D">
        <w:rPr>
          <w:szCs w:val="24"/>
          <w:lang w:val="cs-CZ"/>
        </w:rPr>
        <w:t xml:space="preserve"> smlouvy) </w:t>
      </w:r>
    </w:p>
    <w:p w14:paraId="305ED342" w14:textId="77777777" w:rsidR="00014B9D" w:rsidRPr="00014B9D" w:rsidRDefault="00014B9D" w:rsidP="00014B9D">
      <w:pPr>
        <w:ind w:left="709"/>
        <w:rPr>
          <w:szCs w:val="24"/>
          <w:lang w:val="cs-CZ"/>
        </w:rPr>
      </w:pPr>
      <w:r w:rsidRPr="00014B9D">
        <w:rPr>
          <w:b/>
          <w:szCs w:val="24"/>
          <w:lang w:val="cs-CZ"/>
        </w:rPr>
        <w:t xml:space="preserve">Příloha č. 6: </w:t>
      </w:r>
      <w:r w:rsidRPr="00014B9D">
        <w:rPr>
          <w:szCs w:val="24"/>
          <w:lang w:val="cs-CZ"/>
        </w:rPr>
        <w:t>P</w:t>
      </w:r>
      <w:r w:rsidRPr="00014B9D">
        <w:rPr>
          <w:lang w:val="cs-CZ"/>
        </w:rPr>
        <w:t>ožadavky objednavatele na dodržování pravidel hygienického minima při realizaci díla</w:t>
      </w:r>
    </w:p>
    <w:p w14:paraId="40DB5947" w14:textId="77777777" w:rsidR="00014B9D" w:rsidRPr="00014B9D" w:rsidRDefault="00014B9D" w:rsidP="00014B9D">
      <w:pPr>
        <w:contextualSpacing/>
        <w:jc w:val="both"/>
        <w:rPr>
          <w:szCs w:val="24"/>
          <w:lang w:val="cs-CZ"/>
        </w:rPr>
      </w:pPr>
    </w:p>
    <w:p w14:paraId="39FCCB84" w14:textId="77777777" w:rsidR="00014B9D" w:rsidRPr="00014B9D" w:rsidRDefault="00014B9D" w:rsidP="00014B9D">
      <w:pPr>
        <w:spacing w:after="120"/>
        <w:ind w:left="680" w:hanging="680"/>
        <w:jc w:val="both"/>
        <w:rPr>
          <w:szCs w:val="24"/>
          <w:lang w:val="cs-CZ"/>
        </w:rPr>
      </w:pPr>
      <w:r w:rsidRPr="00014B9D">
        <w:rPr>
          <w:szCs w:val="24"/>
          <w:lang w:val="cs-CZ"/>
        </w:rPr>
        <w:t>19.5.</w:t>
      </w:r>
      <w:r w:rsidRPr="00014B9D">
        <w:rPr>
          <w:szCs w:val="24"/>
          <w:lang w:val="cs-CZ"/>
        </w:rPr>
        <w:tab/>
        <w:t>Obě smluvní strany potvrzují autentičnost této smlouvy a prohlašují, že si smlouvu přečetly, s jejím obsahem souhlasí, že smlouva byla sepsána na základě pravdivých údajů, z jejich pravé a svobodné vůle, což stvrzují svým podpisem, resp. podpisem svého oprávněného zástupce.</w:t>
      </w:r>
    </w:p>
    <w:p w14:paraId="32184ECF" w14:textId="2A99C68D" w:rsidR="00014B9D" w:rsidRPr="00014B9D" w:rsidRDefault="00014B9D" w:rsidP="00014B9D">
      <w:pPr>
        <w:spacing w:after="120"/>
        <w:ind w:left="680" w:hanging="680"/>
        <w:jc w:val="both"/>
        <w:rPr>
          <w:szCs w:val="24"/>
          <w:lang w:val="cs-CZ"/>
        </w:rPr>
      </w:pPr>
      <w:r w:rsidRPr="00014B9D">
        <w:rPr>
          <w:szCs w:val="24"/>
          <w:lang w:val="cs-CZ"/>
        </w:rPr>
        <w:lastRenderedPageBreak/>
        <w:t>19.6.</w:t>
      </w:r>
      <w:r w:rsidRPr="00014B9D">
        <w:rPr>
          <w:szCs w:val="24"/>
          <w:lang w:val="cs-CZ"/>
        </w:rPr>
        <w:tab/>
        <w:t xml:space="preserve">Zhotovitel souhlasí se zveřejněním smlouvy a všech případných dodatků dle povinností vyplývající ze zákona č. 134/2016 Sb., o zadávání veřejných zakázek, ve znění pozdějších předpisů. Zhotovitel rovněž bere na vědomí, že společnost CHEVAK Cheb, a. s. je povinným subjektem dle ustanovení § 2, odst. 1, písmeno </w:t>
      </w:r>
      <w:r w:rsidR="00450C37">
        <w:rPr>
          <w:szCs w:val="24"/>
          <w:lang w:val="cs-CZ"/>
        </w:rPr>
        <w:t>m</w:t>
      </w:r>
      <w:r w:rsidRPr="00014B9D">
        <w:rPr>
          <w:szCs w:val="24"/>
          <w:lang w:val="cs-CZ"/>
        </w:rPr>
        <w:t>) zákona č. 340/2015 Sb., o zvláštních podmínkách účinnosti některých smluv, uveřejňování těchto smluv a o registru smluv (zákon o registru smluv), ve znění pozdějších předpisů. Smluvní strany se dohodly, že společnost CHEVAK Cheb, a. s. je oprávněna bez dalšího zveřejnit obsah celé této smlouvy/dodatku, a to jak prostřednictvím registru smluv dle zákona č. 340/2015 Sb., tak jiným způsobem v případě, že hodnota přesahuje 50.000,- Kč bez DPH.</w:t>
      </w:r>
    </w:p>
    <w:p w14:paraId="69943C74" w14:textId="77777777" w:rsidR="00014B9D" w:rsidRPr="00014B9D" w:rsidRDefault="00014B9D" w:rsidP="00014B9D">
      <w:pPr>
        <w:spacing w:after="120"/>
        <w:ind w:left="680" w:hanging="680"/>
        <w:jc w:val="both"/>
        <w:rPr>
          <w:szCs w:val="24"/>
          <w:lang w:val="cs-CZ"/>
        </w:rPr>
      </w:pPr>
    </w:p>
    <w:p w14:paraId="76E02580" w14:textId="77777777" w:rsidR="00014B9D" w:rsidRPr="00014B9D" w:rsidRDefault="00014B9D" w:rsidP="00014B9D">
      <w:pPr>
        <w:spacing w:after="120"/>
        <w:ind w:left="680" w:hanging="680"/>
        <w:jc w:val="both"/>
        <w:rPr>
          <w:szCs w:val="24"/>
          <w:lang w:val="cs-CZ"/>
        </w:rPr>
      </w:pPr>
    </w:p>
    <w:p w14:paraId="100B86E7" w14:textId="49EFCBE6" w:rsidR="00014B9D" w:rsidRPr="00014B9D" w:rsidRDefault="00014B9D" w:rsidP="00014B9D">
      <w:pPr>
        <w:spacing w:after="120"/>
        <w:jc w:val="both"/>
        <w:rPr>
          <w:szCs w:val="24"/>
          <w:lang w:val="cs-CZ"/>
        </w:rPr>
      </w:pPr>
      <w:r w:rsidRPr="00014B9D">
        <w:rPr>
          <w:szCs w:val="24"/>
          <w:lang w:val="cs-CZ"/>
        </w:rPr>
        <w:t xml:space="preserve">V Chebu, dne </w:t>
      </w:r>
      <w:r w:rsidR="00A715EB">
        <w:rPr>
          <w:szCs w:val="24"/>
          <w:lang w:val="cs-CZ"/>
        </w:rPr>
        <w:t>15.3.2023</w:t>
      </w:r>
      <w:r w:rsidRPr="00014B9D">
        <w:rPr>
          <w:szCs w:val="24"/>
          <w:lang w:val="cs-CZ"/>
        </w:rPr>
        <w:tab/>
      </w:r>
      <w:r w:rsidRPr="00014B9D">
        <w:rPr>
          <w:szCs w:val="24"/>
          <w:lang w:val="cs-CZ"/>
        </w:rPr>
        <w:tab/>
      </w:r>
      <w:r w:rsidRPr="00014B9D">
        <w:rPr>
          <w:szCs w:val="24"/>
          <w:lang w:val="cs-CZ"/>
        </w:rPr>
        <w:tab/>
      </w:r>
      <w:r w:rsidRPr="00014B9D">
        <w:rPr>
          <w:szCs w:val="24"/>
          <w:lang w:val="cs-CZ"/>
        </w:rPr>
        <w:tab/>
      </w:r>
      <w:r w:rsidRPr="00014B9D">
        <w:rPr>
          <w:szCs w:val="24"/>
          <w:lang w:val="cs-CZ"/>
        </w:rPr>
        <w:tab/>
        <w:t>V</w:t>
      </w:r>
      <w:r w:rsidR="00A715EB">
        <w:rPr>
          <w:szCs w:val="24"/>
          <w:lang w:val="cs-CZ"/>
        </w:rPr>
        <w:t> Citicích,</w:t>
      </w:r>
      <w:r w:rsidRPr="00014B9D">
        <w:rPr>
          <w:szCs w:val="24"/>
          <w:lang w:val="cs-CZ"/>
        </w:rPr>
        <w:t xml:space="preserve"> dne </w:t>
      </w:r>
      <w:r w:rsidR="00A715EB">
        <w:rPr>
          <w:szCs w:val="24"/>
          <w:lang w:val="cs-CZ"/>
        </w:rPr>
        <w:t>27.2.2023</w:t>
      </w:r>
    </w:p>
    <w:p w14:paraId="254318DF" w14:textId="77777777" w:rsidR="00014B9D" w:rsidRPr="00014B9D" w:rsidRDefault="00014B9D" w:rsidP="00014B9D">
      <w:pPr>
        <w:spacing w:after="120"/>
        <w:jc w:val="both"/>
        <w:rPr>
          <w:szCs w:val="24"/>
          <w:lang w:val="cs-CZ"/>
        </w:rPr>
      </w:pPr>
    </w:p>
    <w:p w14:paraId="1A1DEB65" w14:textId="407B1EBB" w:rsidR="00014B9D" w:rsidRDefault="00014B9D" w:rsidP="00014B9D">
      <w:pPr>
        <w:spacing w:after="120"/>
        <w:jc w:val="both"/>
        <w:rPr>
          <w:szCs w:val="24"/>
          <w:lang w:val="cs-CZ"/>
        </w:rPr>
      </w:pPr>
    </w:p>
    <w:p w14:paraId="4E56BFC7" w14:textId="6C2E6A9F" w:rsidR="00B2112E" w:rsidRDefault="00B2112E" w:rsidP="00014B9D">
      <w:pPr>
        <w:spacing w:after="120"/>
        <w:jc w:val="both"/>
        <w:rPr>
          <w:szCs w:val="24"/>
          <w:lang w:val="cs-CZ"/>
        </w:rPr>
      </w:pPr>
      <w:r>
        <w:rPr>
          <w:szCs w:val="24"/>
          <w:lang w:val="cs-CZ"/>
        </w:rPr>
        <w:t>Objednatel:</w:t>
      </w:r>
      <w:r>
        <w:rPr>
          <w:szCs w:val="24"/>
          <w:lang w:val="cs-CZ"/>
        </w:rPr>
        <w:tab/>
      </w:r>
      <w:r>
        <w:rPr>
          <w:szCs w:val="24"/>
          <w:lang w:val="cs-CZ"/>
        </w:rPr>
        <w:tab/>
      </w:r>
      <w:r>
        <w:rPr>
          <w:szCs w:val="24"/>
          <w:lang w:val="cs-CZ"/>
        </w:rPr>
        <w:tab/>
      </w:r>
      <w:r>
        <w:rPr>
          <w:szCs w:val="24"/>
          <w:lang w:val="cs-CZ"/>
        </w:rPr>
        <w:tab/>
      </w:r>
      <w:r>
        <w:rPr>
          <w:szCs w:val="24"/>
          <w:lang w:val="cs-CZ"/>
        </w:rPr>
        <w:tab/>
      </w:r>
      <w:r>
        <w:rPr>
          <w:szCs w:val="24"/>
          <w:lang w:val="cs-CZ"/>
        </w:rPr>
        <w:tab/>
      </w:r>
      <w:r>
        <w:rPr>
          <w:szCs w:val="24"/>
          <w:lang w:val="cs-CZ"/>
        </w:rPr>
        <w:tab/>
        <w:t>Zhotovitel:</w:t>
      </w:r>
    </w:p>
    <w:p w14:paraId="51223762" w14:textId="332F3252" w:rsidR="00B2112E" w:rsidRDefault="00B2112E" w:rsidP="00014B9D">
      <w:pPr>
        <w:spacing w:after="120"/>
        <w:jc w:val="both"/>
        <w:rPr>
          <w:szCs w:val="24"/>
          <w:lang w:val="cs-CZ"/>
        </w:rPr>
      </w:pPr>
    </w:p>
    <w:p w14:paraId="34AA4E61" w14:textId="77777777" w:rsidR="00B2112E" w:rsidRPr="00014B9D" w:rsidRDefault="00B2112E" w:rsidP="00014B9D">
      <w:pPr>
        <w:spacing w:after="120"/>
        <w:jc w:val="both"/>
        <w:rPr>
          <w:szCs w:val="24"/>
          <w:lang w:val="cs-CZ"/>
        </w:rPr>
      </w:pPr>
    </w:p>
    <w:p w14:paraId="08DC4701" w14:textId="77777777" w:rsidR="00014B9D" w:rsidRPr="00014B9D" w:rsidRDefault="00014B9D" w:rsidP="00014B9D">
      <w:pPr>
        <w:spacing w:after="120"/>
        <w:jc w:val="both"/>
        <w:rPr>
          <w:szCs w:val="24"/>
          <w:lang w:val="cs-CZ"/>
        </w:rPr>
      </w:pPr>
    </w:p>
    <w:p w14:paraId="059CA584" w14:textId="77777777" w:rsidR="00014B9D" w:rsidRPr="00014B9D" w:rsidRDefault="00014B9D" w:rsidP="00014B9D">
      <w:pPr>
        <w:pStyle w:val="Zhlav"/>
        <w:tabs>
          <w:tab w:val="center" w:pos="1985"/>
          <w:tab w:val="center" w:pos="7655"/>
        </w:tabs>
        <w:spacing w:after="120"/>
        <w:jc w:val="both"/>
        <w:rPr>
          <w:rFonts w:ascii="Times New Roman" w:hAnsi="Times New Roman"/>
          <w:sz w:val="24"/>
          <w:szCs w:val="24"/>
          <w:lang w:val="cs-CZ"/>
        </w:rPr>
      </w:pPr>
      <w:r w:rsidRPr="00014B9D">
        <w:rPr>
          <w:rFonts w:ascii="Times New Roman" w:hAnsi="Times New Roman"/>
          <w:sz w:val="24"/>
          <w:szCs w:val="24"/>
          <w:lang w:val="cs-CZ"/>
        </w:rPr>
        <w:t>….……………….………………..</w:t>
      </w:r>
      <w:r w:rsidRPr="00014B9D">
        <w:rPr>
          <w:rFonts w:ascii="Times New Roman" w:hAnsi="Times New Roman"/>
          <w:sz w:val="24"/>
          <w:szCs w:val="24"/>
          <w:lang w:val="cs-CZ"/>
        </w:rPr>
        <w:tab/>
      </w:r>
      <w:r w:rsidRPr="00014B9D">
        <w:rPr>
          <w:rFonts w:ascii="Times New Roman" w:hAnsi="Times New Roman"/>
          <w:sz w:val="24"/>
          <w:szCs w:val="24"/>
          <w:lang w:val="cs-CZ"/>
        </w:rPr>
        <w:tab/>
        <w:t>………………………………….</w:t>
      </w:r>
    </w:p>
    <w:p w14:paraId="4DE9B65F" w14:textId="6862C5D8" w:rsidR="00B2112E" w:rsidRDefault="00B2112E" w:rsidP="00E93E46">
      <w:pPr>
        <w:pStyle w:val="Zhlav"/>
        <w:tabs>
          <w:tab w:val="center" w:pos="1985"/>
          <w:tab w:val="center" w:pos="7655"/>
        </w:tabs>
        <w:jc w:val="both"/>
        <w:rPr>
          <w:rFonts w:ascii="Times New Roman" w:hAnsi="Times New Roman"/>
          <w:sz w:val="24"/>
          <w:szCs w:val="24"/>
          <w:lang w:val="cs-CZ"/>
        </w:rPr>
      </w:pPr>
      <w:r>
        <w:rPr>
          <w:rFonts w:ascii="Times New Roman" w:hAnsi="Times New Roman"/>
          <w:sz w:val="24"/>
          <w:szCs w:val="24"/>
          <w:lang w:val="cs-CZ"/>
        </w:rPr>
        <w:t>předseda představenstva</w:t>
      </w:r>
      <w:r w:rsidRPr="00B2112E">
        <w:rPr>
          <w:rFonts w:ascii="Times New Roman" w:hAnsi="Times New Roman"/>
          <w:sz w:val="24"/>
          <w:szCs w:val="24"/>
          <w:lang w:val="cs-CZ"/>
        </w:rPr>
        <w:t xml:space="preserve"> </w:t>
      </w:r>
      <w:r>
        <w:rPr>
          <w:rFonts w:ascii="Times New Roman" w:hAnsi="Times New Roman"/>
          <w:sz w:val="24"/>
          <w:szCs w:val="24"/>
          <w:lang w:val="cs-CZ"/>
        </w:rPr>
        <w:tab/>
      </w:r>
      <w:r>
        <w:rPr>
          <w:rFonts w:ascii="Times New Roman" w:hAnsi="Times New Roman"/>
          <w:sz w:val="24"/>
          <w:szCs w:val="24"/>
          <w:lang w:val="cs-CZ"/>
        </w:rPr>
        <w:tab/>
      </w:r>
      <w:r w:rsidRPr="00014B9D">
        <w:rPr>
          <w:rFonts w:ascii="Times New Roman" w:hAnsi="Times New Roman"/>
          <w:sz w:val="24"/>
          <w:szCs w:val="24"/>
          <w:lang w:val="cs-CZ"/>
        </w:rPr>
        <w:t>zhotovitel</w:t>
      </w:r>
    </w:p>
    <w:p w14:paraId="2CA6252E" w14:textId="77777777" w:rsidR="00B2112E" w:rsidRDefault="00B2112E" w:rsidP="00014B9D">
      <w:pPr>
        <w:pStyle w:val="Zhlav"/>
        <w:tabs>
          <w:tab w:val="center" w:pos="1985"/>
          <w:tab w:val="center" w:pos="7655"/>
        </w:tabs>
        <w:spacing w:after="120"/>
        <w:jc w:val="both"/>
        <w:rPr>
          <w:rFonts w:ascii="Times New Roman" w:hAnsi="Times New Roman"/>
          <w:sz w:val="24"/>
          <w:szCs w:val="24"/>
          <w:lang w:val="cs-CZ"/>
        </w:rPr>
      </w:pPr>
    </w:p>
    <w:p w14:paraId="0882D94E" w14:textId="77777777" w:rsidR="00B2112E" w:rsidRDefault="00B2112E" w:rsidP="00014B9D">
      <w:pPr>
        <w:pStyle w:val="Zhlav"/>
        <w:tabs>
          <w:tab w:val="center" w:pos="1985"/>
          <w:tab w:val="center" w:pos="7655"/>
        </w:tabs>
        <w:spacing w:after="120"/>
        <w:jc w:val="both"/>
        <w:rPr>
          <w:rFonts w:ascii="Times New Roman" w:hAnsi="Times New Roman"/>
          <w:sz w:val="24"/>
          <w:szCs w:val="24"/>
          <w:lang w:val="cs-CZ"/>
        </w:rPr>
      </w:pPr>
    </w:p>
    <w:p w14:paraId="2B345000" w14:textId="77777777" w:rsidR="00B2112E" w:rsidRDefault="00B2112E" w:rsidP="00014B9D">
      <w:pPr>
        <w:pStyle w:val="Zhlav"/>
        <w:tabs>
          <w:tab w:val="center" w:pos="1985"/>
          <w:tab w:val="center" w:pos="7655"/>
        </w:tabs>
        <w:spacing w:after="120"/>
        <w:jc w:val="both"/>
        <w:rPr>
          <w:rFonts w:ascii="Times New Roman" w:hAnsi="Times New Roman"/>
          <w:sz w:val="24"/>
          <w:szCs w:val="24"/>
          <w:lang w:val="cs-CZ"/>
        </w:rPr>
      </w:pPr>
    </w:p>
    <w:p w14:paraId="04C0B367" w14:textId="77777777" w:rsidR="00B2112E" w:rsidRDefault="00B2112E" w:rsidP="00014B9D">
      <w:pPr>
        <w:pStyle w:val="Zhlav"/>
        <w:tabs>
          <w:tab w:val="center" w:pos="1985"/>
          <w:tab w:val="center" w:pos="7655"/>
        </w:tabs>
        <w:spacing w:after="120"/>
        <w:jc w:val="both"/>
        <w:rPr>
          <w:rFonts w:ascii="Times New Roman" w:hAnsi="Times New Roman"/>
          <w:sz w:val="24"/>
          <w:szCs w:val="24"/>
          <w:lang w:val="cs-CZ"/>
        </w:rPr>
      </w:pPr>
    </w:p>
    <w:p w14:paraId="32BDFCFB" w14:textId="77777777" w:rsidR="00B2112E" w:rsidRDefault="00B2112E" w:rsidP="00014B9D">
      <w:pPr>
        <w:pStyle w:val="Zhlav"/>
        <w:tabs>
          <w:tab w:val="center" w:pos="1985"/>
          <w:tab w:val="center" w:pos="7655"/>
        </w:tabs>
        <w:spacing w:after="120"/>
        <w:jc w:val="both"/>
        <w:rPr>
          <w:rFonts w:ascii="Times New Roman" w:hAnsi="Times New Roman"/>
          <w:sz w:val="24"/>
          <w:szCs w:val="24"/>
          <w:lang w:val="cs-CZ"/>
        </w:rPr>
      </w:pPr>
    </w:p>
    <w:p w14:paraId="569B18B7" w14:textId="54543F83" w:rsidR="00B2112E" w:rsidRPr="00014B9D" w:rsidRDefault="00B2112E" w:rsidP="00B2112E">
      <w:pPr>
        <w:pStyle w:val="Zhlav"/>
        <w:tabs>
          <w:tab w:val="center" w:pos="1985"/>
          <w:tab w:val="center" w:pos="7655"/>
        </w:tabs>
        <w:spacing w:after="120"/>
        <w:jc w:val="both"/>
        <w:rPr>
          <w:rFonts w:ascii="Times New Roman" w:hAnsi="Times New Roman"/>
          <w:sz w:val="24"/>
          <w:szCs w:val="24"/>
          <w:lang w:val="cs-CZ"/>
        </w:rPr>
      </w:pPr>
      <w:r w:rsidRPr="00014B9D">
        <w:rPr>
          <w:rFonts w:ascii="Times New Roman" w:hAnsi="Times New Roman"/>
          <w:sz w:val="24"/>
          <w:szCs w:val="24"/>
          <w:lang w:val="cs-CZ"/>
        </w:rPr>
        <w:t>….……………….………………..</w:t>
      </w:r>
      <w:r w:rsidRPr="00014B9D">
        <w:rPr>
          <w:rFonts w:ascii="Times New Roman" w:hAnsi="Times New Roman"/>
          <w:sz w:val="24"/>
          <w:szCs w:val="24"/>
          <w:lang w:val="cs-CZ"/>
        </w:rPr>
        <w:tab/>
      </w:r>
      <w:r w:rsidRPr="00014B9D">
        <w:rPr>
          <w:rFonts w:ascii="Times New Roman" w:hAnsi="Times New Roman"/>
          <w:sz w:val="24"/>
          <w:szCs w:val="24"/>
          <w:lang w:val="cs-CZ"/>
        </w:rPr>
        <w:tab/>
      </w:r>
    </w:p>
    <w:p w14:paraId="170FF8A1" w14:textId="733C76CC" w:rsidR="00B2112E" w:rsidRDefault="00B2112E" w:rsidP="00B2112E">
      <w:pPr>
        <w:pStyle w:val="Zhlav"/>
        <w:tabs>
          <w:tab w:val="center" w:pos="1985"/>
          <w:tab w:val="center" w:pos="7655"/>
        </w:tabs>
        <w:jc w:val="both"/>
        <w:rPr>
          <w:rFonts w:ascii="Times New Roman" w:hAnsi="Times New Roman"/>
          <w:sz w:val="24"/>
          <w:szCs w:val="24"/>
          <w:lang w:val="cs-CZ"/>
        </w:rPr>
      </w:pPr>
      <w:r>
        <w:rPr>
          <w:rFonts w:ascii="Times New Roman" w:hAnsi="Times New Roman"/>
          <w:sz w:val="24"/>
          <w:szCs w:val="24"/>
          <w:lang w:val="cs-CZ"/>
        </w:rPr>
        <w:t>místopředseda představenstva</w:t>
      </w:r>
      <w:r w:rsidRPr="00B2112E">
        <w:rPr>
          <w:rFonts w:ascii="Times New Roman" w:hAnsi="Times New Roman"/>
          <w:sz w:val="24"/>
          <w:szCs w:val="24"/>
          <w:lang w:val="cs-CZ"/>
        </w:rPr>
        <w:t xml:space="preserve"> </w:t>
      </w:r>
      <w:r>
        <w:rPr>
          <w:rFonts w:ascii="Times New Roman" w:hAnsi="Times New Roman"/>
          <w:sz w:val="24"/>
          <w:szCs w:val="24"/>
          <w:lang w:val="cs-CZ"/>
        </w:rPr>
        <w:tab/>
      </w:r>
      <w:r>
        <w:rPr>
          <w:rFonts w:ascii="Times New Roman" w:hAnsi="Times New Roman"/>
          <w:sz w:val="24"/>
          <w:szCs w:val="24"/>
          <w:lang w:val="cs-CZ"/>
        </w:rPr>
        <w:tab/>
      </w:r>
    </w:p>
    <w:p w14:paraId="65867C9D" w14:textId="067EA546" w:rsidR="00014B9D" w:rsidRPr="00014B9D" w:rsidRDefault="00014B9D" w:rsidP="00014B9D">
      <w:pPr>
        <w:pStyle w:val="Zhlav"/>
        <w:tabs>
          <w:tab w:val="center" w:pos="1985"/>
          <w:tab w:val="center" w:pos="7655"/>
        </w:tabs>
        <w:spacing w:after="120"/>
        <w:jc w:val="both"/>
        <w:rPr>
          <w:rFonts w:ascii="Times New Roman" w:hAnsi="Times New Roman"/>
          <w:sz w:val="24"/>
          <w:szCs w:val="24"/>
          <w:lang w:val="cs-CZ"/>
        </w:rPr>
      </w:pPr>
      <w:r w:rsidRPr="00014B9D">
        <w:rPr>
          <w:rFonts w:ascii="Times New Roman" w:hAnsi="Times New Roman"/>
          <w:sz w:val="24"/>
          <w:szCs w:val="24"/>
          <w:lang w:val="cs-CZ"/>
        </w:rPr>
        <w:tab/>
        <w:t xml:space="preserve"> </w:t>
      </w:r>
      <w:r w:rsidRPr="00014B9D">
        <w:rPr>
          <w:rFonts w:ascii="Times New Roman" w:hAnsi="Times New Roman"/>
          <w:sz w:val="24"/>
          <w:szCs w:val="24"/>
          <w:lang w:val="cs-CZ"/>
        </w:rPr>
        <w:tab/>
      </w:r>
      <w:r w:rsidRPr="00014B9D">
        <w:rPr>
          <w:rFonts w:ascii="Times New Roman" w:hAnsi="Times New Roman"/>
          <w:sz w:val="24"/>
          <w:szCs w:val="24"/>
          <w:lang w:val="cs-CZ"/>
        </w:rPr>
        <w:tab/>
      </w:r>
    </w:p>
    <w:p w14:paraId="7859292A" w14:textId="77777777" w:rsidR="00052D65" w:rsidRDefault="00052D65"/>
    <w:sectPr w:rsidR="00052D65" w:rsidSect="008618F5">
      <w:footerReference w:type="default" r:id="rId12"/>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0C7ED" w14:textId="77777777" w:rsidR="008D157D" w:rsidRDefault="008D157D">
      <w:r>
        <w:separator/>
      </w:r>
    </w:p>
  </w:endnote>
  <w:endnote w:type="continuationSeparator" w:id="0">
    <w:p w14:paraId="4AF459A7" w14:textId="77777777" w:rsidR="008D157D" w:rsidRDefault="008D1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76DB2" w14:textId="77777777" w:rsidR="000E7CED" w:rsidRPr="008409A5" w:rsidRDefault="00450C37">
    <w:pPr>
      <w:pStyle w:val="Zpat"/>
      <w:jc w:val="center"/>
    </w:pPr>
    <w:r w:rsidRPr="008409A5">
      <w:fldChar w:fldCharType="begin"/>
    </w:r>
    <w:r w:rsidRPr="008409A5">
      <w:instrText>PAGE   \* MERGEFORMAT</w:instrText>
    </w:r>
    <w:r w:rsidRPr="008409A5">
      <w:fldChar w:fldCharType="separate"/>
    </w:r>
    <w:r w:rsidR="00C43432" w:rsidRPr="00C43432">
      <w:rPr>
        <w:noProof/>
        <w:lang w:val="cs-CZ"/>
      </w:rPr>
      <w:t>2</w:t>
    </w:r>
    <w:r w:rsidRPr="008409A5">
      <w:fldChar w:fldCharType="end"/>
    </w:r>
  </w:p>
  <w:p w14:paraId="61E83D9F" w14:textId="77777777" w:rsidR="000E7CED" w:rsidRDefault="000E7CE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7D028" w14:textId="77777777" w:rsidR="008D157D" w:rsidRDefault="008D157D">
      <w:r>
        <w:separator/>
      </w:r>
    </w:p>
  </w:footnote>
  <w:footnote w:type="continuationSeparator" w:id="0">
    <w:p w14:paraId="5D1EF853" w14:textId="77777777" w:rsidR="008D157D" w:rsidRDefault="008D1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decimal"/>
      <w:lvlText w:val="%1.%2."/>
      <w:lvlJc w:val="left"/>
      <w:pPr>
        <w:tabs>
          <w:tab w:val="num" w:pos="792"/>
        </w:tabs>
        <w:ind w:left="794" w:hanging="794"/>
      </w:pPr>
      <w:rPr>
        <w:rFonts w:ascii="Times New Roman" w:hAnsi="Times New Roman" w:cs="Times New Roman"/>
        <w:b/>
        <w:i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1EC6B98"/>
    <w:multiLevelType w:val="hybridMultilevel"/>
    <w:tmpl w:val="F9585E2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7420D7"/>
    <w:multiLevelType w:val="multilevel"/>
    <w:tmpl w:val="01CC6E96"/>
    <w:lvl w:ilvl="0">
      <w:start w:val="9"/>
      <w:numFmt w:val="decimal"/>
      <w:lvlText w:val="%1."/>
      <w:lvlJc w:val="left"/>
      <w:pPr>
        <w:tabs>
          <w:tab w:val="num" w:pos="675"/>
        </w:tabs>
        <w:ind w:left="675" w:hanging="675"/>
      </w:pPr>
      <w:rPr>
        <w:rFonts w:hint="default"/>
      </w:rPr>
    </w:lvl>
    <w:lvl w:ilvl="1">
      <w:start w:val="3"/>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7F55A45"/>
    <w:multiLevelType w:val="multilevel"/>
    <w:tmpl w:val="83ACFA7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18E00FF"/>
    <w:multiLevelType w:val="multilevel"/>
    <w:tmpl w:val="BCDE1976"/>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239224A"/>
    <w:multiLevelType w:val="hybridMultilevel"/>
    <w:tmpl w:val="59D4807C"/>
    <w:lvl w:ilvl="0" w:tplc="04050001">
      <w:start w:val="1"/>
      <w:numFmt w:val="bullet"/>
      <w:lvlText w:val=""/>
      <w:lvlJc w:val="left"/>
      <w:pPr>
        <w:ind w:left="2138" w:hanging="360"/>
      </w:pPr>
      <w:rPr>
        <w:rFonts w:ascii="Symbol" w:hAnsi="Symbol" w:hint="default"/>
      </w:rPr>
    </w:lvl>
    <w:lvl w:ilvl="1" w:tplc="B6DCCCBA">
      <w:numFmt w:val="bullet"/>
      <w:lvlText w:val="-"/>
      <w:lvlJc w:val="left"/>
      <w:pPr>
        <w:ind w:left="3491" w:hanging="993"/>
      </w:pPr>
      <w:rPr>
        <w:rFonts w:ascii="Times New Roman" w:eastAsia="Times New Roman" w:hAnsi="Times New Roman" w:cs="Times New Roman"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6" w15:restartNumberingAfterBreak="0">
    <w:nsid w:val="2248529F"/>
    <w:multiLevelType w:val="hybridMultilevel"/>
    <w:tmpl w:val="B3FA279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 w15:restartNumberingAfterBreak="0">
    <w:nsid w:val="236B6FD8"/>
    <w:multiLevelType w:val="multilevel"/>
    <w:tmpl w:val="095213FE"/>
    <w:lvl w:ilvl="0">
      <w:start w:val="4"/>
      <w:numFmt w:val="decimal"/>
      <w:lvlText w:val="%1."/>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8" w15:restartNumberingAfterBreak="0">
    <w:nsid w:val="24797AD8"/>
    <w:multiLevelType w:val="multilevel"/>
    <w:tmpl w:val="ED80F91C"/>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6536E5F"/>
    <w:multiLevelType w:val="multilevel"/>
    <w:tmpl w:val="75C0B34E"/>
    <w:lvl w:ilvl="0">
      <w:start w:val="17"/>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 w15:restartNumberingAfterBreak="0">
    <w:nsid w:val="2F9A751D"/>
    <w:multiLevelType w:val="singleLevel"/>
    <w:tmpl w:val="33F4A56E"/>
    <w:lvl w:ilvl="0">
      <w:start w:val="1"/>
      <w:numFmt w:val="lowerLetter"/>
      <w:lvlText w:val="%1)"/>
      <w:lvlJc w:val="left"/>
      <w:pPr>
        <w:tabs>
          <w:tab w:val="num" w:pos="1414"/>
        </w:tabs>
        <w:ind w:left="1414" w:hanging="705"/>
      </w:pPr>
      <w:rPr>
        <w:rFonts w:hint="default"/>
      </w:rPr>
    </w:lvl>
  </w:abstractNum>
  <w:abstractNum w:abstractNumId="11" w15:restartNumberingAfterBreak="0">
    <w:nsid w:val="39FE05F4"/>
    <w:multiLevelType w:val="hybridMultilevel"/>
    <w:tmpl w:val="209427CA"/>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2" w15:restartNumberingAfterBreak="0">
    <w:nsid w:val="3AAB62EB"/>
    <w:multiLevelType w:val="multilevel"/>
    <w:tmpl w:val="A4F0F78A"/>
    <w:lvl w:ilvl="0">
      <w:start w:val="9"/>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3DCF6297"/>
    <w:multiLevelType w:val="hybridMultilevel"/>
    <w:tmpl w:val="EAFA24B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EAF0F0F"/>
    <w:multiLevelType w:val="hybridMultilevel"/>
    <w:tmpl w:val="1E6C9990"/>
    <w:lvl w:ilvl="0" w:tplc="675A5054">
      <w:start w:val="1"/>
      <w:numFmt w:val="lowerLetter"/>
      <w:lvlText w:val="%1)"/>
      <w:lvlJc w:val="left"/>
      <w:pPr>
        <w:ind w:left="3203" w:hanging="360"/>
      </w:pPr>
      <w:rPr>
        <w:rFonts w:hint="default"/>
      </w:rPr>
    </w:lvl>
    <w:lvl w:ilvl="1" w:tplc="04050019">
      <w:start w:val="1"/>
      <w:numFmt w:val="lowerLetter"/>
      <w:lvlText w:val="%2."/>
      <w:lvlJc w:val="left"/>
      <w:pPr>
        <w:ind w:left="3923" w:hanging="360"/>
      </w:pPr>
    </w:lvl>
    <w:lvl w:ilvl="2" w:tplc="0405001B" w:tentative="1">
      <w:start w:val="1"/>
      <w:numFmt w:val="lowerRoman"/>
      <w:lvlText w:val="%3."/>
      <w:lvlJc w:val="right"/>
      <w:pPr>
        <w:ind w:left="4643" w:hanging="180"/>
      </w:pPr>
    </w:lvl>
    <w:lvl w:ilvl="3" w:tplc="0405000F" w:tentative="1">
      <w:start w:val="1"/>
      <w:numFmt w:val="decimal"/>
      <w:lvlText w:val="%4."/>
      <w:lvlJc w:val="left"/>
      <w:pPr>
        <w:ind w:left="5363" w:hanging="360"/>
      </w:pPr>
    </w:lvl>
    <w:lvl w:ilvl="4" w:tplc="04050019" w:tentative="1">
      <w:start w:val="1"/>
      <w:numFmt w:val="lowerLetter"/>
      <w:lvlText w:val="%5."/>
      <w:lvlJc w:val="left"/>
      <w:pPr>
        <w:ind w:left="6083" w:hanging="360"/>
      </w:pPr>
    </w:lvl>
    <w:lvl w:ilvl="5" w:tplc="0405001B" w:tentative="1">
      <w:start w:val="1"/>
      <w:numFmt w:val="lowerRoman"/>
      <w:lvlText w:val="%6."/>
      <w:lvlJc w:val="right"/>
      <w:pPr>
        <w:ind w:left="6803" w:hanging="180"/>
      </w:pPr>
    </w:lvl>
    <w:lvl w:ilvl="6" w:tplc="0405000F" w:tentative="1">
      <w:start w:val="1"/>
      <w:numFmt w:val="decimal"/>
      <w:lvlText w:val="%7."/>
      <w:lvlJc w:val="left"/>
      <w:pPr>
        <w:ind w:left="7523" w:hanging="360"/>
      </w:pPr>
    </w:lvl>
    <w:lvl w:ilvl="7" w:tplc="04050019" w:tentative="1">
      <w:start w:val="1"/>
      <w:numFmt w:val="lowerLetter"/>
      <w:lvlText w:val="%8."/>
      <w:lvlJc w:val="left"/>
      <w:pPr>
        <w:ind w:left="8243" w:hanging="360"/>
      </w:pPr>
    </w:lvl>
    <w:lvl w:ilvl="8" w:tplc="0405001B" w:tentative="1">
      <w:start w:val="1"/>
      <w:numFmt w:val="lowerRoman"/>
      <w:lvlText w:val="%9."/>
      <w:lvlJc w:val="right"/>
      <w:pPr>
        <w:ind w:left="8963" w:hanging="180"/>
      </w:pPr>
    </w:lvl>
  </w:abstractNum>
  <w:abstractNum w:abstractNumId="16" w15:restartNumberingAfterBreak="0">
    <w:nsid w:val="44D724B2"/>
    <w:multiLevelType w:val="hybridMultilevel"/>
    <w:tmpl w:val="3D4622AA"/>
    <w:lvl w:ilvl="0" w:tplc="F3EC5C9C">
      <w:start w:val="1"/>
      <w:numFmt w:val="upperLetter"/>
      <w:lvlText w:val="%1."/>
      <w:lvlJc w:val="left"/>
      <w:pPr>
        <w:ind w:left="1068" w:hanging="360"/>
      </w:pPr>
      <w:rPr>
        <w:rFonts w:hint="default"/>
        <w:b/>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0">
    <w:nsid w:val="47C33FAF"/>
    <w:multiLevelType w:val="singleLevel"/>
    <w:tmpl w:val="CBFCFF4C"/>
    <w:lvl w:ilvl="0">
      <w:start w:val="1"/>
      <w:numFmt w:val="upperLetter"/>
      <w:pStyle w:val="titre4"/>
      <w:lvlText w:val="(%1)"/>
      <w:lvlJc w:val="left"/>
      <w:pPr>
        <w:tabs>
          <w:tab w:val="num" w:pos="705"/>
        </w:tabs>
        <w:ind w:left="705" w:hanging="705"/>
      </w:pPr>
      <w:rPr>
        <w:rFonts w:hint="default"/>
      </w:rPr>
    </w:lvl>
  </w:abstractNum>
  <w:abstractNum w:abstractNumId="18" w15:restartNumberingAfterBreak="0">
    <w:nsid w:val="5BFC199B"/>
    <w:multiLevelType w:val="multilevel"/>
    <w:tmpl w:val="77FA3984"/>
    <w:lvl w:ilvl="0">
      <w:start w:val="1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02819E9"/>
    <w:multiLevelType w:val="hybridMultilevel"/>
    <w:tmpl w:val="55DC7560"/>
    <w:lvl w:ilvl="0" w:tplc="BA143DE2">
      <w:start w:val="1"/>
      <w:numFmt w:val="lowerLetter"/>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0" w15:restartNumberingAfterBreak="0">
    <w:nsid w:val="637A7FA3"/>
    <w:multiLevelType w:val="multilevel"/>
    <w:tmpl w:val="EBCA309E"/>
    <w:lvl w:ilvl="0">
      <w:start w:val="14"/>
      <w:numFmt w:val="decimal"/>
      <w:lvlText w:val="%1."/>
      <w:lvlJc w:val="left"/>
      <w:pPr>
        <w:tabs>
          <w:tab w:val="num" w:pos="705"/>
        </w:tabs>
        <w:ind w:left="705" w:hanging="705"/>
      </w:pPr>
      <w:rPr>
        <w:rFonts w:hint="default"/>
        <w:sz w:val="20"/>
      </w:rPr>
    </w:lvl>
    <w:lvl w:ilvl="1">
      <w:start w:val="1"/>
      <w:numFmt w:val="decimal"/>
      <w:lvlText w:val="%1.%2."/>
      <w:lvlJc w:val="left"/>
      <w:pPr>
        <w:tabs>
          <w:tab w:val="num" w:pos="705"/>
        </w:tabs>
        <w:ind w:left="705" w:hanging="705"/>
      </w:pPr>
      <w:rPr>
        <w:rFonts w:hint="default"/>
        <w:sz w:val="24"/>
        <w:szCs w:val="24"/>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21" w15:restartNumberingAfterBreak="0">
    <w:nsid w:val="712911D6"/>
    <w:multiLevelType w:val="hybridMultilevel"/>
    <w:tmpl w:val="C7E65FA2"/>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2" w15:restartNumberingAfterBreak="0">
    <w:nsid w:val="760A2DF8"/>
    <w:multiLevelType w:val="hybridMultilevel"/>
    <w:tmpl w:val="7F0EB040"/>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23" w15:restartNumberingAfterBreak="0">
    <w:nsid w:val="76E92B00"/>
    <w:multiLevelType w:val="hybridMultilevel"/>
    <w:tmpl w:val="A5E489CA"/>
    <w:lvl w:ilvl="0" w:tplc="EB06DE24">
      <w:start w:val="1"/>
      <w:numFmt w:val="lowerLetter"/>
      <w:lvlText w:val="(%1)"/>
      <w:lvlJc w:val="left"/>
      <w:pPr>
        <w:ind w:left="1414" w:hanging="705"/>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16cid:durableId="1596019142">
    <w:abstractNumId w:val="3"/>
  </w:num>
  <w:num w:numId="2" w16cid:durableId="311060155">
    <w:abstractNumId w:val="17"/>
  </w:num>
  <w:num w:numId="3" w16cid:durableId="338117425">
    <w:abstractNumId w:val="20"/>
  </w:num>
  <w:num w:numId="4" w16cid:durableId="829366735">
    <w:abstractNumId w:val="10"/>
    <w:lvlOverride w:ilvl="0">
      <w:startOverride w:val="1"/>
    </w:lvlOverride>
  </w:num>
  <w:num w:numId="5" w16cid:durableId="1382943238">
    <w:abstractNumId w:val="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07073222">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05665090">
    <w:abstractNumId w:val="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981749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43619491">
    <w:abstractNumId w:val="12"/>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67377966">
    <w:abstractNumId w:val="7"/>
  </w:num>
  <w:num w:numId="11" w16cid:durableId="916128805">
    <w:abstractNumId w:val="13"/>
  </w:num>
  <w:num w:numId="12" w16cid:durableId="1515682196">
    <w:abstractNumId w:val="9"/>
  </w:num>
  <w:num w:numId="13" w16cid:durableId="702364114">
    <w:abstractNumId w:val="1"/>
  </w:num>
  <w:num w:numId="14" w16cid:durableId="1109083740">
    <w:abstractNumId w:val="22"/>
  </w:num>
  <w:num w:numId="15" w16cid:durableId="113866521">
    <w:abstractNumId w:val="5"/>
  </w:num>
  <w:num w:numId="16" w16cid:durableId="444731891">
    <w:abstractNumId w:val="11"/>
  </w:num>
  <w:num w:numId="17" w16cid:durableId="247931333">
    <w:abstractNumId w:val="14"/>
  </w:num>
  <w:num w:numId="18" w16cid:durableId="287442298">
    <w:abstractNumId w:val="21"/>
  </w:num>
  <w:num w:numId="19" w16cid:durableId="175271513">
    <w:abstractNumId w:val="6"/>
  </w:num>
  <w:num w:numId="20" w16cid:durableId="708380808">
    <w:abstractNumId w:val="18"/>
  </w:num>
  <w:num w:numId="21" w16cid:durableId="665591746">
    <w:abstractNumId w:val="23"/>
  </w:num>
  <w:num w:numId="22" w16cid:durableId="443160528">
    <w:abstractNumId w:val="16"/>
  </w:num>
  <w:num w:numId="23" w16cid:durableId="1654409090">
    <w:abstractNumId w:val="0"/>
  </w:num>
  <w:num w:numId="24" w16cid:durableId="1993926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B9D"/>
    <w:rsid w:val="00014B9D"/>
    <w:rsid w:val="00052D65"/>
    <w:rsid w:val="000C163F"/>
    <w:rsid w:val="000E7CED"/>
    <w:rsid w:val="00101C65"/>
    <w:rsid w:val="00153814"/>
    <w:rsid w:val="002307A4"/>
    <w:rsid w:val="00275C33"/>
    <w:rsid w:val="002D29AB"/>
    <w:rsid w:val="002E7855"/>
    <w:rsid w:val="002F033E"/>
    <w:rsid w:val="00450C37"/>
    <w:rsid w:val="0054147C"/>
    <w:rsid w:val="005E1E0E"/>
    <w:rsid w:val="006535E1"/>
    <w:rsid w:val="00670E54"/>
    <w:rsid w:val="006F55C4"/>
    <w:rsid w:val="006F7C99"/>
    <w:rsid w:val="00707D73"/>
    <w:rsid w:val="00715B88"/>
    <w:rsid w:val="00775DEA"/>
    <w:rsid w:val="00862C4C"/>
    <w:rsid w:val="00875967"/>
    <w:rsid w:val="008D157D"/>
    <w:rsid w:val="00900521"/>
    <w:rsid w:val="00A01598"/>
    <w:rsid w:val="00A53A18"/>
    <w:rsid w:val="00A715EB"/>
    <w:rsid w:val="00B00688"/>
    <w:rsid w:val="00B2112E"/>
    <w:rsid w:val="00B83996"/>
    <w:rsid w:val="00BB5B54"/>
    <w:rsid w:val="00C32F27"/>
    <w:rsid w:val="00C43432"/>
    <w:rsid w:val="00CD3404"/>
    <w:rsid w:val="00DD4598"/>
    <w:rsid w:val="00E93E46"/>
    <w:rsid w:val="00F35614"/>
    <w:rsid w:val="00F64B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7830570"/>
  <w15:chartTrackingRefBased/>
  <w15:docId w15:val="{C3CCD9AE-6EE9-4C7F-A048-051E63830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4B9D"/>
    <w:pPr>
      <w:spacing w:after="0" w:line="240" w:lineRule="auto"/>
    </w:pPr>
    <w:rPr>
      <w:rFonts w:ascii="Times New Roman" w:eastAsia="Times New Roman" w:hAnsi="Times New Roman" w:cs="Times New Roman"/>
      <w:snapToGrid w:val="0"/>
      <w:sz w:val="24"/>
      <w:szCs w:val="20"/>
      <w:lang w:val="fr-FR"/>
    </w:rPr>
  </w:style>
  <w:style w:type="paragraph" w:styleId="Nadpis1">
    <w:name w:val="heading 1"/>
    <w:basedOn w:val="Normln"/>
    <w:next w:val="Normln"/>
    <w:link w:val="Nadpis1Char"/>
    <w:qFormat/>
    <w:rsid w:val="00014B9D"/>
    <w:pPr>
      <w:keepNext/>
      <w:jc w:val="center"/>
      <w:outlineLvl w:val="0"/>
    </w:pPr>
    <w:rPr>
      <w:rFonts w:ascii="Arial" w:hAnsi="Arial"/>
      <w:b/>
      <w:color w:val="FF0000"/>
      <w:sz w:val="28"/>
      <w:lang w:eastAsia="x-none"/>
    </w:rPr>
  </w:style>
  <w:style w:type="paragraph" w:styleId="Nadpis2">
    <w:name w:val="heading 2"/>
    <w:basedOn w:val="Normln"/>
    <w:next w:val="Normln"/>
    <w:link w:val="Nadpis2Char"/>
    <w:uiPriority w:val="9"/>
    <w:qFormat/>
    <w:rsid w:val="00014B9D"/>
    <w:pPr>
      <w:keepNext/>
      <w:keepLines/>
      <w:spacing w:before="200"/>
      <w:outlineLvl w:val="1"/>
    </w:pPr>
    <w:rPr>
      <w:rFonts w:ascii="Cambria" w:hAnsi="Cambria"/>
      <w:b/>
      <w:bCs/>
      <w:color w:val="4F81BD"/>
      <w:sz w:val="26"/>
      <w:szCs w:val="26"/>
      <w:lang w:eastAsia="x-none"/>
    </w:rPr>
  </w:style>
  <w:style w:type="paragraph" w:styleId="Nadpis5">
    <w:name w:val="heading 5"/>
    <w:basedOn w:val="Normln"/>
    <w:next w:val="Normln"/>
    <w:link w:val="Nadpis5Char"/>
    <w:qFormat/>
    <w:rsid w:val="00014B9D"/>
    <w:pPr>
      <w:keepNext/>
      <w:jc w:val="both"/>
      <w:outlineLvl w:val="4"/>
    </w:pPr>
    <w:rPr>
      <w:rFonts w:ascii="Arial" w:hAnsi="Arial"/>
      <w:b/>
      <w:sz w:val="20"/>
      <w:lang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14B9D"/>
    <w:rPr>
      <w:rFonts w:ascii="Arial" w:eastAsia="Times New Roman" w:hAnsi="Arial" w:cs="Times New Roman"/>
      <w:b/>
      <w:snapToGrid w:val="0"/>
      <w:color w:val="FF0000"/>
      <w:sz w:val="28"/>
      <w:szCs w:val="20"/>
      <w:lang w:val="fr-FR" w:eastAsia="x-none"/>
    </w:rPr>
  </w:style>
  <w:style w:type="character" w:customStyle="1" w:styleId="Nadpis2Char">
    <w:name w:val="Nadpis 2 Char"/>
    <w:basedOn w:val="Standardnpsmoodstavce"/>
    <w:link w:val="Nadpis2"/>
    <w:uiPriority w:val="9"/>
    <w:rsid w:val="00014B9D"/>
    <w:rPr>
      <w:rFonts w:ascii="Cambria" w:eastAsia="Times New Roman" w:hAnsi="Cambria" w:cs="Times New Roman"/>
      <w:b/>
      <w:bCs/>
      <w:snapToGrid w:val="0"/>
      <w:color w:val="4F81BD"/>
      <w:sz w:val="26"/>
      <w:szCs w:val="26"/>
      <w:lang w:val="fr-FR" w:eastAsia="x-none"/>
    </w:rPr>
  </w:style>
  <w:style w:type="character" w:customStyle="1" w:styleId="Nadpis5Char">
    <w:name w:val="Nadpis 5 Char"/>
    <w:basedOn w:val="Standardnpsmoodstavce"/>
    <w:link w:val="Nadpis5"/>
    <w:rsid w:val="00014B9D"/>
    <w:rPr>
      <w:rFonts w:ascii="Arial" w:eastAsia="Times New Roman" w:hAnsi="Arial" w:cs="Times New Roman"/>
      <w:b/>
      <w:snapToGrid w:val="0"/>
      <w:sz w:val="20"/>
      <w:szCs w:val="20"/>
      <w:lang w:val="fr-FR" w:eastAsia="x-none"/>
    </w:rPr>
  </w:style>
  <w:style w:type="paragraph" w:customStyle="1" w:styleId="oddl-nadpis">
    <w:name w:val="oddíl-nadpis"/>
    <w:basedOn w:val="Normln"/>
    <w:semiHidden/>
    <w:rsid w:val="00014B9D"/>
    <w:pPr>
      <w:keepNext/>
      <w:widowControl w:val="0"/>
      <w:tabs>
        <w:tab w:val="left" w:pos="567"/>
      </w:tabs>
      <w:spacing w:before="240" w:line="240" w:lineRule="exact"/>
    </w:pPr>
    <w:rPr>
      <w:rFonts w:ascii="Arial" w:hAnsi="Arial"/>
      <w:b/>
      <w:lang w:val="cs-CZ"/>
    </w:rPr>
  </w:style>
  <w:style w:type="paragraph" w:styleId="Zhlav">
    <w:name w:val="header"/>
    <w:basedOn w:val="Normln"/>
    <w:link w:val="ZhlavChar"/>
    <w:uiPriority w:val="99"/>
    <w:rsid w:val="00014B9D"/>
    <w:pPr>
      <w:tabs>
        <w:tab w:val="center" w:pos="4536"/>
        <w:tab w:val="right" w:pos="9072"/>
      </w:tabs>
    </w:pPr>
    <w:rPr>
      <w:rFonts w:ascii="Arial" w:hAnsi="Arial"/>
      <w:sz w:val="20"/>
      <w:lang w:eastAsia="x-none"/>
    </w:rPr>
  </w:style>
  <w:style w:type="character" w:customStyle="1" w:styleId="ZhlavChar">
    <w:name w:val="Záhlaví Char"/>
    <w:basedOn w:val="Standardnpsmoodstavce"/>
    <w:link w:val="Zhlav"/>
    <w:uiPriority w:val="99"/>
    <w:rsid w:val="00014B9D"/>
    <w:rPr>
      <w:rFonts w:ascii="Arial" w:eastAsia="Times New Roman" w:hAnsi="Arial" w:cs="Times New Roman"/>
      <w:snapToGrid w:val="0"/>
      <w:sz w:val="20"/>
      <w:szCs w:val="20"/>
      <w:lang w:val="fr-FR" w:eastAsia="x-none"/>
    </w:rPr>
  </w:style>
  <w:style w:type="paragraph" w:styleId="Zkladntextodsazen">
    <w:name w:val="Body Text Indent"/>
    <w:basedOn w:val="Normln"/>
    <w:link w:val="ZkladntextodsazenChar"/>
    <w:rsid w:val="00014B9D"/>
    <w:pPr>
      <w:jc w:val="both"/>
    </w:pPr>
    <w:rPr>
      <w:sz w:val="20"/>
      <w:lang w:eastAsia="x-none"/>
    </w:rPr>
  </w:style>
  <w:style w:type="character" w:customStyle="1" w:styleId="ZkladntextodsazenChar">
    <w:name w:val="Základní text odsazený Char"/>
    <w:basedOn w:val="Standardnpsmoodstavce"/>
    <w:link w:val="Zkladntextodsazen"/>
    <w:rsid w:val="00014B9D"/>
    <w:rPr>
      <w:rFonts w:ascii="Times New Roman" w:eastAsia="Times New Roman" w:hAnsi="Times New Roman" w:cs="Times New Roman"/>
      <w:snapToGrid w:val="0"/>
      <w:sz w:val="20"/>
      <w:szCs w:val="20"/>
      <w:lang w:val="fr-FR" w:eastAsia="x-none"/>
    </w:rPr>
  </w:style>
  <w:style w:type="paragraph" w:styleId="Zkladntext">
    <w:name w:val="Body Text"/>
    <w:basedOn w:val="Normln"/>
    <w:link w:val="ZkladntextChar"/>
    <w:rsid w:val="00014B9D"/>
    <w:pPr>
      <w:jc w:val="both"/>
    </w:pPr>
    <w:rPr>
      <w:rFonts w:ascii="Arial" w:hAnsi="Arial"/>
      <w:sz w:val="20"/>
      <w:lang w:eastAsia="x-none"/>
    </w:rPr>
  </w:style>
  <w:style w:type="character" w:customStyle="1" w:styleId="ZkladntextChar">
    <w:name w:val="Základní text Char"/>
    <w:basedOn w:val="Standardnpsmoodstavce"/>
    <w:link w:val="Zkladntext"/>
    <w:rsid w:val="00014B9D"/>
    <w:rPr>
      <w:rFonts w:ascii="Arial" w:eastAsia="Times New Roman" w:hAnsi="Arial" w:cs="Times New Roman"/>
      <w:snapToGrid w:val="0"/>
      <w:sz w:val="20"/>
      <w:szCs w:val="20"/>
      <w:lang w:val="fr-FR" w:eastAsia="x-none"/>
    </w:rPr>
  </w:style>
  <w:style w:type="paragraph" w:styleId="Normlnodsazen">
    <w:name w:val="Normal Indent"/>
    <w:basedOn w:val="Normln"/>
    <w:rsid w:val="00014B9D"/>
    <w:pPr>
      <w:ind w:left="708"/>
    </w:pPr>
    <w:rPr>
      <w:rFonts w:ascii="Arial" w:hAnsi="Arial"/>
      <w:sz w:val="20"/>
    </w:rPr>
  </w:style>
  <w:style w:type="paragraph" w:customStyle="1" w:styleId="Section">
    <w:name w:val="Section"/>
    <w:basedOn w:val="Normln"/>
    <w:semiHidden/>
    <w:rsid w:val="00014B9D"/>
    <w:pPr>
      <w:widowControl w:val="0"/>
      <w:spacing w:line="360" w:lineRule="exact"/>
      <w:jc w:val="center"/>
    </w:pPr>
    <w:rPr>
      <w:rFonts w:ascii="Arial" w:hAnsi="Arial"/>
      <w:b/>
      <w:sz w:val="32"/>
      <w:lang w:val="cs-CZ"/>
    </w:rPr>
  </w:style>
  <w:style w:type="paragraph" w:styleId="Zkladntext2">
    <w:name w:val="Body Text 2"/>
    <w:basedOn w:val="Normln"/>
    <w:link w:val="Zkladntext2Char"/>
    <w:rsid w:val="00014B9D"/>
    <w:pPr>
      <w:spacing w:after="120" w:line="480" w:lineRule="auto"/>
    </w:pPr>
    <w:rPr>
      <w:lang w:eastAsia="x-none"/>
    </w:rPr>
  </w:style>
  <w:style w:type="character" w:customStyle="1" w:styleId="Zkladntext2Char">
    <w:name w:val="Základní text 2 Char"/>
    <w:basedOn w:val="Standardnpsmoodstavce"/>
    <w:link w:val="Zkladntext2"/>
    <w:rsid w:val="00014B9D"/>
    <w:rPr>
      <w:rFonts w:ascii="Times New Roman" w:eastAsia="Times New Roman" w:hAnsi="Times New Roman" w:cs="Times New Roman"/>
      <w:snapToGrid w:val="0"/>
      <w:sz w:val="24"/>
      <w:szCs w:val="20"/>
      <w:lang w:val="fr-FR" w:eastAsia="x-none"/>
    </w:rPr>
  </w:style>
  <w:style w:type="paragraph" w:styleId="Zkladntextodsazen3">
    <w:name w:val="Body Text Indent 3"/>
    <w:basedOn w:val="Normln"/>
    <w:link w:val="Zkladntextodsazen3Char"/>
    <w:rsid w:val="00014B9D"/>
    <w:pPr>
      <w:spacing w:after="120"/>
      <w:ind w:left="283"/>
    </w:pPr>
    <w:rPr>
      <w:sz w:val="16"/>
      <w:szCs w:val="16"/>
      <w:lang w:eastAsia="x-none"/>
    </w:rPr>
  </w:style>
  <w:style w:type="character" w:customStyle="1" w:styleId="Zkladntextodsazen3Char">
    <w:name w:val="Základní text odsazený 3 Char"/>
    <w:basedOn w:val="Standardnpsmoodstavce"/>
    <w:link w:val="Zkladntextodsazen3"/>
    <w:rsid w:val="00014B9D"/>
    <w:rPr>
      <w:rFonts w:ascii="Times New Roman" w:eastAsia="Times New Roman" w:hAnsi="Times New Roman" w:cs="Times New Roman"/>
      <w:snapToGrid w:val="0"/>
      <w:sz w:val="16"/>
      <w:szCs w:val="16"/>
      <w:lang w:val="fr-FR" w:eastAsia="x-none"/>
    </w:rPr>
  </w:style>
  <w:style w:type="paragraph" w:customStyle="1" w:styleId="AANadpis2">
    <w:name w:val="AA_Nadpis2"/>
    <w:basedOn w:val="Nadpis2"/>
    <w:rsid w:val="00014B9D"/>
    <w:pPr>
      <w:keepLines w:val="0"/>
      <w:spacing w:before="0"/>
      <w:ind w:left="1276" w:hanging="425"/>
      <w:jc w:val="both"/>
    </w:pPr>
    <w:rPr>
      <w:rFonts w:ascii="Arial" w:hAnsi="Arial"/>
      <w:bCs w:val="0"/>
      <w:caps/>
      <w:color w:val="auto"/>
      <w:sz w:val="32"/>
      <w:szCs w:val="32"/>
    </w:rPr>
  </w:style>
  <w:style w:type="paragraph" w:customStyle="1" w:styleId="AAOdstavec">
    <w:name w:val="AA_Odstavec"/>
    <w:basedOn w:val="Normln"/>
    <w:rsid w:val="00014B9D"/>
    <w:pPr>
      <w:jc w:val="both"/>
    </w:pPr>
    <w:rPr>
      <w:rFonts w:ascii="Arial" w:hAnsi="Arial" w:cs="Arial"/>
      <w:sz w:val="20"/>
      <w:lang w:val="cs-CZ"/>
    </w:rPr>
  </w:style>
  <w:style w:type="paragraph" w:customStyle="1" w:styleId="ANadpis2">
    <w:name w:val="A_Nadpis2"/>
    <w:basedOn w:val="Normln"/>
    <w:rsid w:val="00014B9D"/>
    <w:pPr>
      <w:tabs>
        <w:tab w:val="left" w:pos="567"/>
      </w:tabs>
      <w:overflowPunct w:val="0"/>
      <w:autoSpaceDE w:val="0"/>
      <w:autoSpaceDN w:val="0"/>
      <w:adjustRightInd w:val="0"/>
      <w:spacing w:before="120"/>
      <w:ind w:left="567" w:hanging="567"/>
      <w:jc w:val="both"/>
      <w:textAlignment w:val="baseline"/>
    </w:pPr>
    <w:rPr>
      <w:b/>
      <w:snapToGrid/>
      <w:lang w:val="cs-CZ" w:eastAsia="cs-CZ"/>
    </w:rPr>
  </w:style>
  <w:style w:type="paragraph" w:customStyle="1" w:styleId="Adresa">
    <w:name w:val="Adresa"/>
    <w:basedOn w:val="Zkladntext"/>
    <w:rsid w:val="00014B9D"/>
    <w:pPr>
      <w:keepLines/>
      <w:jc w:val="left"/>
    </w:pPr>
    <w:rPr>
      <w:rFonts w:ascii="Times New Roman" w:hAnsi="Times New Roman"/>
      <w:snapToGrid/>
      <w:sz w:val="24"/>
      <w:lang w:val="cs-CZ" w:eastAsia="cs-CZ"/>
    </w:rPr>
  </w:style>
  <w:style w:type="paragraph" w:customStyle="1" w:styleId="BodyText21">
    <w:name w:val="Body Text 21"/>
    <w:basedOn w:val="Normln"/>
    <w:rsid w:val="00014B9D"/>
    <w:pPr>
      <w:widowControl w:val="0"/>
      <w:jc w:val="both"/>
    </w:pPr>
    <w:rPr>
      <w:sz w:val="22"/>
      <w:lang w:val="cs-CZ" w:eastAsia="cs-CZ"/>
    </w:rPr>
  </w:style>
  <w:style w:type="paragraph" w:customStyle="1" w:styleId="Smlouva">
    <w:name w:val="Smlouva"/>
    <w:rsid w:val="00014B9D"/>
    <w:pPr>
      <w:widowControl w:val="0"/>
      <w:spacing w:after="120" w:line="240" w:lineRule="auto"/>
      <w:jc w:val="center"/>
    </w:pPr>
    <w:rPr>
      <w:rFonts w:ascii="Times New Roman" w:eastAsia="Times New Roman" w:hAnsi="Times New Roman" w:cs="Times New Roman"/>
      <w:b/>
      <w:snapToGrid w:val="0"/>
      <w:color w:val="FF0000"/>
      <w:sz w:val="36"/>
      <w:szCs w:val="20"/>
      <w:lang w:eastAsia="cs-CZ"/>
    </w:rPr>
  </w:style>
  <w:style w:type="paragraph" w:customStyle="1" w:styleId="Bodsmlouvy-21">
    <w:name w:val="Bod smlouvy - 2.1"/>
    <w:rsid w:val="00014B9D"/>
    <w:pPr>
      <w:numPr>
        <w:ilvl w:val="1"/>
        <w:numId w:val="11"/>
      </w:numPr>
      <w:spacing w:after="0" w:line="240" w:lineRule="auto"/>
      <w:jc w:val="both"/>
      <w:outlineLvl w:val="1"/>
    </w:pPr>
    <w:rPr>
      <w:rFonts w:ascii="Times New Roman" w:eastAsia="Times New Roman" w:hAnsi="Times New Roman" w:cs="Times New Roman"/>
      <w:snapToGrid w:val="0"/>
      <w:color w:val="000000"/>
      <w:szCs w:val="20"/>
      <w:lang w:eastAsia="cs-CZ"/>
    </w:rPr>
  </w:style>
  <w:style w:type="paragraph" w:customStyle="1" w:styleId="lnek">
    <w:name w:val="Článek"/>
    <w:basedOn w:val="Normln"/>
    <w:next w:val="Bodsmlouvy-21"/>
    <w:rsid w:val="00014B9D"/>
    <w:pPr>
      <w:numPr>
        <w:numId w:val="11"/>
      </w:numPr>
      <w:spacing w:before="360" w:after="360"/>
      <w:jc w:val="center"/>
    </w:pPr>
    <w:rPr>
      <w:b/>
      <w:color w:val="0000FF"/>
      <w:sz w:val="28"/>
      <w:lang w:val="cs-CZ" w:eastAsia="cs-CZ"/>
    </w:rPr>
  </w:style>
  <w:style w:type="paragraph" w:customStyle="1" w:styleId="Bodsmlouvy-211">
    <w:name w:val="Bod smlouvy - 2.1.1"/>
    <w:basedOn w:val="Bodsmlouvy-21"/>
    <w:rsid w:val="00014B9D"/>
    <w:pPr>
      <w:numPr>
        <w:ilvl w:val="2"/>
      </w:numPr>
      <w:tabs>
        <w:tab w:val="clear" w:pos="720"/>
        <w:tab w:val="num" w:pos="360"/>
        <w:tab w:val="left" w:pos="1134"/>
        <w:tab w:val="num" w:pos="3576"/>
        <w:tab w:val="right" w:pos="9356"/>
      </w:tabs>
      <w:spacing w:after="60"/>
      <w:ind w:left="360" w:hanging="360"/>
      <w:outlineLvl w:val="2"/>
    </w:pPr>
  </w:style>
  <w:style w:type="paragraph" w:customStyle="1" w:styleId="StyllnekPed30b">
    <w:name w:val="Styl Článek + Před:  30 b."/>
    <w:basedOn w:val="lnek"/>
    <w:rsid w:val="00014B9D"/>
    <w:pPr>
      <w:spacing w:before="600"/>
    </w:pPr>
    <w:rPr>
      <w:bCs/>
    </w:rPr>
  </w:style>
  <w:style w:type="paragraph" w:styleId="Zpat">
    <w:name w:val="footer"/>
    <w:basedOn w:val="Normln"/>
    <w:link w:val="ZpatChar"/>
    <w:uiPriority w:val="99"/>
    <w:unhideWhenUsed/>
    <w:rsid w:val="00014B9D"/>
    <w:pPr>
      <w:tabs>
        <w:tab w:val="center" w:pos="4536"/>
        <w:tab w:val="right" w:pos="9072"/>
      </w:tabs>
    </w:pPr>
  </w:style>
  <w:style w:type="character" w:customStyle="1" w:styleId="ZpatChar">
    <w:name w:val="Zápatí Char"/>
    <w:basedOn w:val="Standardnpsmoodstavce"/>
    <w:link w:val="Zpat"/>
    <w:uiPriority w:val="99"/>
    <w:rsid w:val="00014B9D"/>
    <w:rPr>
      <w:rFonts w:ascii="Times New Roman" w:eastAsia="Times New Roman" w:hAnsi="Times New Roman" w:cs="Times New Roman"/>
      <w:snapToGrid w:val="0"/>
      <w:sz w:val="24"/>
      <w:szCs w:val="20"/>
      <w:lang w:val="fr-FR"/>
    </w:rPr>
  </w:style>
  <w:style w:type="paragraph" w:styleId="Textbubliny">
    <w:name w:val="Balloon Text"/>
    <w:basedOn w:val="Normln"/>
    <w:link w:val="TextbublinyChar"/>
    <w:uiPriority w:val="99"/>
    <w:semiHidden/>
    <w:unhideWhenUsed/>
    <w:rsid w:val="00014B9D"/>
    <w:rPr>
      <w:rFonts w:ascii="Tahoma" w:hAnsi="Tahoma"/>
      <w:sz w:val="16"/>
      <w:szCs w:val="16"/>
    </w:rPr>
  </w:style>
  <w:style w:type="character" w:customStyle="1" w:styleId="TextbublinyChar">
    <w:name w:val="Text bubliny Char"/>
    <w:basedOn w:val="Standardnpsmoodstavce"/>
    <w:link w:val="Textbubliny"/>
    <w:uiPriority w:val="99"/>
    <w:semiHidden/>
    <w:rsid w:val="00014B9D"/>
    <w:rPr>
      <w:rFonts w:ascii="Tahoma" w:eastAsia="Times New Roman" w:hAnsi="Tahoma" w:cs="Times New Roman"/>
      <w:snapToGrid w:val="0"/>
      <w:sz w:val="16"/>
      <w:szCs w:val="16"/>
      <w:lang w:val="fr-FR"/>
    </w:rPr>
  </w:style>
  <w:style w:type="character" w:styleId="Odkaznakoment">
    <w:name w:val="annotation reference"/>
    <w:semiHidden/>
    <w:rsid w:val="00014B9D"/>
    <w:rPr>
      <w:sz w:val="16"/>
      <w:szCs w:val="16"/>
    </w:rPr>
  </w:style>
  <w:style w:type="paragraph" w:styleId="Textkomente">
    <w:name w:val="annotation text"/>
    <w:basedOn w:val="Normln"/>
    <w:link w:val="TextkomenteChar"/>
    <w:semiHidden/>
    <w:rsid w:val="00014B9D"/>
    <w:rPr>
      <w:sz w:val="20"/>
    </w:rPr>
  </w:style>
  <w:style w:type="character" w:customStyle="1" w:styleId="TextkomenteChar">
    <w:name w:val="Text komentáře Char"/>
    <w:basedOn w:val="Standardnpsmoodstavce"/>
    <w:link w:val="Textkomente"/>
    <w:semiHidden/>
    <w:rsid w:val="00014B9D"/>
    <w:rPr>
      <w:rFonts w:ascii="Times New Roman" w:eastAsia="Times New Roman" w:hAnsi="Times New Roman" w:cs="Times New Roman"/>
      <w:snapToGrid w:val="0"/>
      <w:sz w:val="20"/>
      <w:szCs w:val="20"/>
      <w:lang w:val="fr-FR"/>
    </w:rPr>
  </w:style>
  <w:style w:type="paragraph" w:styleId="Pedmtkomente">
    <w:name w:val="annotation subject"/>
    <w:basedOn w:val="Textkomente"/>
    <w:next w:val="Textkomente"/>
    <w:link w:val="PedmtkomenteChar"/>
    <w:semiHidden/>
    <w:rsid w:val="00014B9D"/>
    <w:rPr>
      <w:b/>
      <w:bCs/>
    </w:rPr>
  </w:style>
  <w:style w:type="character" w:customStyle="1" w:styleId="PedmtkomenteChar">
    <w:name w:val="Předmět komentáře Char"/>
    <w:basedOn w:val="TextkomenteChar"/>
    <w:link w:val="Pedmtkomente"/>
    <w:semiHidden/>
    <w:rsid w:val="00014B9D"/>
    <w:rPr>
      <w:rFonts w:ascii="Times New Roman" w:eastAsia="Times New Roman" w:hAnsi="Times New Roman" w:cs="Times New Roman"/>
      <w:b/>
      <w:bCs/>
      <w:snapToGrid w:val="0"/>
      <w:sz w:val="20"/>
      <w:szCs w:val="20"/>
      <w:lang w:val="fr-FR"/>
    </w:rPr>
  </w:style>
  <w:style w:type="character" w:styleId="Hypertextovodkaz">
    <w:name w:val="Hyperlink"/>
    <w:rsid w:val="00014B9D"/>
    <w:rPr>
      <w:color w:val="0000FF"/>
      <w:u w:val="single"/>
    </w:rPr>
  </w:style>
  <w:style w:type="paragraph" w:customStyle="1" w:styleId="a">
    <w:basedOn w:val="Normln"/>
    <w:next w:val="Zkladntext"/>
    <w:qFormat/>
    <w:rsid w:val="00014B9D"/>
    <w:pPr>
      <w:widowControl w:val="0"/>
      <w:suppressAutoHyphens/>
      <w:spacing w:before="120" w:after="120"/>
      <w:jc w:val="center"/>
    </w:pPr>
    <w:rPr>
      <w:rFonts w:ascii="Arial" w:eastAsia="Arial Unicode MS" w:hAnsi="Arial" w:cs="Mangal"/>
      <w:b/>
      <w:snapToGrid/>
      <w:kern w:val="1"/>
      <w:sz w:val="28"/>
      <w:szCs w:val="24"/>
      <w:lang w:val="fr-BE" w:eastAsia="hi-IN" w:bidi="hi-IN"/>
    </w:rPr>
  </w:style>
  <w:style w:type="character" w:customStyle="1" w:styleId="PodnadpisChar1">
    <w:name w:val="Podnadpis Char1"/>
    <w:link w:val="Podnadpis"/>
    <w:rsid w:val="00014B9D"/>
    <w:rPr>
      <w:rFonts w:ascii="Arial" w:eastAsia="Arial Unicode MS" w:hAnsi="Arial" w:cs="Mangal"/>
      <w:b/>
      <w:kern w:val="1"/>
      <w:sz w:val="28"/>
      <w:szCs w:val="24"/>
      <w:lang w:val="fr-BE" w:eastAsia="hi-IN" w:bidi="hi-IN"/>
    </w:rPr>
  </w:style>
  <w:style w:type="paragraph" w:customStyle="1" w:styleId="titre4">
    <w:name w:val="titre4"/>
    <w:basedOn w:val="Normln"/>
    <w:rsid w:val="00014B9D"/>
    <w:pPr>
      <w:widowControl w:val="0"/>
      <w:numPr>
        <w:numId w:val="2"/>
      </w:numPr>
      <w:suppressAutoHyphens/>
      <w:jc w:val="both"/>
    </w:pPr>
    <w:rPr>
      <w:rFonts w:eastAsia="Arial Unicode MS" w:cs="Mangal"/>
      <w:snapToGrid/>
      <w:kern w:val="1"/>
      <w:sz w:val="22"/>
      <w:szCs w:val="22"/>
      <w:lang w:val="cs-CZ" w:eastAsia="hi-IN" w:bidi="hi-IN"/>
    </w:rPr>
  </w:style>
  <w:style w:type="paragraph" w:styleId="Odstavecseseznamem">
    <w:name w:val="List Paragraph"/>
    <w:basedOn w:val="Normln"/>
    <w:uiPriority w:val="34"/>
    <w:qFormat/>
    <w:rsid w:val="00014B9D"/>
    <w:pPr>
      <w:ind w:left="708"/>
    </w:pPr>
  </w:style>
  <w:style w:type="paragraph" w:styleId="Prosttext">
    <w:name w:val="Plain Text"/>
    <w:basedOn w:val="Normln"/>
    <w:link w:val="ProsttextChar"/>
    <w:uiPriority w:val="99"/>
    <w:unhideWhenUsed/>
    <w:rsid w:val="00014B9D"/>
    <w:rPr>
      <w:rFonts w:ascii="Consolas" w:eastAsia="Calibri" w:hAnsi="Consolas"/>
      <w:snapToGrid/>
      <w:sz w:val="21"/>
      <w:szCs w:val="21"/>
      <w:lang w:val="x-none"/>
    </w:rPr>
  </w:style>
  <w:style w:type="character" w:customStyle="1" w:styleId="ProsttextChar">
    <w:name w:val="Prostý text Char"/>
    <w:basedOn w:val="Standardnpsmoodstavce"/>
    <w:link w:val="Prosttext"/>
    <w:uiPriority w:val="99"/>
    <w:rsid w:val="00014B9D"/>
    <w:rPr>
      <w:rFonts w:ascii="Consolas" w:eastAsia="Calibri" w:hAnsi="Consolas" w:cs="Times New Roman"/>
      <w:sz w:val="21"/>
      <w:szCs w:val="21"/>
      <w:lang w:val="x-none"/>
    </w:rPr>
  </w:style>
  <w:style w:type="table" w:styleId="Mkatabulky">
    <w:name w:val="Table Grid"/>
    <w:basedOn w:val="Normlntabulka"/>
    <w:uiPriority w:val="59"/>
    <w:rsid w:val="00014B9D"/>
    <w:pPr>
      <w:spacing w:after="0" w:line="240" w:lineRule="auto"/>
    </w:pPr>
    <w:rPr>
      <w:rFonts w:ascii="Calibri" w:eastAsia="Calibri" w:hAnsi="Calibri"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2">
    <w:name w:val="Body Text Indent 2"/>
    <w:basedOn w:val="Normln"/>
    <w:link w:val="Zkladntextodsazen2Char"/>
    <w:uiPriority w:val="99"/>
    <w:unhideWhenUsed/>
    <w:rsid w:val="00014B9D"/>
    <w:pPr>
      <w:widowControl w:val="0"/>
      <w:tabs>
        <w:tab w:val="left" w:pos="709"/>
      </w:tabs>
      <w:spacing w:after="120"/>
      <w:ind w:left="705" w:hanging="705"/>
      <w:jc w:val="both"/>
    </w:pPr>
    <w:rPr>
      <w:szCs w:val="24"/>
      <w:lang w:val="x-none"/>
    </w:rPr>
  </w:style>
  <w:style w:type="character" w:customStyle="1" w:styleId="Zkladntextodsazen2Char">
    <w:name w:val="Základní text odsazený 2 Char"/>
    <w:basedOn w:val="Standardnpsmoodstavce"/>
    <w:link w:val="Zkladntextodsazen2"/>
    <w:uiPriority w:val="99"/>
    <w:rsid w:val="00014B9D"/>
    <w:rPr>
      <w:rFonts w:ascii="Times New Roman" w:eastAsia="Times New Roman" w:hAnsi="Times New Roman" w:cs="Times New Roman"/>
      <w:snapToGrid w:val="0"/>
      <w:sz w:val="24"/>
      <w:szCs w:val="24"/>
      <w:lang w:val="x-none"/>
    </w:rPr>
  </w:style>
  <w:style w:type="paragraph" w:customStyle="1" w:styleId="Odstavec">
    <w:name w:val="Odstavec"/>
    <w:basedOn w:val="AAOdstavec"/>
    <w:qFormat/>
    <w:rsid w:val="00014B9D"/>
    <w:pPr>
      <w:widowControl w:val="0"/>
      <w:tabs>
        <w:tab w:val="left" w:pos="792"/>
      </w:tabs>
      <w:suppressAutoHyphens/>
      <w:spacing w:after="120"/>
      <w:ind w:left="794" w:hanging="794"/>
    </w:pPr>
    <w:rPr>
      <w:rFonts w:ascii="Times New Roman" w:eastAsia="Arial Unicode MS" w:hAnsi="Times New Roman" w:cs="Times New Roman"/>
      <w:snapToGrid/>
      <w:kern w:val="1"/>
      <w:szCs w:val="24"/>
      <w:lang w:eastAsia="hi-IN" w:bidi="hi-IN"/>
    </w:rPr>
  </w:style>
  <w:style w:type="paragraph" w:customStyle="1" w:styleId="Normln0">
    <w:name w:val="Normální~"/>
    <w:basedOn w:val="Normln"/>
    <w:link w:val="NormlnChar"/>
    <w:rsid w:val="00014B9D"/>
    <w:pPr>
      <w:widowControl w:val="0"/>
      <w:spacing w:line="288" w:lineRule="auto"/>
    </w:pPr>
    <w:rPr>
      <w:rFonts w:ascii="Arial" w:hAnsi="Arial"/>
      <w:snapToGrid/>
      <w:lang w:val="x-none" w:eastAsia="x-none"/>
    </w:rPr>
  </w:style>
  <w:style w:type="character" w:customStyle="1" w:styleId="NormlnChar">
    <w:name w:val="Normální~ Char"/>
    <w:link w:val="Normln0"/>
    <w:rsid w:val="00014B9D"/>
    <w:rPr>
      <w:rFonts w:ascii="Arial" w:eastAsia="Times New Roman" w:hAnsi="Arial" w:cs="Times New Roman"/>
      <w:sz w:val="24"/>
      <w:szCs w:val="20"/>
      <w:lang w:val="x-none" w:eastAsia="x-none"/>
    </w:rPr>
  </w:style>
  <w:style w:type="paragraph" w:styleId="Revize">
    <w:name w:val="Revision"/>
    <w:hidden/>
    <w:uiPriority w:val="99"/>
    <w:semiHidden/>
    <w:rsid w:val="00014B9D"/>
    <w:pPr>
      <w:spacing w:after="0" w:line="240" w:lineRule="auto"/>
    </w:pPr>
    <w:rPr>
      <w:rFonts w:ascii="Times New Roman" w:eastAsia="Times New Roman" w:hAnsi="Times New Roman" w:cs="Times New Roman"/>
      <w:snapToGrid w:val="0"/>
      <w:sz w:val="24"/>
      <w:szCs w:val="20"/>
      <w:lang w:val="fr-FR"/>
    </w:rPr>
  </w:style>
  <w:style w:type="paragraph" w:styleId="Podnadpis">
    <w:name w:val="Subtitle"/>
    <w:basedOn w:val="Normln"/>
    <w:next w:val="Normln"/>
    <w:link w:val="PodnadpisChar1"/>
    <w:qFormat/>
    <w:rsid w:val="00014B9D"/>
    <w:pPr>
      <w:numPr>
        <w:ilvl w:val="1"/>
      </w:numPr>
      <w:spacing w:after="160"/>
    </w:pPr>
    <w:rPr>
      <w:rFonts w:ascii="Arial" w:eastAsia="Arial Unicode MS" w:hAnsi="Arial" w:cs="Mangal"/>
      <w:b/>
      <w:snapToGrid/>
      <w:kern w:val="1"/>
      <w:sz w:val="28"/>
      <w:szCs w:val="24"/>
      <w:lang w:val="fr-BE" w:eastAsia="hi-IN" w:bidi="hi-IN"/>
    </w:rPr>
  </w:style>
  <w:style w:type="character" w:customStyle="1" w:styleId="PodnadpisChar">
    <w:name w:val="Podnadpis Char"/>
    <w:basedOn w:val="Standardnpsmoodstavce"/>
    <w:uiPriority w:val="11"/>
    <w:rsid w:val="00014B9D"/>
    <w:rPr>
      <w:rFonts w:eastAsiaTheme="minorEastAsia"/>
      <w:snapToGrid w:val="0"/>
      <w:color w:val="5A5A5A" w:themeColor="text1" w:themeTint="A5"/>
      <w:spacing w:val="15"/>
      <w:lang w:val="fr-FR"/>
    </w:rPr>
  </w:style>
  <w:style w:type="paragraph" w:customStyle="1" w:styleId="Default">
    <w:name w:val="Default"/>
    <w:rsid w:val="00A715E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fzp.cz/" TargetMode="External"/><Relationship Id="rId5" Type="http://schemas.openxmlformats.org/officeDocument/2006/relationships/styles" Target="styles.xml"/><Relationship Id="rId10" Type="http://schemas.openxmlformats.org/officeDocument/2006/relationships/hyperlink" Target="http://www.sfzp.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6875EEDEC676548B3EE677CD7B7FB91" ma:contentTypeVersion="14" ma:contentTypeDescription="Vytvoří nový dokument" ma:contentTypeScope="" ma:versionID="254e259d84f1f393dda535f63b05f821">
  <xsd:schema xmlns:xsd="http://www.w3.org/2001/XMLSchema" xmlns:xs="http://www.w3.org/2001/XMLSchema" xmlns:p="http://schemas.microsoft.com/office/2006/metadata/properties" xmlns:ns2="50d102ba-41f5-499e-9890-26545e0b476b" xmlns:ns3="61dd5224-a9c1-411b-998c-2ea4c828a8f1" targetNamespace="http://schemas.microsoft.com/office/2006/metadata/properties" ma:root="true" ma:fieldsID="418792858465490e558fc5fd0539b834" ns2:_="" ns3:_="">
    <xsd:import namespace="50d102ba-41f5-499e-9890-26545e0b476b"/>
    <xsd:import namespace="61dd5224-a9c1-411b-998c-2ea4c828a8f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d102ba-41f5-499e-9890-26545e0b47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Značky obrázků" ma:readOnly="false" ma:fieldId="{5cf76f15-5ced-4ddc-b409-7134ff3c332f}" ma:taxonomyMulti="true" ma:sspId="85d1c9c6-e2e4-4b01-9f6c-67a8fb5ed892"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dd5224-a9c1-411b-998c-2ea4c828a8f1"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TaxCatchAll" ma:index="20" nillable="true" ma:displayName="Taxonomy Catch All Column" ma:hidden="true" ma:list="{6bf752ed-325a-444e-9500-49ce2d0167f1}" ma:internalName="TaxCatchAll" ma:showField="CatchAllData" ma:web="61dd5224-a9c1-411b-998c-2ea4c828a8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1dd5224-a9c1-411b-998c-2ea4c828a8f1" xsi:nil="true"/>
    <lcf76f155ced4ddcb4097134ff3c332f xmlns="50d102ba-41f5-499e-9890-26545e0b476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40A637-AE8B-4797-9DA1-4D44549F9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d102ba-41f5-499e-9890-26545e0b476b"/>
    <ds:schemaRef ds:uri="61dd5224-a9c1-411b-998c-2ea4c828a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1EA0CA-9FFF-43FD-9684-BDC4BEBE1CD1}">
  <ds:schemaRefs>
    <ds:schemaRef ds:uri="http://schemas.microsoft.com/office/2006/metadata/properties"/>
    <ds:schemaRef ds:uri="http://schemas.microsoft.com/office/infopath/2007/PartnerControls"/>
    <ds:schemaRef ds:uri="61dd5224-a9c1-411b-998c-2ea4c828a8f1"/>
    <ds:schemaRef ds:uri="50d102ba-41f5-499e-9890-26545e0b476b"/>
  </ds:schemaRefs>
</ds:datastoreItem>
</file>

<file path=customXml/itemProps3.xml><?xml version="1.0" encoding="utf-8"?>
<ds:datastoreItem xmlns:ds="http://schemas.openxmlformats.org/officeDocument/2006/customXml" ds:itemID="{300D1A44-7376-4273-ABDA-E2985FC931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12463</Words>
  <Characters>73538</Characters>
  <Application>Microsoft Office Word</Application>
  <DocSecurity>4</DocSecurity>
  <Lines>612</Lines>
  <Paragraphs>171</Paragraphs>
  <ScaleCrop>false</ScaleCrop>
  <HeadingPairs>
    <vt:vector size="2" baseType="variant">
      <vt:variant>
        <vt:lpstr>Název</vt:lpstr>
      </vt:variant>
      <vt:variant>
        <vt:i4>1</vt:i4>
      </vt:variant>
    </vt:vector>
  </HeadingPairs>
  <TitlesOfParts>
    <vt:vector size="1" baseType="lpstr">
      <vt:lpstr/>
    </vt:vector>
  </TitlesOfParts>
  <Company>Chevak CHEB, a.s.</Company>
  <LinksUpToDate>false</LinksUpToDate>
  <CharactersWithSpaces>85830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Vobornik Radek</dc:creator>
  <cp:keywords/>
  <dc:description/>
  <cp:lastModifiedBy>Helclová Barbara</cp:lastModifiedBy>
  <cp:revision>2</cp:revision>
  <dcterms:created xsi:type="dcterms:W3CDTF">2023-11-21T12:24:00Z</dcterms:created>
  <dcterms:modified xsi:type="dcterms:W3CDTF">2023-11-21T12:24:00Z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0x010100E6875EEDEC676548B3EE677CD7B7FB91</vt:lpwstr>
  </property>
</Properties>
</file>