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6A" w:rsidRDefault="00EA206A" w:rsidP="006F354E">
      <w:pPr>
        <w:widowControl w:val="0"/>
        <w:spacing w:line="276" w:lineRule="auto"/>
        <w:ind w:left="33"/>
        <w:jc w:val="center"/>
        <w:rPr>
          <w:rFonts w:asciiTheme="minorHAnsi" w:eastAsia="Calibri" w:hAnsiTheme="minorHAnsi"/>
          <w:b/>
          <w:bCs/>
          <w:caps/>
          <w:sz w:val="24"/>
          <w:szCs w:val="24"/>
          <w:lang w:eastAsia="en-US"/>
        </w:rPr>
      </w:pPr>
      <w:r>
        <w:rPr>
          <w:rFonts w:asciiTheme="minorHAnsi" w:eastAsia="Calibri" w:hAnsiTheme="minorHAnsi"/>
          <w:b/>
          <w:bCs/>
          <w:caps/>
          <w:sz w:val="24"/>
          <w:szCs w:val="24"/>
          <w:lang w:eastAsia="en-US"/>
        </w:rPr>
        <w:t xml:space="preserve">Amendment No 1 to </w:t>
      </w:r>
    </w:p>
    <w:p w:rsidR="006F354E" w:rsidRPr="00990C01" w:rsidRDefault="008A694A" w:rsidP="006F354E">
      <w:pPr>
        <w:widowControl w:val="0"/>
        <w:spacing w:line="276" w:lineRule="auto"/>
        <w:ind w:left="33"/>
        <w:jc w:val="center"/>
        <w:rPr>
          <w:rFonts w:asciiTheme="minorHAnsi" w:eastAsia="Calibri" w:hAnsiTheme="minorHAnsi"/>
          <w:b/>
          <w:bCs/>
          <w:caps/>
          <w:sz w:val="24"/>
          <w:szCs w:val="24"/>
          <w:lang w:eastAsia="en-US"/>
        </w:rPr>
      </w:pPr>
      <w:r w:rsidRPr="00990C01">
        <w:rPr>
          <w:rFonts w:asciiTheme="minorHAnsi" w:eastAsia="Calibri" w:hAnsiTheme="minorHAnsi"/>
          <w:b/>
          <w:bCs/>
          <w:caps/>
          <w:sz w:val="24"/>
          <w:szCs w:val="24"/>
          <w:lang w:eastAsia="en-US"/>
        </w:rPr>
        <w:t>Purchase contract</w:t>
      </w:r>
    </w:p>
    <w:p w:rsidR="006F354E" w:rsidRPr="00990C01" w:rsidRDefault="008A694A" w:rsidP="006F354E">
      <w:pPr>
        <w:widowControl w:val="0"/>
        <w:spacing w:line="276" w:lineRule="auto"/>
        <w:ind w:left="0" w:right="-1"/>
        <w:rPr>
          <w:rFonts w:asciiTheme="minorHAnsi" w:eastAsia="Calibri" w:hAnsiTheme="minorHAnsi"/>
          <w:bCs/>
          <w:lang w:eastAsia="en-US"/>
        </w:rPr>
      </w:pPr>
      <w:proofErr w:type="gramStart"/>
      <w:r w:rsidRPr="00990C01">
        <w:rPr>
          <w:rFonts w:asciiTheme="minorHAnsi" w:eastAsia="Calibri" w:hAnsiTheme="minorHAnsi"/>
          <w:bCs/>
          <w:lang w:eastAsia="en-US"/>
        </w:rPr>
        <w:t>concluded</w:t>
      </w:r>
      <w:proofErr w:type="gramEnd"/>
      <w:r w:rsidRPr="00990C01">
        <w:rPr>
          <w:rFonts w:asciiTheme="minorHAnsi" w:eastAsia="Calibri" w:hAnsiTheme="minorHAnsi"/>
          <w:bCs/>
          <w:lang w:eastAsia="en-US"/>
        </w:rPr>
        <w:t xml:space="preserve"> between</w:t>
      </w:r>
      <w:r w:rsidR="00EA206A">
        <w:rPr>
          <w:rFonts w:asciiTheme="minorHAnsi" w:eastAsia="Calibri" w:hAnsiTheme="minorHAnsi"/>
          <w:bCs/>
          <w:lang w:eastAsia="en-US"/>
        </w:rPr>
        <w:t xml:space="preserve"> the below mentioned parties on 23. 12. 2015 </w:t>
      </w:r>
      <w:r w:rsidR="00EA206A" w:rsidRPr="00990C01">
        <w:rPr>
          <w:rFonts w:asciiTheme="minorHAnsi" w:eastAsia="Calibri" w:hAnsiTheme="minorHAnsi"/>
          <w:bCs/>
          <w:lang w:eastAsia="en-US"/>
        </w:rPr>
        <w:t>(</w:t>
      </w:r>
      <w:proofErr w:type="gramStart"/>
      <w:r w:rsidR="005854E6">
        <w:rPr>
          <w:rFonts w:asciiTheme="minorHAnsi" w:eastAsia="Calibri" w:hAnsiTheme="minorHAnsi"/>
          <w:bCs/>
          <w:lang w:eastAsia="en-US"/>
        </w:rPr>
        <w:t xml:space="preserve">the </w:t>
      </w:r>
      <w:r w:rsidR="00EA206A" w:rsidRPr="00990C01">
        <w:rPr>
          <w:rFonts w:asciiTheme="minorHAnsi" w:eastAsia="Calibri" w:hAnsiTheme="minorHAnsi"/>
          <w:bCs/>
          <w:lang w:eastAsia="en-US"/>
        </w:rPr>
        <w:t>”</w:t>
      </w:r>
      <w:proofErr w:type="gramEnd"/>
      <w:r w:rsidR="00EA206A" w:rsidRPr="00990C01">
        <w:rPr>
          <w:rFonts w:asciiTheme="minorHAnsi" w:eastAsia="Calibri" w:hAnsiTheme="minorHAnsi"/>
          <w:b/>
          <w:bCs/>
          <w:lang w:eastAsia="en-US"/>
        </w:rPr>
        <w:t>Contract</w:t>
      </w:r>
      <w:r w:rsidR="00EA206A" w:rsidRPr="00990C01">
        <w:rPr>
          <w:rFonts w:asciiTheme="minorHAnsi" w:eastAsia="Calibri" w:hAnsiTheme="minorHAnsi"/>
          <w:bCs/>
          <w:lang w:eastAsia="en-US"/>
        </w:rPr>
        <w:t>”)</w:t>
      </w:r>
      <w:r w:rsidRPr="00990C01">
        <w:rPr>
          <w:rFonts w:asciiTheme="minorHAnsi" w:eastAsia="Calibri" w:hAnsiTheme="minorHAnsi"/>
          <w:bCs/>
          <w:lang w:eastAsia="en-US"/>
        </w:rPr>
        <w:t>:</w:t>
      </w:r>
    </w:p>
    <w:p w:rsidR="006F354E" w:rsidRPr="00990C01" w:rsidRDefault="008A694A" w:rsidP="00527813">
      <w:pPr>
        <w:widowControl w:val="0"/>
        <w:numPr>
          <w:ilvl w:val="0"/>
          <w:numId w:val="13"/>
        </w:numPr>
        <w:spacing w:after="120" w:line="276" w:lineRule="auto"/>
        <w:ind w:left="709" w:hanging="743"/>
        <w:rPr>
          <w:rFonts w:asciiTheme="minorHAnsi" w:eastAsia="Calibri" w:hAnsiTheme="minorHAnsi"/>
          <w:lang w:eastAsia="en-US"/>
        </w:rPr>
      </w:pPr>
      <w:r w:rsidRPr="00990C01">
        <w:rPr>
          <w:rFonts w:asciiTheme="minorHAnsi" w:eastAsia="Calibri" w:hAnsiTheme="minorHAnsi"/>
          <w:b/>
          <w:lang w:eastAsia="en-US"/>
        </w:rPr>
        <w:t>Institute of Physics of the Academy of Sciences of the Czech Republic, a public research institution,</w:t>
      </w:r>
    </w:p>
    <w:p w:rsidR="006F354E" w:rsidRPr="00990C01" w:rsidRDefault="008A694A" w:rsidP="00527813">
      <w:pPr>
        <w:widowControl w:val="0"/>
        <w:spacing w:line="276" w:lineRule="auto"/>
        <w:ind w:left="709" w:hanging="1"/>
        <w:rPr>
          <w:rFonts w:asciiTheme="minorHAnsi" w:eastAsia="Calibri" w:hAnsiTheme="minorHAnsi"/>
          <w:lang w:eastAsia="en-US"/>
        </w:rPr>
      </w:pPr>
      <w:proofErr w:type="gramStart"/>
      <w:r w:rsidRPr="00990C01">
        <w:rPr>
          <w:rFonts w:asciiTheme="minorHAnsi" w:eastAsia="Calibri" w:hAnsiTheme="minorHAnsi"/>
          <w:lang w:eastAsia="en-US"/>
        </w:rPr>
        <w:t>with</w:t>
      </w:r>
      <w:proofErr w:type="gramEnd"/>
      <w:r w:rsidRPr="00990C01">
        <w:rPr>
          <w:rFonts w:asciiTheme="minorHAnsi" w:eastAsia="Calibri" w:hAnsiTheme="minorHAnsi"/>
          <w:lang w:eastAsia="en-US"/>
        </w:rPr>
        <w:t xml:space="preserve"> its registered office at Na </w:t>
      </w:r>
      <w:proofErr w:type="spellStart"/>
      <w:r w:rsidRPr="00990C01">
        <w:rPr>
          <w:rFonts w:asciiTheme="minorHAnsi" w:eastAsia="Calibri" w:hAnsiTheme="minorHAnsi"/>
          <w:lang w:eastAsia="en-US"/>
        </w:rPr>
        <w:t>S</w:t>
      </w:r>
      <w:r w:rsidR="00EA206A">
        <w:rPr>
          <w:rFonts w:asciiTheme="minorHAnsi" w:eastAsia="Calibri" w:hAnsiTheme="minorHAnsi"/>
          <w:lang w:eastAsia="en-US"/>
        </w:rPr>
        <w:t>lovance</w:t>
      </w:r>
      <w:proofErr w:type="spellEnd"/>
      <w:r w:rsidR="00EA206A">
        <w:rPr>
          <w:rFonts w:asciiTheme="minorHAnsi" w:eastAsia="Calibri" w:hAnsiTheme="minorHAnsi"/>
          <w:lang w:eastAsia="en-US"/>
        </w:rPr>
        <w:t xml:space="preserve"> 2, Praha 8, PSČ: 182 21</w:t>
      </w:r>
    </w:p>
    <w:p w:rsidR="006F354E" w:rsidRPr="00990C01" w:rsidRDefault="008A694A" w:rsidP="00527813">
      <w:pPr>
        <w:widowControl w:val="0"/>
        <w:spacing w:line="276" w:lineRule="auto"/>
        <w:ind w:left="709"/>
        <w:rPr>
          <w:rFonts w:asciiTheme="minorHAnsi" w:eastAsia="Calibri" w:hAnsiTheme="minorHAnsi"/>
          <w:lang w:eastAsia="en-US"/>
        </w:rPr>
      </w:pPr>
      <w:proofErr w:type="gramStart"/>
      <w:r w:rsidRPr="00990C01">
        <w:rPr>
          <w:rFonts w:asciiTheme="minorHAnsi" w:eastAsia="Calibri" w:hAnsiTheme="minorHAnsi"/>
          <w:lang w:eastAsia="en-US"/>
        </w:rPr>
        <w:t>registration</w:t>
      </w:r>
      <w:proofErr w:type="gramEnd"/>
      <w:r w:rsidRPr="00990C01">
        <w:rPr>
          <w:rFonts w:asciiTheme="minorHAnsi" w:eastAsia="Calibri" w:hAnsiTheme="minorHAnsi"/>
          <w:lang w:eastAsia="en-US"/>
        </w:rPr>
        <w:t xml:space="preserve"> </w:t>
      </w:r>
      <w:r w:rsidR="001A680D" w:rsidRPr="00990C01">
        <w:rPr>
          <w:rFonts w:asciiTheme="minorHAnsi" w:eastAsia="Calibri" w:hAnsiTheme="minorHAnsi"/>
          <w:lang w:eastAsia="en-US"/>
        </w:rPr>
        <w:t>N</w:t>
      </w:r>
      <w:r w:rsidRPr="00990C01">
        <w:rPr>
          <w:rFonts w:asciiTheme="minorHAnsi" w:eastAsia="Calibri" w:hAnsiTheme="minorHAnsi"/>
          <w:lang w:eastAsia="en-US"/>
        </w:rPr>
        <w:t>o. 68378271</w:t>
      </w:r>
    </w:p>
    <w:p w:rsidR="006F354E" w:rsidRPr="00990C01" w:rsidRDefault="008A694A" w:rsidP="00527813">
      <w:pPr>
        <w:widowControl w:val="0"/>
        <w:spacing w:line="276" w:lineRule="auto"/>
        <w:ind w:left="709" w:hanging="1"/>
        <w:rPr>
          <w:rFonts w:asciiTheme="minorHAnsi" w:eastAsia="Calibri" w:hAnsiTheme="minorHAnsi"/>
          <w:lang w:eastAsia="en-US"/>
        </w:rPr>
      </w:pPr>
      <w:proofErr w:type="gramStart"/>
      <w:r w:rsidRPr="00990C01">
        <w:rPr>
          <w:rFonts w:asciiTheme="minorHAnsi" w:eastAsia="Calibri" w:hAnsiTheme="minorHAnsi"/>
          <w:lang w:eastAsia="en-US"/>
        </w:rPr>
        <w:t>represented</w:t>
      </w:r>
      <w:proofErr w:type="gramEnd"/>
      <w:r w:rsidRPr="00990C01">
        <w:rPr>
          <w:rFonts w:asciiTheme="minorHAnsi" w:eastAsia="Calibri" w:hAnsiTheme="minorHAnsi"/>
          <w:lang w:eastAsia="en-US"/>
        </w:rPr>
        <w:t xml:space="preserve"> by </w:t>
      </w:r>
      <w:proofErr w:type="spellStart"/>
      <w:r w:rsidR="00EA206A">
        <w:t>RNDr</w:t>
      </w:r>
      <w:proofErr w:type="spellEnd"/>
      <w:r w:rsidR="00EA206A">
        <w:t xml:space="preserve">. Michael </w:t>
      </w:r>
      <w:proofErr w:type="spellStart"/>
      <w:r w:rsidR="00EA206A">
        <w:t>Prouza</w:t>
      </w:r>
      <w:proofErr w:type="spellEnd"/>
      <w:r w:rsidR="00EA206A">
        <w:t>, Ph.D.</w:t>
      </w:r>
      <w:r w:rsidRPr="00990C01">
        <w:rPr>
          <w:rFonts w:asciiTheme="minorHAnsi" w:eastAsia="Calibri" w:hAnsiTheme="minorHAnsi"/>
          <w:lang w:eastAsia="en-US"/>
        </w:rPr>
        <w:t xml:space="preserve"> – director</w:t>
      </w:r>
    </w:p>
    <w:p w:rsidR="006F354E" w:rsidRPr="00990C01" w:rsidRDefault="008A694A" w:rsidP="00527813">
      <w:pPr>
        <w:widowControl w:val="0"/>
        <w:spacing w:line="276" w:lineRule="auto"/>
        <w:ind w:left="709" w:hanging="1"/>
        <w:rPr>
          <w:rFonts w:asciiTheme="minorHAnsi" w:eastAsia="Calibri" w:hAnsiTheme="minorHAnsi"/>
          <w:lang w:eastAsia="en-US"/>
        </w:rPr>
      </w:pPr>
      <w:r w:rsidRPr="00990C01">
        <w:rPr>
          <w:rFonts w:asciiTheme="minorHAnsi" w:eastAsia="Calibri" w:hAnsiTheme="minorHAnsi"/>
          <w:lang w:eastAsia="en-US"/>
        </w:rPr>
        <w:t>(“</w:t>
      </w:r>
      <w:r w:rsidR="00076B44" w:rsidRPr="00990C01">
        <w:rPr>
          <w:rFonts w:asciiTheme="minorHAnsi" w:eastAsia="Calibri" w:hAnsiTheme="minorHAnsi"/>
          <w:b/>
          <w:lang w:eastAsia="en-US"/>
        </w:rPr>
        <w:t>Client</w:t>
      </w:r>
      <w:r w:rsidRPr="00990C01">
        <w:rPr>
          <w:rFonts w:asciiTheme="minorHAnsi" w:eastAsia="Calibri" w:hAnsiTheme="minorHAnsi"/>
          <w:lang w:eastAsia="en-US"/>
        </w:rPr>
        <w:t>”); and</w:t>
      </w:r>
    </w:p>
    <w:p w:rsidR="006F354E" w:rsidRPr="00990C01" w:rsidRDefault="00EA206A" w:rsidP="00527813">
      <w:pPr>
        <w:widowControl w:val="0"/>
        <w:numPr>
          <w:ilvl w:val="0"/>
          <w:numId w:val="13"/>
        </w:numPr>
        <w:spacing w:line="276" w:lineRule="auto"/>
        <w:ind w:left="709" w:hanging="709"/>
        <w:rPr>
          <w:rFonts w:asciiTheme="minorHAnsi" w:eastAsia="Calibri" w:hAnsiTheme="minorHAnsi"/>
          <w:lang w:eastAsia="en-US"/>
        </w:rPr>
      </w:pPr>
      <w:r>
        <w:rPr>
          <w:rFonts w:asciiTheme="minorHAnsi" w:eastAsia="Calibri" w:hAnsiTheme="minorHAnsi"/>
          <w:b/>
          <w:lang w:eastAsia="en-US"/>
        </w:rPr>
        <w:t>DELONG INSTRUMENTS a.s.</w:t>
      </w:r>
    </w:p>
    <w:p w:rsidR="006F354E" w:rsidRPr="00990C01" w:rsidRDefault="008A694A" w:rsidP="006F354E">
      <w:pPr>
        <w:widowControl w:val="0"/>
        <w:spacing w:line="276" w:lineRule="auto"/>
        <w:ind w:left="708"/>
        <w:rPr>
          <w:rFonts w:asciiTheme="minorHAnsi" w:eastAsia="Calibri" w:hAnsiTheme="minorHAnsi"/>
          <w:lang w:eastAsia="en-US"/>
        </w:rPr>
      </w:pPr>
      <w:proofErr w:type="gramStart"/>
      <w:r w:rsidRPr="00990C01">
        <w:rPr>
          <w:rFonts w:asciiTheme="minorHAnsi" w:eastAsia="Calibri" w:hAnsiTheme="minorHAnsi"/>
          <w:lang w:eastAsia="en-US"/>
        </w:rPr>
        <w:t>with</w:t>
      </w:r>
      <w:proofErr w:type="gramEnd"/>
      <w:r w:rsidRPr="00990C01">
        <w:rPr>
          <w:rFonts w:asciiTheme="minorHAnsi" w:eastAsia="Calibri" w:hAnsiTheme="minorHAnsi"/>
          <w:lang w:eastAsia="en-US"/>
        </w:rPr>
        <w:t xml:space="preserve"> its registered office at</w:t>
      </w:r>
      <w:r w:rsidR="00EA206A">
        <w:rPr>
          <w:rFonts w:asciiTheme="minorHAnsi" w:eastAsia="Calibri" w:hAnsiTheme="minorHAnsi"/>
          <w:lang w:eastAsia="en-US"/>
        </w:rPr>
        <w:t xml:space="preserve"> </w:t>
      </w:r>
      <w:proofErr w:type="spellStart"/>
      <w:r w:rsidR="00EA206A">
        <w:rPr>
          <w:rFonts w:asciiTheme="minorHAnsi" w:eastAsia="Calibri" w:hAnsiTheme="minorHAnsi"/>
          <w:lang w:eastAsia="en-US"/>
        </w:rPr>
        <w:t>Palackého</w:t>
      </w:r>
      <w:proofErr w:type="spellEnd"/>
      <w:r w:rsidR="00EA206A">
        <w:rPr>
          <w:rFonts w:asciiTheme="minorHAnsi" w:eastAsia="Calibri" w:hAnsiTheme="minorHAnsi"/>
          <w:lang w:eastAsia="en-US"/>
        </w:rPr>
        <w:t xml:space="preserve"> </w:t>
      </w:r>
      <w:proofErr w:type="spellStart"/>
      <w:r w:rsidR="00EA206A">
        <w:rPr>
          <w:rFonts w:asciiTheme="minorHAnsi" w:eastAsia="Calibri" w:hAnsiTheme="minorHAnsi"/>
          <w:lang w:eastAsia="en-US"/>
        </w:rPr>
        <w:t>třída</w:t>
      </w:r>
      <w:proofErr w:type="spellEnd"/>
      <w:r w:rsidR="00EA206A">
        <w:rPr>
          <w:rFonts w:asciiTheme="minorHAnsi" w:eastAsia="Calibri" w:hAnsiTheme="minorHAnsi"/>
          <w:lang w:eastAsia="en-US"/>
        </w:rPr>
        <w:t xml:space="preserve"> 3019/153b, </w:t>
      </w:r>
      <w:proofErr w:type="spellStart"/>
      <w:r w:rsidR="00EA206A">
        <w:rPr>
          <w:rFonts w:asciiTheme="minorHAnsi" w:eastAsia="Calibri" w:hAnsiTheme="minorHAnsi"/>
          <w:lang w:eastAsia="en-US"/>
        </w:rPr>
        <w:t>Královo</w:t>
      </w:r>
      <w:proofErr w:type="spellEnd"/>
      <w:r w:rsidR="00EA206A">
        <w:rPr>
          <w:rFonts w:asciiTheme="minorHAnsi" w:eastAsia="Calibri" w:hAnsiTheme="minorHAnsi"/>
          <w:lang w:eastAsia="en-US"/>
        </w:rPr>
        <w:t xml:space="preserve"> pole, 612 00 Brno</w:t>
      </w:r>
    </w:p>
    <w:p w:rsidR="006F354E" w:rsidRPr="00990C01" w:rsidRDefault="008A694A" w:rsidP="006F354E">
      <w:pPr>
        <w:widowControl w:val="0"/>
        <w:spacing w:line="276" w:lineRule="auto"/>
        <w:ind w:left="709" w:hanging="1"/>
        <w:rPr>
          <w:rFonts w:asciiTheme="minorHAnsi" w:eastAsia="Calibri" w:hAnsiTheme="minorHAnsi"/>
          <w:lang w:eastAsia="en-US"/>
        </w:rPr>
      </w:pPr>
      <w:proofErr w:type="gramStart"/>
      <w:r w:rsidRPr="00990C01">
        <w:rPr>
          <w:rFonts w:asciiTheme="minorHAnsi" w:eastAsia="Calibri" w:hAnsiTheme="minorHAnsi"/>
          <w:lang w:eastAsia="en-US"/>
        </w:rPr>
        <w:t>registration</w:t>
      </w:r>
      <w:proofErr w:type="gramEnd"/>
      <w:r w:rsidRPr="00990C01">
        <w:rPr>
          <w:rFonts w:asciiTheme="minorHAnsi" w:eastAsia="Calibri" w:hAnsiTheme="minorHAnsi"/>
          <w:lang w:eastAsia="en-US"/>
        </w:rPr>
        <w:t xml:space="preserve"> </w:t>
      </w:r>
      <w:r w:rsidR="001A680D" w:rsidRPr="00990C01">
        <w:rPr>
          <w:rFonts w:asciiTheme="minorHAnsi" w:eastAsia="Calibri" w:hAnsiTheme="minorHAnsi"/>
          <w:lang w:eastAsia="en-US"/>
        </w:rPr>
        <w:t>N</w:t>
      </w:r>
      <w:r w:rsidR="00EA206A">
        <w:rPr>
          <w:rFonts w:asciiTheme="minorHAnsi" w:eastAsia="Calibri" w:hAnsiTheme="minorHAnsi"/>
          <w:lang w:eastAsia="en-US"/>
        </w:rPr>
        <w:t>o. 469 03 879</w:t>
      </w:r>
    </w:p>
    <w:p w:rsidR="006F354E" w:rsidRPr="00990C01" w:rsidRDefault="008A694A" w:rsidP="006F354E">
      <w:pPr>
        <w:widowControl w:val="0"/>
        <w:spacing w:line="276" w:lineRule="auto"/>
        <w:ind w:left="709" w:hanging="1"/>
        <w:rPr>
          <w:rFonts w:asciiTheme="minorHAnsi" w:eastAsia="Calibri" w:hAnsiTheme="minorHAnsi"/>
          <w:lang w:eastAsia="en-US"/>
        </w:rPr>
      </w:pPr>
      <w:proofErr w:type="gramStart"/>
      <w:r w:rsidRPr="00990C01">
        <w:rPr>
          <w:rFonts w:asciiTheme="minorHAnsi" w:eastAsia="Calibri" w:hAnsiTheme="minorHAnsi"/>
          <w:lang w:eastAsia="en-US"/>
        </w:rPr>
        <w:t>represented</w:t>
      </w:r>
      <w:proofErr w:type="gramEnd"/>
      <w:r w:rsidRPr="00990C01">
        <w:rPr>
          <w:rFonts w:asciiTheme="minorHAnsi" w:eastAsia="Calibri" w:hAnsiTheme="minorHAnsi"/>
          <w:lang w:eastAsia="en-US"/>
        </w:rPr>
        <w:t xml:space="preserve"> by</w:t>
      </w:r>
      <w:r w:rsidRPr="00714527">
        <w:rPr>
          <w:rFonts w:asciiTheme="minorHAnsi" w:eastAsia="Calibri" w:hAnsiTheme="minorHAnsi"/>
          <w:lang w:eastAsia="en-US"/>
        </w:rPr>
        <w:t>:</w:t>
      </w:r>
      <w:r w:rsidR="00E308C5" w:rsidRPr="00714527">
        <w:rPr>
          <w:rFonts w:asciiTheme="minorHAnsi" w:eastAsia="Calibri" w:hAnsiTheme="minorHAnsi"/>
          <w:lang w:eastAsia="en-US"/>
        </w:rPr>
        <w:t xml:space="preserve"> </w:t>
      </w:r>
      <w:r w:rsidRPr="00714527">
        <w:rPr>
          <w:rFonts w:asciiTheme="minorHAnsi" w:eastAsia="Calibri" w:hAnsiTheme="minorHAnsi"/>
          <w:lang w:eastAsia="en-US"/>
        </w:rPr>
        <w:t>____</w:t>
      </w:r>
      <w:proofErr w:type="spellStart"/>
      <w:r w:rsidR="00714527">
        <w:rPr>
          <w:rFonts w:asciiTheme="minorHAnsi" w:eastAsia="Calibri" w:hAnsiTheme="minorHAnsi"/>
          <w:lang w:eastAsia="en-US"/>
        </w:rPr>
        <w:t>Ing</w:t>
      </w:r>
      <w:proofErr w:type="spellEnd"/>
      <w:r w:rsidR="00714527">
        <w:rPr>
          <w:rFonts w:asciiTheme="minorHAnsi" w:eastAsia="Calibri" w:hAnsiTheme="minorHAnsi"/>
          <w:lang w:eastAsia="en-US"/>
        </w:rPr>
        <w:t xml:space="preserve">. Tomáš </w:t>
      </w:r>
      <w:proofErr w:type="spellStart"/>
      <w:r w:rsidR="00714527">
        <w:rPr>
          <w:rFonts w:asciiTheme="minorHAnsi" w:eastAsia="Calibri" w:hAnsiTheme="minorHAnsi"/>
          <w:lang w:eastAsia="en-US"/>
        </w:rPr>
        <w:t>Papírek</w:t>
      </w:r>
      <w:proofErr w:type="spellEnd"/>
      <w:r w:rsidR="00714527">
        <w:rPr>
          <w:rFonts w:asciiTheme="minorHAnsi" w:eastAsia="Calibri" w:hAnsiTheme="minorHAnsi"/>
          <w:lang w:eastAsia="en-US"/>
        </w:rPr>
        <w:t xml:space="preserve">, </w:t>
      </w:r>
      <w:proofErr w:type="spellStart"/>
      <w:r w:rsidR="00714527">
        <w:rPr>
          <w:rFonts w:asciiTheme="minorHAnsi" w:eastAsia="Calibri" w:hAnsiTheme="minorHAnsi"/>
          <w:lang w:eastAsia="en-US"/>
        </w:rPr>
        <w:t>člen</w:t>
      </w:r>
      <w:proofErr w:type="spellEnd"/>
      <w:r w:rsidR="00714527">
        <w:rPr>
          <w:rFonts w:asciiTheme="minorHAnsi" w:eastAsia="Calibri" w:hAnsiTheme="minorHAnsi"/>
          <w:lang w:eastAsia="en-US"/>
        </w:rPr>
        <w:t xml:space="preserve"> </w:t>
      </w:r>
      <w:proofErr w:type="spellStart"/>
      <w:r w:rsidR="00714527">
        <w:rPr>
          <w:rFonts w:asciiTheme="minorHAnsi" w:eastAsia="Calibri" w:hAnsiTheme="minorHAnsi"/>
          <w:lang w:eastAsia="en-US"/>
        </w:rPr>
        <w:t>představenstva</w:t>
      </w:r>
      <w:proofErr w:type="spellEnd"/>
      <w:r w:rsidRPr="00714527">
        <w:rPr>
          <w:rFonts w:asciiTheme="minorHAnsi" w:eastAsia="Calibri" w:hAnsiTheme="minorHAnsi"/>
          <w:lang w:eastAsia="en-US"/>
        </w:rPr>
        <w:t>______</w:t>
      </w:r>
    </w:p>
    <w:p w:rsidR="006F354E" w:rsidRPr="00990C01" w:rsidRDefault="008A694A" w:rsidP="006F354E">
      <w:pPr>
        <w:widowControl w:val="0"/>
        <w:spacing w:line="276" w:lineRule="auto"/>
        <w:ind w:left="708"/>
        <w:rPr>
          <w:rFonts w:asciiTheme="minorHAnsi" w:eastAsia="Calibri" w:hAnsiTheme="minorHAnsi"/>
          <w:lang w:eastAsia="en-US"/>
        </w:rPr>
      </w:pPr>
      <w:proofErr w:type="gramStart"/>
      <w:r w:rsidRPr="00990C01">
        <w:rPr>
          <w:rFonts w:asciiTheme="minorHAnsi" w:eastAsia="Calibri" w:hAnsiTheme="minorHAnsi"/>
          <w:lang w:eastAsia="en-US"/>
        </w:rPr>
        <w:t>(“</w:t>
      </w:r>
      <w:r w:rsidR="00076B44" w:rsidRPr="00990C01">
        <w:rPr>
          <w:rFonts w:asciiTheme="minorHAnsi" w:eastAsia="Calibri" w:hAnsiTheme="minorHAnsi"/>
          <w:b/>
          <w:lang w:eastAsia="en-US"/>
        </w:rPr>
        <w:t>Supplier</w:t>
      </w:r>
      <w:r w:rsidRPr="00990C01">
        <w:rPr>
          <w:rFonts w:asciiTheme="minorHAnsi" w:eastAsia="Calibri" w:hAnsiTheme="minorHAnsi"/>
          <w:lang w:eastAsia="en-US"/>
        </w:rPr>
        <w:t>”).</w:t>
      </w:r>
      <w:bookmarkStart w:id="0" w:name="_GoBack"/>
      <w:bookmarkEnd w:id="0"/>
      <w:proofErr w:type="gramEnd"/>
    </w:p>
    <w:p w:rsidR="006F354E" w:rsidRPr="00990C01" w:rsidRDefault="008A694A" w:rsidP="00527813">
      <w:pPr>
        <w:widowControl w:val="0"/>
        <w:spacing w:after="360" w:line="276" w:lineRule="auto"/>
        <w:ind w:left="-6" w:firstLine="6"/>
        <w:rPr>
          <w:rFonts w:asciiTheme="minorHAnsi" w:eastAsia="Calibri" w:hAnsiTheme="minorHAnsi"/>
          <w:bCs/>
          <w:lang w:eastAsia="en-US"/>
        </w:rPr>
      </w:pPr>
      <w:r w:rsidRPr="00990C01">
        <w:rPr>
          <w:rFonts w:asciiTheme="minorHAnsi" w:eastAsia="Calibri" w:hAnsiTheme="minorHAnsi"/>
          <w:bCs/>
          <w:lang w:eastAsia="en-US"/>
        </w:rPr>
        <w:t xml:space="preserve">(The </w:t>
      </w:r>
      <w:r w:rsidR="00076B44" w:rsidRPr="00990C01">
        <w:rPr>
          <w:rFonts w:asciiTheme="minorHAnsi" w:eastAsia="Calibri" w:hAnsiTheme="minorHAnsi"/>
          <w:bCs/>
          <w:lang w:eastAsia="en-US"/>
        </w:rPr>
        <w:t xml:space="preserve">Client </w:t>
      </w:r>
      <w:r w:rsidRPr="00990C01">
        <w:rPr>
          <w:rFonts w:asciiTheme="minorHAnsi" w:eastAsia="Calibri" w:hAnsiTheme="minorHAnsi"/>
          <w:bCs/>
          <w:lang w:eastAsia="en-US"/>
        </w:rPr>
        <w:t xml:space="preserve">and the </w:t>
      </w:r>
      <w:r w:rsidR="00076B44" w:rsidRPr="00990C01">
        <w:rPr>
          <w:rFonts w:asciiTheme="minorHAnsi" w:eastAsia="Calibri" w:hAnsiTheme="minorHAnsi"/>
          <w:bCs/>
          <w:lang w:eastAsia="en-US"/>
        </w:rPr>
        <w:t xml:space="preserve">Supplier </w:t>
      </w:r>
      <w:r w:rsidRPr="00990C01">
        <w:rPr>
          <w:rFonts w:asciiTheme="minorHAnsi" w:eastAsia="Calibri" w:hAnsiTheme="minorHAnsi"/>
          <w:bCs/>
          <w:lang w:eastAsia="en-US"/>
        </w:rPr>
        <w:t>are hereinafter jointly referred to as “</w:t>
      </w:r>
      <w:r w:rsidRPr="00990C01">
        <w:rPr>
          <w:rFonts w:asciiTheme="minorHAnsi" w:eastAsia="Calibri" w:hAnsiTheme="minorHAnsi"/>
          <w:b/>
          <w:bCs/>
          <w:lang w:eastAsia="en-US"/>
        </w:rPr>
        <w:t>Parties</w:t>
      </w:r>
      <w:r w:rsidRPr="00990C01">
        <w:rPr>
          <w:rFonts w:asciiTheme="minorHAnsi" w:eastAsia="Calibri" w:hAnsiTheme="minorHAnsi"/>
          <w:bCs/>
          <w:lang w:eastAsia="en-US"/>
        </w:rPr>
        <w:t>” and individually as “</w:t>
      </w:r>
      <w:r w:rsidRPr="00990C01">
        <w:rPr>
          <w:rFonts w:asciiTheme="minorHAnsi" w:eastAsia="Calibri" w:hAnsiTheme="minorHAnsi"/>
          <w:b/>
          <w:bCs/>
          <w:lang w:eastAsia="en-US"/>
        </w:rPr>
        <w:t>Party</w:t>
      </w:r>
      <w:r w:rsidRPr="00990C01">
        <w:rPr>
          <w:rFonts w:asciiTheme="minorHAnsi" w:eastAsia="Calibri" w:hAnsiTheme="minorHAnsi"/>
          <w:bCs/>
          <w:lang w:eastAsia="en-US"/>
        </w:rPr>
        <w:t>”.)</w:t>
      </w:r>
    </w:p>
    <w:p w:rsidR="006F354E" w:rsidRPr="00990C01" w:rsidRDefault="00EA206A" w:rsidP="004F5CAB">
      <w:pPr>
        <w:pStyle w:val="Nadpis1"/>
        <w:numPr>
          <w:ilvl w:val="0"/>
          <w:numId w:val="14"/>
        </w:numPr>
        <w:spacing w:after="120"/>
        <w:rPr>
          <w:rFonts w:asciiTheme="minorHAnsi" w:hAnsiTheme="minorHAnsi"/>
          <w:lang w:eastAsia="en-US"/>
        </w:rPr>
      </w:pPr>
      <w:r>
        <w:rPr>
          <w:rFonts w:asciiTheme="minorHAnsi" w:hAnsiTheme="minorHAnsi"/>
          <w:lang w:eastAsia="en-US"/>
        </w:rPr>
        <w:t xml:space="preserve">modifications </w:t>
      </w:r>
      <w:r w:rsidR="00E619B1">
        <w:rPr>
          <w:rFonts w:asciiTheme="minorHAnsi" w:hAnsiTheme="minorHAnsi"/>
          <w:lang w:eastAsia="en-US"/>
        </w:rPr>
        <w:t>T</w:t>
      </w:r>
      <w:r>
        <w:rPr>
          <w:rFonts w:asciiTheme="minorHAnsi" w:hAnsiTheme="minorHAnsi"/>
          <w:lang w:eastAsia="en-US"/>
        </w:rPr>
        <w:t>o the contract</w:t>
      </w:r>
    </w:p>
    <w:p w:rsidR="006F354E" w:rsidRDefault="005854E6" w:rsidP="004F5CAB">
      <w:pPr>
        <w:pStyle w:val="Nadpis2"/>
        <w:spacing w:after="120"/>
        <w:rPr>
          <w:rFonts w:asciiTheme="minorHAnsi" w:hAnsiTheme="minorHAnsi"/>
          <w:lang w:eastAsia="en-US"/>
        </w:rPr>
      </w:pPr>
      <w:r>
        <w:rPr>
          <w:rFonts w:asciiTheme="minorHAnsi" w:hAnsiTheme="minorHAnsi"/>
          <w:lang w:eastAsia="en-US"/>
        </w:rPr>
        <w:t xml:space="preserve">The </w:t>
      </w:r>
      <w:r w:rsidR="00C20694">
        <w:rPr>
          <w:rFonts w:asciiTheme="minorHAnsi" w:hAnsiTheme="minorHAnsi"/>
          <w:lang w:eastAsia="en-US"/>
        </w:rPr>
        <w:t xml:space="preserve">table of Deliverables, deadlines and payments included in Annex No 1 to the Contract </w:t>
      </w:r>
      <w:r>
        <w:rPr>
          <w:rFonts w:asciiTheme="minorHAnsi" w:hAnsiTheme="minorHAnsi"/>
          <w:lang w:eastAsia="en-US"/>
        </w:rPr>
        <w:t xml:space="preserve">Summary of Deliverables, Time </w:t>
      </w:r>
      <w:r w:rsidR="00376CFD">
        <w:rPr>
          <w:rFonts w:asciiTheme="minorHAnsi" w:hAnsiTheme="minorHAnsi"/>
          <w:lang w:eastAsia="en-US"/>
        </w:rPr>
        <w:t xml:space="preserve">Schedule and Payments </w:t>
      </w:r>
      <w:r w:rsidR="00C20694">
        <w:rPr>
          <w:rFonts w:asciiTheme="minorHAnsi" w:hAnsiTheme="minorHAnsi"/>
          <w:lang w:eastAsia="en-US"/>
        </w:rPr>
        <w:t xml:space="preserve">is hereby replaced </w:t>
      </w:r>
      <w:r w:rsidR="00E619B1">
        <w:rPr>
          <w:rFonts w:asciiTheme="minorHAnsi" w:hAnsiTheme="minorHAnsi"/>
          <w:lang w:eastAsia="en-US"/>
        </w:rPr>
        <w:t>with</w:t>
      </w:r>
      <w:r w:rsidR="00C20694">
        <w:rPr>
          <w:rFonts w:asciiTheme="minorHAnsi" w:hAnsiTheme="minorHAnsi"/>
          <w:lang w:eastAsia="en-US"/>
        </w:rPr>
        <w:t xml:space="preserve"> modified table attached hereto as Annex No 1.</w:t>
      </w:r>
    </w:p>
    <w:p w:rsidR="00E619B1" w:rsidRPr="00E619B1" w:rsidRDefault="00E619B1" w:rsidP="00E619B1">
      <w:pPr>
        <w:pStyle w:val="Nadpis2"/>
        <w:spacing w:after="120"/>
        <w:rPr>
          <w:rFonts w:asciiTheme="minorHAnsi" w:hAnsiTheme="minorHAnsi"/>
          <w:lang w:eastAsia="en-US"/>
        </w:rPr>
      </w:pPr>
      <w:proofErr w:type="gramStart"/>
      <w:r>
        <w:rPr>
          <w:rFonts w:asciiTheme="minorHAnsi" w:hAnsiTheme="minorHAnsi"/>
          <w:lang w:eastAsia="en-US"/>
        </w:rPr>
        <w:t>Regardless to the provisions of art.</w:t>
      </w:r>
      <w:proofErr w:type="gramEnd"/>
      <w:r>
        <w:rPr>
          <w:rFonts w:asciiTheme="minorHAnsi" w:hAnsiTheme="minorHAnsi"/>
          <w:lang w:eastAsia="en-US"/>
        </w:rPr>
        <w:t xml:space="preserve"> 18.9 of the Contract the deadline for D9 as stipulated herein shall apply instead of the D9 deadline stipulated in Annex 4 to the Contract Supplier´s bid. </w:t>
      </w:r>
    </w:p>
    <w:p w:rsidR="000D3479" w:rsidRPr="00122250" w:rsidRDefault="000D3479" w:rsidP="006F354E">
      <w:pPr>
        <w:widowControl w:val="0"/>
        <w:suppressAutoHyphens/>
        <w:ind w:left="708"/>
        <w:rPr>
          <w:rFonts w:asciiTheme="minorHAnsi" w:hAnsiTheme="minorHAnsi"/>
        </w:rPr>
      </w:pPr>
    </w:p>
    <w:p w:rsidR="006F354E" w:rsidRPr="00990C01" w:rsidRDefault="008A694A" w:rsidP="005D0C94">
      <w:pPr>
        <w:pStyle w:val="Nadpis1"/>
        <w:spacing w:after="120"/>
        <w:rPr>
          <w:rFonts w:asciiTheme="minorHAnsi" w:hAnsiTheme="minorHAnsi"/>
          <w:lang w:eastAsia="en-US"/>
        </w:rPr>
      </w:pPr>
      <w:r w:rsidRPr="00990C01">
        <w:rPr>
          <w:rFonts w:asciiTheme="minorHAnsi" w:hAnsiTheme="minorHAnsi"/>
          <w:lang w:eastAsia="en-US"/>
        </w:rPr>
        <w:t>Final provisions</w:t>
      </w:r>
    </w:p>
    <w:p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This </w:t>
      </w:r>
      <w:r w:rsidR="00E619B1">
        <w:rPr>
          <w:rFonts w:asciiTheme="minorHAnsi" w:hAnsiTheme="minorHAnsi"/>
          <w:lang w:eastAsia="en-US"/>
        </w:rPr>
        <w:t>amendment</w:t>
      </w:r>
      <w:r w:rsidRPr="00990C01">
        <w:rPr>
          <w:rFonts w:asciiTheme="minorHAnsi" w:hAnsiTheme="minorHAnsi"/>
          <w:lang w:eastAsia="en-US"/>
        </w:rPr>
        <w:t xml:space="preserve"> is executed in four (4) counterparts and every Party shall receive two (2) counterparts.</w:t>
      </w:r>
    </w:p>
    <w:p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An integral part of this </w:t>
      </w:r>
      <w:r w:rsidR="00E619B1">
        <w:rPr>
          <w:rFonts w:asciiTheme="minorHAnsi" w:hAnsiTheme="minorHAnsi"/>
          <w:lang w:eastAsia="en-US"/>
        </w:rPr>
        <w:t>amendment</w:t>
      </w:r>
      <w:r w:rsidRPr="00990C01">
        <w:rPr>
          <w:rFonts w:asciiTheme="minorHAnsi" w:hAnsiTheme="minorHAnsi"/>
          <w:lang w:eastAsia="en-US"/>
        </w:rPr>
        <w:t xml:space="preserve"> is </w:t>
      </w:r>
      <w:r w:rsidRPr="00990C01">
        <w:rPr>
          <w:rFonts w:asciiTheme="minorHAnsi" w:hAnsiTheme="minorHAnsi"/>
          <w:u w:val="single"/>
          <w:lang w:eastAsia="en-US"/>
        </w:rPr>
        <w:t>Annex 1</w:t>
      </w:r>
      <w:r w:rsidRPr="00990C01">
        <w:rPr>
          <w:rFonts w:asciiTheme="minorHAnsi" w:hAnsiTheme="minorHAnsi"/>
          <w:lang w:eastAsia="en-US"/>
        </w:rPr>
        <w:t xml:space="preserve"> (</w:t>
      </w:r>
      <w:r w:rsidR="00E619B1" w:rsidRPr="00E619B1">
        <w:rPr>
          <w:rFonts w:asciiTheme="minorHAnsi" w:hAnsiTheme="minorHAnsi"/>
          <w:i/>
        </w:rPr>
        <w:t xml:space="preserve">Modified table of </w:t>
      </w:r>
      <w:r w:rsidR="00E619B1" w:rsidRPr="00E619B1">
        <w:rPr>
          <w:rFonts w:asciiTheme="minorHAnsi" w:hAnsiTheme="minorHAnsi"/>
          <w:i/>
          <w:lang w:eastAsia="en-US"/>
        </w:rPr>
        <w:t>Deliverables, deadlines and payments</w:t>
      </w:r>
      <w:r w:rsidR="00E619B1">
        <w:rPr>
          <w:rFonts w:asciiTheme="minorHAnsi" w:hAnsiTheme="minorHAnsi"/>
          <w:i/>
          <w:lang w:eastAsia="en-US"/>
        </w:rPr>
        <w:t>)</w:t>
      </w:r>
    </w:p>
    <w:p w:rsidR="006F354E" w:rsidRPr="00990C01" w:rsidRDefault="008A694A" w:rsidP="005D0C94">
      <w:pPr>
        <w:pStyle w:val="Nadpis2"/>
        <w:spacing w:after="240"/>
        <w:rPr>
          <w:rFonts w:asciiTheme="minorHAnsi" w:hAnsiTheme="minorHAnsi"/>
          <w:lang w:eastAsia="en-US"/>
        </w:rPr>
      </w:pPr>
      <w:r w:rsidRPr="00990C01">
        <w:rPr>
          <w:rFonts w:asciiTheme="minorHAnsi" w:hAnsiTheme="minorHAnsi"/>
          <w:lang w:eastAsia="en-US"/>
        </w:rPr>
        <w:t xml:space="preserve">This </w:t>
      </w:r>
      <w:r w:rsidR="00E619B1">
        <w:rPr>
          <w:rFonts w:asciiTheme="minorHAnsi" w:hAnsiTheme="minorHAnsi"/>
          <w:lang w:eastAsia="en-US"/>
        </w:rPr>
        <w:t>amendment</w:t>
      </w:r>
      <w:r w:rsidRPr="00990C01">
        <w:rPr>
          <w:rFonts w:asciiTheme="minorHAnsi" w:hAnsiTheme="minorHAnsi"/>
          <w:lang w:eastAsia="en-US"/>
        </w:rPr>
        <w:t xml:space="preserve"> shall be valid and effective on the date of the signature of both Parties.</w:t>
      </w:r>
    </w:p>
    <w:p w:rsidR="00FA1DCE" w:rsidRDefault="00FA1DCE" w:rsidP="003A2DC8">
      <w:pPr>
        <w:widowControl w:val="0"/>
        <w:spacing w:after="60" w:line="276" w:lineRule="auto"/>
        <w:ind w:left="34" w:hanging="34"/>
        <w:rPr>
          <w:rFonts w:asciiTheme="minorHAnsi" w:eastAsia="Calibri" w:hAnsiTheme="minorHAnsi"/>
          <w:caps/>
          <w:szCs w:val="20"/>
          <w:lang w:eastAsia="en-US"/>
        </w:rPr>
      </w:pPr>
    </w:p>
    <w:p w:rsidR="005D0C94" w:rsidRDefault="005D0C94" w:rsidP="003A2DC8">
      <w:pPr>
        <w:widowControl w:val="0"/>
        <w:spacing w:after="60" w:line="276" w:lineRule="auto"/>
        <w:ind w:left="34" w:hanging="34"/>
        <w:rPr>
          <w:rFonts w:asciiTheme="minorHAnsi" w:eastAsia="Calibri" w:hAnsiTheme="minorHAnsi"/>
          <w:caps/>
          <w:szCs w:val="20"/>
          <w:lang w:eastAsia="en-US"/>
        </w:rPr>
      </w:pPr>
    </w:p>
    <w:p w:rsidR="006F354E" w:rsidRPr="00990C01" w:rsidRDefault="008A694A" w:rsidP="003A2DC8">
      <w:pPr>
        <w:widowControl w:val="0"/>
        <w:spacing w:after="60" w:line="276" w:lineRule="auto"/>
        <w:ind w:left="34" w:hanging="34"/>
        <w:rPr>
          <w:rFonts w:asciiTheme="minorHAnsi" w:eastAsia="Calibri" w:hAnsiTheme="minorHAnsi"/>
          <w:szCs w:val="20"/>
          <w:lang w:eastAsia="en-US"/>
        </w:rPr>
      </w:pPr>
      <w:r w:rsidRPr="00990C01">
        <w:rPr>
          <w:rFonts w:asciiTheme="minorHAnsi" w:eastAsia="Calibri" w:hAnsiTheme="minorHAnsi"/>
          <w:b/>
          <w:caps/>
          <w:szCs w:val="20"/>
          <w:lang w:eastAsia="en-US"/>
        </w:rPr>
        <w:t xml:space="preserve">in witness whereof </w:t>
      </w:r>
      <w:proofErr w:type="gramStart"/>
      <w:r w:rsidRPr="00990C01">
        <w:rPr>
          <w:rFonts w:asciiTheme="minorHAnsi" w:eastAsia="Calibri" w:hAnsiTheme="minorHAnsi"/>
          <w:szCs w:val="20"/>
          <w:lang w:eastAsia="en-US"/>
        </w:rPr>
        <w:t>attach</w:t>
      </w:r>
      <w:proofErr w:type="gramEnd"/>
      <w:r w:rsidRPr="00990C01">
        <w:rPr>
          <w:rFonts w:asciiTheme="minorHAnsi" w:eastAsia="Calibri" w:hAnsiTheme="minorHAnsi"/>
          <w:szCs w:val="20"/>
          <w:lang w:eastAsia="en-US"/>
        </w:rPr>
        <w:t xml:space="preserve"> Parties their handwritten signatures:</w:t>
      </w:r>
    </w:p>
    <w:p w:rsidR="006F354E" w:rsidRPr="00990C01" w:rsidRDefault="006F354E" w:rsidP="006F354E">
      <w:pPr>
        <w:widowControl w:val="0"/>
        <w:spacing w:after="60" w:line="276" w:lineRule="auto"/>
        <w:ind w:left="709" w:hanging="709"/>
        <w:rPr>
          <w:rFonts w:asciiTheme="minorHAnsi" w:eastAsia="Calibri" w:hAnsiTheme="minorHAnsi"/>
          <w:szCs w:val="20"/>
          <w:lang w:eastAsia="en-US"/>
        </w:rPr>
      </w:pPr>
    </w:p>
    <w:p w:rsidR="006F354E" w:rsidRPr="00990C01" w:rsidRDefault="00E308C5" w:rsidP="006F354E">
      <w:pPr>
        <w:widowControl w:val="0"/>
        <w:spacing w:after="60" w:line="276" w:lineRule="auto"/>
        <w:ind w:left="709" w:hanging="709"/>
        <w:rPr>
          <w:rFonts w:asciiTheme="minorHAnsi" w:eastAsia="Calibri" w:hAnsiTheme="minorHAnsi"/>
          <w:b/>
          <w:szCs w:val="20"/>
          <w:lang w:eastAsia="en-US"/>
        </w:rPr>
      </w:pPr>
      <w:r w:rsidRPr="00990C01">
        <w:rPr>
          <w:rFonts w:asciiTheme="minorHAnsi" w:eastAsia="Calibri" w:hAnsiTheme="minorHAnsi"/>
          <w:b/>
          <w:szCs w:val="20"/>
          <w:lang w:eastAsia="en-US"/>
        </w:rPr>
        <w:t>Client</w:t>
      </w:r>
    </w:p>
    <w:p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Signature: </w:t>
      </w:r>
      <w:r w:rsidRPr="00990C01">
        <w:rPr>
          <w:rFonts w:asciiTheme="minorHAnsi" w:eastAsia="Calibri" w:hAnsiTheme="minorHAnsi"/>
          <w:szCs w:val="20"/>
          <w:lang w:eastAsia="en-US"/>
        </w:rPr>
        <w:tab/>
        <w:t>_______________________</w:t>
      </w:r>
    </w:p>
    <w:p w:rsidR="006F354E"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Name: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proofErr w:type="spellStart"/>
      <w:r w:rsidR="00EA206A">
        <w:t>RNDr</w:t>
      </w:r>
      <w:proofErr w:type="spellEnd"/>
      <w:r w:rsidR="00EA206A">
        <w:t xml:space="preserve">. Michael </w:t>
      </w:r>
      <w:proofErr w:type="spellStart"/>
      <w:r w:rsidR="00EA206A">
        <w:t>Prouza</w:t>
      </w:r>
      <w:proofErr w:type="spellEnd"/>
    </w:p>
    <w:p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Position: </w:t>
      </w:r>
      <w:r w:rsidRPr="00990C01">
        <w:rPr>
          <w:rFonts w:asciiTheme="minorHAnsi" w:eastAsia="Calibri" w:hAnsiTheme="minorHAnsi"/>
          <w:szCs w:val="20"/>
          <w:lang w:eastAsia="en-US"/>
        </w:rPr>
        <w:tab/>
        <w:t>director</w:t>
      </w:r>
    </w:p>
    <w:p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Date: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r w:rsidR="00EC4DF9">
        <w:rPr>
          <w:rFonts w:asciiTheme="minorHAnsi" w:eastAsia="Calibri" w:hAnsiTheme="minorHAnsi"/>
          <w:szCs w:val="20"/>
          <w:lang w:eastAsia="en-US"/>
        </w:rPr>
        <w:t>20.6.2017</w:t>
      </w:r>
    </w:p>
    <w:p w:rsidR="006F354E" w:rsidRPr="00990C01" w:rsidRDefault="006F354E" w:rsidP="006F354E">
      <w:pPr>
        <w:widowControl w:val="0"/>
        <w:spacing w:after="60" w:line="276" w:lineRule="auto"/>
        <w:ind w:left="0"/>
        <w:rPr>
          <w:rFonts w:asciiTheme="minorHAnsi" w:eastAsia="Calibri" w:hAnsiTheme="minorHAnsi"/>
          <w:szCs w:val="20"/>
          <w:lang w:eastAsia="en-US"/>
        </w:rPr>
      </w:pPr>
    </w:p>
    <w:p w:rsidR="006F354E" w:rsidRPr="00990C01" w:rsidRDefault="00E308C5" w:rsidP="006F354E">
      <w:pPr>
        <w:widowControl w:val="0"/>
        <w:spacing w:after="60" w:line="276" w:lineRule="auto"/>
        <w:ind w:left="709" w:hanging="709"/>
        <w:rPr>
          <w:rFonts w:asciiTheme="minorHAnsi" w:eastAsia="Calibri" w:hAnsiTheme="minorHAnsi"/>
          <w:b/>
          <w:szCs w:val="20"/>
          <w:lang w:eastAsia="en-US"/>
        </w:rPr>
      </w:pPr>
      <w:r w:rsidRPr="00990C01">
        <w:rPr>
          <w:rFonts w:asciiTheme="minorHAnsi" w:eastAsia="Calibri" w:hAnsiTheme="minorHAnsi"/>
          <w:b/>
          <w:szCs w:val="20"/>
          <w:lang w:eastAsia="en-US"/>
        </w:rPr>
        <w:t>Supplier</w:t>
      </w:r>
    </w:p>
    <w:p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Signature: </w:t>
      </w:r>
      <w:r w:rsidRPr="00990C01">
        <w:rPr>
          <w:rFonts w:asciiTheme="minorHAnsi" w:eastAsia="Calibri" w:hAnsiTheme="minorHAnsi"/>
          <w:szCs w:val="20"/>
          <w:lang w:eastAsia="en-US"/>
        </w:rPr>
        <w:tab/>
      </w:r>
      <w:r w:rsidRPr="00EA206A">
        <w:rPr>
          <w:rFonts w:asciiTheme="minorHAnsi" w:eastAsia="Calibri" w:hAnsiTheme="minorHAnsi"/>
          <w:szCs w:val="20"/>
          <w:lang w:eastAsia="en-US"/>
        </w:rPr>
        <w:t>_______________________</w:t>
      </w:r>
    </w:p>
    <w:p w:rsidR="003A2DC8" w:rsidRPr="00EC4DF9"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Name: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proofErr w:type="spellStart"/>
      <w:r w:rsidR="00EC4DF9">
        <w:rPr>
          <w:rFonts w:asciiTheme="minorHAnsi" w:eastAsia="Calibri" w:hAnsiTheme="minorHAnsi"/>
          <w:szCs w:val="20"/>
          <w:lang w:eastAsia="en-US"/>
        </w:rPr>
        <w:t>Ing</w:t>
      </w:r>
      <w:proofErr w:type="spellEnd"/>
      <w:r w:rsidR="00EC4DF9">
        <w:rPr>
          <w:rFonts w:asciiTheme="minorHAnsi" w:eastAsia="Calibri" w:hAnsiTheme="minorHAnsi"/>
          <w:szCs w:val="20"/>
          <w:lang w:eastAsia="en-US"/>
        </w:rPr>
        <w:t xml:space="preserve">. Tomáš </w:t>
      </w:r>
      <w:proofErr w:type="spellStart"/>
      <w:r w:rsidR="00EC4DF9">
        <w:rPr>
          <w:rFonts w:asciiTheme="minorHAnsi" w:eastAsia="Calibri" w:hAnsiTheme="minorHAnsi"/>
          <w:szCs w:val="20"/>
          <w:lang w:eastAsia="en-US"/>
        </w:rPr>
        <w:t>Papírek</w:t>
      </w:r>
      <w:proofErr w:type="spellEnd"/>
    </w:p>
    <w:p w:rsidR="003A2DC8" w:rsidRPr="00EC4DF9" w:rsidRDefault="008A694A" w:rsidP="006F354E">
      <w:pPr>
        <w:widowControl w:val="0"/>
        <w:spacing w:after="60" w:line="276" w:lineRule="auto"/>
        <w:ind w:left="709" w:hanging="709"/>
        <w:rPr>
          <w:rFonts w:asciiTheme="minorHAnsi" w:eastAsia="Calibri" w:hAnsiTheme="minorHAnsi"/>
          <w:szCs w:val="20"/>
          <w:lang w:eastAsia="en-US"/>
        </w:rPr>
      </w:pPr>
      <w:r w:rsidRPr="00EC4DF9">
        <w:rPr>
          <w:rFonts w:asciiTheme="minorHAnsi" w:eastAsia="Calibri" w:hAnsiTheme="minorHAnsi"/>
          <w:szCs w:val="20"/>
          <w:lang w:eastAsia="en-US"/>
        </w:rPr>
        <w:t xml:space="preserve">Position: </w:t>
      </w:r>
      <w:r w:rsidRPr="00EC4DF9">
        <w:rPr>
          <w:rFonts w:asciiTheme="minorHAnsi" w:eastAsia="Calibri" w:hAnsiTheme="minorHAnsi"/>
          <w:szCs w:val="20"/>
          <w:lang w:eastAsia="en-US"/>
        </w:rPr>
        <w:tab/>
      </w:r>
      <w:proofErr w:type="spellStart"/>
      <w:r w:rsidR="00EC4DF9">
        <w:rPr>
          <w:rFonts w:asciiTheme="minorHAnsi" w:eastAsia="Calibri" w:hAnsiTheme="minorHAnsi"/>
          <w:szCs w:val="20"/>
          <w:lang w:eastAsia="en-US"/>
        </w:rPr>
        <w:t>člen</w:t>
      </w:r>
      <w:proofErr w:type="spellEnd"/>
      <w:r w:rsidR="00EC4DF9">
        <w:rPr>
          <w:rFonts w:asciiTheme="minorHAnsi" w:eastAsia="Calibri" w:hAnsiTheme="minorHAnsi"/>
          <w:szCs w:val="20"/>
          <w:lang w:eastAsia="en-US"/>
        </w:rPr>
        <w:t xml:space="preserve"> </w:t>
      </w:r>
      <w:proofErr w:type="spellStart"/>
      <w:r w:rsidR="00EC4DF9">
        <w:rPr>
          <w:rFonts w:asciiTheme="minorHAnsi" w:eastAsia="Calibri" w:hAnsiTheme="minorHAnsi"/>
          <w:szCs w:val="20"/>
          <w:lang w:eastAsia="en-US"/>
        </w:rPr>
        <w:t>představenstva</w:t>
      </w:r>
      <w:proofErr w:type="spellEnd"/>
    </w:p>
    <w:p w:rsidR="006F354E" w:rsidRPr="00990C01" w:rsidRDefault="008A694A" w:rsidP="006F354E">
      <w:pPr>
        <w:widowControl w:val="0"/>
        <w:spacing w:after="60" w:line="276" w:lineRule="auto"/>
        <w:ind w:left="709" w:hanging="709"/>
        <w:rPr>
          <w:rFonts w:asciiTheme="minorHAnsi" w:eastAsia="Calibri" w:hAnsiTheme="minorHAnsi"/>
          <w:szCs w:val="20"/>
          <w:lang w:eastAsia="en-US"/>
        </w:rPr>
      </w:pPr>
      <w:r w:rsidRPr="00EC4DF9">
        <w:rPr>
          <w:rFonts w:asciiTheme="minorHAnsi" w:eastAsia="Calibri" w:hAnsiTheme="minorHAnsi"/>
          <w:szCs w:val="20"/>
          <w:lang w:eastAsia="en-US"/>
        </w:rPr>
        <w:t xml:space="preserve">Date: </w:t>
      </w:r>
      <w:r w:rsidRPr="00EC4DF9">
        <w:rPr>
          <w:rFonts w:asciiTheme="minorHAnsi" w:eastAsia="Calibri" w:hAnsiTheme="minorHAnsi"/>
          <w:szCs w:val="20"/>
          <w:lang w:eastAsia="en-US"/>
        </w:rPr>
        <w:tab/>
      </w:r>
      <w:r w:rsidRPr="00EC4DF9">
        <w:rPr>
          <w:rFonts w:asciiTheme="minorHAnsi" w:eastAsia="Calibri" w:hAnsiTheme="minorHAnsi"/>
          <w:szCs w:val="20"/>
          <w:lang w:eastAsia="en-US"/>
        </w:rPr>
        <w:tab/>
      </w:r>
      <w:r w:rsidR="00EC4DF9">
        <w:rPr>
          <w:rFonts w:asciiTheme="minorHAnsi" w:eastAsia="Calibri" w:hAnsiTheme="minorHAnsi"/>
          <w:szCs w:val="20"/>
          <w:lang w:eastAsia="en-US"/>
        </w:rPr>
        <w:t>5.6.2017</w:t>
      </w:r>
    </w:p>
    <w:p w:rsidR="00E270B2" w:rsidRDefault="00E270B2" w:rsidP="00EA206A">
      <w:pPr>
        <w:spacing w:after="0" w:line="240" w:lineRule="auto"/>
        <w:ind w:left="0"/>
        <w:jc w:val="left"/>
        <w:rPr>
          <w:rFonts w:asciiTheme="minorHAnsi" w:hAnsiTheme="minorHAnsi"/>
        </w:rPr>
      </w:pPr>
    </w:p>
    <w:p w:rsidR="00C20694" w:rsidRDefault="00C20694">
      <w:pPr>
        <w:spacing w:after="0" w:line="240" w:lineRule="auto"/>
        <w:ind w:left="0"/>
        <w:jc w:val="left"/>
        <w:rPr>
          <w:rFonts w:asciiTheme="minorHAnsi" w:hAnsiTheme="minorHAnsi"/>
        </w:rPr>
      </w:pPr>
      <w:r>
        <w:rPr>
          <w:rFonts w:asciiTheme="minorHAnsi" w:hAnsiTheme="minorHAnsi"/>
        </w:rPr>
        <w:br w:type="page"/>
      </w:r>
    </w:p>
    <w:p w:rsidR="00C20694" w:rsidRPr="00E619B1" w:rsidRDefault="00C20694" w:rsidP="00EA206A">
      <w:pPr>
        <w:spacing w:after="0" w:line="240" w:lineRule="auto"/>
        <w:ind w:left="0"/>
        <w:jc w:val="left"/>
        <w:rPr>
          <w:rFonts w:asciiTheme="minorHAnsi" w:hAnsiTheme="minorHAnsi"/>
          <w:b/>
          <w:lang w:eastAsia="en-US"/>
        </w:rPr>
      </w:pPr>
      <w:r w:rsidRPr="00E619B1">
        <w:rPr>
          <w:rFonts w:asciiTheme="minorHAnsi" w:hAnsiTheme="minorHAnsi"/>
          <w:b/>
        </w:rPr>
        <w:lastRenderedPageBreak/>
        <w:t xml:space="preserve">Annex No 1 Modified table of </w:t>
      </w:r>
      <w:r w:rsidRPr="00E619B1">
        <w:rPr>
          <w:rFonts w:asciiTheme="minorHAnsi" w:hAnsiTheme="minorHAnsi"/>
          <w:b/>
          <w:lang w:eastAsia="en-US"/>
        </w:rPr>
        <w:t>Deliverables, deadlines and payments</w:t>
      </w:r>
    </w:p>
    <w:p w:rsidR="00C20694" w:rsidRDefault="00C20694" w:rsidP="00EA206A">
      <w:pPr>
        <w:spacing w:after="0" w:line="240" w:lineRule="auto"/>
        <w:ind w:left="0"/>
        <w:jc w:val="left"/>
        <w:rPr>
          <w:rFonts w:asciiTheme="minorHAnsi" w:hAnsiTheme="minorHAnsi"/>
          <w:lang w:eastAsia="en-US"/>
        </w:rPr>
      </w:pPr>
    </w:p>
    <w:tbl>
      <w:tblPr>
        <w:tblStyle w:val="Mkatabulky1"/>
        <w:tblW w:w="8392" w:type="dxa"/>
        <w:tblInd w:w="108" w:type="dxa"/>
        <w:tblLayout w:type="fixed"/>
        <w:tblLook w:val="04A0" w:firstRow="1" w:lastRow="0" w:firstColumn="1" w:lastColumn="0" w:noHBand="0" w:noVBand="1"/>
      </w:tblPr>
      <w:tblGrid>
        <w:gridCol w:w="1163"/>
        <w:gridCol w:w="3402"/>
        <w:gridCol w:w="1276"/>
        <w:gridCol w:w="1134"/>
        <w:gridCol w:w="1417"/>
      </w:tblGrid>
      <w:tr w:rsidR="00C20694" w:rsidRPr="00FF225D" w:rsidTr="00C20694">
        <w:trPr>
          <w:trHeight w:val="340"/>
        </w:trPr>
        <w:tc>
          <w:tcPr>
            <w:tcW w:w="1163" w:type="dxa"/>
            <w:vMerge w:val="restart"/>
            <w:tcBorders>
              <w:top w:val="single" w:sz="4" w:space="0" w:color="auto"/>
              <w:left w:val="single" w:sz="4" w:space="0" w:color="auto"/>
              <w:right w:val="single" w:sz="4" w:space="0" w:color="auto"/>
            </w:tcBorders>
            <w:hideMark/>
          </w:tcPr>
          <w:p w:rsidR="00C20694" w:rsidRPr="00C20694" w:rsidRDefault="00C20694" w:rsidP="00C20694">
            <w:pPr>
              <w:spacing w:before="40" w:after="40"/>
              <w:ind w:left="-83"/>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Deliverable</w:t>
            </w:r>
          </w:p>
        </w:tc>
        <w:tc>
          <w:tcPr>
            <w:tcW w:w="3402" w:type="dxa"/>
            <w:vMerge w:val="restart"/>
            <w:tcBorders>
              <w:top w:val="single" w:sz="4" w:space="0" w:color="auto"/>
              <w:left w:val="single" w:sz="4" w:space="0" w:color="auto"/>
              <w:right w:val="single" w:sz="4" w:space="0" w:color="auto"/>
            </w:tcBorders>
            <w:hideMark/>
          </w:tcPr>
          <w:p w:rsidR="00C20694" w:rsidRPr="00C20694" w:rsidRDefault="00C20694" w:rsidP="00081089">
            <w:pPr>
              <w:spacing w:before="40" w:after="40"/>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Description</w:t>
            </w:r>
          </w:p>
        </w:tc>
        <w:tc>
          <w:tcPr>
            <w:tcW w:w="2410" w:type="dxa"/>
            <w:gridSpan w:val="2"/>
            <w:tcBorders>
              <w:top w:val="single" w:sz="4" w:space="0" w:color="auto"/>
              <w:left w:val="single" w:sz="4" w:space="0" w:color="auto"/>
              <w:bottom w:val="single" w:sz="4" w:space="0" w:color="auto"/>
              <w:right w:val="single" w:sz="4" w:space="0" w:color="auto"/>
            </w:tcBorders>
            <w:hideMark/>
          </w:tcPr>
          <w:p w:rsidR="00C20694" w:rsidRPr="00C20694" w:rsidRDefault="00C20694" w:rsidP="00081089">
            <w:pPr>
              <w:spacing w:before="40" w:after="40"/>
              <w:jc w:val="center"/>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Completion</w:t>
            </w:r>
          </w:p>
        </w:tc>
        <w:tc>
          <w:tcPr>
            <w:tcW w:w="1417" w:type="dxa"/>
            <w:tcBorders>
              <w:top w:val="single" w:sz="4" w:space="0" w:color="auto"/>
              <w:left w:val="single" w:sz="4" w:space="0" w:color="auto"/>
              <w:right w:val="single" w:sz="4" w:space="0" w:color="auto"/>
            </w:tcBorders>
          </w:tcPr>
          <w:p w:rsidR="00C20694" w:rsidRPr="00C20694" w:rsidRDefault="00C20694" w:rsidP="00C20694">
            <w:pPr>
              <w:spacing w:before="40" w:after="40"/>
              <w:ind w:left="47"/>
              <w:jc w:val="center"/>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Payment</w:t>
            </w:r>
          </w:p>
        </w:tc>
      </w:tr>
      <w:tr w:rsidR="00C20694" w:rsidRPr="00FF225D" w:rsidTr="00C20694">
        <w:trPr>
          <w:trHeight w:val="340"/>
        </w:trPr>
        <w:tc>
          <w:tcPr>
            <w:tcW w:w="1163" w:type="dxa"/>
            <w:vMerge/>
            <w:tcBorders>
              <w:left w:val="single" w:sz="4" w:space="0" w:color="auto"/>
              <w:bottom w:val="single" w:sz="4" w:space="0" w:color="auto"/>
              <w:right w:val="single" w:sz="4" w:space="0" w:color="auto"/>
            </w:tcBorders>
          </w:tcPr>
          <w:p w:rsidR="00C20694" w:rsidRPr="00C20694" w:rsidRDefault="00C20694" w:rsidP="00081089">
            <w:pPr>
              <w:spacing w:before="40" w:after="40"/>
              <w:rPr>
                <w:rFonts w:asciiTheme="minorHAnsi" w:eastAsia="MS Mincho" w:hAnsiTheme="minorHAnsi" w:cstheme="minorHAnsi"/>
                <w:b/>
                <w:sz w:val="20"/>
                <w:szCs w:val="20"/>
                <w:lang w:val="en-US"/>
              </w:rPr>
            </w:pPr>
          </w:p>
        </w:tc>
        <w:tc>
          <w:tcPr>
            <w:tcW w:w="3402" w:type="dxa"/>
            <w:vMerge/>
            <w:tcBorders>
              <w:left w:val="single" w:sz="4" w:space="0" w:color="auto"/>
              <w:bottom w:val="single" w:sz="4" w:space="0" w:color="auto"/>
              <w:right w:val="single" w:sz="4" w:space="0" w:color="auto"/>
            </w:tcBorders>
          </w:tcPr>
          <w:p w:rsidR="00C20694" w:rsidRPr="00C20694" w:rsidRDefault="00C20694" w:rsidP="00081089">
            <w:pPr>
              <w:spacing w:before="40" w:after="40"/>
              <w:rPr>
                <w:rFonts w:asciiTheme="minorHAnsi" w:eastAsia="MS Mincho" w:hAnsiTheme="minorHAnsi" w:cstheme="minorHAnsi"/>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spacing w:before="40" w:after="40"/>
              <w:ind w:left="-20"/>
              <w:jc w:val="center"/>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Original date</w:t>
            </w: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spacing w:before="40" w:after="40"/>
              <w:ind w:left="0"/>
              <w:jc w:val="center"/>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New date</w:t>
            </w:r>
          </w:p>
        </w:tc>
        <w:tc>
          <w:tcPr>
            <w:tcW w:w="1417" w:type="dxa"/>
            <w:tcBorders>
              <w:left w:val="single" w:sz="4" w:space="0" w:color="auto"/>
              <w:bottom w:val="single" w:sz="4" w:space="0" w:color="auto"/>
              <w:right w:val="single" w:sz="4" w:space="0" w:color="auto"/>
            </w:tcBorders>
          </w:tcPr>
          <w:p w:rsidR="00C20694" w:rsidRPr="00C20694" w:rsidRDefault="00C20694" w:rsidP="00081089">
            <w:pPr>
              <w:spacing w:before="40" w:after="40"/>
              <w:jc w:val="center"/>
              <w:rPr>
                <w:rFonts w:asciiTheme="minorHAnsi" w:eastAsia="MS Mincho" w:hAnsiTheme="minorHAnsi" w:cstheme="minorHAnsi"/>
                <w:b/>
                <w:sz w:val="20"/>
                <w:szCs w:val="20"/>
                <w:lang w:val="en-US"/>
              </w:rPr>
            </w:pPr>
          </w:p>
        </w:tc>
      </w:tr>
      <w:tr w:rsidR="00C20694" w:rsidRPr="00FF225D" w:rsidTr="00C20694">
        <w:tc>
          <w:tcPr>
            <w:tcW w:w="1163"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D1</w:t>
            </w:r>
          </w:p>
        </w:tc>
        <w:tc>
          <w:tcPr>
            <w:tcW w:w="3402"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Detailed schedule of project activities and all corresponding Quality and Verification Plans, and of work procedures</w:t>
            </w:r>
          </w:p>
        </w:tc>
        <w:tc>
          <w:tcPr>
            <w:tcW w:w="1276"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 month and 15 days</w:t>
            </w:r>
          </w:p>
          <w:p w:rsidR="00C20694" w:rsidRPr="00C20694" w:rsidRDefault="00C20694" w:rsidP="00C20694">
            <w:pPr>
              <w:ind w:left="-20"/>
              <w:rPr>
                <w:rFonts w:asciiTheme="minorHAnsi" w:eastAsia="MS Mincho" w:hAnsiTheme="minorHAnsi" w:cstheme="minorHAnsi"/>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b/>
                <w:color w:val="009900"/>
                <w:sz w:val="20"/>
                <w:szCs w:val="20"/>
                <w:lang w:val="en-US"/>
              </w:rPr>
            </w:pPr>
          </w:p>
          <w:p w:rsidR="00C20694" w:rsidRPr="00C20694" w:rsidRDefault="00C20694" w:rsidP="00C20694">
            <w:pPr>
              <w:ind w:left="0"/>
              <w:jc w:val="center"/>
              <w:rPr>
                <w:rFonts w:asciiTheme="minorHAnsi" w:eastAsia="MS Mincho" w:hAnsiTheme="minorHAnsi" w:cstheme="minorHAnsi"/>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47"/>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10%</w:t>
            </w:r>
          </w:p>
        </w:tc>
      </w:tr>
      <w:tr w:rsidR="00C20694" w:rsidRPr="00FF225D" w:rsidTr="00C20694">
        <w:tc>
          <w:tcPr>
            <w:tcW w:w="1163"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D2</w:t>
            </w:r>
          </w:p>
        </w:tc>
        <w:tc>
          <w:tcPr>
            <w:tcW w:w="3402"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31"/>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Development of FZU concept design and 3D model and production of detailed engineering drawings for components and subsystems. Verification of structural performance of compressor chamber. Risk assessment and failure modes and effect analysis.</w:t>
            </w:r>
          </w:p>
        </w:tc>
        <w:tc>
          <w:tcPr>
            <w:tcW w:w="1276"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D2A 3 months and 15 days</w:t>
            </w:r>
          </w:p>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D2B 5 months</w:t>
            </w:r>
          </w:p>
          <w:p w:rsidR="00C20694" w:rsidRPr="00C20694" w:rsidRDefault="00C20694" w:rsidP="00C20694">
            <w:pPr>
              <w:ind w:left="-20"/>
              <w:rPr>
                <w:rFonts w:asciiTheme="minorHAnsi" w:eastAsia="MS Mincho"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b/>
                <w:color w:val="009900"/>
                <w:sz w:val="20"/>
                <w:szCs w:val="20"/>
                <w:lang w:val="en-US"/>
              </w:rPr>
            </w:pPr>
          </w:p>
          <w:p w:rsidR="00C20694" w:rsidRPr="00C20694" w:rsidRDefault="00C20694" w:rsidP="00C20694">
            <w:pPr>
              <w:ind w:left="0"/>
              <w:jc w:val="center"/>
              <w:rPr>
                <w:rFonts w:asciiTheme="minorHAnsi" w:eastAsia="MS Mincho" w:hAnsiTheme="minorHAnsi" w:cstheme="minorHAnsi"/>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20%</w:t>
            </w:r>
          </w:p>
        </w:tc>
      </w:tr>
      <w:tr w:rsidR="00C20694" w:rsidRPr="00FF225D" w:rsidTr="00C20694">
        <w:tc>
          <w:tcPr>
            <w:tcW w:w="1163"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D3</w:t>
            </w:r>
          </w:p>
        </w:tc>
        <w:tc>
          <w:tcPr>
            <w:tcW w:w="3402"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31"/>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Preparation of production drawings for manufacture of principal fabrications</w:t>
            </w:r>
          </w:p>
        </w:tc>
        <w:tc>
          <w:tcPr>
            <w:tcW w:w="1276"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D3A 5 months and 15 days</w:t>
            </w:r>
          </w:p>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D3B 6 months and 15 days</w:t>
            </w:r>
          </w:p>
          <w:p w:rsidR="00C20694" w:rsidRPr="00C20694" w:rsidRDefault="00C20694" w:rsidP="00C20694">
            <w:pPr>
              <w:ind w:left="-20"/>
              <w:rPr>
                <w:rFonts w:asciiTheme="minorHAnsi" w:eastAsia="MS Mincho"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20%</w:t>
            </w:r>
          </w:p>
        </w:tc>
      </w:tr>
      <w:tr w:rsidR="00C20694" w:rsidRPr="00FF225D" w:rsidTr="00C20694">
        <w:tc>
          <w:tcPr>
            <w:tcW w:w="1163"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D4</w:t>
            </w:r>
          </w:p>
        </w:tc>
        <w:tc>
          <w:tcPr>
            <w:tcW w:w="3402"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31"/>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Manufacturing, assembly and factory testing of the compressor vacuum vessel and of the internal optical table</w:t>
            </w:r>
          </w:p>
        </w:tc>
        <w:tc>
          <w:tcPr>
            <w:tcW w:w="1276"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14 months and 15 days</w:t>
            </w:r>
          </w:p>
          <w:p w:rsidR="00C20694" w:rsidRPr="00C20694" w:rsidRDefault="00C20694" w:rsidP="00C20694">
            <w:pPr>
              <w:ind w:left="-20"/>
              <w:rPr>
                <w:rFonts w:asciiTheme="minorHAnsi" w:eastAsia="MS Mincho"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sz w:val="20"/>
                <w:szCs w:val="20"/>
                <w:lang w:val="en-US"/>
              </w:rPr>
            </w:pPr>
          </w:p>
          <w:p w:rsidR="00C20694" w:rsidRPr="00C20694" w:rsidRDefault="00C20694" w:rsidP="00C20694">
            <w:pPr>
              <w:ind w:left="0"/>
              <w:jc w:val="center"/>
              <w:rPr>
                <w:rFonts w:asciiTheme="minorHAnsi" w:eastAsia="MS Mincho" w:hAnsiTheme="minorHAnsi" w:cstheme="minorHAnsi"/>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10%</w:t>
            </w:r>
          </w:p>
        </w:tc>
      </w:tr>
      <w:tr w:rsidR="00C20694" w:rsidRPr="00FF225D" w:rsidTr="00C20694">
        <w:tc>
          <w:tcPr>
            <w:tcW w:w="1163"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D5</w:t>
            </w:r>
          </w:p>
        </w:tc>
        <w:tc>
          <w:tcPr>
            <w:tcW w:w="3402"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31"/>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Manufacturing, assembly and factory testing of the beam injector system</w:t>
            </w:r>
          </w:p>
        </w:tc>
        <w:tc>
          <w:tcPr>
            <w:tcW w:w="1276"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16 months</w:t>
            </w:r>
          </w:p>
          <w:p w:rsidR="00C20694" w:rsidRPr="00C20694" w:rsidRDefault="00C20694" w:rsidP="00C20694">
            <w:pPr>
              <w:ind w:left="-20"/>
              <w:rPr>
                <w:rFonts w:asciiTheme="minorHAnsi" w:eastAsia="MS Mincho" w:hAnsiTheme="minorHAnsi" w:cstheme="minorHAnsi"/>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20 months</w:t>
            </w:r>
          </w:p>
          <w:p w:rsidR="00C20694" w:rsidRPr="00C20694" w:rsidRDefault="00C20694" w:rsidP="00C20694">
            <w:pPr>
              <w:ind w:left="0"/>
              <w:jc w:val="center"/>
              <w:rPr>
                <w:rFonts w:asciiTheme="minorHAnsi" w:eastAsia="MS Mincho" w:hAnsiTheme="minorHAnsi" w:cstheme="minorHAnsi"/>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47"/>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10%</w:t>
            </w:r>
          </w:p>
        </w:tc>
      </w:tr>
      <w:tr w:rsidR="00C20694" w:rsidRPr="00567B29" w:rsidTr="00C20694">
        <w:tc>
          <w:tcPr>
            <w:tcW w:w="1163"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D6</w:t>
            </w:r>
          </w:p>
        </w:tc>
        <w:tc>
          <w:tcPr>
            <w:tcW w:w="3402"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31"/>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Transport and installation of the compressor vacuum vessel and of the internal optical table at ELI-</w:t>
            </w:r>
            <w:proofErr w:type="spellStart"/>
            <w:r w:rsidRPr="00C20694">
              <w:rPr>
                <w:rFonts w:asciiTheme="minorHAnsi" w:eastAsia="MS Mincho" w:hAnsiTheme="minorHAnsi" w:cstheme="minorHAnsi"/>
                <w:sz w:val="20"/>
                <w:szCs w:val="20"/>
                <w:lang w:val="en-US"/>
              </w:rPr>
              <w:t>Beamlines</w:t>
            </w:r>
            <w:proofErr w:type="spellEnd"/>
            <w:r w:rsidRPr="00C20694">
              <w:rPr>
                <w:rFonts w:asciiTheme="minorHAnsi" w:eastAsia="MS Mincho" w:hAnsiTheme="minorHAnsi" w:cstheme="minorHAnsi"/>
                <w:sz w:val="20"/>
                <w:szCs w:val="20"/>
                <w:lang w:val="en-US"/>
              </w:rPr>
              <w:t>. Compressor control systems on-site integration, testing and Client staff training.</w:t>
            </w:r>
          </w:p>
        </w:tc>
        <w:tc>
          <w:tcPr>
            <w:tcW w:w="1276"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16 months</w:t>
            </w:r>
          </w:p>
          <w:p w:rsidR="00C20694" w:rsidRPr="00C20694" w:rsidRDefault="00C20694" w:rsidP="00C20694">
            <w:pPr>
              <w:ind w:left="-20"/>
              <w:rPr>
                <w:rFonts w:asciiTheme="minorHAnsi" w:eastAsia="MS Mincho"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20 months</w:t>
            </w:r>
          </w:p>
          <w:p w:rsidR="00C20694" w:rsidRPr="00C20694" w:rsidRDefault="00C20694" w:rsidP="00C20694">
            <w:pPr>
              <w:ind w:left="0"/>
              <w:jc w:val="center"/>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and 15 days</w:t>
            </w: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47"/>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10%</w:t>
            </w:r>
          </w:p>
        </w:tc>
      </w:tr>
      <w:tr w:rsidR="00C20694" w:rsidRPr="00567B29" w:rsidTr="00C20694">
        <w:tc>
          <w:tcPr>
            <w:tcW w:w="1163"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D7</w:t>
            </w:r>
          </w:p>
        </w:tc>
        <w:tc>
          <w:tcPr>
            <w:tcW w:w="3402"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31"/>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Transport and installation of the beam injector at ELI-</w:t>
            </w:r>
            <w:proofErr w:type="spellStart"/>
            <w:r w:rsidRPr="00C20694">
              <w:rPr>
                <w:rFonts w:asciiTheme="minorHAnsi" w:eastAsia="MS Mincho" w:hAnsiTheme="minorHAnsi" w:cstheme="minorHAnsi"/>
                <w:sz w:val="20"/>
                <w:szCs w:val="20"/>
                <w:lang w:val="en-US"/>
              </w:rPr>
              <w:t>Beamlines</w:t>
            </w:r>
            <w:proofErr w:type="spellEnd"/>
            <w:r w:rsidRPr="00C20694">
              <w:rPr>
                <w:rFonts w:asciiTheme="minorHAnsi" w:eastAsia="MS Mincho" w:hAnsiTheme="minorHAnsi" w:cstheme="minorHAnsi"/>
                <w:sz w:val="20"/>
                <w:szCs w:val="20"/>
                <w:lang w:val="en-US"/>
              </w:rPr>
              <w:t xml:space="preserve">. Beam injector control systems on-site integration, testing and Client staff </w:t>
            </w:r>
            <w:r w:rsidRPr="00C20694">
              <w:rPr>
                <w:rFonts w:asciiTheme="minorHAnsi" w:eastAsia="MS Mincho" w:hAnsiTheme="minorHAnsi" w:cstheme="minorHAnsi"/>
                <w:sz w:val="20"/>
                <w:szCs w:val="20"/>
                <w:lang w:val="en-US"/>
              </w:rPr>
              <w:lastRenderedPageBreak/>
              <w:t>training.</w:t>
            </w:r>
          </w:p>
        </w:tc>
        <w:tc>
          <w:tcPr>
            <w:tcW w:w="1276"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lastRenderedPageBreak/>
              <w:t>18 months</w:t>
            </w:r>
          </w:p>
          <w:p w:rsidR="00C20694" w:rsidRPr="00C20694" w:rsidRDefault="00C20694" w:rsidP="00C20694">
            <w:pPr>
              <w:ind w:left="-20"/>
              <w:rPr>
                <w:rFonts w:asciiTheme="minorHAnsi" w:eastAsia="MS Mincho"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22 months</w:t>
            </w:r>
          </w:p>
          <w:p w:rsidR="00C20694" w:rsidRPr="00C20694" w:rsidRDefault="00C20694" w:rsidP="00C20694">
            <w:pPr>
              <w:ind w:left="0"/>
              <w:jc w:val="center"/>
              <w:rPr>
                <w:rFonts w:asciiTheme="minorHAnsi" w:eastAsia="MS Mincho" w:hAnsiTheme="minorHAnsi" w:cstheme="minorHAnsi"/>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47"/>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10%</w:t>
            </w:r>
          </w:p>
        </w:tc>
      </w:tr>
      <w:tr w:rsidR="00C20694" w:rsidRPr="00567B29" w:rsidTr="00C20694">
        <w:tc>
          <w:tcPr>
            <w:tcW w:w="1163"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lastRenderedPageBreak/>
              <w:t>D8</w:t>
            </w:r>
          </w:p>
        </w:tc>
        <w:tc>
          <w:tcPr>
            <w:tcW w:w="3402"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31"/>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 xml:space="preserve">Manufacturing, assembly and factory testing of large </w:t>
            </w:r>
            <w:proofErr w:type="spellStart"/>
            <w:r w:rsidRPr="00C20694">
              <w:rPr>
                <w:rFonts w:asciiTheme="minorHAnsi" w:eastAsia="MS Mincho" w:hAnsiTheme="minorHAnsi" w:cstheme="minorHAnsi"/>
                <w:sz w:val="20"/>
                <w:szCs w:val="20"/>
                <w:lang w:val="en-US"/>
              </w:rPr>
              <w:t>optomechanical</w:t>
            </w:r>
            <w:proofErr w:type="spellEnd"/>
            <w:r w:rsidRPr="00C20694">
              <w:rPr>
                <w:rFonts w:asciiTheme="minorHAnsi" w:eastAsia="MS Mincho" w:hAnsiTheme="minorHAnsi" w:cstheme="minorHAnsi"/>
                <w:sz w:val="20"/>
                <w:szCs w:val="20"/>
                <w:lang w:val="en-US"/>
              </w:rPr>
              <w:t xml:space="preserve"> mounts</w:t>
            </w:r>
          </w:p>
        </w:tc>
        <w:tc>
          <w:tcPr>
            <w:tcW w:w="1276"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18 months</w:t>
            </w:r>
          </w:p>
          <w:p w:rsidR="00C20694" w:rsidRPr="00C20694" w:rsidRDefault="00C20694" w:rsidP="00C20694">
            <w:pPr>
              <w:ind w:left="-20"/>
              <w:rPr>
                <w:rFonts w:asciiTheme="minorHAnsi" w:eastAsia="MS Mincho"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22 months</w:t>
            </w:r>
          </w:p>
          <w:p w:rsidR="00C20694" w:rsidRPr="00C20694" w:rsidRDefault="00C20694" w:rsidP="00C20694">
            <w:pPr>
              <w:ind w:left="0"/>
              <w:jc w:val="center"/>
              <w:rPr>
                <w:rFonts w:asciiTheme="minorHAnsi" w:eastAsia="MS Mincho" w:hAnsiTheme="minorHAnsi" w:cstheme="minorHAnsi"/>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5%</w:t>
            </w:r>
          </w:p>
        </w:tc>
      </w:tr>
      <w:tr w:rsidR="00C20694" w:rsidRPr="00567B29" w:rsidTr="00C20694">
        <w:tc>
          <w:tcPr>
            <w:tcW w:w="1163"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D9</w:t>
            </w:r>
          </w:p>
        </w:tc>
        <w:tc>
          <w:tcPr>
            <w:tcW w:w="3402"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31"/>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 xml:space="preserve">Delivery of large </w:t>
            </w:r>
            <w:proofErr w:type="spellStart"/>
            <w:r w:rsidRPr="00C20694">
              <w:rPr>
                <w:rFonts w:asciiTheme="minorHAnsi" w:eastAsia="MS Mincho" w:hAnsiTheme="minorHAnsi" w:cstheme="minorHAnsi"/>
                <w:sz w:val="20"/>
                <w:szCs w:val="20"/>
                <w:lang w:val="en-US"/>
              </w:rPr>
              <w:t>optomechanical</w:t>
            </w:r>
            <w:proofErr w:type="spellEnd"/>
            <w:r w:rsidRPr="00C20694">
              <w:rPr>
                <w:rFonts w:asciiTheme="minorHAnsi" w:eastAsia="MS Mincho" w:hAnsiTheme="minorHAnsi" w:cstheme="minorHAnsi"/>
                <w:sz w:val="20"/>
                <w:szCs w:val="20"/>
                <w:lang w:val="en-US"/>
              </w:rPr>
              <w:t xml:space="preserve"> mounts to ELI-</w:t>
            </w:r>
            <w:proofErr w:type="spellStart"/>
            <w:r w:rsidRPr="00C20694">
              <w:rPr>
                <w:rFonts w:asciiTheme="minorHAnsi" w:eastAsia="MS Mincho" w:hAnsiTheme="minorHAnsi" w:cstheme="minorHAnsi"/>
                <w:sz w:val="20"/>
                <w:szCs w:val="20"/>
                <w:lang w:val="en-US"/>
              </w:rPr>
              <w:t>Beamlines</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0694" w:rsidRPr="00C20694" w:rsidRDefault="00C20694" w:rsidP="00C20694">
            <w:pPr>
              <w:ind w:left="-20"/>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19 months</w:t>
            </w:r>
          </w:p>
          <w:p w:rsidR="00C20694" w:rsidRPr="00C20694" w:rsidRDefault="00C20694" w:rsidP="00C20694">
            <w:pPr>
              <w:ind w:left="-20"/>
              <w:rPr>
                <w:rFonts w:asciiTheme="minorHAnsi" w:eastAsia="MS Mincho"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rPr>
                <w:rFonts w:asciiTheme="minorHAnsi" w:eastAsia="MS Mincho" w:hAnsiTheme="minorHAnsi" w:cstheme="minorHAnsi"/>
                <w:b/>
                <w:sz w:val="20"/>
                <w:szCs w:val="20"/>
                <w:lang w:val="en-US"/>
              </w:rPr>
            </w:pPr>
            <w:r w:rsidRPr="00C20694">
              <w:rPr>
                <w:rFonts w:asciiTheme="minorHAnsi" w:eastAsia="MS Mincho" w:hAnsiTheme="minorHAnsi" w:cstheme="minorHAnsi"/>
                <w:b/>
                <w:sz w:val="20"/>
                <w:szCs w:val="20"/>
                <w:lang w:val="en-US"/>
              </w:rPr>
              <w:t>23 months</w:t>
            </w:r>
          </w:p>
          <w:p w:rsidR="00C20694" w:rsidRPr="00C20694" w:rsidRDefault="00C20694" w:rsidP="00C20694">
            <w:pPr>
              <w:ind w:left="0"/>
              <w:jc w:val="center"/>
              <w:rPr>
                <w:rFonts w:asciiTheme="minorHAnsi" w:eastAsia="MS Mincho" w:hAnsiTheme="minorHAnsi" w:cstheme="minorHAnsi"/>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C20694" w:rsidRPr="00C20694" w:rsidRDefault="00C20694" w:rsidP="00C20694">
            <w:pPr>
              <w:ind w:left="0"/>
              <w:jc w:val="center"/>
              <w:rPr>
                <w:rFonts w:asciiTheme="minorHAnsi" w:eastAsia="MS Mincho" w:hAnsiTheme="minorHAnsi" w:cstheme="minorHAnsi"/>
                <w:sz w:val="20"/>
                <w:szCs w:val="20"/>
                <w:lang w:val="en-US"/>
              </w:rPr>
            </w:pPr>
            <w:r w:rsidRPr="00C20694">
              <w:rPr>
                <w:rFonts w:asciiTheme="minorHAnsi" w:eastAsia="MS Mincho" w:hAnsiTheme="minorHAnsi" w:cstheme="minorHAnsi"/>
                <w:sz w:val="20"/>
                <w:szCs w:val="20"/>
                <w:lang w:val="en-US"/>
              </w:rPr>
              <w:t>5%</w:t>
            </w:r>
          </w:p>
        </w:tc>
      </w:tr>
    </w:tbl>
    <w:p w:rsidR="00C20694" w:rsidRPr="00990C01" w:rsidRDefault="00C20694" w:rsidP="00EA206A">
      <w:pPr>
        <w:spacing w:after="0" w:line="240" w:lineRule="auto"/>
        <w:ind w:left="0"/>
        <w:jc w:val="left"/>
        <w:rPr>
          <w:rFonts w:asciiTheme="minorHAnsi" w:hAnsiTheme="minorHAnsi"/>
        </w:rPr>
      </w:pPr>
    </w:p>
    <w:sectPr w:rsidR="00C20694" w:rsidRPr="00990C01" w:rsidSect="001F3771">
      <w:headerReference w:type="default" r:id="rId10"/>
      <w:footerReference w:type="default" r:id="rId11"/>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A0" w:rsidRDefault="00C543A0" w:rsidP="00B237C7">
      <w:r>
        <w:separator/>
      </w:r>
    </w:p>
  </w:endnote>
  <w:endnote w:type="continuationSeparator" w:id="0">
    <w:p w:rsidR="00C543A0" w:rsidRDefault="00C543A0" w:rsidP="00B237C7">
      <w:r>
        <w:continuationSeparator/>
      </w:r>
    </w:p>
  </w:endnote>
  <w:endnote w:type="continuationNotice" w:id="1">
    <w:p w:rsidR="00C543A0" w:rsidRDefault="00C54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FC74D7" w:rsidTr="00E55C24">
      <w:tc>
        <w:tcPr>
          <w:tcW w:w="3095" w:type="dxa"/>
          <w:vAlign w:val="center"/>
        </w:tcPr>
        <w:p w:rsidR="00FC74D7" w:rsidRDefault="00FC74D7" w:rsidP="00E55C24">
          <w:pPr>
            <w:pStyle w:val="Zpat"/>
            <w:ind w:left="0"/>
          </w:pPr>
        </w:p>
      </w:tc>
      <w:tc>
        <w:tcPr>
          <w:tcW w:w="3095" w:type="dxa"/>
          <w:vAlign w:val="center"/>
        </w:tcPr>
        <w:p w:rsidR="00FC74D7" w:rsidRPr="0099593C" w:rsidRDefault="00FC74D7" w:rsidP="00E55C24">
          <w:pPr>
            <w:pStyle w:val="Zpat"/>
            <w:ind w:left="0"/>
            <w:jc w:val="center"/>
            <w:rPr>
              <w:rStyle w:val="slostrnky"/>
            </w:rPr>
          </w:pPr>
          <w:r>
            <w:rPr>
              <w:rStyle w:val="slostrnky"/>
            </w:rPr>
            <w:t xml:space="preserve">- </w:t>
          </w:r>
          <w:r w:rsidR="007261FC">
            <w:rPr>
              <w:rStyle w:val="slostrnky"/>
            </w:rPr>
            <w:fldChar w:fldCharType="begin"/>
          </w:r>
          <w:r>
            <w:rPr>
              <w:rStyle w:val="slostrnky"/>
            </w:rPr>
            <w:instrText xml:space="preserve"> PAGE  \* MERGEFORMAT </w:instrText>
          </w:r>
          <w:r w:rsidR="007261FC">
            <w:rPr>
              <w:rStyle w:val="slostrnky"/>
            </w:rPr>
            <w:fldChar w:fldCharType="separate"/>
          </w:r>
          <w:r w:rsidR="00714527">
            <w:rPr>
              <w:rStyle w:val="slostrnky"/>
              <w:noProof/>
            </w:rPr>
            <w:t>1</w:t>
          </w:r>
          <w:r w:rsidR="007261FC">
            <w:rPr>
              <w:rStyle w:val="slostrnky"/>
            </w:rPr>
            <w:fldChar w:fldCharType="end"/>
          </w:r>
          <w:r>
            <w:rPr>
              <w:rStyle w:val="slostrnky"/>
            </w:rPr>
            <w:t xml:space="preserve"> -</w:t>
          </w:r>
        </w:p>
      </w:tc>
      <w:tc>
        <w:tcPr>
          <w:tcW w:w="3096" w:type="dxa"/>
          <w:vAlign w:val="center"/>
        </w:tcPr>
        <w:p w:rsidR="00FC74D7" w:rsidRDefault="00FC74D7" w:rsidP="00E55C24">
          <w:pPr>
            <w:pStyle w:val="Zpat"/>
            <w:ind w:left="0"/>
            <w:jc w:val="right"/>
          </w:pPr>
        </w:p>
      </w:tc>
    </w:tr>
  </w:tbl>
  <w:p w:rsidR="00FC74D7" w:rsidRDefault="00FC74D7"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A0" w:rsidRDefault="00C543A0" w:rsidP="00B237C7">
      <w:r>
        <w:separator/>
      </w:r>
    </w:p>
  </w:footnote>
  <w:footnote w:type="continuationSeparator" w:id="0">
    <w:p w:rsidR="00C543A0" w:rsidRDefault="00C543A0" w:rsidP="00B237C7">
      <w:r>
        <w:continuationSeparator/>
      </w:r>
    </w:p>
  </w:footnote>
  <w:footnote w:type="continuationNotice" w:id="1">
    <w:p w:rsidR="00C543A0" w:rsidRDefault="00C543A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D7" w:rsidRPr="001F3771" w:rsidRDefault="00EA206A" w:rsidP="001F3771">
    <w:pPr>
      <w:pStyle w:val="Zhlav"/>
    </w:pPr>
    <w:r>
      <w:rPr>
        <w:noProof/>
        <w:lang w:val="cs-CZ" w:eastAsia="cs-CZ"/>
      </w:rPr>
      <w:drawing>
        <wp:anchor distT="0" distB="0" distL="114300" distR="114300" simplePos="0" relativeHeight="251658240" behindDoc="1" locked="0" layoutInCell="1" allowOverlap="1" wp14:anchorId="7EE44A15" wp14:editId="16FAF254">
          <wp:simplePos x="0" y="0"/>
          <wp:positionH relativeFrom="column">
            <wp:posOffset>-3810</wp:posOffset>
          </wp:positionH>
          <wp:positionV relativeFrom="paragraph">
            <wp:posOffset>-861060</wp:posOffset>
          </wp:positionV>
          <wp:extent cx="539115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3">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4">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0605823"/>
    <w:multiLevelType w:val="multilevel"/>
    <w:tmpl w:val="1B5E3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1">
    <w:nsid w:val="4826287F"/>
    <w:multiLevelType w:val="hybridMultilevel"/>
    <w:tmpl w:val="9E801DA0"/>
    <w:lvl w:ilvl="0" w:tplc="9A4CE8FC">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2">
    <w:nsid w:val="55CE1011"/>
    <w:multiLevelType w:val="hybridMultilevel"/>
    <w:tmpl w:val="C2BC5A46"/>
    <w:lvl w:ilvl="0" w:tplc="3AB6B666">
      <w:start w:val="1"/>
      <w:numFmt w:val="lowerLetter"/>
      <w:pStyle w:val="Nadpis4"/>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nsid w:val="5B6D3B47"/>
    <w:multiLevelType w:val="hybridMultilevel"/>
    <w:tmpl w:val="537C335A"/>
    <w:lvl w:ilvl="0" w:tplc="175EC5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881CB3"/>
    <w:multiLevelType w:val="hybridMultilevel"/>
    <w:tmpl w:val="42A64EB2"/>
    <w:lvl w:ilvl="0" w:tplc="7A9ADD1E">
      <w:start w:val="1"/>
      <w:numFmt w:val="upperLetter"/>
      <w:pStyle w:val="Normln-sted"/>
      <w:lvlText w:val="(%1)"/>
      <w:lvlJc w:val="left"/>
      <w:pPr>
        <w:ind w:left="720" w:hanging="360"/>
      </w:pPr>
      <w:rPr>
        <w:rFonts w:hint="default"/>
        <w:i w:val="0"/>
      </w:rPr>
    </w:lvl>
    <w:lvl w:ilvl="1" w:tplc="77DA6D5C" w:tentative="1">
      <w:start w:val="1"/>
      <w:numFmt w:val="lowerLetter"/>
      <w:lvlText w:val="%2."/>
      <w:lvlJc w:val="left"/>
      <w:pPr>
        <w:ind w:left="1440" w:hanging="360"/>
      </w:pPr>
    </w:lvl>
    <w:lvl w:ilvl="2" w:tplc="EA4AB63E" w:tentative="1">
      <w:start w:val="1"/>
      <w:numFmt w:val="lowerRoman"/>
      <w:lvlText w:val="%3."/>
      <w:lvlJc w:val="right"/>
      <w:pPr>
        <w:ind w:left="2160" w:hanging="180"/>
      </w:pPr>
    </w:lvl>
    <w:lvl w:ilvl="3" w:tplc="F6B05F98" w:tentative="1">
      <w:start w:val="1"/>
      <w:numFmt w:val="decimal"/>
      <w:lvlText w:val="%4."/>
      <w:lvlJc w:val="left"/>
      <w:pPr>
        <w:ind w:left="2880" w:hanging="360"/>
      </w:pPr>
    </w:lvl>
    <w:lvl w:ilvl="4" w:tplc="A886B6F6" w:tentative="1">
      <w:start w:val="1"/>
      <w:numFmt w:val="lowerLetter"/>
      <w:lvlText w:val="%5."/>
      <w:lvlJc w:val="left"/>
      <w:pPr>
        <w:ind w:left="3600" w:hanging="360"/>
      </w:pPr>
    </w:lvl>
    <w:lvl w:ilvl="5" w:tplc="758AA032" w:tentative="1">
      <w:start w:val="1"/>
      <w:numFmt w:val="lowerRoman"/>
      <w:lvlText w:val="%6."/>
      <w:lvlJc w:val="right"/>
      <w:pPr>
        <w:ind w:left="4320" w:hanging="180"/>
      </w:pPr>
    </w:lvl>
    <w:lvl w:ilvl="6" w:tplc="1C52E7BE" w:tentative="1">
      <w:start w:val="1"/>
      <w:numFmt w:val="decimal"/>
      <w:lvlText w:val="%7."/>
      <w:lvlJc w:val="left"/>
      <w:pPr>
        <w:ind w:left="5040" w:hanging="360"/>
      </w:pPr>
    </w:lvl>
    <w:lvl w:ilvl="7" w:tplc="066A8F9E" w:tentative="1">
      <w:start w:val="1"/>
      <w:numFmt w:val="lowerLetter"/>
      <w:lvlText w:val="%8."/>
      <w:lvlJc w:val="left"/>
      <w:pPr>
        <w:ind w:left="5760" w:hanging="360"/>
      </w:pPr>
    </w:lvl>
    <w:lvl w:ilvl="8" w:tplc="0C2E8862" w:tentative="1">
      <w:start w:val="1"/>
      <w:numFmt w:val="lowerRoman"/>
      <w:lvlText w:val="%9."/>
      <w:lvlJc w:val="right"/>
      <w:pPr>
        <w:ind w:left="6480" w:hanging="180"/>
      </w:pPr>
    </w:lvl>
  </w:abstractNum>
  <w:abstractNum w:abstractNumId="15">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7943990"/>
    <w:multiLevelType w:val="hybridMultilevel"/>
    <w:tmpl w:val="11F8967E"/>
    <w:lvl w:ilvl="0" w:tplc="1ECCD34A">
      <w:start w:val="1"/>
      <w:numFmt w:val="lowerLetter"/>
      <w:lvlText w:val="%1)"/>
      <w:lvlJc w:val="left"/>
      <w:pPr>
        <w:ind w:left="1344" w:hanging="360"/>
      </w:pPr>
    </w:lvl>
    <w:lvl w:ilvl="1" w:tplc="673CF116" w:tentative="1">
      <w:start w:val="1"/>
      <w:numFmt w:val="lowerLetter"/>
      <w:lvlText w:val="%2."/>
      <w:lvlJc w:val="left"/>
      <w:pPr>
        <w:ind w:left="2064" w:hanging="360"/>
      </w:pPr>
    </w:lvl>
    <w:lvl w:ilvl="2" w:tplc="8C38AC52" w:tentative="1">
      <w:start w:val="1"/>
      <w:numFmt w:val="lowerRoman"/>
      <w:lvlText w:val="%3."/>
      <w:lvlJc w:val="right"/>
      <w:pPr>
        <w:ind w:left="2784" w:hanging="180"/>
      </w:pPr>
    </w:lvl>
    <w:lvl w:ilvl="3" w:tplc="643CC568" w:tentative="1">
      <w:start w:val="1"/>
      <w:numFmt w:val="decimal"/>
      <w:lvlText w:val="%4."/>
      <w:lvlJc w:val="left"/>
      <w:pPr>
        <w:ind w:left="3504" w:hanging="360"/>
      </w:pPr>
    </w:lvl>
    <w:lvl w:ilvl="4" w:tplc="CCF09C36" w:tentative="1">
      <w:start w:val="1"/>
      <w:numFmt w:val="lowerLetter"/>
      <w:lvlText w:val="%5."/>
      <w:lvlJc w:val="left"/>
      <w:pPr>
        <w:ind w:left="4224" w:hanging="360"/>
      </w:pPr>
    </w:lvl>
    <w:lvl w:ilvl="5" w:tplc="539A8DEE" w:tentative="1">
      <w:start w:val="1"/>
      <w:numFmt w:val="lowerRoman"/>
      <w:lvlText w:val="%6."/>
      <w:lvlJc w:val="right"/>
      <w:pPr>
        <w:ind w:left="4944" w:hanging="180"/>
      </w:pPr>
    </w:lvl>
    <w:lvl w:ilvl="6" w:tplc="8D8CC9C6" w:tentative="1">
      <w:start w:val="1"/>
      <w:numFmt w:val="decimal"/>
      <w:lvlText w:val="%7."/>
      <w:lvlJc w:val="left"/>
      <w:pPr>
        <w:ind w:left="5664" w:hanging="360"/>
      </w:pPr>
    </w:lvl>
    <w:lvl w:ilvl="7" w:tplc="438CCEEC" w:tentative="1">
      <w:start w:val="1"/>
      <w:numFmt w:val="lowerLetter"/>
      <w:lvlText w:val="%8."/>
      <w:lvlJc w:val="left"/>
      <w:pPr>
        <w:ind w:left="6384" w:hanging="360"/>
      </w:pPr>
    </w:lvl>
    <w:lvl w:ilvl="8" w:tplc="D59C7BF2" w:tentative="1">
      <w:start w:val="1"/>
      <w:numFmt w:val="lowerRoman"/>
      <w:lvlText w:val="%9."/>
      <w:lvlJc w:val="right"/>
      <w:pPr>
        <w:ind w:left="7104" w:hanging="180"/>
      </w:pPr>
    </w:lvl>
  </w:abstractNum>
  <w:abstractNum w:abstractNumId="18">
    <w:nsid w:val="7A49184C"/>
    <w:multiLevelType w:val="hybridMultilevel"/>
    <w:tmpl w:val="AFAAC090"/>
    <w:lvl w:ilvl="0" w:tplc="04050017">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8"/>
  </w:num>
  <w:num w:numId="3">
    <w:abstractNumId w:val="16"/>
  </w:num>
  <w:num w:numId="4">
    <w:abstractNumId w:val="15"/>
  </w:num>
  <w:num w:numId="5">
    <w:abstractNumId w:val="7"/>
  </w:num>
  <w:num w:numId="6">
    <w:abstractNumId w:val="4"/>
  </w:num>
  <w:num w:numId="7">
    <w:abstractNumId w:val="6"/>
  </w:num>
  <w:num w:numId="8">
    <w:abstractNumId w:val="10"/>
  </w:num>
  <w:num w:numId="9">
    <w:abstractNumId w:val="3"/>
  </w:num>
  <w:num w:numId="10">
    <w:abstractNumId w:val="14"/>
  </w:num>
  <w:num w:numId="11">
    <w:abstractNumId w:val="12"/>
  </w:num>
  <w:num w:numId="12">
    <w:abstractNumId w:val="14"/>
    <w:lvlOverride w:ilvl="0">
      <w:startOverride w:val="1"/>
    </w:lvlOverride>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0"/>
  </w:num>
  <w:num w:numId="24">
    <w:abstractNumId w:val="17"/>
  </w:num>
  <w:num w:numId="25">
    <w:abstractNumId w:val="11"/>
  </w:num>
  <w:num w:numId="26">
    <w:abstractNumId w:val="13"/>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12"/>
  </w:num>
  <w:num w:numId="3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01981"/>
    <w:rsid w:val="0000353A"/>
    <w:rsid w:val="0000665B"/>
    <w:rsid w:val="0001224F"/>
    <w:rsid w:val="00014164"/>
    <w:rsid w:val="00020585"/>
    <w:rsid w:val="000212BD"/>
    <w:rsid w:val="00024B3D"/>
    <w:rsid w:val="00025E59"/>
    <w:rsid w:val="000261FD"/>
    <w:rsid w:val="000321AA"/>
    <w:rsid w:val="00032294"/>
    <w:rsid w:val="00032B6D"/>
    <w:rsid w:val="00033A6F"/>
    <w:rsid w:val="00034E75"/>
    <w:rsid w:val="00035FB2"/>
    <w:rsid w:val="00040477"/>
    <w:rsid w:val="00040506"/>
    <w:rsid w:val="000432A1"/>
    <w:rsid w:val="00043334"/>
    <w:rsid w:val="00045D97"/>
    <w:rsid w:val="00045E92"/>
    <w:rsid w:val="000463AA"/>
    <w:rsid w:val="00047772"/>
    <w:rsid w:val="0005236E"/>
    <w:rsid w:val="00053251"/>
    <w:rsid w:val="0005364F"/>
    <w:rsid w:val="000603DB"/>
    <w:rsid w:val="00061061"/>
    <w:rsid w:val="00065965"/>
    <w:rsid w:val="00066CE6"/>
    <w:rsid w:val="000703B4"/>
    <w:rsid w:val="000722A5"/>
    <w:rsid w:val="00073644"/>
    <w:rsid w:val="000742EA"/>
    <w:rsid w:val="00076B44"/>
    <w:rsid w:val="00080A1F"/>
    <w:rsid w:val="00080CD1"/>
    <w:rsid w:val="00081497"/>
    <w:rsid w:val="00084B82"/>
    <w:rsid w:val="0008745F"/>
    <w:rsid w:val="00087A02"/>
    <w:rsid w:val="00091A14"/>
    <w:rsid w:val="00092024"/>
    <w:rsid w:val="000949E8"/>
    <w:rsid w:val="00095775"/>
    <w:rsid w:val="000A1308"/>
    <w:rsid w:val="000A14FF"/>
    <w:rsid w:val="000A1D10"/>
    <w:rsid w:val="000A5E26"/>
    <w:rsid w:val="000A62E7"/>
    <w:rsid w:val="000A7480"/>
    <w:rsid w:val="000B065D"/>
    <w:rsid w:val="000B2219"/>
    <w:rsid w:val="000B252F"/>
    <w:rsid w:val="000B313B"/>
    <w:rsid w:val="000B40E9"/>
    <w:rsid w:val="000B48C4"/>
    <w:rsid w:val="000B5CCA"/>
    <w:rsid w:val="000B7CF1"/>
    <w:rsid w:val="000C067B"/>
    <w:rsid w:val="000C1976"/>
    <w:rsid w:val="000C349F"/>
    <w:rsid w:val="000C3E47"/>
    <w:rsid w:val="000C547D"/>
    <w:rsid w:val="000C609F"/>
    <w:rsid w:val="000C61AD"/>
    <w:rsid w:val="000D3479"/>
    <w:rsid w:val="000D37F0"/>
    <w:rsid w:val="000D5D3B"/>
    <w:rsid w:val="000D73B4"/>
    <w:rsid w:val="000E1722"/>
    <w:rsid w:val="000E298D"/>
    <w:rsid w:val="000E2B2C"/>
    <w:rsid w:val="000E33D5"/>
    <w:rsid w:val="000E4772"/>
    <w:rsid w:val="000E4DEA"/>
    <w:rsid w:val="000F0FFE"/>
    <w:rsid w:val="000F27EB"/>
    <w:rsid w:val="000F4D90"/>
    <w:rsid w:val="000F55F1"/>
    <w:rsid w:val="00101BC7"/>
    <w:rsid w:val="00102622"/>
    <w:rsid w:val="00104F33"/>
    <w:rsid w:val="0010516C"/>
    <w:rsid w:val="001054C6"/>
    <w:rsid w:val="00111959"/>
    <w:rsid w:val="00112F7C"/>
    <w:rsid w:val="0011347B"/>
    <w:rsid w:val="0011666B"/>
    <w:rsid w:val="00116C4D"/>
    <w:rsid w:val="001175BE"/>
    <w:rsid w:val="00120B84"/>
    <w:rsid w:val="00122250"/>
    <w:rsid w:val="00123224"/>
    <w:rsid w:val="001233C2"/>
    <w:rsid w:val="00124345"/>
    <w:rsid w:val="0012594C"/>
    <w:rsid w:val="00125AE8"/>
    <w:rsid w:val="001308D8"/>
    <w:rsid w:val="001323D2"/>
    <w:rsid w:val="0013285A"/>
    <w:rsid w:val="00133FD7"/>
    <w:rsid w:val="001404AF"/>
    <w:rsid w:val="001418D0"/>
    <w:rsid w:val="001423E0"/>
    <w:rsid w:val="0014305F"/>
    <w:rsid w:val="00151F84"/>
    <w:rsid w:val="0015258B"/>
    <w:rsid w:val="00152FEA"/>
    <w:rsid w:val="00155FA7"/>
    <w:rsid w:val="00156AEA"/>
    <w:rsid w:val="00156B33"/>
    <w:rsid w:val="001571BE"/>
    <w:rsid w:val="00157CF9"/>
    <w:rsid w:val="00160814"/>
    <w:rsid w:val="00161616"/>
    <w:rsid w:val="00161A4F"/>
    <w:rsid w:val="00163828"/>
    <w:rsid w:val="0016388A"/>
    <w:rsid w:val="00164E9F"/>
    <w:rsid w:val="001650E5"/>
    <w:rsid w:val="00165EA0"/>
    <w:rsid w:val="00165EB8"/>
    <w:rsid w:val="001664BA"/>
    <w:rsid w:val="00166CFD"/>
    <w:rsid w:val="0016779E"/>
    <w:rsid w:val="00171E7B"/>
    <w:rsid w:val="00177409"/>
    <w:rsid w:val="00177E9D"/>
    <w:rsid w:val="00180F67"/>
    <w:rsid w:val="0018200D"/>
    <w:rsid w:val="001825E6"/>
    <w:rsid w:val="00184459"/>
    <w:rsid w:val="001864CE"/>
    <w:rsid w:val="00187A26"/>
    <w:rsid w:val="00190726"/>
    <w:rsid w:val="00192A6E"/>
    <w:rsid w:val="00192D9F"/>
    <w:rsid w:val="0019344C"/>
    <w:rsid w:val="00194A1C"/>
    <w:rsid w:val="00194D9A"/>
    <w:rsid w:val="00195CFB"/>
    <w:rsid w:val="00197354"/>
    <w:rsid w:val="0019748E"/>
    <w:rsid w:val="00197C03"/>
    <w:rsid w:val="001A0546"/>
    <w:rsid w:val="001A0D31"/>
    <w:rsid w:val="001A12EF"/>
    <w:rsid w:val="001A1EEF"/>
    <w:rsid w:val="001A2C84"/>
    <w:rsid w:val="001A3AE3"/>
    <w:rsid w:val="001A4A2D"/>
    <w:rsid w:val="001A5259"/>
    <w:rsid w:val="001A5539"/>
    <w:rsid w:val="001A66E0"/>
    <w:rsid w:val="001A680D"/>
    <w:rsid w:val="001B076C"/>
    <w:rsid w:val="001B1CB7"/>
    <w:rsid w:val="001B1EB0"/>
    <w:rsid w:val="001B2118"/>
    <w:rsid w:val="001B2A74"/>
    <w:rsid w:val="001B3EBD"/>
    <w:rsid w:val="001B60F3"/>
    <w:rsid w:val="001B63A4"/>
    <w:rsid w:val="001B731C"/>
    <w:rsid w:val="001C0499"/>
    <w:rsid w:val="001C46F5"/>
    <w:rsid w:val="001C6521"/>
    <w:rsid w:val="001C6876"/>
    <w:rsid w:val="001C6EFF"/>
    <w:rsid w:val="001D38E1"/>
    <w:rsid w:val="001D3F83"/>
    <w:rsid w:val="001D5833"/>
    <w:rsid w:val="001D78E8"/>
    <w:rsid w:val="001E053A"/>
    <w:rsid w:val="001E07C8"/>
    <w:rsid w:val="001E147C"/>
    <w:rsid w:val="001E1660"/>
    <w:rsid w:val="001E26F3"/>
    <w:rsid w:val="001E2C47"/>
    <w:rsid w:val="001E2F88"/>
    <w:rsid w:val="001E31D8"/>
    <w:rsid w:val="001E4718"/>
    <w:rsid w:val="001F0C41"/>
    <w:rsid w:val="001F11B3"/>
    <w:rsid w:val="001F1322"/>
    <w:rsid w:val="001F3771"/>
    <w:rsid w:val="001F637E"/>
    <w:rsid w:val="00202791"/>
    <w:rsid w:val="0020519E"/>
    <w:rsid w:val="0020537C"/>
    <w:rsid w:val="002067C3"/>
    <w:rsid w:val="002068AA"/>
    <w:rsid w:val="002109E8"/>
    <w:rsid w:val="002116E3"/>
    <w:rsid w:val="00212F80"/>
    <w:rsid w:val="00216849"/>
    <w:rsid w:val="00217105"/>
    <w:rsid w:val="002174BC"/>
    <w:rsid w:val="00220809"/>
    <w:rsid w:val="002218E4"/>
    <w:rsid w:val="002228A7"/>
    <w:rsid w:val="00223C4D"/>
    <w:rsid w:val="002240BD"/>
    <w:rsid w:val="00224C45"/>
    <w:rsid w:val="002259FE"/>
    <w:rsid w:val="002304E2"/>
    <w:rsid w:val="00230921"/>
    <w:rsid w:val="00232F66"/>
    <w:rsid w:val="00235E0A"/>
    <w:rsid w:val="0023641E"/>
    <w:rsid w:val="00241368"/>
    <w:rsid w:val="00241CE3"/>
    <w:rsid w:val="00245567"/>
    <w:rsid w:val="002477B4"/>
    <w:rsid w:val="00251060"/>
    <w:rsid w:val="002519C4"/>
    <w:rsid w:val="00252022"/>
    <w:rsid w:val="002521CE"/>
    <w:rsid w:val="00256F0A"/>
    <w:rsid w:val="0026129D"/>
    <w:rsid w:val="00262FF5"/>
    <w:rsid w:val="00264052"/>
    <w:rsid w:val="0026493C"/>
    <w:rsid w:val="00266303"/>
    <w:rsid w:val="0026757A"/>
    <w:rsid w:val="00267FE7"/>
    <w:rsid w:val="0027106E"/>
    <w:rsid w:val="00271BF0"/>
    <w:rsid w:val="00271EEC"/>
    <w:rsid w:val="002732C0"/>
    <w:rsid w:val="00274F28"/>
    <w:rsid w:val="00276090"/>
    <w:rsid w:val="00277257"/>
    <w:rsid w:val="002807B2"/>
    <w:rsid w:val="00280E3F"/>
    <w:rsid w:val="00280FCC"/>
    <w:rsid w:val="00281430"/>
    <w:rsid w:val="002901A7"/>
    <w:rsid w:val="00291F90"/>
    <w:rsid w:val="00295DD5"/>
    <w:rsid w:val="00296480"/>
    <w:rsid w:val="00296D46"/>
    <w:rsid w:val="00297FA1"/>
    <w:rsid w:val="002A1955"/>
    <w:rsid w:val="002A219B"/>
    <w:rsid w:val="002A2B5E"/>
    <w:rsid w:val="002A378F"/>
    <w:rsid w:val="002A455B"/>
    <w:rsid w:val="002A72ED"/>
    <w:rsid w:val="002A732D"/>
    <w:rsid w:val="002A7974"/>
    <w:rsid w:val="002A7EE6"/>
    <w:rsid w:val="002B0F46"/>
    <w:rsid w:val="002B171C"/>
    <w:rsid w:val="002B3D80"/>
    <w:rsid w:val="002B403C"/>
    <w:rsid w:val="002B4E55"/>
    <w:rsid w:val="002B5444"/>
    <w:rsid w:val="002B60A2"/>
    <w:rsid w:val="002B6866"/>
    <w:rsid w:val="002B6A34"/>
    <w:rsid w:val="002C6078"/>
    <w:rsid w:val="002D63B9"/>
    <w:rsid w:val="002E1332"/>
    <w:rsid w:val="002E1AE9"/>
    <w:rsid w:val="002E3F34"/>
    <w:rsid w:val="002E68B7"/>
    <w:rsid w:val="002E6F13"/>
    <w:rsid w:val="002E7303"/>
    <w:rsid w:val="002F3DC3"/>
    <w:rsid w:val="002F4A0E"/>
    <w:rsid w:val="002F644C"/>
    <w:rsid w:val="0030097C"/>
    <w:rsid w:val="00301D8D"/>
    <w:rsid w:val="003029C1"/>
    <w:rsid w:val="003041F7"/>
    <w:rsid w:val="00304A6E"/>
    <w:rsid w:val="00306E7C"/>
    <w:rsid w:val="00310EE7"/>
    <w:rsid w:val="00311561"/>
    <w:rsid w:val="00312A0A"/>
    <w:rsid w:val="0031453C"/>
    <w:rsid w:val="00314669"/>
    <w:rsid w:val="0031539D"/>
    <w:rsid w:val="00315B00"/>
    <w:rsid w:val="00320CE0"/>
    <w:rsid w:val="003217CA"/>
    <w:rsid w:val="00321CE4"/>
    <w:rsid w:val="0032357C"/>
    <w:rsid w:val="0032450D"/>
    <w:rsid w:val="00324BD0"/>
    <w:rsid w:val="00326369"/>
    <w:rsid w:val="00326531"/>
    <w:rsid w:val="0033288C"/>
    <w:rsid w:val="00332FAB"/>
    <w:rsid w:val="003403A3"/>
    <w:rsid w:val="00340836"/>
    <w:rsid w:val="00344496"/>
    <w:rsid w:val="00346554"/>
    <w:rsid w:val="00350501"/>
    <w:rsid w:val="0035105D"/>
    <w:rsid w:val="00351157"/>
    <w:rsid w:val="003530A5"/>
    <w:rsid w:val="003545FC"/>
    <w:rsid w:val="00354634"/>
    <w:rsid w:val="003563AE"/>
    <w:rsid w:val="00360275"/>
    <w:rsid w:val="00363716"/>
    <w:rsid w:val="003639AF"/>
    <w:rsid w:val="00365860"/>
    <w:rsid w:val="003662E4"/>
    <w:rsid w:val="00370F0C"/>
    <w:rsid w:val="003743D4"/>
    <w:rsid w:val="0037513E"/>
    <w:rsid w:val="003767F4"/>
    <w:rsid w:val="00376CFD"/>
    <w:rsid w:val="00377222"/>
    <w:rsid w:val="00377457"/>
    <w:rsid w:val="0038268E"/>
    <w:rsid w:val="00382B55"/>
    <w:rsid w:val="003854F0"/>
    <w:rsid w:val="00385FF1"/>
    <w:rsid w:val="00386FEB"/>
    <w:rsid w:val="003877CD"/>
    <w:rsid w:val="003879CA"/>
    <w:rsid w:val="0039028A"/>
    <w:rsid w:val="00390BE4"/>
    <w:rsid w:val="00391093"/>
    <w:rsid w:val="00394358"/>
    <w:rsid w:val="00394656"/>
    <w:rsid w:val="00396D65"/>
    <w:rsid w:val="003970CD"/>
    <w:rsid w:val="003A130D"/>
    <w:rsid w:val="003A174A"/>
    <w:rsid w:val="003A17C0"/>
    <w:rsid w:val="003A2DC8"/>
    <w:rsid w:val="003A3333"/>
    <w:rsid w:val="003A4B50"/>
    <w:rsid w:val="003A629B"/>
    <w:rsid w:val="003A7873"/>
    <w:rsid w:val="003A7E1E"/>
    <w:rsid w:val="003B405C"/>
    <w:rsid w:val="003B5616"/>
    <w:rsid w:val="003B649B"/>
    <w:rsid w:val="003B649C"/>
    <w:rsid w:val="003B6A78"/>
    <w:rsid w:val="003C17A8"/>
    <w:rsid w:val="003C2B4A"/>
    <w:rsid w:val="003C339D"/>
    <w:rsid w:val="003C4CBB"/>
    <w:rsid w:val="003C7CD8"/>
    <w:rsid w:val="003D1668"/>
    <w:rsid w:val="003D4B4E"/>
    <w:rsid w:val="003D73F8"/>
    <w:rsid w:val="003E61B1"/>
    <w:rsid w:val="003E7174"/>
    <w:rsid w:val="003E7790"/>
    <w:rsid w:val="003F0F40"/>
    <w:rsid w:val="003F10EA"/>
    <w:rsid w:val="003F2155"/>
    <w:rsid w:val="003F49F4"/>
    <w:rsid w:val="003F61B9"/>
    <w:rsid w:val="003F68A6"/>
    <w:rsid w:val="003F7141"/>
    <w:rsid w:val="003F790D"/>
    <w:rsid w:val="003F7BF3"/>
    <w:rsid w:val="00402344"/>
    <w:rsid w:val="004042E6"/>
    <w:rsid w:val="0040715C"/>
    <w:rsid w:val="00412DB7"/>
    <w:rsid w:val="00417A03"/>
    <w:rsid w:val="00424202"/>
    <w:rsid w:val="004266EA"/>
    <w:rsid w:val="004268C6"/>
    <w:rsid w:val="00427697"/>
    <w:rsid w:val="00427828"/>
    <w:rsid w:val="00430513"/>
    <w:rsid w:val="00437130"/>
    <w:rsid w:val="0043727B"/>
    <w:rsid w:val="0043794D"/>
    <w:rsid w:val="004437EE"/>
    <w:rsid w:val="00444DE1"/>
    <w:rsid w:val="004467BF"/>
    <w:rsid w:val="0045265E"/>
    <w:rsid w:val="004527EA"/>
    <w:rsid w:val="00453647"/>
    <w:rsid w:val="00453DCC"/>
    <w:rsid w:val="00456ADA"/>
    <w:rsid w:val="004579B4"/>
    <w:rsid w:val="00460E2A"/>
    <w:rsid w:val="00461525"/>
    <w:rsid w:val="0046198B"/>
    <w:rsid w:val="004647BA"/>
    <w:rsid w:val="0046499E"/>
    <w:rsid w:val="004649F2"/>
    <w:rsid w:val="00464B2E"/>
    <w:rsid w:val="004653DE"/>
    <w:rsid w:val="00465B90"/>
    <w:rsid w:val="0046621A"/>
    <w:rsid w:val="00466D06"/>
    <w:rsid w:val="00473234"/>
    <w:rsid w:val="00473545"/>
    <w:rsid w:val="004739F1"/>
    <w:rsid w:val="00474967"/>
    <w:rsid w:val="004756AD"/>
    <w:rsid w:val="004758A8"/>
    <w:rsid w:val="0047610D"/>
    <w:rsid w:val="0047682B"/>
    <w:rsid w:val="00477B6F"/>
    <w:rsid w:val="00480166"/>
    <w:rsid w:val="0048122F"/>
    <w:rsid w:val="004838C6"/>
    <w:rsid w:val="00485C6F"/>
    <w:rsid w:val="00491A6E"/>
    <w:rsid w:val="00496948"/>
    <w:rsid w:val="004A4E03"/>
    <w:rsid w:val="004A639F"/>
    <w:rsid w:val="004B2604"/>
    <w:rsid w:val="004B3357"/>
    <w:rsid w:val="004B5D33"/>
    <w:rsid w:val="004B67AE"/>
    <w:rsid w:val="004C18D2"/>
    <w:rsid w:val="004C4C07"/>
    <w:rsid w:val="004C5CE0"/>
    <w:rsid w:val="004C627A"/>
    <w:rsid w:val="004C7C2C"/>
    <w:rsid w:val="004D031E"/>
    <w:rsid w:val="004D27B3"/>
    <w:rsid w:val="004D30DD"/>
    <w:rsid w:val="004D76F5"/>
    <w:rsid w:val="004D7935"/>
    <w:rsid w:val="004D7CA5"/>
    <w:rsid w:val="004E07EE"/>
    <w:rsid w:val="004E1111"/>
    <w:rsid w:val="004E1EDA"/>
    <w:rsid w:val="004E2F03"/>
    <w:rsid w:val="004E44CB"/>
    <w:rsid w:val="004E47F2"/>
    <w:rsid w:val="004E4C4F"/>
    <w:rsid w:val="004E59E9"/>
    <w:rsid w:val="004E76E7"/>
    <w:rsid w:val="004F0B6D"/>
    <w:rsid w:val="004F0E6B"/>
    <w:rsid w:val="004F3AE5"/>
    <w:rsid w:val="004F3CA4"/>
    <w:rsid w:val="004F4458"/>
    <w:rsid w:val="004F5CAB"/>
    <w:rsid w:val="004F6D86"/>
    <w:rsid w:val="004F7E7B"/>
    <w:rsid w:val="00502F8A"/>
    <w:rsid w:val="00503328"/>
    <w:rsid w:val="005035D3"/>
    <w:rsid w:val="00503C4C"/>
    <w:rsid w:val="00506937"/>
    <w:rsid w:val="00516025"/>
    <w:rsid w:val="00516291"/>
    <w:rsid w:val="005178B3"/>
    <w:rsid w:val="00522B47"/>
    <w:rsid w:val="005239CE"/>
    <w:rsid w:val="0052411F"/>
    <w:rsid w:val="00525792"/>
    <w:rsid w:val="00526B24"/>
    <w:rsid w:val="005275F5"/>
    <w:rsid w:val="00527813"/>
    <w:rsid w:val="00530921"/>
    <w:rsid w:val="0053118C"/>
    <w:rsid w:val="00531ACC"/>
    <w:rsid w:val="00533FC6"/>
    <w:rsid w:val="005360C7"/>
    <w:rsid w:val="00536174"/>
    <w:rsid w:val="0053751C"/>
    <w:rsid w:val="00537693"/>
    <w:rsid w:val="00541998"/>
    <w:rsid w:val="00541FD7"/>
    <w:rsid w:val="00543549"/>
    <w:rsid w:val="00543C29"/>
    <w:rsid w:val="00544606"/>
    <w:rsid w:val="00550CD9"/>
    <w:rsid w:val="00551898"/>
    <w:rsid w:val="00551CCE"/>
    <w:rsid w:val="00552965"/>
    <w:rsid w:val="00553364"/>
    <w:rsid w:val="00553F47"/>
    <w:rsid w:val="005556BF"/>
    <w:rsid w:val="0055665F"/>
    <w:rsid w:val="00562BD1"/>
    <w:rsid w:val="0056757C"/>
    <w:rsid w:val="005704B1"/>
    <w:rsid w:val="00570EB8"/>
    <w:rsid w:val="005711F9"/>
    <w:rsid w:val="005712A4"/>
    <w:rsid w:val="00571D53"/>
    <w:rsid w:val="005720C2"/>
    <w:rsid w:val="005749ED"/>
    <w:rsid w:val="00575B4F"/>
    <w:rsid w:val="00577DF1"/>
    <w:rsid w:val="00580C3D"/>
    <w:rsid w:val="00581F59"/>
    <w:rsid w:val="00582338"/>
    <w:rsid w:val="00582D47"/>
    <w:rsid w:val="00583939"/>
    <w:rsid w:val="005854E6"/>
    <w:rsid w:val="00586540"/>
    <w:rsid w:val="0059339F"/>
    <w:rsid w:val="00595656"/>
    <w:rsid w:val="00595CA1"/>
    <w:rsid w:val="005A0D27"/>
    <w:rsid w:val="005A0D87"/>
    <w:rsid w:val="005A56B0"/>
    <w:rsid w:val="005A6D91"/>
    <w:rsid w:val="005A78F6"/>
    <w:rsid w:val="005A798A"/>
    <w:rsid w:val="005B0691"/>
    <w:rsid w:val="005B25F2"/>
    <w:rsid w:val="005B53F3"/>
    <w:rsid w:val="005C02E9"/>
    <w:rsid w:val="005C42FA"/>
    <w:rsid w:val="005C7C64"/>
    <w:rsid w:val="005D01BD"/>
    <w:rsid w:val="005D0C94"/>
    <w:rsid w:val="005D2D0E"/>
    <w:rsid w:val="005D54DD"/>
    <w:rsid w:val="005D7196"/>
    <w:rsid w:val="005E2619"/>
    <w:rsid w:val="005E3067"/>
    <w:rsid w:val="005E50D4"/>
    <w:rsid w:val="005E6922"/>
    <w:rsid w:val="005F209A"/>
    <w:rsid w:val="005F2863"/>
    <w:rsid w:val="005F2D5E"/>
    <w:rsid w:val="005F3A21"/>
    <w:rsid w:val="005F402D"/>
    <w:rsid w:val="005F40A1"/>
    <w:rsid w:val="005F4AE0"/>
    <w:rsid w:val="005F63A0"/>
    <w:rsid w:val="005F6A48"/>
    <w:rsid w:val="0060027A"/>
    <w:rsid w:val="00602557"/>
    <w:rsid w:val="00604BE3"/>
    <w:rsid w:val="006059EB"/>
    <w:rsid w:val="00611622"/>
    <w:rsid w:val="00612930"/>
    <w:rsid w:val="00613285"/>
    <w:rsid w:val="006132CB"/>
    <w:rsid w:val="0061341C"/>
    <w:rsid w:val="006142E1"/>
    <w:rsid w:val="00615585"/>
    <w:rsid w:val="00623AC1"/>
    <w:rsid w:val="006242A9"/>
    <w:rsid w:val="00627703"/>
    <w:rsid w:val="00627895"/>
    <w:rsid w:val="00630B1B"/>
    <w:rsid w:val="006323C5"/>
    <w:rsid w:val="00632FEA"/>
    <w:rsid w:val="006366E4"/>
    <w:rsid w:val="00641CF0"/>
    <w:rsid w:val="0064256B"/>
    <w:rsid w:val="006429D8"/>
    <w:rsid w:val="006431C6"/>
    <w:rsid w:val="00644EF8"/>
    <w:rsid w:val="00652C10"/>
    <w:rsid w:val="00653346"/>
    <w:rsid w:val="00655B23"/>
    <w:rsid w:val="006574EE"/>
    <w:rsid w:val="006600C6"/>
    <w:rsid w:val="006633AF"/>
    <w:rsid w:val="00666BC3"/>
    <w:rsid w:val="00670E0A"/>
    <w:rsid w:val="0067112B"/>
    <w:rsid w:val="00671A63"/>
    <w:rsid w:val="0067433E"/>
    <w:rsid w:val="0067561B"/>
    <w:rsid w:val="00675E9A"/>
    <w:rsid w:val="0067656D"/>
    <w:rsid w:val="006776CB"/>
    <w:rsid w:val="00677C5C"/>
    <w:rsid w:val="00677DFF"/>
    <w:rsid w:val="0068311F"/>
    <w:rsid w:val="00684D99"/>
    <w:rsid w:val="00684F2E"/>
    <w:rsid w:val="00687651"/>
    <w:rsid w:val="00687C28"/>
    <w:rsid w:val="00691663"/>
    <w:rsid w:val="0069220F"/>
    <w:rsid w:val="00692CF2"/>
    <w:rsid w:val="0069332A"/>
    <w:rsid w:val="0069606B"/>
    <w:rsid w:val="00697C28"/>
    <w:rsid w:val="006A1BF5"/>
    <w:rsid w:val="006A386F"/>
    <w:rsid w:val="006A3DD1"/>
    <w:rsid w:val="006A5D98"/>
    <w:rsid w:val="006A681D"/>
    <w:rsid w:val="006B1D9D"/>
    <w:rsid w:val="006C2B4E"/>
    <w:rsid w:val="006C2FC0"/>
    <w:rsid w:val="006C3787"/>
    <w:rsid w:val="006C42D5"/>
    <w:rsid w:val="006D011B"/>
    <w:rsid w:val="006D07B0"/>
    <w:rsid w:val="006D0E79"/>
    <w:rsid w:val="006D139B"/>
    <w:rsid w:val="006D1432"/>
    <w:rsid w:val="006D3C93"/>
    <w:rsid w:val="006D4A51"/>
    <w:rsid w:val="006D4AF1"/>
    <w:rsid w:val="006E1461"/>
    <w:rsid w:val="006E1834"/>
    <w:rsid w:val="006E1F70"/>
    <w:rsid w:val="006E4ADA"/>
    <w:rsid w:val="006F006B"/>
    <w:rsid w:val="006F16BF"/>
    <w:rsid w:val="006F2352"/>
    <w:rsid w:val="006F354E"/>
    <w:rsid w:val="006F3977"/>
    <w:rsid w:val="006F6EE8"/>
    <w:rsid w:val="00700C8F"/>
    <w:rsid w:val="007021C1"/>
    <w:rsid w:val="00702D22"/>
    <w:rsid w:val="0070309E"/>
    <w:rsid w:val="0070513A"/>
    <w:rsid w:val="007107CA"/>
    <w:rsid w:val="00711049"/>
    <w:rsid w:val="007118C6"/>
    <w:rsid w:val="0071294E"/>
    <w:rsid w:val="00714527"/>
    <w:rsid w:val="00715957"/>
    <w:rsid w:val="007171EC"/>
    <w:rsid w:val="007206D0"/>
    <w:rsid w:val="00721716"/>
    <w:rsid w:val="0072224B"/>
    <w:rsid w:val="00722526"/>
    <w:rsid w:val="00723889"/>
    <w:rsid w:val="00724B03"/>
    <w:rsid w:val="007261FC"/>
    <w:rsid w:val="007269F8"/>
    <w:rsid w:val="00726A76"/>
    <w:rsid w:val="00727150"/>
    <w:rsid w:val="00742E90"/>
    <w:rsid w:val="007430AA"/>
    <w:rsid w:val="00743224"/>
    <w:rsid w:val="007443FC"/>
    <w:rsid w:val="007451AA"/>
    <w:rsid w:val="00745CE1"/>
    <w:rsid w:val="00746619"/>
    <w:rsid w:val="00746A42"/>
    <w:rsid w:val="00746FDD"/>
    <w:rsid w:val="0076043D"/>
    <w:rsid w:val="00761760"/>
    <w:rsid w:val="0076229E"/>
    <w:rsid w:val="007642D4"/>
    <w:rsid w:val="007721F0"/>
    <w:rsid w:val="00772AA0"/>
    <w:rsid w:val="00775990"/>
    <w:rsid w:val="00775FCE"/>
    <w:rsid w:val="00777D89"/>
    <w:rsid w:val="00780FAA"/>
    <w:rsid w:val="00781A5D"/>
    <w:rsid w:val="00782D9D"/>
    <w:rsid w:val="00785E82"/>
    <w:rsid w:val="00785E93"/>
    <w:rsid w:val="00786FE4"/>
    <w:rsid w:val="00787666"/>
    <w:rsid w:val="007933A3"/>
    <w:rsid w:val="00793488"/>
    <w:rsid w:val="007937B0"/>
    <w:rsid w:val="00793A7A"/>
    <w:rsid w:val="00795900"/>
    <w:rsid w:val="00795B68"/>
    <w:rsid w:val="00795C0D"/>
    <w:rsid w:val="007970DC"/>
    <w:rsid w:val="007A4AE9"/>
    <w:rsid w:val="007A5F23"/>
    <w:rsid w:val="007A610F"/>
    <w:rsid w:val="007A6B85"/>
    <w:rsid w:val="007A76F3"/>
    <w:rsid w:val="007C082F"/>
    <w:rsid w:val="007C0831"/>
    <w:rsid w:val="007C33C9"/>
    <w:rsid w:val="007C4989"/>
    <w:rsid w:val="007C6F8B"/>
    <w:rsid w:val="007C728D"/>
    <w:rsid w:val="007C7D26"/>
    <w:rsid w:val="007D131B"/>
    <w:rsid w:val="007D1BE8"/>
    <w:rsid w:val="007D2393"/>
    <w:rsid w:val="007D3125"/>
    <w:rsid w:val="007D6313"/>
    <w:rsid w:val="007D64D2"/>
    <w:rsid w:val="007D716E"/>
    <w:rsid w:val="007E12F7"/>
    <w:rsid w:val="007E1FD6"/>
    <w:rsid w:val="007E4BA2"/>
    <w:rsid w:val="007E519E"/>
    <w:rsid w:val="007E692F"/>
    <w:rsid w:val="007F0D3E"/>
    <w:rsid w:val="007F1191"/>
    <w:rsid w:val="007F1DC3"/>
    <w:rsid w:val="007F2659"/>
    <w:rsid w:val="007F3E8D"/>
    <w:rsid w:val="007F434E"/>
    <w:rsid w:val="007F5F1A"/>
    <w:rsid w:val="007F6E6C"/>
    <w:rsid w:val="00802189"/>
    <w:rsid w:val="00803859"/>
    <w:rsid w:val="00803BB7"/>
    <w:rsid w:val="00804E25"/>
    <w:rsid w:val="00806A08"/>
    <w:rsid w:val="00810056"/>
    <w:rsid w:val="008155A7"/>
    <w:rsid w:val="008155F1"/>
    <w:rsid w:val="00815755"/>
    <w:rsid w:val="008177B6"/>
    <w:rsid w:val="00820668"/>
    <w:rsid w:val="00821B1B"/>
    <w:rsid w:val="00825C66"/>
    <w:rsid w:val="00826113"/>
    <w:rsid w:val="00826815"/>
    <w:rsid w:val="00826A9D"/>
    <w:rsid w:val="00826AAE"/>
    <w:rsid w:val="008307D9"/>
    <w:rsid w:val="00830D8D"/>
    <w:rsid w:val="008310B8"/>
    <w:rsid w:val="0083471A"/>
    <w:rsid w:val="00834CA7"/>
    <w:rsid w:val="0083544D"/>
    <w:rsid w:val="008377C2"/>
    <w:rsid w:val="00841F95"/>
    <w:rsid w:val="008423B7"/>
    <w:rsid w:val="00846F92"/>
    <w:rsid w:val="00847B4F"/>
    <w:rsid w:val="0085093B"/>
    <w:rsid w:val="00850DC2"/>
    <w:rsid w:val="00851E20"/>
    <w:rsid w:val="00852199"/>
    <w:rsid w:val="00853480"/>
    <w:rsid w:val="008553ED"/>
    <w:rsid w:val="00855CFD"/>
    <w:rsid w:val="00855FDE"/>
    <w:rsid w:val="00856230"/>
    <w:rsid w:val="008641C7"/>
    <w:rsid w:val="00864A35"/>
    <w:rsid w:val="00864DD6"/>
    <w:rsid w:val="00872751"/>
    <w:rsid w:val="008738EE"/>
    <w:rsid w:val="00873AF7"/>
    <w:rsid w:val="0087427B"/>
    <w:rsid w:val="0088040B"/>
    <w:rsid w:val="00882463"/>
    <w:rsid w:val="00883099"/>
    <w:rsid w:val="0088423A"/>
    <w:rsid w:val="00884DAF"/>
    <w:rsid w:val="00886A99"/>
    <w:rsid w:val="00886F1E"/>
    <w:rsid w:val="0089020A"/>
    <w:rsid w:val="00890782"/>
    <w:rsid w:val="00890E41"/>
    <w:rsid w:val="008913B9"/>
    <w:rsid w:val="0089417F"/>
    <w:rsid w:val="00894D7A"/>
    <w:rsid w:val="008960C1"/>
    <w:rsid w:val="008A01FC"/>
    <w:rsid w:val="008A0276"/>
    <w:rsid w:val="008A0321"/>
    <w:rsid w:val="008A0720"/>
    <w:rsid w:val="008A34A5"/>
    <w:rsid w:val="008A3A62"/>
    <w:rsid w:val="008A531B"/>
    <w:rsid w:val="008A5804"/>
    <w:rsid w:val="008A5D32"/>
    <w:rsid w:val="008A694A"/>
    <w:rsid w:val="008A6F8F"/>
    <w:rsid w:val="008B1B00"/>
    <w:rsid w:val="008B24B7"/>
    <w:rsid w:val="008B29B6"/>
    <w:rsid w:val="008B4EC7"/>
    <w:rsid w:val="008B5380"/>
    <w:rsid w:val="008B6CD1"/>
    <w:rsid w:val="008B7F5A"/>
    <w:rsid w:val="008C04C2"/>
    <w:rsid w:val="008C0968"/>
    <w:rsid w:val="008C22EA"/>
    <w:rsid w:val="008C3061"/>
    <w:rsid w:val="008C30E2"/>
    <w:rsid w:val="008C3774"/>
    <w:rsid w:val="008C5D4C"/>
    <w:rsid w:val="008C6B3D"/>
    <w:rsid w:val="008C714A"/>
    <w:rsid w:val="008D2997"/>
    <w:rsid w:val="008D3B7D"/>
    <w:rsid w:val="008D6C46"/>
    <w:rsid w:val="008D7D68"/>
    <w:rsid w:val="008E098A"/>
    <w:rsid w:val="008E1E2D"/>
    <w:rsid w:val="008E78F6"/>
    <w:rsid w:val="008F008A"/>
    <w:rsid w:val="008F3D99"/>
    <w:rsid w:val="008F41EE"/>
    <w:rsid w:val="008F4578"/>
    <w:rsid w:val="008F5300"/>
    <w:rsid w:val="008F61AF"/>
    <w:rsid w:val="008F6347"/>
    <w:rsid w:val="008F6630"/>
    <w:rsid w:val="00901239"/>
    <w:rsid w:val="009025B9"/>
    <w:rsid w:val="00903BE9"/>
    <w:rsid w:val="00907E81"/>
    <w:rsid w:val="00910F1E"/>
    <w:rsid w:val="009123FE"/>
    <w:rsid w:val="0091472C"/>
    <w:rsid w:val="00915D0D"/>
    <w:rsid w:val="0091672D"/>
    <w:rsid w:val="00916880"/>
    <w:rsid w:val="0092191A"/>
    <w:rsid w:val="00921A20"/>
    <w:rsid w:val="00921EC2"/>
    <w:rsid w:val="00921FCF"/>
    <w:rsid w:val="0092277C"/>
    <w:rsid w:val="00925CA2"/>
    <w:rsid w:val="00926288"/>
    <w:rsid w:val="00926CAD"/>
    <w:rsid w:val="00931B6A"/>
    <w:rsid w:val="00933DB5"/>
    <w:rsid w:val="009431AE"/>
    <w:rsid w:val="009437B4"/>
    <w:rsid w:val="009462ED"/>
    <w:rsid w:val="00946F3A"/>
    <w:rsid w:val="00947964"/>
    <w:rsid w:val="00950B50"/>
    <w:rsid w:val="00950F29"/>
    <w:rsid w:val="009516B3"/>
    <w:rsid w:val="0095178F"/>
    <w:rsid w:val="009521D6"/>
    <w:rsid w:val="00952ECA"/>
    <w:rsid w:val="00953152"/>
    <w:rsid w:val="009538F1"/>
    <w:rsid w:val="00954607"/>
    <w:rsid w:val="00954CC2"/>
    <w:rsid w:val="00957783"/>
    <w:rsid w:val="00960259"/>
    <w:rsid w:val="009603B7"/>
    <w:rsid w:val="009607EA"/>
    <w:rsid w:val="0096138F"/>
    <w:rsid w:val="009641EF"/>
    <w:rsid w:val="0096446B"/>
    <w:rsid w:val="0096465C"/>
    <w:rsid w:val="00966297"/>
    <w:rsid w:val="009669F6"/>
    <w:rsid w:val="00970C9A"/>
    <w:rsid w:val="009721FC"/>
    <w:rsid w:val="00973B11"/>
    <w:rsid w:val="00973E0C"/>
    <w:rsid w:val="00976329"/>
    <w:rsid w:val="009770C2"/>
    <w:rsid w:val="0098075D"/>
    <w:rsid w:val="009840FE"/>
    <w:rsid w:val="009852F0"/>
    <w:rsid w:val="00990A9E"/>
    <w:rsid w:val="00990C01"/>
    <w:rsid w:val="00991D41"/>
    <w:rsid w:val="00994302"/>
    <w:rsid w:val="009958F9"/>
    <w:rsid w:val="00995E39"/>
    <w:rsid w:val="00996311"/>
    <w:rsid w:val="0099714C"/>
    <w:rsid w:val="009A1F12"/>
    <w:rsid w:val="009A2160"/>
    <w:rsid w:val="009A4C37"/>
    <w:rsid w:val="009A574C"/>
    <w:rsid w:val="009A6430"/>
    <w:rsid w:val="009B0C58"/>
    <w:rsid w:val="009B0DAB"/>
    <w:rsid w:val="009B2812"/>
    <w:rsid w:val="009B6FEC"/>
    <w:rsid w:val="009B7AF1"/>
    <w:rsid w:val="009B7EB7"/>
    <w:rsid w:val="009C0DD6"/>
    <w:rsid w:val="009C12D8"/>
    <w:rsid w:val="009C35DB"/>
    <w:rsid w:val="009C701D"/>
    <w:rsid w:val="009D5CD9"/>
    <w:rsid w:val="009E2DC4"/>
    <w:rsid w:val="009E2EAC"/>
    <w:rsid w:val="009E3BFD"/>
    <w:rsid w:val="009E404D"/>
    <w:rsid w:val="009E5A8E"/>
    <w:rsid w:val="009F0017"/>
    <w:rsid w:val="009F0A02"/>
    <w:rsid w:val="009F13F3"/>
    <w:rsid w:val="009F1ABF"/>
    <w:rsid w:val="009F316C"/>
    <w:rsid w:val="009F3C22"/>
    <w:rsid w:val="009F4EC5"/>
    <w:rsid w:val="009F5199"/>
    <w:rsid w:val="009F7F73"/>
    <w:rsid w:val="00A0358F"/>
    <w:rsid w:val="00A03EC2"/>
    <w:rsid w:val="00A109B9"/>
    <w:rsid w:val="00A12485"/>
    <w:rsid w:val="00A13302"/>
    <w:rsid w:val="00A1597E"/>
    <w:rsid w:val="00A167CB"/>
    <w:rsid w:val="00A17B80"/>
    <w:rsid w:val="00A20282"/>
    <w:rsid w:val="00A2058C"/>
    <w:rsid w:val="00A2256D"/>
    <w:rsid w:val="00A24F9E"/>
    <w:rsid w:val="00A2536F"/>
    <w:rsid w:val="00A27240"/>
    <w:rsid w:val="00A3333A"/>
    <w:rsid w:val="00A34236"/>
    <w:rsid w:val="00A344B0"/>
    <w:rsid w:val="00A3537E"/>
    <w:rsid w:val="00A36731"/>
    <w:rsid w:val="00A36A24"/>
    <w:rsid w:val="00A370B9"/>
    <w:rsid w:val="00A41890"/>
    <w:rsid w:val="00A43C65"/>
    <w:rsid w:val="00A450C8"/>
    <w:rsid w:val="00A45252"/>
    <w:rsid w:val="00A4573E"/>
    <w:rsid w:val="00A51351"/>
    <w:rsid w:val="00A520CB"/>
    <w:rsid w:val="00A53D34"/>
    <w:rsid w:val="00A54067"/>
    <w:rsid w:val="00A54D78"/>
    <w:rsid w:val="00A562A7"/>
    <w:rsid w:val="00A5643A"/>
    <w:rsid w:val="00A56575"/>
    <w:rsid w:val="00A61CCD"/>
    <w:rsid w:val="00A64C71"/>
    <w:rsid w:val="00A700D8"/>
    <w:rsid w:val="00A716E9"/>
    <w:rsid w:val="00A727DC"/>
    <w:rsid w:val="00A73A42"/>
    <w:rsid w:val="00A74C1A"/>
    <w:rsid w:val="00A75670"/>
    <w:rsid w:val="00A82305"/>
    <w:rsid w:val="00A837A5"/>
    <w:rsid w:val="00A86E52"/>
    <w:rsid w:val="00A96632"/>
    <w:rsid w:val="00AA0266"/>
    <w:rsid w:val="00AA5352"/>
    <w:rsid w:val="00AB1441"/>
    <w:rsid w:val="00AB3684"/>
    <w:rsid w:val="00AB4F65"/>
    <w:rsid w:val="00AB574C"/>
    <w:rsid w:val="00AB6446"/>
    <w:rsid w:val="00AB7472"/>
    <w:rsid w:val="00AC0E47"/>
    <w:rsid w:val="00AC1DB0"/>
    <w:rsid w:val="00AC3FCF"/>
    <w:rsid w:val="00AC5213"/>
    <w:rsid w:val="00AC5960"/>
    <w:rsid w:val="00AC64C2"/>
    <w:rsid w:val="00AC665D"/>
    <w:rsid w:val="00AC7231"/>
    <w:rsid w:val="00AD0956"/>
    <w:rsid w:val="00AD1965"/>
    <w:rsid w:val="00AD5282"/>
    <w:rsid w:val="00AD5898"/>
    <w:rsid w:val="00AD6034"/>
    <w:rsid w:val="00AD6533"/>
    <w:rsid w:val="00AD6F46"/>
    <w:rsid w:val="00AE005D"/>
    <w:rsid w:val="00AE0EEA"/>
    <w:rsid w:val="00AE370C"/>
    <w:rsid w:val="00AE4DDE"/>
    <w:rsid w:val="00AF04AB"/>
    <w:rsid w:val="00AF1E3C"/>
    <w:rsid w:val="00AF3CCD"/>
    <w:rsid w:val="00AF4414"/>
    <w:rsid w:val="00AF4843"/>
    <w:rsid w:val="00AF65A3"/>
    <w:rsid w:val="00AF6A28"/>
    <w:rsid w:val="00AF7373"/>
    <w:rsid w:val="00B00647"/>
    <w:rsid w:val="00B01CF2"/>
    <w:rsid w:val="00B04309"/>
    <w:rsid w:val="00B04C66"/>
    <w:rsid w:val="00B110A6"/>
    <w:rsid w:val="00B12CB4"/>
    <w:rsid w:val="00B14744"/>
    <w:rsid w:val="00B157BF"/>
    <w:rsid w:val="00B16652"/>
    <w:rsid w:val="00B222E9"/>
    <w:rsid w:val="00B237C7"/>
    <w:rsid w:val="00B25321"/>
    <w:rsid w:val="00B25C2C"/>
    <w:rsid w:val="00B306F2"/>
    <w:rsid w:val="00B325EB"/>
    <w:rsid w:val="00B358D8"/>
    <w:rsid w:val="00B36EB0"/>
    <w:rsid w:val="00B413F0"/>
    <w:rsid w:val="00B43FC2"/>
    <w:rsid w:val="00B454C4"/>
    <w:rsid w:val="00B45921"/>
    <w:rsid w:val="00B45C78"/>
    <w:rsid w:val="00B45DCB"/>
    <w:rsid w:val="00B46DD8"/>
    <w:rsid w:val="00B50F80"/>
    <w:rsid w:val="00B53B60"/>
    <w:rsid w:val="00B55FF0"/>
    <w:rsid w:val="00B577BE"/>
    <w:rsid w:val="00B57ECD"/>
    <w:rsid w:val="00B60B1C"/>
    <w:rsid w:val="00B60CCF"/>
    <w:rsid w:val="00B63909"/>
    <w:rsid w:val="00B64832"/>
    <w:rsid w:val="00B65F4D"/>
    <w:rsid w:val="00B72239"/>
    <w:rsid w:val="00B72C93"/>
    <w:rsid w:val="00B73985"/>
    <w:rsid w:val="00B74234"/>
    <w:rsid w:val="00B763AA"/>
    <w:rsid w:val="00B77453"/>
    <w:rsid w:val="00B77FAF"/>
    <w:rsid w:val="00B8042B"/>
    <w:rsid w:val="00B827FA"/>
    <w:rsid w:val="00B82947"/>
    <w:rsid w:val="00B84CB6"/>
    <w:rsid w:val="00B865B4"/>
    <w:rsid w:val="00B87A09"/>
    <w:rsid w:val="00B912AD"/>
    <w:rsid w:val="00B91C6C"/>
    <w:rsid w:val="00B929E0"/>
    <w:rsid w:val="00B92D4D"/>
    <w:rsid w:val="00B950C6"/>
    <w:rsid w:val="00B96095"/>
    <w:rsid w:val="00BA01E6"/>
    <w:rsid w:val="00BA0554"/>
    <w:rsid w:val="00BA18D3"/>
    <w:rsid w:val="00BA226D"/>
    <w:rsid w:val="00BA4043"/>
    <w:rsid w:val="00BA47FF"/>
    <w:rsid w:val="00BA6041"/>
    <w:rsid w:val="00BA6870"/>
    <w:rsid w:val="00BB0AAF"/>
    <w:rsid w:val="00BB26B4"/>
    <w:rsid w:val="00BB497A"/>
    <w:rsid w:val="00BC126E"/>
    <w:rsid w:val="00BC26A5"/>
    <w:rsid w:val="00BC2A25"/>
    <w:rsid w:val="00BC4B9B"/>
    <w:rsid w:val="00BC756F"/>
    <w:rsid w:val="00BD0890"/>
    <w:rsid w:val="00BD1860"/>
    <w:rsid w:val="00BD1EBA"/>
    <w:rsid w:val="00BD400F"/>
    <w:rsid w:val="00BD5B13"/>
    <w:rsid w:val="00BD618E"/>
    <w:rsid w:val="00BD7951"/>
    <w:rsid w:val="00BE290B"/>
    <w:rsid w:val="00BE5BFC"/>
    <w:rsid w:val="00BF276B"/>
    <w:rsid w:val="00BF3A0B"/>
    <w:rsid w:val="00BF6CEB"/>
    <w:rsid w:val="00C0048C"/>
    <w:rsid w:val="00C00590"/>
    <w:rsid w:val="00C00DDD"/>
    <w:rsid w:val="00C0111E"/>
    <w:rsid w:val="00C01298"/>
    <w:rsid w:val="00C01F21"/>
    <w:rsid w:val="00C01F4F"/>
    <w:rsid w:val="00C02459"/>
    <w:rsid w:val="00C042BA"/>
    <w:rsid w:val="00C04DBD"/>
    <w:rsid w:val="00C0543A"/>
    <w:rsid w:val="00C06627"/>
    <w:rsid w:val="00C069E5"/>
    <w:rsid w:val="00C06E5B"/>
    <w:rsid w:val="00C0793F"/>
    <w:rsid w:val="00C10D96"/>
    <w:rsid w:val="00C119D8"/>
    <w:rsid w:val="00C11A1A"/>
    <w:rsid w:val="00C122AD"/>
    <w:rsid w:val="00C125F2"/>
    <w:rsid w:val="00C13B27"/>
    <w:rsid w:val="00C15BAA"/>
    <w:rsid w:val="00C15E82"/>
    <w:rsid w:val="00C16CD5"/>
    <w:rsid w:val="00C170A7"/>
    <w:rsid w:val="00C175F4"/>
    <w:rsid w:val="00C2024C"/>
    <w:rsid w:val="00C20694"/>
    <w:rsid w:val="00C22261"/>
    <w:rsid w:val="00C23C44"/>
    <w:rsid w:val="00C244D1"/>
    <w:rsid w:val="00C2495F"/>
    <w:rsid w:val="00C250ED"/>
    <w:rsid w:val="00C25950"/>
    <w:rsid w:val="00C31ED8"/>
    <w:rsid w:val="00C34B71"/>
    <w:rsid w:val="00C3529A"/>
    <w:rsid w:val="00C363A2"/>
    <w:rsid w:val="00C37920"/>
    <w:rsid w:val="00C407A8"/>
    <w:rsid w:val="00C418B1"/>
    <w:rsid w:val="00C44549"/>
    <w:rsid w:val="00C45165"/>
    <w:rsid w:val="00C50DF7"/>
    <w:rsid w:val="00C5376D"/>
    <w:rsid w:val="00C543A0"/>
    <w:rsid w:val="00C55D4A"/>
    <w:rsid w:val="00C56E31"/>
    <w:rsid w:val="00C57D8B"/>
    <w:rsid w:val="00C62651"/>
    <w:rsid w:val="00C63579"/>
    <w:rsid w:val="00C66A37"/>
    <w:rsid w:val="00C713E1"/>
    <w:rsid w:val="00C71B3D"/>
    <w:rsid w:val="00C76938"/>
    <w:rsid w:val="00C77FE6"/>
    <w:rsid w:val="00C8046E"/>
    <w:rsid w:val="00C82BC5"/>
    <w:rsid w:val="00C84F69"/>
    <w:rsid w:val="00C86CA7"/>
    <w:rsid w:val="00C91694"/>
    <w:rsid w:val="00C94641"/>
    <w:rsid w:val="00C951BE"/>
    <w:rsid w:val="00CA0637"/>
    <w:rsid w:val="00CA167C"/>
    <w:rsid w:val="00CA6686"/>
    <w:rsid w:val="00CA7F74"/>
    <w:rsid w:val="00CB339E"/>
    <w:rsid w:val="00CB63C1"/>
    <w:rsid w:val="00CB6C13"/>
    <w:rsid w:val="00CC1AAD"/>
    <w:rsid w:val="00CC30FF"/>
    <w:rsid w:val="00CC3E07"/>
    <w:rsid w:val="00CC50B6"/>
    <w:rsid w:val="00CC6726"/>
    <w:rsid w:val="00CC6EE7"/>
    <w:rsid w:val="00CC7DA1"/>
    <w:rsid w:val="00CD25C9"/>
    <w:rsid w:val="00CD4546"/>
    <w:rsid w:val="00CD7032"/>
    <w:rsid w:val="00CD715F"/>
    <w:rsid w:val="00CE0AF4"/>
    <w:rsid w:val="00CE1066"/>
    <w:rsid w:val="00CE14A1"/>
    <w:rsid w:val="00CE3F1A"/>
    <w:rsid w:val="00CE6AFD"/>
    <w:rsid w:val="00CE7B1C"/>
    <w:rsid w:val="00CF007B"/>
    <w:rsid w:val="00CF0328"/>
    <w:rsid w:val="00CF5247"/>
    <w:rsid w:val="00CF55C9"/>
    <w:rsid w:val="00CF5E54"/>
    <w:rsid w:val="00CF68C2"/>
    <w:rsid w:val="00CF7462"/>
    <w:rsid w:val="00D00BA2"/>
    <w:rsid w:val="00D0109B"/>
    <w:rsid w:val="00D05A30"/>
    <w:rsid w:val="00D104A0"/>
    <w:rsid w:val="00D13E7F"/>
    <w:rsid w:val="00D150A8"/>
    <w:rsid w:val="00D218AA"/>
    <w:rsid w:val="00D22640"/>
    <w:rsid w:val="00D23E62"/>
    <w:rsid w:val="00D26069"/>
    <w:rsid w:val="00D274A8"/>
    <w:rsid w:val="00D30328"/>
    <w:rsid w:val="00D315D6"/>
    <w:rsid w:val="00D346DA"/>
    <w:rsid w:val="00D34DA8"/>
    <w:rsid w:val="00D40301"/>
    <w:rsid w:val="00D429A6"/>
    <w:rsid w:val="00D431C6"/>
    <w:rsid w:val="00D43A6D"/>
    <w:rsid w:val="00D4462B"/>
    <w:rsid w:val="00D46293"/>
    <w:rsid w:val="00D4695E"/>
    <w:rsid w:val="00D47425"/>
    <w:rsid w:val="00D50B8C"/>
    <w:rsid w:val="00D50D90"/>
    <w:rsid w:val="00D529BA"/>
    <w:rsid w:val="00D53329"/>
    <w:rsid w:val="00D5441E"/>
    <w:rsid w:val="00D545A1"/>
    <w:rsid w:val="00D55092"/>
    <w:rsid w:val="00D60C12"/>
    <w:rsid w:val="00D64583"/>
    <w:rsid w:val="00D6593A"/>
    <w:rsid w:val="00D66B4B"/>
    <w:rsid w:val="00D67F11"/>
    <w:rsid w:val="00D72791"/>
    <w:rsid w:val="00D73B67"/>
    <w:rsid w:val="00D73F91"/>
    <w:rsid w:val="00D74DF7"/>
    <w:rsid w:val="00D75823"/>
    <w:rsid w:val="00D75F26"/>
    <w:rsid w:val="00D76436"/>
    <w:rsid w:val="00D76FD9"/>
    <w:rsid w:val="00D77343"/>
    <w:rsid w:val="00D77ACE"/>
    <w:rsid w:val="00D8121D"/>
    <w:rsid w:val="00D8322B"/>
    <w:rsid w:val="00D86625"/>
    <w:rsid w:val="00D87DD5"/>
    <w:rsid w:val="00D906F0"/>
    <w:rsid w:val="00D94987"/>
    <w:rsid w:val="00D949BC"/>
    <w:rsid w:val="00D95FED"/>
    <w:rsid w:val="00DA094B"/>
    <w:rsid w:val="00DA127A"/>
    <w:rsid w:val="00DA13F3"/>
    <w:rsid w:val="00DA1427"/>
    <w:rsid w:val="00DA6179"/>
    <w:rsid w:val="00DA7D05"/>
    <w:rsid w:val="00DB069B"/>
    <w:rsid w:val="00DB0A44"/>
    <w:rsid w:val="00DB0DCC"/>
    <w:rsid w:val="00DB11DB"/>
    <w:rsid w:val="00DB2C88"/>
    <w:rsid w:val="00DB38F4"/>
    <w:rsid w:val="00DB5C57"/>
    <w:rsid w:val="00DB5C5B"/>
    <w:rsid w:val="00DB61DA"/>
    <w:rsid w:val="00DB6D19"/>
    <w:rsid w:val="00DB7331"/>
    <w:rsid w:val="00DC05E7"/>
    <w:rsid w:val="00DC3EBE"/>
    <w:rsid w:val="00DC596F"/>
    <w:rsid w:val="00DC628A"/>
    <w:rsid w:val="00DC7040"/>
    <w:rsid w:val="00DD08E1"/>
    <w:rsid w:val="00DD1599"/>
    <w:rsid w:val="00DD24C6"/>
    <w:rsid w:val="00DD5B00"/>
    <w:rsid w:val="00DD6D96"/>
    <w:rsid w:val="00DE0DDF"/>
    <w:rsid w:val="00DE1D29"/>
    <w:rsid w:val="00DE3CC9"/>
    <w:rsid w:val="00DE440B"/>
    <w:rsid w:val="00DE5653"/>
    <w:rsid w:val="00DE7B93"/>
    <w:rsid w:val="00DF4041"/>
    <w:rsid w:val="00DF42CC"/>
    <w:rsid w:val="00DF453D"/>
    <w:rsid w:val="00DF513E"/>
    <w:rsid w:val="00DF6282"/>
    <w:rsid w:val="00DF6904"/>
    <w:rsid w:val="00DF6FBA"/>
    <w:rsid w:val="00E0078A"/>
    <w:rsid w:val="00E01B1E"/>
    <w:rsid w:val="00E01D46"/>
    <w:rsid w:val="00E03C2E"/>
    <w:rsid w:val="00E04ACC"/>
    <w:rsid w:val="00E05742"/>
    <w:rsid w:val="00E05F62"/>
    <w:rsid w:val="00E06260"/>
    <w:rsid w:val="00E10AC7"/>
    <w:rsid w:val="00E11AF3"/>
    <w:rsid w:val="00E129BA"/>
    <w:rsid w:val="00E15C10"/>
    <w:rsid w:val="00E16D2F"/>
    <w:rsid w:val="00E20544"/>
    <w:rsid w:val="00E21941"/>
    <w:rsid w:val="00E252C4"/>
    <w:rsid w:val="00E25EBE"/>
    <w:rsid w:val="00E270B2"/>
    <w:rsid w:val="00E274C4"/>
    <w:rsid w:val="00E308C5"/>
    <w:rsid w:val="00E32F58"/>
    <w:rsid w:val="00E3606A"/>
    <w:rsid w:val="00E36148"/>
    <w:rsid w:val="00E36CCC"/>
    <w:rsid w:val="00E37F46"/>
    <w:rsid w:val="00E415BB"/>
    <w:rsid w:val="00E43A6D"/>
    <w:rsid w:val="00E44F9B"/>
    <w:rsid w:val="00E46252"/>
    <w:rsid w:val="00E520B0"/>
    <w:rsid w:val="00E52BBA"/>
    <w:rsid w:val="00E53D52"/>
    <w:rsid w:val="00E549CE"/>
    <w:rsid w:val="00E55AAB"/>
    <w:rsid w:val="00E55C24"/>
    <w:rsid w:val="00E5722C"/>
    <w:rsid w:val="00E603E7"/>
    <w:rsid w:val="00E619B1"/>
    <w:rsid w:val="00E6592B"/>
    <w:rsid w:val="00E67752"/>
    <w:rsid w:val="00E67EA7"/>
    <w:rsid w:val="00E741BD"/>
    <w:rsid w:val="00E773A6"/>
    <w:rsid w:val="00E81EEA"/>
    <w:rsid w:val="00E8401D"/>
    <w:rsid w:val="00E8482F"/>
    <w:rsid w:val="00E854CB"/>
    <w:rsid w:val="00E85DC7"/>
    <w:rsid w:val="00E868E4"/>
    <w:rsid w:val="00E90B2B"/>
    <w:rsid w:val="00E92E4F"/>
    <w:rsid w:val="00E93508"/>
    <w:rsid w:val="00E94554"/>
    <w:rsid w:val="00E94E47"/>
    <w:rsid w:val="00E955CA"/>
    <w:rsid w:val="00E95DA4"/>
    <w:rsid w:val="00EA1374"/>
    <w:rsid w:val="00EA206A"/>
    <w:rsid w:val="00EA3248"/>
    <w:rsid w:val="00EA3706"/>
    <w:rsid w:val="00EA531A"/>
    <w:rsid w:val="00EA6D4E"/>
    <w:rsid w:val="00EA796D"/>
    <w:rsid w:val="00EB07C2"/>
    <w:rsid w:val="00EB1711"/>
    <w:rsid w:val="00EB2697"/>
    <w:rsid w:val="00EB4CA8"/>
    <w:rsid w:val="00EB52F9"/>
    <w:rsid w:val="00EB5913"/>
    <w:rsid w:val="00EB5A04"/>
    <w:rsid w:val="00EB5F8A"/>
    <w:rsid w:val="00EB7D68"/>
    <w:rsid w:val="00EC189E"/>
    <w:rsid w:val="00EC45FF"/>
    <w:rsid w:val="00EC4DF9"/>
    <w:rsid w:val="00ED6F15"/>
    <w:rsid w:val="00ED7D7F"/>
    <w:rsid w:val="00EE04D7"/>
    <w:rsid w:val="00EE2AF7"/>
    <w:rsid w:val="00EE3A63"/>
    <w:rsid w:val="00EE56F6"/>
    <w:rsid w:val="00EE633A"/>
    <w:rsid w:val="00EE65B5"/>
    <w:rsid w:val="00EF0A28"/>
    <w:rsid w:val="00EF0DD4"/>
    <w:rsid w:val="00EF3E34"/>
    <w:rsid w:val="00EF58F1"/>
    <w:rsid w:val="00F0044D"/>
    <w:rsid w:val="00F022FB"/>
    <w:rsid w:val="00F02503"/>
    <w:rsid w:val="00F03A50"/>
    <w:rsid w:val="00F04E73"/>
    <w:rsid w:val="00F11DAB"/>
    <w:rsid w:val="00F12612"/>
    <w:rsid w:val="00F13FF4"/>
    <w:rsid w:val="00F140C7"/>
    <w:rsid w:val="00F151A4"/>
    <w:rsid w:val="00F1525F"/>
    <w:rsid w:val="00F1553C"/>
    <w:rsid w:val="00F203DE"/>
    <w:rsid w:val="00F2460A"/>
    <w:rsid w:val="00F26877"/>
    <w:rsid w:val="00F26D8A"/>
    <w:rsid w:val="00F27157"/>
    <w:rsid w:val="00F276B3"/>
    <w:rsid w:val="00F27E75"/>
    <w:rsid w:val="00F3273B"/>
    <w:rsid w:val="00F329A3"/>
    <w:rsid w:val="00F34396"/>
    <w:rsid w:val="00F3540C"/>
    <w:rsid w:val="00F35FB9"/>
    <w:rsid w:val="00F364B2"/>
    <w:rsid w:val="00F41AC7"/>
    <w:rsid w:val="00F439CC"/>
    <w:rsid w:val="00F44425"/>
    <w:rsid w:val="00F45642"/>
    <w:rsid w:val="00F46485"/>
    <w:rsid w:val="00F55436"/>
    <w:rsid w:val="00F57F8C"/>
    <w:rsid w:val="00F6316C"/>
    <w:rsid w:val="00F63FAF"/>
    <w:rsid w:val="00F652F2"/>
    <w:rsid w:val="00F6668D"/>
    <w:rsid w:val="00F666B2"/>
    <w:rsid w:val="00F67694"/>
    <w:rsid w:val="00F67BEF"/>
    <w:rsid w:val="00F713C7"/>
    <w:rsid w:val="00F73589"/>
    <w:rsid w:val="00F7453F"/>
    <w:rsid w:val="00F771B3"/>
    <w:rsid w:val="00F774FC"/>
    <w:rsid w:val="00F804A5"/>
    <w:rsid w:val="00F8231F"/>
    <w:rsid w:val="00F82628"/>
    <w:rsid w:val="00F82E96"/>
    <w:rsid w:val="00F84F6E"/>
    <w:rsid w:val="00F85F91"/>
    <w:rsid w:val="00F924B0"/>
    <w:rsid w:val="00F934B5"/>
    <w:rsid w:val="00F95515"/>
    <w:rsid w:val="00F97AE4"/>
    <w:rsid w:val="00FA0890"/>
    <w:rsid w:val="00FA1DCE"/>
    <w:rsid w:val="00FA59BE"/>
    <w:rsid w:val="00FA7B39"/>
    <w:rsid w:val="00FA7E9D"/>
    <w:rsid w:val="00FB0848"/>
    <w:rsid w:val="00FB09A6"/>
    <w:rsid w:val="00FB154F"/>
    <w:rsid w:val="00FB1D71"/>
    <w:rsid w:val="00FB2CCF"/>
    <w:rsid w:val="00FB2DBB"/>
    <w:rsid w:val="00FB4460"/>
    <w:rsid w:val="00FB56C4"/>
    <w:rsid w:val="00FB5E04"/>
    <w:rsid w:val="00FC0F45"/>
    <w:rsid w:val="00FC4F7D"/>
    <w:rsid w:val="00FC7243"/>
    <w:rsid w:val="00FC74D7"/>
    <w:rsid w:val="00FD0FE4"/>
    <w:rsid w:val="00FD1953"/>
    <w:rsid w:val="00FD49CB"/>
    <w:rsid w:val="00FD7B96"/>
    <w:rsid w:val="00FE60D8"/>
    <w:rsid w:val="00FE621A"/>
    <w:rsid w:val="00FF340F"/>
    <w:rsid w:val="00FF6D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1"/>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0"/>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uiPriority w:val="59"/>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0097C"/>
    <w:rPr>
      <w:sz w:val="16"/>
      <w:szCs w:val="16"/>
    </w:rPr>
  </w:style>
  <w:style w:type="paragraph" w:styleId="Textkomente">
    <w:name w:val="annotation text"/>
    <w:basedOn w:val="Normln"/>
    <w:link w:val="TextkomenteChar"/>
    <w:uiPriority w:val="99"/>
    <w:unhideWhenUsed/>
    <w:rsid w:val="0030097C"/>
    <w:pPr>
      <w:spacing w:line="240" w:lineRule="auto"/>
    </w:pPr>
    <w:rPr>
      <w:sz w:val="20"/>
      <w:szCs w:val="20"/>
    </w:rPr>
  </w:style>
  <w:style w:type="character" w:customStyle="1" w:styleId="TextkomenteChar">
    <w:name w:val="Text komentáře Char"/>
    <w:basedOn w:val="Standardnpsmoodstavce"/>
    <w:link w:val="Textkomente"/>
    <w:uiPriority w:val="99"/>
    <w:rsid w:val="0030097C"/>
    <w:rPr>
      <w:rFonts w:eastAsia="Batang"/>
      <w:lang w:val="en-GB" w:eastAsia="en-GB"/>
    </w:rPr>
  </w:style>
  <w:style w:type="paragraph" w:styleId="Pedmtkomente">
    <w:name w:val="annotation subject"/>
    <w:basedOn w:val="Textkomente"/>
    <w:next w:val="Textkomente"/>
    <w:link w:val="PedmtkomenteChar"/>
    <w:uiPriority w:val="99"/>
    <w:semiHidden/>
    <w:unhideWhenUsed/>
    <w:rsid w:val="0030097C"/>
    <w:rPr>
      <w:b/>
      <w:bCs/>
    </w:rPr>
  </w:style>
  <w:style w:type="character" w:customStyle="1" w:styleId="PedmtkomenteChar">
    <w:name w:val="Předmět komentáře Char"/>
    <w:basedOn w:val="TextkomenteChar"/>
    <w:link w:val="Pedmtkomente"/>
    <w:uiPriority w:val="99"/>
    <w:semiHidden/>
    <w:rsid w:val="0030097C"/>
    <w:rPr>
      <w:rFonts w:eastAsia="Batang"/>
      <w:b/>
      <w:bCs/>
      <w:lang w:val="en-GB" w:eastAsia="en-GB"/>
    </w:rPr>
  </w:style>
  <w:style w:type="paragraph" w:styleId="Revize">
    <w:name w:val="Revision"/>
    <w:hidden/>
    <w:uiPriority w:val="99"/>
    <w:semiHidden/>
    <w:rsid w:val="009F316C"/>
    <w:rPr>
      <w:rFonts w:eastAsia="Batang"/>
      <w:sz w:val="22"/>
      <w:szCs w:val="22"/>
      <w:lang w:val="en-GB" w:eastAsia="en-GB"/>
    </w:rPr>
  </w:style>
  <w:style w:type="paragraph" w:styleId="Prosttext">
    <w:name w:val="Plain Text"/>
    <w:basedOn w:val="Normln"/>
    <w:link w:val="ProsttextChar"/>
    <w:uiPriority w:val="99"/>
    <w:semiHidden/>
    <w:unhideWhenUsed/>
    <w:rsid w:val="0019748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9748E"/>
    <w:rPr>
      <w:rFonts w:ascii="Consolas" w:eastAsia="Batang" w:hAnsi="Consolas"/>
      <w:sz w:val="21"/>
      <w:szCs w:val="21"/>
      <w:lang w:val="en-GB" w:eastAsia="en-GB"/>
    </w:rPr>
  </w:style>
  <w:style w:type="paragraph" w:customStyle="1" w:styleId="Seznamsodrkamivceodsazen">
    <w:name w:val="Seznam s odrážkami více odsazený"/>
    <w:basedOn w:val="Normln"/>
    <w:rsid w:val="00C56E31"/>
    <w:pPr>
      <w:numPr>
        <w:numId w:val="23"/>
      </w:numPr>
      <w:tabs>
        <w:tab w:val="clear" w:pos="927"/>
        <w:tab w:val="left" w:pos="851"/>
      </w:tabs>
      <w:spacing w:before="60" w:after="60" w:line="276" w:lineRule="auto"/>
    </w:pPr>
    <w:rPr>
      <w:rFonts w:ascii="Calibri" w:eastAsia="Times New Roman" w:hAnsi="Calibri"/>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1"/>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0"/>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uiPriority w:val="59"/>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0097C"/>
    <w:rPr>
      <w:sz w:val="16"/>
      <w:szCs w:val="16"/>
    </w:rPr>
  </w:style>
  <w:style w:type="paragraph" w:styleId="Textkomente">
    <w:name w:val="annotation text"/>
    <w:basedOn w:val="Normln"/>
    <w:link w:val="TextkomenteChar"/>
    <w:uiPriority w:val="99"/>
    <w:unhideWhenUsed/>
    <w:rsid w:val="0030097C"/>
    <w:pPr>
      <w:spacing w:line="240" w:lineRule="auto"/>
    </w:pPr>
    <w:rPr>
      <w:sz w:val="20"/>
      <w:szCs w:val="20"/>
    </w:rPr>
  </w:style>
  <w:style w:type="character" w:customStyle="1" w:styleId="TextkomenteChar">
    <w:name w:val="Text komentáře Char"/>
    <w:basedOn w:val="Standardnpsmoodstavce"/>
    <w:link w:val="Textkomente"/>
    <w:uiPriority w:val="99"/>
    <w:rsid w:val="0030097C"/>
    <w:rPr>
      <w:rFonts w:eastAsia="Batang"/>
      <w:lang w:val="en-GB" w:eastAsia="en-GB"/>
    </w:rPr>
  </w:style>
  <w:style w:type="paragraph" w:styleId="Pedmtkomente">
    <w:name w:val="annotation subject"/>
    <w:basedOn w:val="Textkomente"/>
    <w:next w:val="Textkomente"/>
    <w:link w:val="PedmtkomenteChar"/>
    <w:uiPriority w:val="99"/>
    <w:semiHidden/>
    <w:unhideWhenUsed/>
    <w:rsid w:val="0030097C"/>
    <w:rPr>
      <w:b/>
      <w:bCs/>
    </w:rPr>
  </w:style>
  <w:style w:type="character" w:customStyle="1" w:styleId="PedmtkomenteChar">
    <w:name w:val="Předmět komentáře Char"/>
    <w:basedOn w:val="TextkomenteChar"/>
    <w:link w:val="Pedmtkomente"/>
    <w:uiPriority w:val="99"/>
    <w:semiHidden/>
    <w:rsid w:val="0030097C"/>
    <w:rPr>
      <w:rFonts w:eastAsia="Batang"/>
      <w:b/>
      <w:bCs/>
      <w:lang w:val="en-GB" w:eastAsia="en-GB"/>
    </w:rPr>
  </w:style>
  <w:style w:type="paragraph" w:styleId="Revize">
    <w:name w:val="Revision"/>
    <w:hidden/>
    <w:uiPriority w:val="99"/>
    <w:semiHidden/>
    <w:rsid w:val="009F316C"/>
    <w:rPr>
      <w:rFonts w:eastAsia="Batang"/>
      <w:sz w:val="22"/>
      <w:szCs w:val="22"/>
      <w:lang w:val="en-GB" w:eastAsia="en-GB"/>
    </w:rPr>
  </w:style>
  <w:style w:type="paragraph" w:styleId="Prosttext">
    <w:name w:val="Plain Text"/>
    <w:basedOn w:val="Normln"/>
    <w:link w:val="ProsttextChar"/>
    <w:uiPriority w:val="99"/>
    <w:semiHidden/>
    <w:unhideWhenUsed/>
    <w:rsid w:val="0019748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9748E"/>
    <w:rPr>
      <w:rFonts w:ascii="Consolas" w:eastAsia="Batang" w:hAnsi="Consolas"/>
      <w:sz w:val="21"/>
      <w:szCs w:val="21"/>
      <w:lang w:val="en-GB" w:eastAsia="en-GB"/>
    </w:rPr>
  </w:style>
  <w:style w:type="paragraph" w:customStyle="1" w:styleId="Seznamsodrkamivceodsazen">
    <w:name w:val="Seznam s odrážkami více odsazený"/>
    <w:basedOn w:val="Normln"/>
    <w:rsid w:val="00C56E31"/>
    <w:pPr>
      <w:numPr>
        <w:numId w:val="23"/>
      </w:numPr>
      <w:tabs>
        <w:tab w:val="clear" w:pos="927"/>
        <w:tab w:val="left" w:pos="851"/>
      </w:tabs>
      <w:spacing w:before="60" w:after="60" w:line="276" w:lineRule="auto"/>
    </w:pPr>
    <w:rPr>
      <w:rFonts w:ascii="Calibri" w:eastAsia="Times New Roman" w:hAnsi="Calibri"/>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4359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C210-ED34-42B4-BBF1-2F3C34F60D55}">
  <ds:schemaRefs>
    <ds:schemaRef ds:uri="http://schemas.openxmlformats.org/officeDocument/2006/bibliography"/>
  </ds:schemaRefs>
</ds:datastoreItem>
</file>

<file path=customXml/itemProps2.xml><?xml version="1.0" encoding="utf-8"?>
<ds:datastoreItem xmlns:ds="http://schemas.openxmlformats.org/officeDocument/2006/customXml" ds:itemID="{6619D5C4-62A7-4F28-83FB-FC9F5C7B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4</TotalTime>
  <Pages>4</Pages>
  <Words>501</Words>
  <Characters>2821</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3316</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Toman</dc:creator>
  <cp:lastModifiedBy>uživatel</cp:lastModifiedBy>
  <cp:revision>4</cp:revision>
  <dcterms:created xsi:type="dcterms:W3CDTF">2017-06-23T08:43:00Z</dcterms:created>
  <dcterms:modified xsi:type="dcterms:W3CDTF">2017-06-23T08:48:00Z</dcterms:modified>
</cp:coreProperties>
</file>