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89F5" w14:textId="359C9817" w:rsidR="00596D0B" w:rsidRDefault="00037E72"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Pr>
          <w:rFonts w:ascii="Tahoma" w:hAnsi="Tahoma" w:cs="Tahoma"/>
          <w:color w:val="auto"/>
          <w:sz w:val="20"/>
        </w:rPr>
        <w:t>SA-23/434</w:t>
      </w:r>
      <w:r>
        <w:rPr>
          <w:rFonts w:ascii="Tahoma" w:hAnsi="Tahoma" w:cs="Tahoma"/>
          <w:color w:val="auto"/>
          <w:sz w:val="20"/>
        </w:rPr>
        <w:br/>
      </w:r>
      <w:r w:rsidR="00596D0B" w:rsidRPr="008272E4">
        <w:rPr>
          <w:rFonts w:ascii="Tahoma" w:hAnsi="Tahoma" w:cs="Tahoma"/>
          <w:color w:val="auto"/>
          <w:sz w:val="20"/>
        </w:rPr>
        <w:t>SMLOUVA O POSKYTOVÁNÍ SLUŽEB</w:t>
      </w:r>
    </w:p>
    <w:p w14:paraId="724B89F6" w14:textId="77777777" w:rsidR="00E320C7" w:rsidRPr="00E320C7" w:rsidRDefault="00E320C7" w:rsidP="00E320C7">
      <w:pPr>
        <w:jc w:val="center"/>
      </w:pPr>
      <w: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724B89F7" w14:textId="77777777" w:rsidR="00596D0B" w:rsidRDefault="00596D0B" w:rsidP="00596D0B">
      <w:pPr>
        <w:jc w:val="center"/>
        <w:rPr>
          <w:rFonts w:ascii="Tahoma" w:hAnsi="Tahoma" w:cs="Tahoma"/>
          <w:szCs w:val="20"/>
        </w:rPr>
      </w:pPr>
    </w:p>
    <w:p w14:paraId="724B89F8" w14:textId="77777777"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724B89F9" w14:textId="77777777" w:rsidR="005F7543" w:rsidRPr="008272E4" w:rsidRDefault="005F7543" w:rsidP="00596D0B">
      <w:pPr>
        <w:jc w:val="center"/>
        <w:rPr>
          <w:rFonts w:ascii="Tahoma" w:hAnsi="Tahoma" w:cs="Tahoma"/>
          <w:szCs w:val="20"/>
        </w:rPr>
      </w:pPr>
    </w:p>
    <w:p w14:paraId="724B89F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724B89FB"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724B89FC"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724B89FD"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724B89FE" w14:textId="77777777"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Davidem Marečkem, Ph.D., generálním ředitelem</w:t>
      </w:r>
    </w:p>
    <w:p w14:paraId="724B89FF"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724B8A00" w14:textId="77777777"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24B8A01" w14:textId="77777777" w:rsidR="005F7543" w:rsidRPr="003C77A6" w:rsidRDefault="005F7543" w:rsidP="005F7543">
      <w:pPr>
        <w:autoSpaceDE w:val="0"/>
        <w:autoSpaceDN w:val="0"/>
        <w:adjustRightInd w:val="0"/>
        <w:rPr>
          <w:rFonts w:ascii="Tahoma" w:hAnsi="Tahoma" w:cs="Tahoma"/>
          <w:iCs/>
          <w:snapToGrid w:val="0"/>
          <w:szCs w:val="20"/>
        </w:rPr>
      </w:pPr>
    </w:p>
    <w:p w14:paraId="724B8A02" w14:textId="77777777" w:rsidR="005F7543" w:rsidRPr="003C77A6" w:rsidRDefault="005F7543" w:rsidP="005F7543">
      <w:pPr>
        <w:autoSpaceDE w:val="0"/>
        <w:autoSpaceDN w:val="0"/>
        <w:adjustRightInd w:val="0"/>
        <w:ind w:left="708" w:firstLine="708"/>
        <w:rPr>
          <w:rFonts w:ascii="Tahoma" w:hAnsi="Tahoma" w:cs="Tahoma"/>
          <w:szCs w:val="20"/>
        </w:rPr>
      </w:pPr>
    </w:p>
    <w:p w14:paraId="724B8A03"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724B8A04" w14:textId="77777777" w:rsidR="005F7543" w:rsidRPr="003C77A6" w:rsidRDefault="005F7543" w:rsidP="005F7543">
      <w:pPr>
        <w:autoSpaceDE w:val="0"/>
        <w:autoSpaceDN w:val="0"/>
        <w:adjustRightInd w:val="0"/>
        <w:ind w:left="708" w:firstLine="708"/>
        <w:rPr>
          <w:rFonts w:ascii="Tahoma" w:hAnsi="Tahoma" w:cs="Tahoma"/>
          <w:szCs w:val="20"/>
        </w:rPr>
      </w:pPr>
    </w:p>
    <w:p w14:paraId="724B8A05" w14:textId="77777777" w:rsidR="005F7543" w:rsidRPr="003C77A6" w:rsidRDefault="005F7543" w:rsidP="005F7543">
      <w:pPr>
        <w:autoSpaceDE w:val="0"/>
        <w:autoSpaceDN w:val="0"/>
        <w:adjustRightInd w:val="0"/>
        <w:rPr>
          <w:rFonts w:ascii="Tahoma" w:hAnsi="Tahoma" w:cs="Tahoma"/>
          <w:b/>
          <w:bCs/>
          <w:szCs w:val="20"/>
        </w:rPr>
      </w:pPr>
    </w:p>
    <w:p w14:paraId="65E81A81" w14:textId="77777777" w:rsidR="00037E72" w:rsidRPr="003C77A6" w:rsidRDefault="00037E72" w:rsidP="00037E72">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Pr="004C7FC1">
        <w:rPr>
          <w:rFonts w:ascii="Tahoma" w:hAnsi="Tahoma" w:cs="Tahoma"/>
          <w:b/>
          <w:bCs/>
          <w:szCs w:val="20"/>
        </w:rPr>
        <w:t>ADJUST ART, spol. s.r.o.</w:t>
      </w:r>
    </w:p>
    <w:p w14:paraId="144DA2BA" w14:textId="77777777" w:rsidR="00037E72" w:rsidRPr="003C77A6" w:rsidRDefault="00037E72" w:rsidP="00037E72">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Pr="004C7FC1">
        <w:rPr>
          <w:rFonts w:ascii="Tahoma" w:hAnsi="Tahoma" w:cs="Tahoma"/>
          <w:bCs/>
          <w:szCs w:val="20"/>
        </w:rPr>
        <w:t>Národní 961/25, 110 00 Praha 1</w:t>
      </w:r>
    </w:p>
    <w:p w14:paraId="01688793" w14:textId="77777777" w:rsidR="00037E72" w:rsidRDefault="00037E72" w:rsidP="00037E72">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25636057</w:t>
      </w:r>
    </w:p>
    <w:p w14:paraId="2225C941" w14:textId="77777777" w:rsidR="00037E72" w:rsidRPr="003C77A6" w:rsidRDefault="00037E72" w:rsidP="00037E72">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CZ25636057</w:t>
      </w:r>
    </w:p>
    <w:p w14:paraId="1EA67498" w14:textId="77777777" w:rsidR="00037E72" w:rsidRPr="004C7FC1" w:rsidRDefault="00037E72" w:rsidP="00037E72">
      <w:pPr>
        <w:autoSpaceDE w:val="0"/>
        <w:autoSpaceDN w:val="0"/>
        <w:adjustRightInd w:val="0"/>
        <w:spacing w:line="0" w:lineRule="atLeast"/>
        <w:rPr>
          <w:rFonts w:ascii="Tahoma" w:hAnsi="Tahoma" w:cs="Tahoma"/>
          <w:szCs w:val="20"/>
        </w:rPr>
      </w:pPr>
      <w:r w:rsidRPr="004C7FC1">
        <w:rPr>
          <w:rFonts w:ascii="Tahoma" w:hAnsi="Tahoma" w:cs="Tahoma"/>
          <w:szCs w:val="20"/>
        </w:rPr>
        <w:t xml:space="preserve">zastupuje: </w:t>
      </w:r>
      <w:r w:rsidRPr="004C7FC1">
        <w:rPr>
          <w:rFonts w:ascii="Tahoma" w:hAnsi="Tahoma" w:cs="Tahoma"/>
          <w:szCs w:val="20"/>
        </w:rPr>
        <w:tab/>
      </w:r>
      <w:r w:rsidRPr="004C7FC1">
        <w:rPr>
          <w:rFonts w:ascii="Tahoma" w:hAnsi="Tahoma" w:cs="Tahoma"/>
          <w:szCs w:val="20"/>
        </w:rPr>
        <w:tab/>
      </w:r>
      <w:r w:rsidRPr="004C7FC1">
        <w:rPr>
          <w:rFonts w:ascii="Tahoma" w:hAnsi="Tahoma" w:cs="Tahoma"/>
          <w:szCs w:val="20"/>
        </w:rPr>
        <w:tab/>
        <w:t xml:space="preserve">Ivana </w:t>
      </w:r>
      <w:proofErr w:type="spellStart"/>
      <w:r w:rsidRPr="004C7FC1">
        <w:rPr>
          <w:rFonts w:ascii="Tahoma" w:hAnsi="Tahoma" w:cs="Tahoma"/>
          <w:szCs w:val="20"/>
        </w:rPr>
        <w:t>Zemancová</w:t>
      </w:r>
      <w:proofErr w:type="spellEnd"/>
      <w:r w:rsidRPr="004C7FC1">
        <w:rPr>
          <w:rFonts w:ascii="Tahoma" w:hAnsi="Tahoma" w:cs="Tahoma"/>
          <w:szCs w:val="20"/>
        </w:rPr>
        <w:t>, jednatelka</w:t>
      </w:r>
    </w:p>
    <w:p w14:paraId="72D3B01D" w14:textId="77777777" w:rsidR="00037E72" w:rsidRPr="004C7FC1" w:rsidRDefault="00037E72" w:rsidP="00037E72">
      <w:pPr>
        <w:autoSpaceDE w:val="0"/>
        <w:autoSpaceDN w:val="0"/>
        <w:adjustRightInd w:val="0"/>
        <w:spacing w:line="0" w:lineRule="atLeast"/>
        <w:rPr>
          <w:rFonts w:ascii="Tahoma" w:hAnsi="Tahoma" w:cs="Tahoma"/>
          <w:szCs w:val="20"/>
        </w:rPr>
      </w:pPr>
      <w:r w:rsidRPr="004C7FC1">
        <w:rPr>
          <w:rFonts w:ascii="Tahoma" w:hAnsi="Tahoma" w:cs="Tahoma"/>
          <w:szCs w:val="20"/>
        </w:rPr>
        <w:t>bankovní spojení:</w:t>
      </w:r>
      <w:r w:rsidRPr="004C7FC1">
        <w:rPr>
          <w:rFonts w:ascii="Tahoma" w:hAnsi="Tahoma" w:cs="Tahoma"/>
          <w:szCs w:val="20"/>
        </w:rPr>
        <w:tab/>
      </w:r>
      <w:r w:rsidRPr="004C7FC1">
        <w:rPr>
          <w:rFonts w:ascii="Tahoma" w:hAnsi="Tahoma" w:cs="Tahoma"/>
          <w:szCs w:val="20"/>
        </w:rPr>
        <w:tab/>
      </w:r>
      <w:proofErr w:type="spellStart"/>
      <w:r w:rsidRPr="004C7FC1">
        <w:rPr>
          <w:rFonts w:ascii="Tahoma" w:hAnsi="Tahoma" w:cs="Tahoma"/>
          <w:szCs w:val="20"/>
        </w:rPr>
        <w:t>Raiffeisenbank</w:t>
      </w:r>
      <w:proofErr w:type="spellEnd"/>
      <w:r w:rsidRPr="004C7FC1">
        <w:rPr>
          <w:rFonts w:ascii="Tahoma" w:hAnsi="Tahoma" w:cs="Tahoma"/>
          <w:szCs w:val="20"/>
        </w:rPr>
        <w:t xml:space="preserve"> a.s. </w:t>
      </w:r>
    </w:p>
    <w:p w14:paraId="3E183645" w14:textId="77777777" w:rsidR="00037E72" w:rsidRPr="004C7FC1" w:rsidRDefault="00037E72" w:rsidP="00037E72">
      <w:pPr>
        <w:autoSpaceDE w:val="0"/>
        <w:autoSpaceDN w:val="0"/>
        <w:adjustRightInd w:val="0"/>
        <w:spacing w:line="0" w:lineRule="atLeast"/>
        <w:rPr>
          <w:rFonts w:ascii="Tahoma" w:hAnsi="Tahoma" w:cs="Tahoma"/>
          <w:szCs w:val="20"/>
        </w:rPr>
      </w:pPr>
      <w:r w:rsidRPr="004C7FC1">
        <w:rPr>
          <w:rFonts w:ascii="Tahoma" w:hAnsi="Tahoma" w:cs="Tahoma"/>
          <w:szCs w:val="20"/>
        </w:rPr>
        <w:t xml:space="preserve">číslo </w:t>
      </w:r>
      <w:proofErr w:type="gramStart"/>
      <w:r w:rsidRPr="004C7FC1">
        <w:rPr>
          <w:rFonts w:ascii="Tahoma" w:hAnsi="Tahoma" w:cs="Tahoma"/>
          <w:szCs w:val="20"/>
        </w:rPr>
        <w:t xml:space="preserve">účtu:   </w:t>
      </w:r>
      <w:proofErr w:type="gramEnd"/>
      <w:r w:rsidRPr="004C7FC1">
        <w:rPr>
          <w:rFonts w:ascii="Tahoma" w:hAnsi="Tahoma" w:cs="Tahoma"/>
          <w:szCs w:val="20"/>
        </w:rPr>
        <w:t xml:space="preserve">            </w:t>
      </w:r>
      <w:r w:rsidRPr="004C7FC1">
        <w:rPr>
          <w:rFonts w:ascii="Tahoma" w:hAnsi="Tahoma" w:cs="Tahoma"/>
          <w:szCs w:val="20"/>
        </w:rPr>
        <w:tab/>
        <w:t>337754/5500</w:t>
      </w:r>
    </w:p>
    <w:p w14:paraId="41E6BC53" w14:textId="77777777" w:rsidR="00037E72" w:rsidRDefault="00037E72" w:rsidP="00037E72">
      <w:pPr>
        <w:autoSpaceDE w:val="0"/>
        <w:autoSpaceDN w:val="0"/>
        <w:adjustRightInd w:val="0"/>
        <w:spacing w:line="0" w:lineRule="atLeast"/>
        <w:rPr>
          <w:rFonts w:ascii="Tahoma" w:hAnsi="Tahoma" w:cs="Tahoma"/>
          <w:szCs w:val="20"/>
        </w:rPr>
      </w:pPr>
      <w:r w:rsidRPr="004C7FC1">
        <w:rPr>
          <w:rFonts w:ascii="Tahoma" w:hAnsi="Tahoma" w:cs="Tahoma"/>
          <w:szCs w:val="20"/>
        </w:rPr>
        <w:t>Zápis ve veřejném rejstříku vedeném u Městského soudu v Praze, oddíl C, vložka 56805</w:t>
      </w:r>
    </w:p>
    <w:p w14:paraId="724B8A0E" w14:textId="77777777" w:rsidR="003500E9" w:rsidRPr="008272E4" w:rsidRDefault="003500E9" w:rsidP="00596D0B">
      <w:pPr>
        <w:autoSpaceDE w:val="0"/>
        <w:autoSpaceDN w:val="0"/>
        <w:adjustRightInd w:val="0"/>
        <w:spacing w:line="0" w:lineRule="atLeast"/>
        <w:rPr>
          <w:rFonts w:ascii="Tahoma" w:hAnsi="Tahoma" w:cs="Tahoma"/>
          <w:szCs w:val="20"/>
        </w:rPr>
      </w:pPr>
    </w:p>
    <w:p w14:paraId="724B8A0F"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724B8A10" w14:textId="77777777" w:rsidR="00596D0B" w:rsidRPr="008272E4" w:rsidRDefault="00596D0B" w:rsidP="00596D0B">
      <w:pPr>
        <w:rPr>
          <w:rFonts w:ascii="Tahoma" w:hAnsi="Tahoma" w:cs="Tahoma"/>
          <w:szCs w:val="20"/>
        </w:rPr>
      </w:pPr>
    </w:p>
    <w:p w14:paraId="724B8A11"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724B8A12" w14:textId="77777777" w:rsidR="00596D0B" w:rsidRPr="008272E4" w:rsidRDefault="00596D0B" w:rsidP="00596D0B">
      <w:pPr>
        <w:pStyle w:val="SubjectSpecification-ContractCzechRadio"/>
        <w:rPr>
          <w:rFonts w:ascii="Tahoma" w:hAnsi="Tahoma" w:cs="Tahoma"/>
          <w:i/>
          <w:color w:val="auto"/>
          <w:szCs w:val="20"/>
        </w:rPr>
      </w:pPr>
    </w:p>
    <w:p w14:paraId="724B8A13"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724B8A14" w14:textId="77777777" w:rsidR="00596D0B" w:rsidRPr="005F7543" w:rsidRDefault="00596D0B" w:rsidP="00596D0B">
      <w:pPr>
        <w:rPr>
          <w:rFonts w:ascii="Tahoma" w:hAnsi="Tahoma" w:cs="Tahoma"/>
          <w:szCs w:val="20"/>
        </w:rPr>
      </w:pPr>
    </w:p>
    <w:p w14:paraId="724B8A15" w14:textId="77777777"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724B8A16" w14:textId="77777777" w:rsidR="00596D0B" w:rsidRPr="008272E4" w:rsidRDefault="00596D0B" w:rsidP="00596D0B">
      <w:pPr>
        <w:pStyle w:val="Heading-Number-ContractCzechRadio"/>
        <w:numPr>
          <w:ilvl w:val="0"/>
          <w:numId w:val="0"/>
        </w:numPr>
        <w:rPr>
          <w:rFonts w:ascii="Tahoma" w:hAnsi="Tahoma" w:cs="Tahoma"/>
          <w:color w:val="auto"/>
          <w:szCs w:val="20"/>
        </w:rPr>
      </w:pPr>
      <w:r w:rsidRPr="008272E4">
        <w:rPr>
          <w:rFonts w:ascii="Tahoma" w:hAnsi="Tahoma" w:cs="Tahoma"/>
          <w:color w:val="auto"/>
          <w:szCs w:val="20"/>
        </w:rPr>
        <w:t>Preambule</w:t>
      </w:r>
    </w:p>
    <w:p w14:paraId="724B8A17" w14:textId="77777777"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rPr>
      </w:pPr>
      <w:r w:rsidRPr="008272E4">
        <w:rPr>
          <w:rFonts w:ascii="Tahoma" w:hAnsi="Tahoma" w:cs="Tahoma"/>
          <w:szCs w:val="20"/>
        </w:rPr>
        <w:t xml:space="preserve">Tato smlouva je uzavírána v návaznosti na zadávací řízení k veřejné </w:t>
      </w:r>
      <w:r w:rsidR="000D3792" w:rsidRPr="008272E4">
        <w:rPr>
          <w:rFonts w:ascii="Tahoma" w:hAnsi="Tahoma" w:cs="Tahoma"/>
          <w:szCs w:val="20"/>
        </w:rPr>
        <w:t>zakázce malého rozsahu</w:t>
      </w:r>
      <w:r w:rsidRPr="008272E4">
        <w:rPr>
          <w:rFonts w:ascii="Tahoma" w:hAnsi="Tahoma" w:cs="Tahoma"/>
          <w:szCs w:val="20"/>
        </w:rPr>
        <w:t xml:space="preserve"> s názvem: „</w:t>
      </w:r>
      <w:r w:rsidR="00E207FF" w:rsidRPr="008272E4">
        <w:rPr>
          <w:rFonts w:ascii="Tahoma" w:hAnsi="Tahoma" w:cs="Tahoma"/>
          <w:szCs w:val="20"/>
        </w:rPr>
        <w:t xml:space="preserve">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w:t>
      </w:r>
      <w:r w:rsidR="005F7543">
        <w:rPr>
          <w:rFonts w:ascii="Tahoma" w:hAnsi="Tahoma" w:cs="Tahoma"/>
          <w:szCs w:val="20"/>
        </w:rPr>
        <w:t>s</w:t>
      </w:r>
      <w:r w:rsidR="00905462">
        <w:rPr>
          <w:rFonts w:ascii="Tahoma" w:hAnsi="Tahoma" w:cs="Tahoma"/>
          <w:szCs w:val="20"/>
        </w:rPr>
        <w:t> </w:t>
      </w:r>
      <w:r w:rsidR="005F7543">
        <w:rPr>
          <w:rFonts w:ascii="Tahoma" w:hAnsi="Tahoma" w:cs="Tahoma"/>
          <w:szCs w:val="20"/>
        </w:rPr>
        <w:t>názvem</w:t>
      </w:r>
      <w:r w:rsidR="00905462">
        <w:rPr>
          <w:rFonts w:ascii="Tahoma" w:hAnsi="Tahoma" w:cs="Tahoma"/>
          <w:szCs w:val="20"/>
        </w:rPr>
        <w:t xml:space="preserve"> </w:t>
      </w:r>
      <w:r w:rsidR="00D76BB8">
        <w:rPr>
          <w:rFonts w:ascii="Tahoma" w:hAnsi="Tahoma" w:cs="Tahoma"/>
          <w:szCs w:val="20"/>
        </w:rPr>
        <w:t>„</w:t>
      </w:r>
      <w:r w:rsidR="00AD43C3">
        <w:rPr>
          <w:rFonts w:ascii="Tahoma" w:hAnsi="Tahoma" w:cs="Tahoma"/>
          <w:szCs w:val="20"/>
        </w:rPr>
        <w:t xml:space="preserve">Novoroční </w:t>
      </w:r>
      <w:r w:rsidR="00647DE2">
        <w:rPr>
          <w:rFonts w:ascii="Tahoma" w:hAnsi="Tahoma" w:cs="Tahoma"/>
          <w:szCs w:val="20"/>
        </w:rPr>
        <w:t xml:space="preserve">koncert </w:t>
      </w:r>
      <w:r w:rsidR="007F12B2">
        <w:rPr>
          <w:rFonts w:ascii="Tahoma" w:hAnsi="Tahoma" w:cs="Tahoma"/>
          <w:szCs w:val="20"/>
        </w:rPr>
        <w:t xml:space="preserve">ČF </w:t>
      </w:r>
      <w:r w:rsidR="00647DE2">
        <w:rPr>
          <w:rFonts w:ascii="Tahoma" w:hAnsi="Tahoma" w:cs="Tahoma"/>
          <w:szCs w:val="20"/>
        </w:rPr>
        <w:t xml:space="preserve">1. </w:t>
      </w:r>
      <w:r w:rsidR="00AD43C3">
        <w:rPr>
          <w:rFonts w:ascii="Tahoma" w:hAnsi="Tahoma" w:cs="Tahoma"/>
          <w:szCs w:val="20"/>
        </w:rPr>
        <w:t>1</w:t>
      </w:r>
      <w:r w:rsidR="00647DE2">
        <w:rPr>
          <w:rFonts w:ascii="Tahoma" w:hAnsi="Tahoma" w:cs="Tahoma"/>
          <w:szCs w:val="20"/>
        </w:rPr>
        <w:t>. 202</w:t>
      </w:r>
      <w:r w:rsidR="00AD43C3">
        <w:rPr>
          <w:rFonts w:ascii="Tahoma" w:hAnsi="Tahoma" w:cs="Tahoma"/>
          <w:szCs w:val="20"/>
        </w:rPr>
        <w:t>4</w:t>
      </w:r>
      <w:r w:rsidR="00E207FF" w:rsidRPr="008272E4">
        <w:rPr>
          <w:rFonts w:ascii="Tahoma" w:hAnsi="Tahoma" w:cs="Tahoma"/>
          <w:szCs w:val="20"/>
        </w:rPr>
        <w:t>“</w:t>
      </w:r>
      <w:r w:rsidRPr="008272E4">
        <w:rPr>
          <w:rFonts w:ascii="Tahoma" w:hAnsi="Tahoma" w:cs="Tahoma"/>
          <w:szCs w:val="20"/>
        </w:rPr>
        <w:t xml:space="preserve"> </w:t>
      </w:r>
      <w:r w:rsidRPr="005F7543">
        <w:rPr>
          <w:rFonts w:ascii="Tahoma" w:hAnsi="Tahoma" w:cs="Tahoma"/>
          <w:szCs w:val="20"/>
        </w:rPr>
        <w:t>(dále jen jako „veřejná zakázka“)</w:t>
      </w:r>
      <w:r w:rsidRPr="008272E4">
        <w:rPr>
          <w:rFonts w:ascii="Tahoma" w:hAnsi="Tahoma" w:cs="Tahoma"/>
          <w:i/>
          <w:szCs w:val="20"/>
        </w:rPr>
        <w:t xml:space="preserve"> </w:t>
      </w:r>
      <w:r w:rsidRPr="008272E4">
        <w:rPr>
          <w:rFonts w:ascii="Tahoma" w:hAnsi="Tahoma" w:cs="Tahoma"/>
          <w:szCs w:val="20"/>
        </w:rPr>
        <w:t>a plně v souladu se zadávacími podmínkami a nabídkou poskytovatele předloženou v rámci výše uvedeného zadávacího řízení.</w:t>
      </w:r>
    </w:p>
    <w:p w14:paraId="724B8A1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724B8A1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724B8A1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724B8A1B" w14:textId="77777777" w:rsidR="00B17C23" w:rsidRPr="0088424C" w:rsidRDefault="00E207FF" w:rsidP="00E207FF">
      <w:pPr>
        <w:pStyle w:val="ListLetter-ContractCzechRadio"/>
        <w:rPr>
          <w:rFonts w:ascii="Tahoma" w:hAnsi="Tahoma" w:cs="Tahoma"/>
          <w:szCs w:val="20"/>
        </w:rPr>
      </w:pPr>
      <w:r w:rsidRPr="0088424C">
        <w:rPr>
          <w:rFonts w:ascii="Tahoma" w:hAnsi="Tahoma" w:cs="Tahoma"/>
          <w:szCs w:val="20"/>
        </w:rPr>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724B8A1C"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4B8A1D" w14:textId="77777777" w:rsidR="000D17A1" w:rsidRDefault="000D17A1" w:rsidP="000D17A1">
      <w:pPr>
        <w:pStyle w:val="ListLetter-ContractCzechRadio"/>
        <w:numPr>
          <w:ilvl w:val="0"/>
          <w:numId w:val="0"/>
        </w:numPr>
        <w:ind w:left="624"/>
        <w:rPr>
          <w:rFonts w:ascii="Tahoma" w:hAnsi="Tahoma" w:cs="Tahoma"/>
          <w:szCs w:val="20"/>
        </w:rPr>
      </w:pPr>
    </w:p>
    <w:p w14:paraId="724B8A1E" w14:textId="77777777" w:rsidR="000D17A1" w:rsidRDefault="000D17A1" w:rsidP="000D17A1">
      <w:pPr>
        <w:pStyle w:val="ListLetter-ContractCzechRadio"/>
        <w:numPr>
          <w:ilvl w:val="0"/>
          <w:numId w:val="0"/>
        </w:numPr>
        <w:ind w:left="624"/>
        <w:rPr>
          <w:rFonts w:ascii="Tahoma" w:hAnsi="Tahoma" w:cs="Tahoma"/>
          <w:szCs w:val="20"/>
        </w:rPr>
      </w:pPr>
    </w:p>
    <w:p w14:paraId="724B8A1F" w14:textId="77777777"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4B8A20" w14:textId="777777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24B8A21" w14:textId="03DB8BF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r w:rsidR="00E27E29">
        <w:rPr>
          <w:rFonts w:ascii="Tahoma" w:hAnsi="Tahoma" w:cs="Tahoma"/>
          <w:szCs w:val="20"/>
        </w:rPr>
        <w:t xml:space="preserve"> </w:t>
      </w:r>
      <w:r w:rsidR="005C1482">
        <w:rPr>
          <w:rFonts w:ascii="Tahoma" w:hAnsi="Tahoma" w:cs="Tahoma"/>
          <w:szCs w:val="20"/>
        </w:rPr>
        <w:t xml:space="preserve">a </w:t>
      </w:r>
      <w:proofErr w:type="spellStart"/>
      <w:r w:rsidR="005C1482">
        <w:rPr>
          <w:rFonts w:ascii="Tahoma" w:hAnsi="Tahoma" w:cs="Tahoma"/>
          <w:szCs w:val="20"/>
        </w:rPr>
        <w:t>rolling</w:t>
      </w:r>
      <w:proofErr w:type="spellEnd"/>
      <w:r w:rsidR="005C1482">
        <w:rPr>
          <w:rFonts w:ascii="Tahoma" w:hAnsi="Tahoma" w:cs="Tahoma"/>
          <w:szCs w:val="20"/>
        </w:rPr>
        <w:t xml:space="preserve"> </w:t>
      </w:r>
      <w:proofErr w:type="spellStart"/>
      <w:r w:rsidR="005C1482">
        <w:rPr>
          <w:rFonts w:ascii="Tahoma" w:hAnsi="Tahoma" w:cs="Tahoma"/>
          <w:szCs w:val="20"/>
        </w:rPr>
        <w:t>board</w:t>
      </w:r>
      <w:proofErr w:type="spellEnd"/>
    </w:p>
    <w:p w14:paraId="724B8A22"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724B8A23"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24B8A24"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724B8A25" w14:textId="77777777"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724B8A26"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Objednatel si vyhrazuje právo navržený mediaplán odsouhlasit, případně navrhnout jeho přepracování.</w:t>
      </w:r>
    </w:p>
    <w:p w14:paraId="724B8A27"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724B8A28"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724B8A29" w14:textId="77777777"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mediaplán. </w:t>
      </w:r>
      <w:r w:rsidRPr="008272E4">
        <w:rPr>
          <w:rFonts w:ascii="Tahoma" w:hAnsi="Tahoma" w:cs="Tahoma"/>
          <w:szCs w:val="20"/>
        </w:rPr>
        <w:t>Nabídka poskytovatele je přílohou č. 1 této smlouvy.</w:t>
      </w:r>
    </w:p>
    <w:p w14:paraId="724B8A2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724B8A2B"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724B8A2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724B8A2D" w14:textId="77777777"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E27E29">
        <w:rPr>
          <w:rFonts w:ascii="Tahoma" w:hAnsi="Tahoma" w:cs="Tahoma"/>
          <w:szCs w:val="20"/>
        </w:rPr>
        <w:t>28</w:t>
      </w:r>
      <w:r w:rsidR="00BF60C0" w:rsidRPr="00BF60C0">
        <w:rPr>
          <w:rFonts w:ascii="Tahoma" w:hAnsi="Tahoma" w:cs="Tahoma"/>
          <w:szCs w:val="20"/>
        </w:rPr>
        <w:t>.</w:t>
      </w:r>
      <w:r w:rsidR="007E31B3" w:rsidRPr="00BF60C0">
        <w:rPr>
          <w:rFonts w:ascii="Tahoma" w:hAnsi="Tahoma" w:cs="Tahoma"/>
          <w:szCs w:val="20"/>
        </w:rPr>
        <w:t xml:space="preserve"> </w:t>
      </w:r>
      <w:r w:rsidR="00AD43C3">
        <w:rPr>
          <w:rFonts w:ascii="Tahoma" w:hAnsi="Tahoma" w:cs="Tahoma"/>
          <w:szCs w:val="20"/>
        </w:rPr>
        <w:t>1</w:t>
      </w:r>
      <w:r w:rsidR="00E27E29">
        <w:rPr>
          <w:rFonts w:ascii="Tahoma" w:hAnsi="Tahoma" w:cs="Tahoma"/>
          <w:szCs w:val="20"/>
        </w:rPr>
        <w:t>1</w:t>
      </w:r>
      <w:r w:rsidR="007E31B3" w:rsidRPr="00BF60C0">
        <w:rPr>
          <w:rFonts w:ascii="Tahoma" w:hAnsi="Tahoma" w:cs="Tahoma"/>
          <w:szCs w:val="20"/>
        </w:rPr>
        <w:t>. 202</w:t>
      </w:r>
      <w:r w:rsidR="005B37B6">
        <w:rPr>
          <w:rFonts w:ascii="Tahoma" w:hAnsi="Tahoma" w:cs="Tahoma"/>
          <w:szCs w:val="20"/>
        </w:rPr>
        <w:t>3</w:t>
      </w:r>
      <w:r w:rsidRPr="00BF60C0">
        <w:rPr>
          <w:rFonts w:ascii="Tahoma" w:hAnsi="Tahoma" w:cs="Tahoma"/>
          <w:szCs w:val="20"/>
        </w:rPr>
        <w:t xml:space="preserve"> do </w:t>
      </w:r>
      <w:r w:rsidR="00AD43C3">
        <w:rPr>
          <w:rFonts w:ascii="Tahoma" w:hAnsi="Tahoma" w:cs="Tahoma"/>
          <w:szCs w:val="20"/>
        </w:rPr>
        <w:t>1</w:t>
      </w:r>
      <w:r w:rsidR="007E31B3" w:rsidRPr="00BF60C0">
        <w:rPr>
          <w:rFonts w:ascii="Tahoma" w:hAnsi="Tahoma" w:cs="Tahoma"/>
          <w:szCs w:val="20"/>
        </w:rPr>
        <w:t xml:space="preserve">. </w:t>
      </w:r>
      <w:r w:rsidR="00AD43C3">
        <w:rPr>
          <w:rFonts w:ascii="Tahoma" w:hAnsi="Tahoma" w:cs="Tahoma"/>
          <w:szCs w:val="20"/>
        </w:rPr>
        <w:t>1</w:t>
      </w:r>
      <w:r w:rsidR="007E31B3" w:rsidRPr="00BF60C0">
        <w:rPr>
          <w:rFonts w:ascii="Tahoma" w:hAnsi="Tahoma" w:cs="Tahoma"/>
          <w:szCs w:val="20"/>
        </w:rPr>
        <w:t>. 202</w:t>
      </w:r>
      <w:r w:rsidR="00AD43C3">
        <w:rPr>
          <w:rFonts w:ascii="Tahoma" w:hAnsi="Tahoma" w:cs="Tahoma"/>
          <w:szCs w:val="20"/>
        </w:rPr>
        <w:t>4</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724B8A2E"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724B8A2F" w14:textId="77777777"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724B8A30" w14:textId="77777777"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w:t>
      </w:r>
      <w:proofErr w:type="spellStart"/>
      <w:r w:rsidRPr="00BF60C0">
        <w:rPr>
          <w:rFonts w:ascii="Tahoma" w:hAnsi="Tahoma" w:cs="Tahoma"/>
          <w:szCs w:val="20"/>
        </w:rPr>
        <w:t>outdoorové</w:t>
      </w:r>
      <w:proofErr w:type="spellEnd"/>
      <w:r w:rsidRPr="00BF60C0">
        <w:rPr>
          <w:rFonts w:ascii="Tahoma" w:hAnsi="Tahoma" w:cs="Tahoma"/>
          <w:szCs w:val="20"/>
        </w:rPr>
        <w:t xml:space="preserve">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4E0D62">
        <w:rPr>
          <w:rFonts w:ascii="Tahoma" w:hAnsi="Tahoma" w:cs="Tahoma"/>
          <w:szCs w:val="20"/>
        </w:rPr>
        <w:t>28</w:t>
      </w:r>
      <w:r w:rsidR="00BF60C0" w:rsidRPr="00BF60C0">
        <w:rPr>
          <w:rFonts w:ascii="Tahoma" w:hAnsi="Tahoma" w:cs="Tahoma"/>
          <w:szCs w:val="20"/>
        </w:rPr>
        <w:t xml:space="preserve">. </w:t>
      </w:r>
      <w:r w:rsidR="00AD43C3">
        <w:rPr>
          <w:rFonts w:ascii="Tahoma" w:hAnsi="Tahoma" w:cs="Tahoma"/>
          <w:szCs w:val="20"/>
        </w:rPr>
        <w:t>1</w:t>
      </w:r>
      <w:r w:rsidR="004E0D62">
        <w:rPr>
          <w:rFonts w:ascii="Tahoma" w:hAnsi="Tahoma" w:cs="Tahoma"/>
          <w:szCs w:val="20"/>
        </w:rPr>
        <w:t>1</w:t>
      </w:r>
      <w:r w:rsidR="00BF60C0" w:rsidRPr="00BF60C0">
        <w:rPr>
          <w:rFonts w:ascii="Tahoma" w:hAnsi="Tahoma" w:cs="Tahoma"/>
          <w:szCs w:val="20"/>
        </w:rPr>
        <w:t>. 202</w:t>
      </w:r>
      <w:r w:rsidR="005B37B6">
        <w:rPr>
          <w:rFonts w:ascii="Tahoma" w:hAnsi="Tahoma" w:cs="Tahoma"/>
          <w:szCs w:val="20"/>
        </w:rPr>
        <w:t>3</w:t>
      </w:r>
      <w:r w:rsidR="00BF60C0" w:rsidRPr="00BF60C0">
        <w:rPr>
          <w:rFonts w:ascii="Tahoma" w:hAnsi="Tahoma" w:cs="Tahoma"/>
          <w:szCs w:val="20"/>
        </w:rPr>
        <w:t xml:space="preserve">. </w:t>
      </w:r>
    </w:p>
    <w:p w14:paraId="724B8A31" w14:textId="77777777"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AD43C3">
        <w:rPr>
          <w:rFonts w:ascii="Tahoma" w:hAnsi="Tahoma" w:cs="Tahoma"/>
          <w:szCs w:val="20"/>
        </w:rPr>
        <w:t>1</w:t>
      </w:r>
      <w:r w:rsidR="00BF60C0">
        <w:rPr>
          <w:rFonts w:ascii="Tahoma" w:hAnsi="Tahoma" w:cs="Tahoma"/>
          <w:szCs w:val="20"/>
        </w:rPr>
        <w:t xml:space="preserve">. </w:t>
      </w:r>
      <w:r w:rsidR="00AD43C3">
        <w:rPr>
          <w:rFonts w:ascii="Tahoma" w:hAnsi="Tahoma" w:cs="Tahoma"/>
          <w:szCs w:val="20"/>
        </w:rPr>
        <w:t>1</w:t>
      </w:r>
      <w:r w:rsidR="00BF60C0">
        <w:rPr>
          <w:rFonts w:ascii="Tahoma" w:hAnsi="Tahoma" w:cs="Tahoma"/>
          <w:szCs w:val="20"/>
        </w:rPr>
        <w:t>. 202</w:t>
      </w:r>
      <w:r w:rsidR="00AD43C3">
        <w:rPr>
          <w:rFonts w:ascii="Tahoma" w:hAnsi="Tahoma" w:cs="Tahoma"/>
          <w:szCs w:val="20"/>
        </w:rPr>
        <w:t>4</w:t>
      </w:r>
      <w:r w:rsidR="00BF60C0">
        <w:rPr>
          <w:rFonts w:ascii="Tahoma" w:hAnsi="Tahoma" w:cs="Tahoma"/>
          <w:szCs w:val="20"/>
        </w:rPr>
        <w:t xml:space="preserve">. </w:t>
      </w:r>
    </w:p>
    <w:p w14:paraId="724B8A32" w14:textId="77777777" w:rsidR="000D17A1" w:rsidRDefault="000D17A1" w:rsidP="000D17A1">
      <w:pPr>
        <w:pStyle w:val="ListLetter-ContractCzechRadio"/>
        <w:numPr>
          <w:ilvl w:val="0"/>
          <w:numId w:val="0"/>
        </w:numPr>
        <w:ind w:left="624"/>
        <w:rPr>
          <w:rFonts w:ascii="Tahoma" w:hAnsi="Tahoma" w:cs="Tahoma"/>
          <w:szCs w:val="20"/>
        </w:rPr>
      </w:pPr>
    </w:p>
    <w:p w14:paraId="724B8A33" w14:textId="77777777" w:rsidR="000D17A1" w:rsidRPr="000D17A1" w:rsidRDefault="000D17A1" w:rsidP="000D17A1">
      <w:pPr>
        <w:pStyle w:val="ListLetter-ContractCzechRadio"/>
        <w:numPr>
          <w:ilvl w:val="0"/>
          <w:numId w:val="0"/>
        </w:numPr>
        <w:ind w:left="624"/>
        <w:rPr>
          <w:rFonts w:ascii="Tahoma" w:hAnsi="Tahoma" w:cs="Tahoma"/>
          <w:szCs w:val="20"/>
        </w:rPr>
      </w:pPr>
    </w:p>
    <w:p w14:paraId="724B8A34" w14:textId="77777777"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24B8A3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724B8A3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24B8A37" w14:textId="7A131843"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xml:space="preserve">, tj. za kompletní realizaci </w:t>
      </w:r>
      <w:proofErr w:type="spellStart"/>
      <w:r w:rsidR="00D34C23" w:rsidRPr="00BF60C0">
        <w:rPr>
          <w:rFonts w:ascii="Tahoma" w:hAnsi="Tahoma" w:cs="Tahoma"/>
          <w:szCs w:val="20"/>
        </w:rPr>
        <w:t>outdoorové</w:t>
      </w:r>
      <w:proofErr w:type="spellEnd"/>
      <w:r w:rsidR="00D34C23" w:rsidRPr="00BF60C0">
        <w:rPr>
          <w:rFonts w:ascii="Tahoma" w:hAnsi="Tahoma" w:cs="Tahoma"/>
          <w:szCs w:val="20"/>
        </w:rPr>
        <w:t xml:space="preserve"> kampaně</w:t>
      </w:r>
      <w:r w:rsidRPr="00BF60C0">
        <w:rPr>
          <w:rFonts w:ascii="Tahoma" w:hAnsi="Tahoma" w:cs="Tahoma"/>
          <w:szCs w:val="20"/>
        </w:rPr>
        <w:t xml:space="preserve"> a činí </w:t>
      </w:r>
      <w:r w:rsidR="00AD43C3">
        <w:rPr>
          <w:rFonts w:ascii="Tahoma" w:hAnsi="Tahoma" w:cs="Tahoma"/>
          <w:szCs w:val="20"/>
        </w:rPr>
        <w:t>3</w:t>
      </w:r>
      <w:r w:rsidR="00E41822">
        <w:rPr>
          <w:rFonts w:ascii="Tahoma" w:hAnsi="Tahoma" w:cs="Tahoma"/>
          <w:szCs w:val="20"/>
        </w:rPr>
        <w:t>49 684</w:t>
      </w:r>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724B8A3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724B8A3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24B8A3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724B8A3B"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724B8A3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724B8A3D"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724B8A3E"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724B8A3F" w14:textId="77777777" w:rsidR="00805E6C" w:rsidRDefault="00596D0B" w:rsidP="000D17A1">
      <w:pPr>
        <w:pStyle w:val="ListNumber-ContractCzechRadio"/>
        <w:numPr>
          <w:ilvl w:val="0"/>
          <w:numId w:val="0"/>
        </w:numPr>
        <w:ind w:left="312"/>
        <w:rPr>
          <w:rFonts w:ascii="Tahoma" w:hAnsi="Tahoma" w:cs="Tahoma"/>
          <w:szCs w:val="20"/>
        </w:rPr>
      </w:pPr>
      <w:r w:rsidRPr="00805E6C">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w:t>
      </w:r>
    </w:p>
    <w:p w14:paraId="724B8A40" w14:textId="77777777" w:rsidR="00805E6C" w:rsidRDefault="00805E6C" w:rsidP="000D17A1">
      <w:pPr>
        <w:pStyle w:val="ListNumber-ContractCzechRadio"/>
        <w:numPr>
          <w:ilvl w:val="0"/>
          <w:numId w:val="0"/>
        </w:numPr>
        <w:ind w:left="312"/>
        <w:rPr>
          <w:rFonts w:ascii="Tahoma" w:hAnsi="Tahoma" w:cs="Tahoma"/>
          <w:szCs w:val="20"/>
        </w:rPr>
      </w:pPr>
    </w:p>
    <w:p w14:paraId="724B8A41" w14:textId="77777777" w:rsidR="00805E6C" w:rsidRDefault="00805E6C" w:rsidP="000D17A1">
      <w:pPr>
        <w:pStyle w:val="ListNumber-ContractCzechRadio"/>
        <w:numPr>
          <w:ilvl w:val="0"/>
          <w:numId w:val="0"/>
        </w:numPr>
        <w:ind w:left="312"/>
        <w:rPr>
          <w:rFonts w:ascii="Tahoma" w:hAnsi="Tahoma" w:cs="Tahoma"/>
          <w:szCs w:val="20"/>
        </w:rPr>
      </w:pPr>
    </w:p>
    <w:p w14:paraId="724B8A42" w14:textId="77777777" w:rsidR="00596D0B" w:rsidRPr="00805E6C" w:rsidRDefault="00596D0B" w:rsidP="000D17A1">
      <w:pPr>
        <w:pStyle w:val="ListNumber-ContractCzechRadio"/>
        <w:numPr>
          <w:ilvl w:val="0"/>
          <w:numId w:val="0"/>
        </w:numPr>
        <w:ind w:left="312"/>
        <w:rPr>
          <w:rFonts w:ascii="Tahoma" w:hAnsi="Tahoma" w:cs="Tahoma"/>
          <w:szCs w:val="20"/>
        </w:rPr>
      </w:pPr>
      <w:r w:rsidRPr="00805E6C">
        <w:rPr>
          <w:rFonts w:ascii="Tahoma" w:hAnsi="Tahoma" w:cs="Tahoma"/>
          <w:szCs w:val="20"/>
        </w:rPr>
        <w:t xml:space="preserve">podnikatelských rizik, nebo certifikát o pojištění odpovědnosti </w:t>
      </w:r>
      <w:r w:rsidR="00D64DD9" w:rsidRPr="00805E6C">
        <w:rPr>
          <w:rFonts w:ascii="Tahoma" w:hAnsi="Tahoma" w:cs="Tahoma"/>
          <w:szCs w:val="20"/>
        </w:rPr>
        <w:t>poskytovatele</w:t>
      </w:r>
      <w:r w:rsidRPr="00805E6C">
        <w:rPr>
          <w:rFonts w:ascii="Tahoma" w:hAnsi="Tahoma" w:cs="Tahoma"/>
          <w:szCs w:val="20"/>
        </w:rPr>
        <w:t xml:space="preserve"> za újmy způsobené jeho podnikatelskou činností s výší pojistné částky s ohledem na druh a rozsah zakázky minimálně ve výši 1.000.000,- Kč.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724B8A4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24B8A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724B8A4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724B8A4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724B8A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724B8A4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724B8A49" w14:textId="77777777" w:rsidR="00596D0B"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724B8A4A" w14:textId="77777777" w:rsidR="003932E5" w:rsidRPr="00FB4F2D" w:rsidRDefault="003932E5" w:rsidP="00596D0B">
      <w:pPr>
        <w:pStyle w:val="ListNumber-ContractCzechRadio"/>
        <w:rPr>
          <w:rFonts w:ascii="Tahoma" w:hAnsi="Tahoma" w:cs="Tahoma"/>
          <w:szCs w:val="20"/>
        </w:rPr>
      </w:pPr>
      <w:r w:rsidRPr="00FB4F2D">
        <w:rPr>
          <w:rFonts w:ascii="Tahoma" w:hAnsi="Tahoma" w:cs="Tahoma"/>
          <w:szCs w:val="20"/>
        </w:rPr>
        <w:t>Poskytovatel se zavazuje, že v případě, že nebude možné dále využívat některou z původně nabídnutých ploch, poskytnout objednateli adekvátní náhradu vhodné, kvalitní a dobře viditelné plochy, a to za stejnou cenu, jako původně nabídnutou plochu.</w:t>
      </w:r>
    </w:p>
    <w:p w14:paraId="724B8A4B" w14:textId="77777777" w:rsidR="003932E5" w:rsidRDefault="003932E5" w:rsidP="003932E5">
      <w:pPr>
        <w:pStyle w:val="ListNumber-ContractCzechRadio"/>
        <w:numPr>
          <w:ilvl w:val="0"/>
          <w:numId w:val="0"/>
        </w:numPr>
        <w:ind w:left="312"/>
        <w:rPr>
          <w:highlight w:val="cyan"/>
        </w:rPr>
      </w:pPr>
    </w:p>
    <w:p w14:paraId="724B8A4C" w14:textId="77777777" w:rsidR="003932E5" w:rsidRPr="003932E5" w:rsidRDefault="003932E5" w:rsidP="003932E5">
      <w:pPr>
        <w:pStyle w:val="ListNumber-ContractCzechRadio"/>
        <w:numPr>
          <w:ilvl w:val="0"/>
          <w:numId w:val="0"/>
        </w:numPr>
        <w:ind w:left="312"/>
        <w:rPr>
          <w:highlight w:val="cyan"/>
        </w:rPr>
      </w:pPr>
    </w:p>
    <w:p w14:paraId="724B8A4D"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lastRenderedPageBreak/>
        <w:t>Sankce a smluvní pokuty</w:t>
      </w:r>
    </w:p>
    <w:p w14:paraId="724B8A4E"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724B8A4F" w14:textId="77777777"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724B8A50" w14:textId="77777777"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724B8A51"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724B8A52" w14:textId="77777777"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24B8A53"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724B8A5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724B8A5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724B8A5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724B8A5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724B8A5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724B8A5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724B8A5A"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724B8A5B" w14:textId="77777777" w:rsidR="0055674A"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724B8A5C" w14:textId="77777777" w:rsidR="003932E5" w:rsidRPr="008272E4" w:rsidRDefault="003932E5" w:rsidP="003932E5">
      <w:pPr>
        <w:pStyle w:val="ListNumber-ContractCzechRadio"/>
        <w:numPr>
          <w:ilvl w:val="0"/>
          <w:numId w:val="0"/>
        </w:numPr>
        <w:ind w:left="312"/>
        <w:rPr>
          <w:rFonts w:ascii="Tahoma" w:hAnsi="Tahoma" w:cs="Tahoma"/>
          <w:szCs w:val="20"/>
        </w:rPr>
      </w:pPr>
    </w:p>
    <w:p w14:paraId="724B8A5D" w14:textId="77777777" w:rsidR="00545C67" w:rsidRDefault="00545C67" w:rsidP="000C60C1">
      <w:pPr>
        <w:pStyle w:val="ListNumber-ContractCzechRadio"/>
        <w:rPr>
          <w:rFonts w:ascii="Tahoma" w:hAnsi="Tahoma" w:cs="Tahoma"/>
          <w:szCs w:val="20"/>
        </w:rPr>
      </w:pPr>
      <w:r w:rsidRPr="008272E4">
        <w:rPr>
          <w:rFonts w:ascii="Tahoma" w:hAnsi="Tahoma" w:cs="Tahoma"/>
          <w:szCs w:val="20"/>
        </w:rPr>
        <w:lastRenderedPageBreak/>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724B8A5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724B8A5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rPr>
        <w:t>je sjednána na dobu určitou a končí okamžikem splnění jejího předmětu, tedy okamžikem řádného poskytnutí služeb</w:t>
      </w:r>
      <w:r w:rsidRPr="008272E4">
        <w:rPr>
          <w:rFonts w:ascii="Tahoma" w:hAnsi="Tahoma" w:cs="Tahoma"/>
        </w:rPr>
        <w:t xml:space="preserve">. </w:t>
      </w:r>
    </w:p>
    <w:p w14:paraId="724B8A60"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724B8A61"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724B8A62" w14:textId="77777777"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724B8A63"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724B8A64"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724B8A65"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724B8A66"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24B8A67"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724B8A6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724B8A6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724B8A6A"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724B8A6B"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724B8A6C"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724B8A6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724B8A6E" w14:textId="77777777" w:rsidR="00596D0B" w:rsidRPr="003932E5"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24B8A6F" w14:textId="77777777" w:rsidR="003932E5" w:rsidRPr="008272E4" w:rsidRDefault="003932E5" w:rsidP="003932E5">
      <w:pPr>
        <w:pStyle w:val="ListNumber-ContractCzechRadio"/>
        <w:numPr>
          <w:ilvl w:val="0"/>
          <w:numId w:val="0"/>
        </w:numPr>
        <w:ind w:left="312"/>
        <w:rPr>
          <w:rFonts w:ascii="Tahoma" w:hAnsi="Tahoma" w:cs="Tahoma"/>
          <w:szCs w:val="20"/>
        </w:rPr>
      </w:pPr>
    </w:p>
    <w:p w14:paraId="724B8A70" w14:textId="77777777" w:rsidR="00B244CA" w:rsidRPr="008272E4" w:rsidRDefault="00B244CA" w:rsidP="00B244CA">
      <w:pPr>
        <w:pStyle w:val="ListNumber-ContractCzechRadio"/>
        <w:rPr>
          <w:rFonts w:ascii="Tahoma" w:hAnsi="Tahoma" w:cs="Tahoma"/>
          <w:szCs w:val="20"/>
        </w:rPr>
      </w:pPr>
      <w:r w:rsidRPr="008272E4">
        <w:rPr>
          <w:rFonts w:ascii="Tahoma" w:hAnsi="Tahoma" w:cs="Tahoma"/>
          <w:szCs w:val="20"/>
        </w:rPr>
        <w:lastRenderedPageBreak/>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724B8A71" w14:textId="77777777"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724B8A72"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724B8A7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724B8A7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724B8A7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724B8A7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724B8A77" w14:textId="77777777" w:rsidR="00596D0B" w:rsidRPr="008272E4" w:rsidRDefault="00596D0B" w:rsidP="00596D0B">
      <w:pPr>
        <w:pStyle w:val="Heading-Number-ContractCzechRadio"/>
        <w:numPr>
          <w:ilvl w:val="0"/>
          <w:numId w:val="0"/>
        </w:numPr>
        <w:jc w:val="left"/>
        <w:rPr>
          <w:rFonts w:ascii="Tahoma" w:hAnsi="Tahoma" w:cs="Tahoma"/>
          <w:b w:val="0"/>
          <w:color w:val="auto"/>
          <w:szCs w:val="20"/>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rPr>
        <w:t>Nabídka poskytovatele</w:t>
      </w:r>
    </w:p>
    <w:p w14:paraId="724B8A78" w14:textId="53B1A788"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267CDB">
        <w:rPr>
          <w:rFonts w:ascii="Tahoma" w:hAnsi="Tahoma" w:cs="Tahoma"/>
          <w:szCs w:val="20"/>
        </w:rPr>
        <w:t>V …………………………….</w:t>
      </w:r>
      <w:r w:rsidR="005410BC" w:rsidRPr="004C7FC1">
        <w:rPr>
          <w:rFonts w:ascii="Tahoma" w:hAnsi="Tahoma" w:cs="Tahoma"/>
          <w:szCs w:val="20"/>
        </w:rPr>
        <w:t xml:space="preserve"> dne</w:t>
      </w:r>
      <w:r w:rsidR="005410BC">
        <w:rPr>
          <w:rFonts w:ascii="Tahoma" w:hAnsi="Tahoma" w:cs="Tahoma"/>
          <w:szCs w:val="20"/>
        </w:rPr>
        <w:t xml:space="preserve"> </w:t>
      </w:r>
    </w:p>
    <w:p w14:paraId="724B8A79"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24B8A7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24B8A7B"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bookmarkStart w:id="0" w:name="_GoBack"/>
      <w:bookmarkEnd w:id="0"/>
    </w:p>
    <w:p w14:paraId="724B8A7C" w14:textId="77777777"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267CDB">
        <w:rPr>
          <w:rFonts w:ascii="Tahoma" w:hAnsi="Tahoma" w:cs="Tahoma"/>
          <w:szCs w:val="20"/>
        </w:rPr>
        <w:t>Za poskytovatele</w:t>
      </w:r>
      <w:r w:rsidR="00596D0B" w:rsidRPr="008272E4">
        <w:rPr>
          <w:rFonts w:ascii="Tahoma" w:hAnsi="Tahoma" w:cs="Tahoma"/>
          <w:szCs w:val="20"/>
        </w:rPr>
        <w:tab/>
      </w:r>
    </w:p>
    <w:p w14:paraId="724B8A7D" w14:textId="01864CDE" w:rsidR="005410BC" w:rsidRDefault="005410BC" w:rsidP="005410BC">
      <w:pPr>
        <w:spacing w:line="240" w:lineRule="auto"/>
        <w:rPr>
          <w:rFonts w:ascii="Tahoma" w:hAnsi="Tahoma" w:cs="Tahoma"/>
          <w:szCs w:val="20"/>
        </w:rPr>
      </w:pP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 Mareč</w:t>
      </w:r>
      <w:r w:rsidR="000D17A1">
        <w:rPr>
          <w:rFonts w:ascii="Tahoma" w:hAnsi="Tahoma" w:cs="Tahoma"/>
          <w:szCs w:val="20"/>
        </w:rPr>
        <w:t>e</w:t>
      </w:r>
      <w:r w:rsidRPr="005F7543">
        <w:rPr>
          <w:rFonts w:ascii="Tahoma" w:hAnsi="Tahoma" w:cs="Tahoma"/>
          <w:szCs w:val="20"/>
        </w:rPr>
        <w:t xml:space="preserve">k, Ph.D., </w:t>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t xml:space="preserve">Ivana </w:t>
      </w:r>
      <w:proofErr w:type="spellStart"/>
      <w:r w:rsidR="00267CDB">
        <w:rPr>
          <w:rFonts w:ascii="Tahoma" w:hAnsi="Tahoma" w:cs="Tahoma"/>
          <w:szCs w:val="20"/>
        </w:rPr>
        <w:t>Zemancová</w:t>
      </w:r>
      <w:proofErr w:type="spellEnd"/>
    </w:p>
    <w:p w14:paraId="724B8A7E" w14:textId="63D84A4E"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r>
      <w:r w:rsidR="00267CDB">
        <w:rPr>
          <w:rFonts w:ascii="Tahoma" w:hAnsi="Tahoma" w:cs="Tahoma"/>
          <w:szCs w:val="20"/>
        </w:rPr>
        <w:tab/>
        <w:t>jednatelka</w:t>
      </w:r>
    </w:p>
    <w:p w14:paraId="724B8A7F" w14:textId="77777777" w:rsidR="008B017E" w:rsidRPr="008272E4" w:rsidRDefault="008B017E">
      <w:pPr>
        <w:rPr>
          <w:rFonts w:ascii="Tahoma" w:hAnsi="Tahoma" w:cs="Tahoma"/>
          <w:szCs w:val="20"/>
        </w:rPr>
      </w:pPr>
    </w:p>
    <w:sectPr w:rsidR="008B017E"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8A82" w14:textId="77777777" w:rsidR="00B011CE" w:rsidRDefault="00B011CE">
      <w:pPr>
        <w:spacing w:line="240" w:lineRule="auto"/>
      </w:pPr>
      <w:r>
        <w:separator/>
      </w:r>
    </w:p>
  </w:endnote>
  <w:endnote w:type="continuationSeparator" w:id="0">
    <w:p w14:paraId="724B8A83" w14:textId="77777777" w:rsidR="00B011CE" w:rsidRDefault="00B0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A84" w14:textId="77777777" w:rsidR="00E207FF" w:rsidRDefault="00267CDB">
    <w:pPr>
      <w:pStyle w:val="Zpat"/>
    </w:pPr>
    <w:r>
      <w:rPr>
        <w:noProof/>
        <w:lang w:eastAsia="cs-CZ"/>
      </w:rPr>
      <w:pict w14:anchorId="724B8A87">
        <v:shapetype id="_x0000_t202" coordsize="21600,21600" o:spt="202" path="m,l,21600r21600,l21600,xe">
          <v:stroke joinstyle="miter"/>
          <v:path gradientshapeok="t" o:connecttype="rect"/>
        </v:shapetype>
        <v:shape id="Textové pole 6" o:spid="_x0000_s40963" type="#_x0000_t202" style="position:absolute;margin-left:464.95pt;margin-top:785.85pt;width:49.6pt;height:11.9pt;z-index:25165926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724B8A8A" w14:textId="77777777" w:rsidR="00E207FF" w:rsidRPr="00727BE2" w:rsidRDefault="00B2426E"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3932E5">
                  <w:rPr>
                    <w:rStyle w:val="slostrnky"/>
                    <w:noProof/>
                  </w:rPr>
                  <w:t>7</w:t>
                </w:r>
                <w:r w:rsidRPr="00727BE2">
                  <w:rPr>
                    <w:rStyle w:val="slostrnky"/>
                  </w:rPr>
                  <w:fldChar w:fldCharType="end"/>
                </w:r>
                <w:r w:rsidR="00E207FF" w:rsidRPr="00727BE2">
                  <w:rPr>
                    <w:rStyle w:val="slostrnky"/>
                  </w:rPr>
                  <w:t xml:space="preserve"> / </w:t>
                </w:r>
                <w:r w:rsidR="00267CDB">
                  <w:fldChar w:fldCharType="begin"/>
                </w:r>
                <w:r w:rsidR="00267CDB">
                  <w:instrText xml:space="preserve"> NUMPAGES   \* MERGEFORMAT </w:instrText>
                </w:r>
                <w:r w:rsidR="00267CDB">
                  <w:fldChar w:fldCharType="separate"/>
                </w:r>
                <w:r w:rsidR="003932E5" w:rsidRPr="003932E5">
                  <w:rPr>
                    <w:rStyle w:val="slostrnky"/>
                    <w:noProof/>
                  </w:rPr>
                  <w:t>7</w:t>
                </w:r>
                <w:r w:rsidR="00267CDB">
                  <w:rPr>
                    <w:rStyle w:val="slostrnky"/>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A86" w14:textId="77777777" w:rsidR="00E207FF" w:rsidRPr="00B5596D" w:rsidRDefault="00267CDB" w:rsidP="00C54B1A">
    <w:pPr>
      <w:pStyle w:val="Zpat"/>
    </w:pPr>
    <w:r>
      <w:rPr>
        <w:noProof/>
        <w:lang w:eastAsia="cs-CZ"/>
      </w:rPr>
      <w:pict w14:anchorId="724B8A89">
        <v:shapetype id="_x0000_t202" coordsize="21600,21600" o:spt="202" path="m,l,21600r21600,l21600,xe">
          <v:stroke joinstyle="miter"/>
          <v:path gradientshapeok="t" o:connecttype="rect"/>
        </v:shapetype>
        <v:shape id="Textové pole 5" o:spid="_x0000_s40961" type="#_x0000_t202" style="position:absolute;margin-left:464.95pt;margin-top:785.85pt;width:49.6pt;height:11.9pt;z-index:25166028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724B8A8C" w14:textId="77777777" w:rsidR="00E207FF" w:rsidRPr="00727BE2" w:rsidRDefault="00B2426E"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3932E5">
                  <w:rPr>
                    <w:rStyle w:val="slostrnky"/>
                    <w:noProof/>
                  </w:rPr>
                  <w:t>1</w:t>
                </w:r>
                <w:r w:rsidRPr="00727BE2">
                  <w:rPr>
                    <w:rStyle w:val="slostrnky"/>
                  </w:rPr>
                  <w:fldChar w:fldCharType="end"/>
                </w:r>
                <w:r w:rsidR="00E207FF" w:rsidRPr="00727BE2">
                  <w:rPr>
                    <w:rStyle w:val="slostrnky"/>
                  </w:rPr>
                  <w:t xml:space="preserve"> / </w:t>
                </w:r>
                <w:r w:rsidR="00267CDB">
                  <w:fldChar w:fldCharType="begin"/>
                </w:r>
                <w:r w:rsidR="00267CDB">
                  <w:instrText xml:space="preserve"> NUMPAGES   \* MERGEFORMAT </w:instrText>
                </w:r>
                <w:r w:rsidR="00267CDB">
                  <w:fldChar w:fldCharType="separate"/>
                </w:r>
                <w:r w:rsidR="003932E5" w:rsidRPr="003932E5">
                  <w:rPr>
                    <w:rStyle w:val="slostrnky"/>
                    <w:noProof/>
                  </w:rPr>
                  <w:t>7</w:t>
                </w:r>
                <w:r w:rsidR="00267CDB">
                  <w:rPr>
                    <w:rStyle w:val="slostrnky"/>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8A80" w14:textId="77777777" w:rsidR="00B011CE" w:rsidRDefault="00B011CE">
      <w:pPr>
        <w:spacing w:line="240" w:lineRule="auto"/>
      </w:pPr>
      <w:r>
        <w:separator/>
      </w:r>
    </w:p>
  </w:footnote>
  <w:footnote w:type="continuationSeparator" w:id="0">
    <w:p w14:paraId="724B8A81" w14:textId="77777777" w:rsidR="00B011CE" w:rsidRDefault="00B01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A85" w14:textId="77777777" w:rsidR="00E207FF" w:rsidRPr="00D70DCB" w:rsidRDefault="00267CDB" w:rsidP="00C54B1A">
    <w:pPr>
      <w:pStyle w:val="Zhlav"/>
      <w:spacing w:after="1380"/>
    </w:pPr>
    <w:r>
      <w:rPr>
        <w:noProof/>
        <w:lang w:eastAsia="cs-CZ"/>
      </w:rPr>
      <w:pict w14:anchorId="724B8A88">
        <v:shapetype id="_x0000_t202" coordsize="21600,21600" o:spt="202" path="m,l,21600r21600,l21600,xe">
          <v:stroke joinstyle="miter"/>
          <v:path gradientshapeok="t" o:connecttype="rect"/>
        </v:shapetype>
        <v:shape id="Textové pole 13" o:spid="_x0000_s40962" type="#_x0000_t202" style="position:absolute;margin-left:80.25pt;margin-top:81.65pt;width:134.65pt;height:24.1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724B8A8B" w14:textId="77777777" w:rsidR="00E207FF" w:rsidRPr="00321BCC" w:rsidRDefault="00E207FF" w:rsidP="00C54B1A">
                <w:pPr>
                  <w:pStyle w:val="Logo-AdditionCzechRadi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D0B"/>
    <w:rsid w:val="00037E72"/>
    <w:rsid w:val="000752C3"/>
    <w:rsid w:val="00097A55"/>
    <w:rsid w:val="000C60C1"/>
    <w:rsid w:val="000D17A1"/>
    <w:rsid w:val="000D3792"/>
    <w:rsid w:val="000F3DD5"/>
    <w:rsid w:val="00214B0D"/>
    <w:rsid w:val="00223377"/>
    <w:rsid w:val="002644E7"/>
    <w:rsid w:val="00267CDB"/>
    <w:rsid w:val="002B6AE4"/>
    <w:rsid w:val="002D37F7"/>
    <w:rsid w:val="00303025"/>
    <w:rsid w:val="00311B4A"/>
    <w:rsid w:val="00334950"/>
    <w:rsid w:val="003500E9"/>
    <w:rsid w:val="0035388B"/>
    <w:rsid w:val="003604D5"/>
    <w:rsid w:val="00382D8C"/>
    <w:rsid w:val="003932E5"/>
    <w:rsid w:val="0039576C"/>
    <w:rsid w:val="003B119B"/>
    <w:rsid w:val="003E0664"/>
    <w:rsid w:val="00405462"/>
    <w:rsid w:val="004277B4"/>
    <w:rsid w:val="004501B1"/>
    <w:rsid w:val="00483589"/>
    <w:rsid w:val="004B0FE6"/>
    <w:rsid w:val="004C7FC1"/>
    <w:rsid w:val="004E0D62"/>
    <w:rsid w:val="00515B15"/>
    <w:rsid w:val="005410BC"/>
    <w:rsid w:val="00545C67"/>
    <w:rsid w:val="0055674A"/>
    <w:rsid w:val="0056293D"/>
    <w:rsid w:val="00596D0B"/>
    <w:rsid w:val="005B37B6"/>
    <w:rsid w:val="005C1482"/>
    <w:rsid w:val="005C310F"/>
    <w:rsid w:val="005F7543"/>
    <w:rsid w:val="00647DE2"/>
    <w:rsid w:val="007057B1"/>
    <w:rsid w:val="00722D8F"/>
    <w:rsid w:val="00762E1B"/>
    <w:rsid w:val="00771571"/>
    <w:rsid w:val="0077740C"/>
    <w:rsid w:val="007B71FB"/>
    <w:rsid w:val="007C0BFE"/>
    <w:rsid w:val="007C5F9E"/>
    <w:rsid w:val="007E072B"/>
    <w:rsid w:val="007E0A12"/>
    <w:rsid w:val="007E31B3"/>
    <w:rsid w:val="007F12B2"/>
    <w:rsid w:val="00805551"/>
    <w:rsid w:val="00805E6C"/>
    <w:rsid w:val="008272E4"/>
    <w:rsid w:val="00876FB8"/>
    <w:rsid w:val="0088424C"/>
    <w:rsid w:val="008B017E"/>
    <w:rsid w:val="008C624E"/>
    <w:rsid w:val="008F34B4"/>
    <w:rsid w:val="00905462"/>
    <w:rsid w:val="009B4B79"/>
    <w:rsid w:val="009B61C5"/>
    <w:rsid w:val="009C2CF3"/>
    <w:rsid w:val="009E5DBA"/>
    <w:rsid w:val="00A44A21"/>
    <w:rsid w:val="00A53DE5"/>
    <w:rsid w:val="00A7266A"/>
    <w:rsid w:val="00A87040"/>
    <w:rsid w:val="00A94F9F"/>
    <w:rsid w:val="00AC4159"/>
    <w:rsid w:val="00AD43C3"/>
    <w:rsid w:val="00AD7A9B"/>
    <w:rsid w:val="00B011CE"/>
    <w:rsid w:val="00B16EB5"/>
    <w:rsid w:val="00B17C23"/>
    <w:rsid w:val="00B2426E"/>
    <w:rsid w:val="00B244CA"/>
    <w:rsid w:val="00B24A77"/>
    <w:rsid w:val="00B64120"/>
    <w:rsid w:val="00B645E8"/>
    <w:rsid w:val="00BB52F8"/>
    <w:rsid w:val="00BF60C0"/>
    <w:rsid w:val="00C07F42"/>
    <w:rsid w:val="00C25127"/>
    <w:rsid w:val="00C54B1A"/>
    <w:rsid w:val="00C668B1"/>
    <w:rsid w:val="00D232E1"/>
    <w:rsid w:val="00D34C23"/>
    <w:rsid w:val="00D46594"/>
    <w:rsid w:val="00D4700A"/>
    <w:rsid w:val="00D64DD9"/>
    <w:rsid w:val="00D76BB8"/>
    <w:rsid w:val="00DA24E1"/>
    <w:rsid w:val="00DB24B2"/>
    <w:rsid w:val="00DC2789"/>
    <w:rsid w:val="00DC7FA2"/>
    <w:rsid w:val="00E207FF"/>
    <w:rsid w:val="00E24D78"/>
    <w:rsid w:val="00E27E29"/>
    <w:rsid w:val="00E320C7"/>
    <w:rsid w:val="00E36C08"/>
    <w:rsid w:val="00E41822"/>
    <w:rsid w:val="00E42606"/>
    <w:rsid w:val="00E512AD"/>
    <w:rsid w:val="00E9172A"/>
    <w:rsid w:val="00F11E9A"/>
    <w:rsid w:val="00F13849"/>
    <w:rsid w:val="00F175BE"/>
    <w:rsid w:val="00F41B1D"/>
    <w:rsid w:val="00F6625F"/>
    <w:rsid w:val="00F759AC"/>
    <w:rsid w:val="00FB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724B89F3"/>
  <w15:docId w15:val="{DC1E091A-CDFD-494C-8F1C-B8CFED3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rPr>
  </w:style>
  <w:style w:type="paragraph" w:styleId="Datum">
    <w:name w:val="Date"/>
    <w:basedOn w:val="Normln"/>
    <w:next w:val="Normln"/>
    <w:link w:val="DatumChar"/>
    <w:uiPriority w:val="99"/>
    <w:semiHidden/>
    <w:unhideWhenUsed/>
    <w:rsid w:val="00596D0B"/>
    <w:rPr>
      <w:szCs w:val="20"/>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7" ma:contentTypeDescription="Vytvoří nový dokument" ma:contentTypeScope="" ma:versionID="63660bb29ce7c4506d3d3ac9475b34d7">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7365c32277bd0c9bd13dc89785aca930"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DCF7-209A-4DE5-8731-B0116C529857}">
  <ds:schemaRefs>
    <ds:schemaRef ds:uri="http://schemas.microsoft.com/office/infopath/2007/PartnerControls"/>
    <ds:schemaRef ds:uri="943141fb-0fbf-451d-9458-12e5c61e31ff"/>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49ae65ee-df7c-4cc2-96aa-892d4b5f723e"/>
    <ds:schemaRef ds:uri="http://purl.org/dc/terms/"/>
  </ds:schemaRefs>
</ds:datastoreItem>
</file>

<file path=customXml/itemProps2.xml><?xml version="1.0" encoding="utf-8"?>
<ds:datastoreItem xmlns:ds="http://schemas.openxmlformats.org/officeDocument/2006/customXml" ds:itemID="{FD03702D-0CA2-46AC-803B-3AD910E1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4.xml><?xml version="1.0" encoding="utf-8"?>
<ds:datastoreItem xmlns:ds="http://schemas.openxmlformats.org/officeDocument/2006/customXml" ds:itemID="{F65B2B1A-7093-4806-8F21-A36A761E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2637</Words>
  <Characters>16008</Characters>
  <Application>Microsoft Office Word</Application>
  <DocSecurity>0</DocSecurity>
  <Lines>296</Lines>
  <Paragraphs>134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15</cp:revision>
  <cp:lastPrinted>2023-10-24T10:39:00Z</cp:lastPrinted>
  <dcterms:created xsi:type="dcterms:W3CDTF">2023-09-29T14:42:00Z</dcterms:created>
  <dcterms:modified xsi:type="dcterms:W3CDTF">2023-10-24T10:47:00Z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8f52411e5dd71f9b0f60cdbd6f3bb55332b91192969d194e1b6b7c3f8e835f5f</vt:lpwstr>
  </property>
</Properties>
</file>