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4A9CB" w14:textId="77777777" w:rsidR="00162C2E" w:rsidRPr="00100E3D" w:rsidRDefault="00162C2E" w:rsidP="00CD00A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</w:p>
    <w:p w14:paraId="5FE2A7E3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154F92D3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28C05696" w14:textId="77777777" w:rsidR="003440FC" w:rsidRPr="00380496" w:rsidRDefault="003440FC" w:rsidP="00CD00A9">
      <w:pPr>
        <w:pStyle w:val="Nadpis1"/>
        <w:keepNext w:val="0"/>
        <w:jc w:val="center"/>
        <w:rPr>
          <w:b w:val="0"/>
          <w:i/>
          <w:sz w:val="32"/>
          <w:szCs w:val="32"/>
        </w:rPr>
      </w:pPr>
      <w:r w:rsidRPr="00380496">
        <w:rPr>
          <w:sz w:val="32"/>
          <w:szCs w:val="32"/>
        </w:rPr>
        <w:t>Statutární město Karlovy Vary</w:t>
      </w:r>
    </w:p>
    <w:p w14:paraId="75C6793A" w14:textId="77777777" w:rsidR="003440FC" w:rsidRPr="008D06E7" w:rsidRDefault="003440FC" w:rsidP="00CD00A9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  <w:sz w:val="32"/>
          <w:szCs w:val="32"/>
        </w:rPr>
      </w:pPr>
    </w:p>
    <w:p w14:paraId="5A25A3E0" w14:textId="77777777" w:rsidR="003440FC" w:rsidRPr="00F574BD" w:rsidRDefault="003440FC" w:rsidP="00CD00A9">
      <w:pPr>
        <w:widowControl w:val="0"/>
        <w:tabs>
          <w:tab w:val="decimal" w:pos="7878"/>
          <w:tab w:val="left" w:pos="8443"/>
          <w:tab w:val="left" w:pos="9012"/>
          <w:tab w:val="left" w:pos="10490"/>
          <w:tab w:val="left" w:pos="10632"/>
        </w:tabs>
        <w:jc w:val="center"/>
        <w:rPr>
          <w:b/>
          <w:snapToGrid w:val="0"/>
          <w:sz w:val="28"/>
        </w:rPr>
      </w:pPr>
      <w:r w:rsidRPr="00F574BD">
        <w:rPr>
          <w:b/>
          <w:snapToGrid w:val="0"/>
          <w:sz w:val="28"/>
        </w:rPr>
        <w:t>a</w:t>
      </w:r>
    </w:p>
    <w:p w14:paraId="710CA150" w14:textId="77777777" w:rsidR="00B63F91" w:rsidRPr="00100E3D" w:rsidRDefault="00B63F91" w:rsidP="00CD00A9">
      <w:pPr>
        <w:widowControl w:val="0"/>
        <w:jc w:val="both"/>
        <w:rPr>
          <w:rFonts w:ascii="Arial" w:hAnsi="Arial" w:cs="Arial"/>
        </w:rPr>
      </w:pPr>
    </w:p>
    <w:p w14:paraId="0C956B35" w14:textId="77777777" w:rsidR="00B63F91" w:rsidRPr="00100E3D" w:rsidRDefault="00B63F91" w:rsidP="00CD00A9">
      <w:pPr>
        <w:widowControl w:val="0"/>
        <w:jc w:val="both"/>
        <w:rPr>
          <w:rFonts w:ascii="Arial" w:hAnsi="Arial" w:cs="Arial"/>
        </w:rPr>
      </w:pPr>
    </w:p>
    <w:p w14:paraId="5B3E8E85" w14:textId="77777777" w:rsidR="00B63F91" w:rsidRPr="00100E3D" w:rsidRDefault="00B63F91" w:rsidP="00CD00A9">
      <w:pPr>
        <w:widowControl w:val="0"/>
        <w:jc w:val="both"/>
        <w:rPr>
          <w:rFonts w:ascii="Arial" w:hAnsi="Arial" w:cs="Arial"/>
        </w:rPr>
      </w:pPr>
    </w:p>
    <w:p w14:paraId="09EE5BFC" w14:textId="77777777" w:rsidR="003440FC" w:rsidRPr="00A83B32" w:rsidRDefault="003440FC" w:rsidP="00CD00A9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VYSSPA Sports Technology s.r.o.</w:t>
      </w:r>
    </w:p>
    <w:p w14:paraId="184B99F5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275E0374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5CB73C80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7C98DFA6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0FC8EBC1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2A08F5C0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34C887CA" w14:textId="77777777" w:rsidR="0081305A" w:rsidRPr="00100E3D" w:rsidRDefault="0081305A" w:rsidP="00CD00A9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0C0E1D56" w14:textId="77777777" w:rsidR="00B63F91" w:rsidRPr="00100E3D" w:rsidRDefault="00B63F91" w:rsidP="00CD00A9">
      <w:pPr>
        <w:widowControl w:val="0"/>
        <w:jc w:val="both"/>
        <w:rPr>
          <w:rFonts w:ascii="Arial" w:hAnsi="Arial" w:cs="Arial"/>
        </w:rPr>
      </w:pPr>
    </w:p>
    <w:p w14:paraId="148834A0" w14:textId="77777777" w:rsidR="0081305A" w:rsidRPr="003440FC" w:rsidRDefault="0081305A" w:rsidP="00CD00A9">
      <w:pPr>
        <w:widowControl w:val="0"/>
        <w:jc w:val="center"/>
        <w:rPr>
          <w:b/>
          <w:sz w:val="32"/>
          <w:szCs w:val="32"/>
        </w:rPr>
      </w:pPr>
      <w:r w:rsidRPr="003440FC">
        <w:rPr>
          <w:b/>
          <w:sz w:val="32"/>
          <w:szCs w:val="32"/>
        </w:rPr>
        <w:t>D O D A T E K  č.</w:t>
      </w:r>
      <w:r w:rsidR="00405FB4" w:rsidRPr="003440FC">
        <w:rPr>
          <w:b/>
          <w:sz w:val="32"/>
          <w:szCs w:val="32"/>
        </w:rPr>
        <w:t xml:space="preserve"> </w:t>
      </w:r>
      <w:r w:rsidR="00B63F91" w:rsidRPr="003440FC">
        <w:rPr>
          <w:b/>
          <w:sz w:val="32"/>
          <w:szCs w:val="32"/>
        </w:rPr>
        <w:t>1</w:t>
      </w:r>
    </w:p>
    <w:p w14:paraId="4857A36F" w14:textId="77777777" w:rsidR="0081305A" w:rsidRPr="003440FC" w:rsidRDefault="0081305A" w:rsidP="00CD00A9">
      <w:pPr>
        <w:widowControl w:val="0"/>
        <w:jc w:val="both"/>
        <w:rPr>
          <w:sz w:val="32"/>
          <w:szCs w:val="32"/>
        </w:rPr>
      </w:pPr>
    </w:p>
    <w:p w14:paraId="6525B3D6" w14:textId="77777777" w:rsidR="0081305A" w:rsidRPr="003440FC" w:rsidRDefault="0081305A" w:rsidP="00CD00A9">
      <w:pPr>
        <w:widowControl w:val="0"/>
        <w:jc w:val="center"/>
        <w:rPr>
          <w:b/>
          <w:sz w:val="32"/>
          <w:szCs w:val="32"/>
        </w:rPr>
      </w:pPr>
      <w:r w:rsidRPr="003440FC">
        <w:rPr>
          <w:b/>
          <w:sz w:val="32"/>
          <w:szCs w:val="32"/>
        </w:rPr>
        <w:t xml:space="preserve">S M L O U V Y   O  D Í L O  </w:t>
      </w:r>
    </w:p>
    <w:p w14:paraId="727102C3" w14:textId="77777777" w:rsidR="0081305A" w:rsidRPr="003440FC" w:rsidRDefault="0081305A" w:rsidP="00CD00A9">
      <w:pPr>
        <w:widowControl w:val="0"/>
        <w:jc w:val="center"/>
        <w:rPr>
          <w:b/>
          <w:sz w:val="32"/>
          <w:szCs w:val="32"/>
        </w:rPr>
      </w:pPr>
      <w:r w:rsidRPr="003440FC">
        <w:rPr>
          <w:b/>
          <w:sz w:val="32"/>
          <w:szCs w:val="32"/>
        </w:rPr>
        <w:t xml:space="preserve"> č. 20</w:t>
      </w:r>
      <w:r w:rsidR="009A077B" w:rsidRPr="003440FC">
        <w:rPr>
          <w:b/>
          <w:sz w:val="32"/>
          <w:szCs w:val="32"/>
        </w:rPr>
        <w:t>2</w:t>
      </w:r>
      <w:r w:rsidR="003440FC">
        <w:rPr>
          <w:b/>
          <w:sz w:val="32"/>
          <w:szCs w:val="32"/>
        </w:rPr>
        <w:t>3</w:t>
      </w:r>
      <w:r w:rsidRPr="003440FC">
        <w:rPr>
          <w:b/>
          <w:sz w:val="32"/>
          <w:szCs w:val="32"/>
        </w:rPr>
        <w:t>-000</w:t>
      </w:r>
      <w:r w:rsidR="00B63F91" w:rsidRPr="003440FC">
        <w:rPr>
          <w:b/>
          <w:sz w:val="32"/>
          <w:szCs w:val="32"/>
        </w:rPr>
        <w:t>2</w:t>
      </w:r>
      <w:r w:rsidR="003440FC">
        <w:rPr>
          <w:b/>
          <w:sz w:val="32"/>
          <w:szCs w:val="32"/>
        </w:rPr>
        <w:t>6</w:t>
      </w:r>
    </w:p>
    <w:p w14:paraId="7483F3DD" w14:textId="77777777" w:rsidR="001405DB" w:rsidRPr="003440FC" w:rsidRDefault="001405DB" w:rsidP="00CD00A9">
      <w:pPr>
        <w:widowControl w:val="0"/>
        <w:jc w:val="both"/>
        <w:rPr>
          <w:sz w:val="32"/>
          <w:szCs w:val="32"/>
        </w:rPr>
      </w:pPr>
    </w:p>
    <w:p w14:paraId="052F5D66" w14:textId="77777777" w:rsidR="001405DB" w:rsidRPr="003440FC" w:rsidRDefault="001405DB" w:rsidP="00CD00A9">
      <w:pPr>
        <w:widowControl w:val="0"/>
        <w:jc w:val="center"/>
        <w:rPr>
          <w:b/>
          <w:sz w:val="32"/>
          <w:szCs w:val="32"/>
        </w:rPr>
      </w:pPr>
      <w:r w:rsidRPr="003440FC">
        <w:rPr>
          <w:b/>
          <w:sz w:val="32"/>
          <w:szCs w:val="32"/>
        </w:rPr>
        <w:t xml:space="preserve">ze dne </w:t>
      </w:r>
      <w:r w:rsidR="003440FC">
        <w:rPr>
          <w:b/>
          <w:sz w:val="32"/>
          <w:szCs w:val="32"/>
        </w:rPr>
        <w:t>08.06.2023</w:t>
      </w:r>
    </w:p>
    <w:p w14:paraId="051ECC21" w14:textId="77777777" w:rsidR="00B63F91" w:rsidRPr="00100E3D" w:rsidRDefault="00B63F91" w:rsidP="00CD00A9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0989B8B3" w14:textId="77777777" w:rsidR="0081305A" w:rsidRPr="00100E3D" w:rsidRDefault="0081305A" w:rsidP="00CD00A9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037F730A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4B6CE919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2C375334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617FB3AD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7B1CE01E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1DCECACC" w14:textId="77777777" w:rsidR="005652A1" w:rsidRPr="00100E3D" w:rsidRDefault="005652A1" w:rsidP="00CD00A9">
      <w:pPr>
        <w:widowControl w:val="0"/>
        <w:jc w:val="both"/>
        <w:rPr>
          <w:rFonts w:ascii="Arial" w:hAnsi="Arial" w:cs="Arial"/>
        </w:rPr>
      </w:pPr>
    </w:p>
    <w:p w14:paraId="2146BD2B" w14:textId="77777777" w:rsidR="005652A1" w:rsidRPr="00100E3D" w:rsidRDefault="005652A1" w:rsidP="00CD00A9">
      <w:pPr>
        <w:widowControl w:val="0"/>
        <w:jc w:val="both"/>
        <w:rPr>
          <w:rFonts w:ascii="Arial" w:hAnsi="Arial" w:cs="Arial"/>
        </w:rPr>
      </w:pPr>
    </w:p>
    <w:p w14:paraId="31D3D1EB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26290029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0DF7EBEE" w14:textId="77777777" w:rsidR="0081305A" w:rsidRPr="00100E3D" w:rsidRDefault="0081305A" w:rsidP="00CD00A9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100E3D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3440FC">
        <w:rPr>
          <w:rFonts w:ascii="Arial" w:hAnsi="Arial" w:cs="Arial"/>
          <w:b/>
          <w:spacing w:val="50"/>
          <w:sz w:val="28"/>
          <w:szCs w:val="28"/>
        </w:rPr>
        <w:t>3</w:t>
      </w:r>
    </w:p>
    <w:p w14:paraId="7B22C46D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7FD687EC" w14:textId="77777777" w:rsidR="00B308C1" w:rsidRPr="00100E3D" w:rsidRDefault="00B308C1" w:rsidP="00CD00A9">
      <w:pPr>
        <w:widowControl w:val="0"/>
        <w:jc w:val="both"/>
        <w:rPr>
          <w:rFonts w:ascii="Arial" w:hAnsi="Arial" w:cs="Arial"/>
        </w:rPr>
      </w:pPr>
    </w:p>
    <w:p w14:paraId="64297287" w14:textId="77777777" w:rsidR="00B308C1" w:rsidRPr="00100E3D" w:rsidRDefault="00B308C1" w:rsidP="00CD00A9">
      <w:pPr>
        <w:widowControl w:val="0"/>
        <w:jc w:val="both"/>
        <w:rPr>
          <w:rFonts w:ascii="Arial" w:hAnsi="Arial" w:cs="Arial"/>
        </w:rPr>
      </w:pPr>
    </w:p>
    <w:p w14:paraId="251B8062" w14:textId="77777777" w:rsidR="00B63F91" w:rsidRPr="00100E3D" w:rsidRDefault="00B63F91" w:rsidP="00CD00A9">
      <w:pPr>
        <w:widowControl w:val="0"/>
        <w:jc w:val="both"/>
        <w:rPr>
          <w:rFonts w:ascii="Arial" w:hAnsi="Arial" w:cs="Arial"/>
        </w:rPr>
      </w:pPr>
    </w:p>
    <w:p w14:paraId="2B18F330" w14:textId="77777777" w:rsidR="0081305A" w:rsidRPr="00100E3D" w:rsidRDefault="0081305A" w:rsidP="00CD00A9">
      <w:pPr>
        <w:widowControl w:val="0"/>
        <w:jc w:val="both"/>
        <w:rPr>
          <w:rFonts w:ascii="Arial" w:hAnsi="Arial" w:cs="Arial"/>
        </w:rPr>
      </w:pPr>
    </w:p>
    <w:p w14:paraId="77364C21" w14:textId="77777777" w:rsidR="00487061" w:rsidRDefault="00487061" w:rsidP="00CD00A9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138A11" w14:textId="77777777" w:rsidR="005652A1" w:rsidRPr="00487061" w:rsidRDefault="005652A1" w:rsidP="00CD00A9">
      <w:pPr>
        <w:widowControl w:val="0"/>
        <w:jc w:val="both"/>
        <w:rPr>
          <w:rFonts w:ascii="Arial" w:hAnsi="Arial" w:cs="Arial"/>
          <w:b/>
          <w:bCs/>
        </w:rPr>
      </w:pPr>
      <w:r w:rsidRPr="00487061">
        <w:rPr>
          <w:rFonts w:ascii="Arial" w:hAnsi="Arial" w:cs="Arial"/>
          <w:b/>
          <w:bCs/>
        </w:rPr>
        <w:lastRenderedPageBreak/>
        <w:t>Statutární město Karlovy Vary</w:t>
      </w:r>
    </w:p>
    <w:p w14:paraId="7DA4A695" w14:textId="77777777" w:rsidR="005652A1" w:rsidRPr="00100E3D" w:rsidRDefault="005652A1" w:rsidP="00CD00A9">
      <w:pPr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se sídlem: Moskevská </w:t>
      </w:r>
      <w:r w:rsidR="00BD6B96" w:rsidRPr="00100E3D">
        <w:rPr>
          <w:rFonts w:ascii="Arial" w:hAnsi="Arial" w:cs="Arial"/>
        </w:rPr>
        <w:t>2035/</w:t>
      </w:r>
      <w:r w:rsidRPr="00100E3D">
        <w:rPr>
          <w:rFonts w:ascii="Arial" w:hAnsi="Arial" w:cs="Arial"/>
        </w:rPr>
        <w:t>21, Karlovy Vary, PSČ: 360 01</w:t>
      </w:r>
    </w:p>
    <w:p w14:paraId="30979E70" w14:textId="77777777" w:rsidR="005652A1" w:rsidRPr="00100E3D" w:rsidRDefault="005652A1" w:rsidP="00CD00A9">
      <w:pPr>
        <w:rPr>
          <w:rFonts w:ascii="Arial" w:hAnsi="Arial" w:cs="Arial"/>
        </w:rPr>
      </w:pPr>
      <w:r w:rsidRPr="00100E3D">
        <w:rPr>
          <w:rFonts w:ascii="Arial" w:hAnsi="Arial" w:cs="Arial"/>
        </w:rPr>
        <w:t>IČO: 002 54 657</w:t>
      </w:r>
    </w:p>
    <w:p w14:paraId="43A5EF5A" w14:textId="77777777" w:rsidR="005652A1" w:rsidRPr="00100E3D" w:rsidRDefault="005652A1" w:rsidP="00CD00A9">
      <w:pPr>
        <w:rPr>
          <w:rFonts w:ascii="Arial" w:hAnsi="Arial" w:cs="Arial"/>
        </w:rPr>
      </w:pPr>
      <w:r w:rsidRPr="00100E3D">
        <w:rPr>
          <w:rFonts w:ascii="Arial" w:hAnsi="Arial" w:cs="Arial"/>
        </w:rPr>
        <w:t>DIČ: CZ00254657</w:t>
      </w:r>
    </w:p>
    <w:p w14:paraId="4FDC202B" w14:textId="6D3B42CA" w:rsidR="00B308C1" w:rsidRPr="00100E3D" w:rsidRDefault="005652A1" w:rsidP="00CD00A9">
      <w:pPr>
        <w:ind w:left="1701" w:hanging="1701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bankovní spojení: </w:t>
      </w:r>
    </w:p>
    <w:p w14:paraId="4ACAEE9B" w14:textId="77777777" w:rsidR="005652A1" w:rsidRPr="00100E3D" w:rsidRDefault="005652A1" w:rsidP="00CD00A9">
      <w:pPr>
        <w:shd w:val="clear" w:color="auto" w:fill="FFFFFF"/>
        <w:outlineLvl w:val="2"/>
        <w:rPr>
          <w:rFonts w:ascii="Arial" w:hAnsi="Arial" w:cs="Arial"/>
          <w:color w:val="000000"/>
          <w:spacing w:val="7"/>
          <w:lang w:eastAsia="cs-CZ"/>
        </w:rPr>
      </w:pPr>
      <w:r w:rsidRPr="00100E3D">
        <w:rPr>
          <w:rFonts w:ascii="Arial" w:hAnsi="Arial" w:cs="Arial"/>
        </w:rPr>
        <w:t xml:space="preserve">zastoupeno ve věcech smluvních:  </w:t>
      </w:r>
      <w:r w:rsidRPr="00100E3D">
        <w:rPr>
          <w:rFonts w:ascii="Arial" w:hAnsi="Arial" w:cs="Arial"/>
        </w:rPr>
        <w:tab/>
        <w:t>Ing. Andreou Pfeffer Ferklovou, MBA, primátorkou města</w:t>
      </w:r>
    </w:p>
    <w:p w14:paraId="66309A1B" w14:textId="77777777" w:rsidR="005652A1" w:rsidRPr="00100E3D" w:rsidRDefault="005652A1" w:rsidP="00CD00A9">
      <w:pPr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zastoupeno ve věcech technických:  </w:t>
      </w:r>
      <w:r w:rsidRPr="00100E3D">
        <w:rPr>
          <w:rFonts w:ascii="Arial" w:hAnsi="Arial" w:cs="Arial"/>
        </w:rPr>
        <w:tab/>
        <w:t>Ing. Danielem Riedlem, vedoucím odboru rozvoje a investic</w:t>
      </w:r>
    </w:p>
    <w:p w14:paraId="7194E9ED" w14:textId="77777777" w:rsidR="005652A1" w:rsidRPr="00100E3D" w:rsidRDefault="005652A1" w:rsidP="00CD00A9">
      <w:pPr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                                                  </w:t>
      </w:r>
      <w:r w:rsidRPr="00100E3D">
        <w:rPr>
          <w:rFonts w:ascii="Arial" w:hAnsi="Arial" w:cs="Arial"/>
        </w:rPr>
        <w:tab/>
        <w:t xml:space="preserve">      </w:t>
      </w:r>
      <w:r w:rsidRPr="00100E3D">
        <w:rPr>
          <w:rFonts w:ascii="Arial" w:hAnsi="Arial" w:cs="Arial"/>
        </w:rPr>
        <w:tab/>
        <w:t>Ing. Františkem Kocourkem, technikem odboru rozvoje a</w:t>
      </w:r>
    </w:p>
    <w:p w14:paraId="78DF2D6B" w14:textId="77777777" w:rsidR="005652A1" w:rsidRPr="00100E3D" w:rsidRDefault="005652A1" w:rsidP="00CD00A9">
      <w:pPr>
        <w:ind w:left="2836" w:firstLine="709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investic</w:t>
      </w:r>
    </w:p>
    <w:p w14:paraId="24DE59AF" w14:textId="77777777" w:rsidR="00C840F4" w:rsidRDefault="00C840F4" w:rsidP="00CD00A9">
      <w:pPr>
        <w:rPr>
          <w:rFonts w:ascii="Arial" w:hAnsi="Arial" w:cs="Arial"/>
        </w:rPr>
      </w:pPr>
    </w:p>
    <w:p w14:paraId="01235323" w14:textId="77777777" w:rsidR="005652A1" w:rsidRPr="00100E3D" w:rsidRDefault="005652A1" w:rsidP="00CD00A9">
      <w:pPr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na straně jedné jako objednatel (dále jen </w:t>
      </w:r>
      <w:r w:rsidRPr="005C509F">
        <w:rPr>
          <w:rFonts w:ascii="Arial" w:hAnsi="Arial" w:cs="Arial"/>
          <w:b/>
        </w:rPr>
        <w:t>„</w:t>
      </w:r>
      <w:r w:rsidR="005C509F" w:rsidRPr="005C509F">
        <w:rPr>
          <w:rFonts w:ascii="Arial" w:hAnsi="Arial" w:cs="Arial"/>
          <w:b/>
        </w:rPr>
        <w:t>O</w:t>
      </w:r>
      <w:r w:rsidRPr="005C509F">
        <w:rPr>
          <w:rFonts w:ascii="Arial" w:hAnsi="Arial" w:cs="Arial"/>
          <w:b/>
        </w:rPr>
        <w:t>bjednatel“</w:t>
      </w:r>
      <w:r w:rsidRPr="00100E3D">
        <w:rPr>
          <w:rFonts w:ascii="Arial" w:hAnsi="Arial" w:cs="Arial"/>
        </w:rPr>
        <w:t>)</w:t>
      </w:r>
    </w:p>
    <w:p w14:paraId="433920E9" w14:textId="77777777" w:rsidR="005652A1" w:rsidRPr="00100E3D" w:rsidRDefault="005652A1" w:rsidP="00CD00A9">
      <w:pPr>
        <w:rPr>
          <w:rFonts w:ascii="Arial" w:hAnsi="Arial" w:cs="Arial"/>
        </w:rPr>
      </w:pPr>
    </w:p>
    <w:p w14:paraId="01B05128" w14:textId="77777777" w:rsidR="005652A1" w:rsidRPr="00100E3D" w:rsidRDefault="005652A1" w:rsidP="00CD00A9">
      <w:pPr>
        <w:rPr>
          <w:rFonts w:ascii="Arial" w:hAnsi="Arial" w:cs="Arial"/>
          <w:b/>
          <w:bCs/>
        </w:rPr>
      </w:pPr>
      <w:r w:rsidRPr="00100E3D">
        <w:rPr>
          <w:rFonts w:ascii="Arial" w:hAnsi="Arial" w:cs="Arial"/>
          <w:b/>
          <w:bCs/>
        </w:rPr>
        <w:t>a</w:t>
      </w:r>
    </w:p>
    <w:p w14:paraId="6426278C" w14:textId="77777777" w:rsidR="005652A1" w:rsidRPr="00100E3D" w:rsidRDefault="005652A1" w:rsidP="00CD00A9">
      <w:pPr>
        <w:rPr>
          <w:rFonts w:ascii="Arial" w:hAnsi="Arial" w:cs="Arial"/>
          <w:b/>
        </w:rPr>
      </w:pPr>
    </w:p>
    <w:p w14:paraId="26C812A9" w14:textId="77777777" w:rsidR="009F5461" w:rsidRPr="009F5461" w:rsidRDefault="009F5461" w:rsidP="00CD00A9">
      <w:pPr>
        <w:rPr>
          <w:rFonts w:ascii="Arial" w:hAnsi="Arial" w:cs="Arial"/>
          <w:b/>
        </w:rPr>
      </w:pPr>
      <w:r w:rsidRPr="009F5461">
        <w:rPr>
          <w:rFonts w:ascii="Arial" w:hAnsi="Arial" w:cs="Arial"/>
          <w:b/>
        </w:rPr>
        <w:t>VYSSPA Sports Technology s.r.o.</w:t>
      </w:r>
    </w:p>
    <w:p w14:paraId="64809DFB" w14:textId="77777777" w:rsidR="009F5461" w:rsidRPr="009F5461" w:rsidRDefault="009F5461" w:rsidP="00CD00A9">
      <w:pPr>
        <w:rPr>
          <w:rFonts w:ascii="Arial" w:hAnsi="Arial" w:cs="Arial"/>
        </w:rPr>
      </w:pPr>
      <w:r w:rsidRPr="009F5461">
        <w:rPr>
          <w:rFonts w:ascii="Arial" w:hAnsi="Arial" w:cs="Arial"/>
        </w:rPr>
        <w:t>se sídlem:  Skladová 2438/6, 326 00 Plzeň</w:t>
      </w:r>
    </w:p>
    <w:p w14:paraId="3539960D" w14:textId="77777777" w:rsidR="009F5461" w:rsidRPr="009F5461" w:rsidRDefault="009F5461" w:rsidP="00CD00A9">
      <w:pPr>
        <w:jc w:val="both"/>
        <w:rPr>
          <w:rFonts w:ascii="Arial" w:hAnsi="Arial" w:cs="Arial"/>
        </w:rPr>
      </w:pPr>
      <w:r w:rsidRPr="009F5461">
        <w:rPr>
          <w:rFonts w:ascii="Arial" w:hAnsi="Arial" w:cs="Arial"/>
        </w:rPr>
        <w:t>IČO:  27967638</w:t>
      </w:r>
    </w:p>
    <w:p w14:paraId="7D3E51D4" w14:textId="77777777" w:rsidR="009F5461" w:rsidRPr="009F5461" w:rsidRDefault="009F5461" w:rsidP="00CD00A9">
      <w:pPr>
        <w:jc w:val="both"/>
        <w:rPr>
          <w:rFonts w:ascii="Arial" w:hAnsi="Arial" w:cs="Arial"/>
        </w:rPr>
      </w:pPr>
      <w:r w:rsidRPr="009F5461">
        <w:rPr>
          <w:rFonts w:ascii="Arial" w:hAnsi="Arial" w:cs="Arial"/>
        </w:rPr>
        <w:t>DIČ:  CZ27967638</w:t>
      </w:r>
    </w:p>
    <w:p w14:paraId="5AD61B70" w14:textId="77777777" w:rsidR="009F5461" w:rsidRPr="009F5461" w:rsidRDefault="009F5461" w:rsidP="00CD00A9">
      <w:pPr>
        <w:jc w:val="both"/>
        <w:rPr>
          <w:rFonts w:ascii="Arial" w:hAnsi="Arial" w:cs="Arial"/>
        </w:rPr>
      </w:pPr>
      <w:r w:rsidRPr="009F5461">
        <w:rPr>
          <w:rFonts w:ascii="Arial" w:hAnsi="Arial" w:cs="Arial"/>
        </w:rPr>
        <w:t xml:space="preserve">vedena u Krajského soudu v Plzni v obchodním rejstříku, C 19148 </w:t>
      </w:r>
    </w:p>
    <w:p w14:paraId="57969B6A" w14:textId="15E1B4BC" w:rsidR="00EB2DD7" w:rsidRPr="00EB2DD7" w:rsidRDefault="009F5461" w:rsidP="00EB2DD7">
      <w:pPr>
        <w:jc w:val="both"/>
        <w:rPr>
          <w:rFonts w:ascii="Arial" w:hAnsi="Arial" w:cs="Arial"/>
        </w:rPr>
      </w:pPr>
      <w:r w:rsidRPr="00EB2DD7">
        <w:rPr>
          <w:rFonts w:ascii="Arial" w:hAnsi="Arial" w:cs="Arial"/>
        </w:rPr>
        <w:t>bankovní spojení č.ú.:</w:t>
      </w:r>
    </w:p>
    <w:p w14:paraId="674273F3" w14:textId="77777777" w:rsidR="009F5461" w:rsidRPr="009F5461" w:rsidRDefault="009F5461" w:rsidP="00CD00A9">
      <w:pPr>
        <w:jc w:val="both"/>
        <w:rPr>
          <w:rFonts w:ascii="Arial" w:hAnsi="Arial" w:cs="Arial"/>
        </w:rPr>
      </w:pPr>
      <w:r w:rsidRPr="009F5461">
        <w:rPr>
          <w:rFonts w:ascii="Arial" w:hAnsi="Arial" w:cs="Arial"/>
        </w:rPr>
        <w:t>zastoupená ve věcech smluvních:    Jaroslavem Karáskem, jednatelem</w:t>
      </w:r>
      <w:r w:rsidRPr="009F5461">
        <w:rPr>
          <w:rFonts w:ascii="Arial" w:hAnsi="Arial" w:cs="Arial"/>
        </w:rPr>
        <w:tab/>
      </w:r>
      <w:r w:rsidRPr="009F5461">
        <w:rPr>
          <w:rFonts w:ascii="Arial" w:hAnsi="Arial" w:cs="Arial"/>
        </w:rPr>
        <w:tab/>
      </w:r>
      <w:r w:rsidRPr="009F5461">
        <w:rPr>
          <w:rFonts w:ascii="Arial" w:hAnsi="Arial" w:cs="Arial"/>
        </w:rPr>
        <w:tab/>
      </w:r>
    </w:p>
    <w:p w14:paraId="7B6722F1" w14:textId="77777777" w:rsidR="005652A1" w:rsidRPr="009F5461" w:rsidRDefault="009F5461" w:rsidP="00CD00A9">
      <w:pPr>
        <w:rPr>
          <w:rFonts w:ascii="Arial" w:hAnsi="Arial" w:cs="Arial"/>
        </w:rPr>
      </w:pPr>
      <w:r w:rsidRPr="009F5461">
        <w:rPr>
          <w:rFonts w:ascii="Arial" w:hAnsi="Arial" w:cs="Arial"/>
        </w:rPr>
        <w:t>zastoupená ve věcech technických:  Michalem Přibilem, manažerem stavební výroby</w:t>
      </w:r>
      <w:r w:rsidRPr="009F5461">
        <w:rPr>
          <w:rFonts w:ascii="Arial" w:hAnsi="Arial" w:cs="Arial"/>
        </w:rPr>
        <w:tab/>
      </w:r>
      <w:r w:rsidRPr="009F5461">
        <w:rPr>
          <w:rFonts w:ascii="Arial" w:hAnsi="Arial" w:cs="Arial"/>
        </w:rPr>
        <w:tab/>
      </w:r>
    </w:p>
    <w:p w14:paraId="3EB46672" w14:textId="77777777" w:rsidR="005652A1" w:rsidRPr="009F5461" w:rsidRDefault="005652A1" w:rsidP="00CD00A9">
      <w:pPr>
        <w:jc w:val="both"/>
        <w:rPr>
          <w:rFonts w:ascii="Arial" w:hAnsi="Arial" w:cs="Arial"/>
        </w:rPr>
      </w:pPr>
      <w:r w:rsidRPr="009F5461">
        <w:rPr>
          <w:rFonts w:ascii="Arial" w:hAnsi="Arial" w:cs="Arial"/>
        </w:rPr>
        <w:t>na straně dr</w:t>
      </w:r>
      <w:r w:rsidR="005C509F">
        <w:rPr>
          <w:rFonts w:ascii="Arial" w:hAnsi="Arial" w:cs="Arial"/>
        </w:rPr>
        <w:t xml:space="preserve">uhé jako zhotovitel (dále jen </w:t>
      </w:r>
      <w:r w:rsidR="005C509F" w:rsidRPr="005C509F">
        <w:rPr>
          <w:rFonts w:ascii="Arial" w:hAnsi="Arial" w:cs="Arial"/>
          <w:b/>
        </w:rPr>
        <w:t>„Z</w:t>
      </w:r>
      <w:r w:rsidRPr="005C509F">
        <w:rPr>
          <w:rFonts w:ascii="Arial" w:hAnsi="Arial" w:cs="Arial"/>
          <w:b/>
        </w:rPr>
        <w:t>hotovitel“</w:t>
      </w:r>
      <w:r w:rsidRPr="009F5461">
        <w:rPr>
          <w:rFonts w:ascii="Arial" w:hAnsi="Arial" w:cs="Arial"/>
        </w:rPr>
        <w:t>)</w:t>
      </w:r>
    </w:p>
    <w:p w14:paraId="29CAF6A9" w14:textId="77777777" w:rsidR="005652A1" w:rsidRPr="00100E3D" w:rsidRDefault="005652A1" w:rsidP="00CD00A9">
      <w:pPr>
        <w:pStyle w:val="BodyText21"/>
        <w:widowControl/>
        <w:rPr>
          <w:rFonts w:ascii="Arial" w:hAnsi="Arial" w:cs="Arial"/>
          <w:sz w:val="20"/>
        </w:rPr>
      </w:pPr>
    </w:p>
    <w:p w14:paraId="6A6583AA" w14:textId="3EEF486A" w:rsidR="005652A1" w:rsidRPr="00100E3D" w:rsidRDefault="005652A1" w:rsidP="00CD00A9">
      <w:pPr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(</w:t>
      </w:r>
      <w:r w:rsidR="005C509F">
        <w:rPr>
          <w:rFonts w:ascii="Arial" w:hAnsi="Arial" w:cs="Arial"/>
        </w:rPr>
        <w:t>Objednatel a Z</w:t>
      </w:r>
      <w:r w:rsidRPr="00100E3D">
        <w:rPr>
          <w:rFonts w:ascii="Arial" w:hAnsi="Arial" w:cs="Arial"/>
        </w:rPr>
        <w:t>hotovitel dále společně</w:t>
      </w:r>
      <w:r w:rsidR="005C509F">
        <w:rPr>
          <w:rFonts w:ascii="Arial" w:hAnsi="Arial" w:cs="Arial"/>
        </w:rPr>
        <w:t xml:space="preserve"> též</w:t>
      </w:r>
      <w:r w:rsidRPr="00100E3D">
        <w:rPr>
          <w:rFonts w:ascii="Arial" w:hAnsi="Arial" w:cs="Arial"/>
        </w:rPr>
        <w:t xml:space="preserve"> jako „</w:t>
      </w:r>
      <w:r w:rsidR="005C509F" w:rsidRPr="005C509F">
        <w:rPr>
          <w:rFonts w:ascii="Arial" w:hAnsi="Arial" w:cs="Arial"/>
          <w:b/>
        </w:rPr>
        <w:t>S</w:t>
      </w:r>
      <w:r w:rsidRPr="005C509F">
        <w:rPr>
          <w:rFonts w:ascii="Arial" w:hAnsi="Arial" w:cs="Arial"/>
          <w:b/>
        </w:rPr>
        <w:t>trany“</w:t>
      </w:r>
      <w:r w:rsidR="00063273">
        <w:rPr>
          <w:rFonts w:ascii="Arial" w:hAnsi="Arial" w:cs="Arial"/>
          <w:b/>
        </w:rPr>
        <w:t xml:space="preserve"> </w:t>
      </w:r>
      <w:r w:rsidR="00063273">
        <w:rPr>
          <w:rFonts w:ascii="Arial" w:hAnsi="Arial" w:cs="Arial"/>
          <w:bCs/>
        </w:rPr>
        <w:t>nebo „smluvní stran</w:t>
      </w:r>
      <w:r w:rsidR="0009711C">
        <w:rPr>
          <w:rFonts w:ascii="Arial" w:hAnsi="Arial" w:cs="Arial"/>
          <w:bCs/>
        </w:rPr>
        <w:t>y</w:t>
      </w:r>
      <w:r w:rsidRPr="00100E3D">
        <w:rPr>
          <w:rFonts w:ascii="Arial" w:hAnsi="Arial" w:cs="Arial"/>
        </w:rPr>
        <w:t>)</w:t>
      </w:r>
    </w:p>
    <w:p w14:paraId="5378FB88" w14:textId="77777777" w:rsidR="0081305A" w:rsidRPr="00100E3D" w:rsidRDefault="0081305A" w:rsidP="00CD00A9">
      <w:pPr>
        <w:jc w:val="both"/>
        <w:rPr>
          <w:rFonts w:ascii="Arial" w:hAnsi="Arial" w:cs="Arial"/>
        </w:rPr>
      </w:pPr>
    </w:p>
    <w:p w14:paraId="63566406" w14:textId="77777777" w:rsidR="0081305A" w:rsidRPr="00100E3D" w:rsidRDefault="0081305A" w:rsidP="00CD00A9">
      <w:pPr>
        <w:pStyle w:val="BodyText21"/>
        <w:widowControl/>
        <w:rPr>
          <w:rFonts w:ascii="Arial" w:hAnsi="Arial" w:cs="Arial"/>
          <w:caps/>
          <w:sz w:val="20"/>
        </w:rPr>
      </w:pPr>
      <w:r w:rsidRPr="00100E3D">
        <w:rPr>
          <w:rFonts w:ascii="Arial" w:hAnsi="Arial" w:cs="Arial"/>
          <w:caps/>
          <w:sz w:val="20"/>
        </w:rPr>
        <w:t>Vzhledem k tomu, že:</w:t>
      </w:r>
    </w:p>
    <w:p w14:paraId="04482F4C" w14:textId="77777777" w:rsidR="009774FA" w:rsidRPr="00100E3D" w:rsidRDefault="009774FA" w:rsidP="00CD00A9">
      <w:pPr>
        <w:pStyle w:val="BodyText21"/>
        <w:widowControl/>
        <w:rPr>
          <w:rFonts w:ascii="Arial" w:hAnsi="Arial" w:cs="Arial"/>
          <w:caps/>
          <w:sz w:val="20"/>
        </w:rPr>
      </w:pPr>
    </w:p>
    <w:p w14:paraId="604B2669" w14:textId="516B655F" w:rsidR="005652A1" w:rsidRPr="00F76FB6" w:rsidRDefault="005652A1" w:rsidP="00CD00A9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F76FB6">
        <w:rPr>
          <w:rFonts w:ascii="Arial" w:hAnsi="Arial" w:cs="Arial"/>
        </w:rPr>
        <w:t xml:space="preserve">Mezi </w:t>
      </w:r>
      <w:r w:rsidR="005C509F" w:rsidRPr="00F76FB6">
        <w:rPr>
          <w:rFonts w:ascii="Arial" w:hAnsi="Arial" w:cs="Arial"/>
        </w:rPr>
        <w:t>O</w:t>
      </w:r>
      <w:r w:rsidRPr="00F76FB6">
        <w:rPr>
          <w:rFonts w:ascii="Arial" w:hAnsi="Arial" w:cs="Arial"/>
        </w:rPr>
        <w:t>bjednatelem</w:t>
      </w:r>
      <w:r w:rsidR="005C509F" w:rsidRPr="00F76FB6">
        <w:rPr>
          <w:rFonts w:ascii="Arial" w:hAnsi="Arial" w:cs="Arial"/>
        </w:rPr>
        <w:t xml:space="preserve"> a Zhotovitelem</w:t>
      </w:r>
      <w:r w:rsidRPr="00F76FB6">
        <w:rPr>
          <w:rFonts w:ascii="Arial" w:hAnsi="Arial" w:cs="Arial"/>
        </w:rPr>
        <w:t xml:space="preserve"> byla dne </w:t>
      </w:r>
      <w:r w:rsidR="009F5461" w:rsidRPr="00F76FB6">
        <w:rPr>
          <w:rFonts w:ascii="Arial" w:hAnsi="Arial" w:cs="Arial"/>
        </w:rPr>
        <w:t>08.06.2023</w:t>
      </w:r>
      <w:r w:rsidRPr="00F76FB6">
        <w:rPr>
          <w:rFonts w:ascii="Arial" w:hAnsi="Arial" w:cs="Arial"/>
        </w:rPr>
        <w:t xml:space="preserve"> uzavřena smlouva o dílo č. 20</w:t>
      </w:r>
      <w:r w:rsidR="00BD6B96" w:rsidRPr="00F76FB6">
        <w:rPr>
          <w:rFonts w:ascii="Arial" w:hAnsi="Arial" w:cs="Arial"/>
        </w:rPr>
        <w:t>2</w:t>
      </w:r>
      <w:r w:rsidR="009F5461" w:rsidRPr="00F76FB6">
        <w:rPr>
          <w:rFonts w:ascii="Arial" w:hAnsi="Arial" w:cs="Arial"/>
        </w:rPr>
        <w:t>3</w:t>
      </w:r>
      <w:r w:rsidRPr="00F76FB6">
        <w:rPr>
          <w:rFonts w:ascii="Arial" w:hAnsi="Arial" w:cs="Arial"/>
        </w:rPr>
        <w:t>-000</w:t>
      </w:r>
      <w:r w:rsidR="00E22CC9" w:rsidRPr="00F76FB6">
        <w:rPr>
          <w:rFonts w:ascii="Arial" w:hAnsi="Arial" w:cs="Arial"/>
        </w:rPr>
        <w:t>2</w:t>
      </w:r>
      <w:r w:rsidR="009F5461" w:rsidRPr="00F76FB6">
        <w:rPr>
          <w:rFonts w:ascii="Arial" w:hAnsi="Arial" w:cs="Arial"/>
        </w:rPr>
        <w:t>6</w:t>
      </w:r>
      <w:r w:rsidRPr="00F76FB6">
        <w:rPr>
          <w:rFonts w:ascii="Arial" w:hAnsi="Arial" w:cs="Arial"/>
        </w:rPr>
        <w:t xml:space="preserve"> (dále jen </w:t>
      </w:r>
      <w:r w:rsidRPr="00F76FB6">
        <w:rPr>
          <w:rFonts w:ascii="Arial" w:hAnsi="Arial" w:cs="Arial"/>
          <w:b/>
        </w:rPr>
        <w:t>„Smlouva“</w:t>
      </w:r>
      <w:r w:rsidRPr="00F76FB6">
        <w:rPr>
          <w:rFonts w:ascii="Arial" w:hAnsi="Arial" w:cs="Arial"/>
        </w:rPr>
        <w:t xml:space="preserve">), </w:t>
      </w:r>
      <w:r w:rsidR="009F5461" w:rsidRPr="00F76FB6">
        <w:rPr>
          <w:rFonts w:ascii="Arial" w:hAnsi="Arial" w:cs="Arial"/>
        </w:rPr>
        <w:t>jejímž předmětem je dle článku 2</w:t>
      </w:r>
      <w:r w:rsidRPr="00F76FB6">
        <w:rPr>
          <w:rFonts w:ascii="Arial" w:hAnsi="Arial" w:cs="Arial"/>
        </w:rPr>
        <w:t>. Smlouvy</w:t>
      </w:r>
      <w:r w:rsidR="009F5461" w:rsidRPr="00F76FB6">
        <w:rPr>
          <w:rFonts w:ascii="Arial" w:hAnsi="Arial" w:cs="Arial"/>
        </w:rPr>
        <w:t xml:space="preserve"> provedení stavby označené jako </w:t>
      </w:r>
      <w:r w:rsidR="009F5461" w:rsidRPr="00F76FB6">
        <w:rPr>
          <w:rFonts w:ascii="Arial" w:hAnsi="Arial" w:cs="Arial"/>
          <w:b/>
          <w:bCs/>
        </w:rPr>
        <w:t xml:space="preserve">„Karlovy Vary, ZŠ Truhlářská, budova Školní – rekonstrukce hřiště" </w:t>
      </w:r>
      <w:r w:rsidR="009F5461" w:rsidRPr="00F76FB6">
        <w:rPr>
          <w:rFonts w:ascii="Arial" w:hAnsi="Arial" w:cs="Arial"/>
        </w:rPr>
        <w:t>(</w:t>
      </w:r>
      <w:r w:rsidR="005C509F" w:rsidRPr="00F76FB6">
        <w:rPr>
          <w:rFonts w:ascii="Arial" w:hAnsi="Arial" w:cs="Arial"/>
        </w:rPr>
        <w:t xml:space="preserve">dále též jako </w:t>
      </w:r>
      <w:r w:rsidR="009F5461" w:rsidRPr="00F76FB6">
        <w:rPr>
          <w:rFonts w:ascii="Arial" w:hAnsi="Arial" w:cs="Arial"/>
        </w:rPr>
        <w:t>„</w:t>
      </w:r>
      <w:r w:rsidR="009F5461" w:rsidRPr="00F76FB6">
        <w:rPr>
          <w:rFonts w:ascii="Arial" w:hAnsi="Arial" w:cs="Arial"/>
          <w:b/>
          <w:bCs/>
        </w:rPr>
        <w:t>Dílo</w:t>
      </w:r>
      <w:r w:rsidR="009F5461" w:rsidRPr="00F76FB6">
        <w:rPr>
          <w:rFonts w:ascii="Arial" w:hAnsi="Arial" w:cs="Arial"/>
        </w:rPr>
        <w:t>“)</w:t>
      </w:r>
      <w:r w:rsidRPr="00F76FB6">
        <w:rPr>
          <w:rFonts w:ascii="Arial" w:hAnsi="Arial" w:cs="Arial"/>
        </w:rPr>
        <w:t>; a</w:t>
      </w:r>
    </w:p>
    <w:p w14:paraId="3E0D8600" w14:textId="77777777" w:rsidR="009774FA" w:rsidRPr="00100E3D" w:rsidRDefault="009774FA" w:rsidP="00CD00A9">
      <w:pPr>
        <w:ind w:left="567" w:hanging="720"/>
        <w:jc w:val="both"/>
        <w:rPr>
          <w:rFonts w:ascii="Arial" w:hAnsi="Arial" w:cs="Arial"/>
          <w:color w:val="000000"/>
        </w:rPr>
      </w:pPr>
    </w:p>
    <w:p w14:paraId="27DA9182" w14:textId="1062F8EF" w:rsidR="00100E3D" w:rsidRPr="00100E3D" w:rsidRDefault="009F5461" w:rsidP="00CD00A9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</w:t>
      </w:r>
      <w:r w:rsidR="005C509F">
        <w:rPr>
          <w:rFonts w:ascii="Arial" w:hAnsi="Arial" w:cs="Arial"/>
        </w:rPr>
        <w:t>zahájení realizace Díla Zhotovitelem</w:t>
      </w:r>
      <w:r w:rsidR="001D2581">
        <w:rPr>
          <w:rFonts w:ascii="Arial" w:hAnsi="Arial" w:cs="Arial"/>
        </w:rPr>
        <w:t>, staveniště předal Objednatel Zhotoviteli dne 28.06.2023,</w:t>
      </w:r>
      <w:r w:rsidR="005C509F">
        <w:rPr>
          <w:rFonts w:ascii="Arial" w:hAnsi="Arial" w:cs="Arial"/>
        </w:rPr>
        <w:t xml:space="preserve"> </w:t>
      </w:r>
      <w:r w:rsidR="0009711C">
        <w:rPr>
          <w:rFonts w:ascii="Arial" w:hAnsi="Arial" w:cs="Arial"/>
        </w:rPr>
        <w:t>(</w:t>
      </w:r>
      <w:r w:rsidR="009B52B0" w:rsidRPr="0009711C">
        <w:rPr>
          <w:rFonts w:ascii="Arial" w:hAnsi="Arial" w:cs="Arial"/>
        </w:rPr>
        <w:t xml:space="preserve">zejména </w:t>
      </w:r>
      <w:r w:rsidR="005C509F">
        <w:rPr>
          <w:rFonts w:ascii="Arial" w:hAnsi="Arial" w:cs="Arial"/>
        </w:rPr>
        <w:t>po odstranění umělého trávníku – technické textilie</w:t>
      </w:r>
      <w:r w:rsidR="0009711C">
        <w:rPr>
          <w:rFonts w:ascii="Arial" w:hAnsi="Arial" w:cs="Arial"/>
        </w:rPr>
        <w:t>)</w:t>
      </w:r>
      <w:r w:rsidR="005C509F">
        <w:rPr>
          <w:rFonts w:ascii="Arial" w:hAnsi="Arial" w:cs="Arial"/>
        </w:rPr>
        <w:t xml:space="preserve"> bylo zjištěno, že </w:t>
      </w:r>
      <w:r w:rsidR="000762BE">
        <w:rPr>
          <w:rFonts w:ascii="Arial" w:hAnsi="Arial" w:cs="Arial"/>
        </w:rPr>
        <w:t>pod umělým trávníkem se nenachází zbytky pružné podložky, jak se uvádělo v projektové dokumentaci, nýbrž kompletní pružná podložka, s prokreslenými kořeny stromů rostoucími</w:t>
      </w:r>
      <w:r w:rsidR="00A06C58">
        <w:rPr>
          <w:rFonts w:ascii="Arial" w:hAnsi="Arial" w:cs="Arial"/>
        </w:rPr>
        <w:t xml:space="preserve"> pod touto podložkou od stromů </w:t>
      </w:r>
      <w:r w:rsidR="000762BE">
        <w:rPr>
          <w:rFonts w:ascii="Arial" w:hAnsi="Arial" w:cs="Arial"/>
        </w:rPr>
        <w:t xml:space="preserve">v těsném sousedství hřiště; Objednatel nepřistoupil na nabídku zhotovitele (vícepráci) na odstranění pružné podložky a kořenů stromů a zajistil </w:t>
      </w:r>
      <w:r w:rsidR="00542676">
        <w:rPr>
          <w:rFonts w:ascii="Arial" w:hAnsi="Arial" w:cs="Arial"/>
        </w:rPr>
        <w:t>uvedené práce neobsažené v soupisu prací s</w:t>
      </w:r>
      <w:r w:rsidR="00764ACC">
        <w:rPr>
          <w:rFonts w:ascii="Arial" w:hAnsi="Arial" w:cs="Arial"/>
        </w:rPr>
        <w:t> </w:t>
      </w:r>
      <w:r w:rsidR="00542676">
        <w:rPr>
          <w:rFonts w:ascii="Arial" w:hAnsi="Arial" w:cs="Arial"/>
        </w:rPr>
        <w:t>výkazem</w:t>
      </w:r>
      <w:r w:rsidR="00764ACC">
        <w:rPr>
          <w:rFonts w:ascii="Arial" w:hAnsi="Arial" w:cs="Arial"/>
        </w:rPr>
        <w:t xml:space="preserve"> výměr</w:t>
      </w:r>
      <w:r w:rsidR="00542676">
        <w:rPr>
          <w:rFonts w:ascii="Arial" w:hAnsi="Arial" w:cs="Arial"/>
        </w:rPr>
        <w:t xml:space="preserve"> jiným zhotovitelem; Zhotovitel </w:t>
      </w:r>
      <w:r w:rsidR="006F195F">
        <w:rPr>
          <w:rFonts w:ascii="Arial" w:hAnsi="Arial" w:cs="Arial"/>
        </w:rPr>
        <w:t>z</w:t>
      </w:r>
      <w:r w:rsidR="00FB129C">
        <w:rPr>
          <w:rFonts w:ascii="Arial" w:hAnsi="Arial" w:cs="Arial"/>
        </w:rPr>
        <w:t> </w:t>
      </w:r>
      <w:r w:rsidR="006F195F">
        <w:rPr>
          <w:rFonts w:ascii="Arial" w:hAnsi="Arial" w:cs="Arial"/>
        </w:rPr>
        <w:t>důvodu</w:t>
      </w:r>
      <w:r w:rsidR="00FB129C">
        <w:rPr>
          <w:rFonts w:ascii="Arial" w:hAnsi="Arial" w:cs="Arial"/>
        </w:rPr>
        <w:t xml:space="preserve"> nemožnosti provádění Díla dle Smlouvy </w:t>
      </w:r>
      <w:r w:rsidR="00542676">
        <w:rPr>
          <w:rFonts w:ascii="Arial" w:hAnsi="Arial" w:cs="Arial"/>
        </w:rPr>
        <w:t xml:space="preserve"> přerušil provádění dotčené části díla od 18.8.2023</w:t>
      </w:r>
      <w:r w:rsidR="00FB129C">
        <w:rPr>
          <w:rFonts w:ascii="Arial" w:hAnsi="Arial" w:cs="Arial"/>
        </w:rPr>
        <w:t>;</w:t>
      </w:r>
      <w:r w:rsidR="00AA2EA0">
        <w:rPr>
          <w:rFonts w:ascii="Arial" w:hAnsi="Arial" w:cs="Arial"/>
        </w:rPr>
        <w:t xml:space="preserve"> dne</w:t>
      </w:r>
      <w:r w:rsidR="00D33543">
        <w:rPr>
          <w:rFonts w:ascii="Arial" w:hAnsi="Arial" w:cs="Arial"/>
        </w:rPr>
        <w:t xml:space="preserve"> 20.09.2023 předal </w:t>
      </w:r>
      <w:r w:rsidR="00FB129C">
        <w:rPr>
          <w:rFonts w:ascii="Arial" w:hAnsi="Arial" w:cs="Arial"/>
        </w:rPr>
        <w:t xml:space="preserve">Zhotovitel </w:t>
      </w:r>
      <w:r w:rsidR="00D33543">
        <w:rPr>
          <w:rFonts w:ascii="Arial" w:hAnsi="Arial" w:cs="Arial"/>
        </w:rPr>
        <w:t>Objednateli zpět staveniště</w:t>
      </w:r>
      <w:r w:rsidR="00FB129C">
        <w:rPr>
          <w:rFonts w:ascii="Arial" w:hAnsi="Arial" w:cs="Arial"/>
        </w:rPr>
        <w:t xml:space="preserve"> za účelem provedení dodatečných prací </w:t>
      </w:r>
      <w:r w:rsidR="00055399">
        <w:rPr>
          <w:rFonts w:ascii="Arial" w:hAnsi="Arial" w:cs="Arial"/>
        </w:rPr>
        <w:t>jiným zhotovitele</w:t>
      </w:r>
      <w:r w:rsidR="0009711C">
        <w:rPr>
          <w:rFonts w:ascii="Arial" w:hAnsi="Arial" w:cs="Arial"/>
        </w:rPr>
        <w:t>m</w:t>
      </w:r>
      <w:r w:rsidR="008F126A">
        <w:rPr>
          <w:rFonts w:ascii="Arial" w:hAnsi="Arial" w:cs="Arial"/>
        </w:rPr>
        <w:t xml:space="preserve"> </w:t>
      </w:r>
      <w:r w:rsidR="00FB129C">
        <w:rPr>
          <w:rFonts w:ascii="Arial" w:hAnsi="Arial" w:cs="Arial"/>
        </w:rPr>
        <w:t xml:space="preserve">po dokončení dodatečných prací </w:t>
      </w:r>
      <w:r w:rsidR="00055399">
        <w:rPr>
          <w:rFonts w:ascii="Arial" w:hAnsi="Arial" w:cs="Arial"/>
        </w:rPr>
        <w:t>jiným zhotovitelem</w:t>
      </w:r>
      <w:r w:rsidR="00FB129C">
        <w:rPr>
          <w:rFonts w:ascii="Arial" w:hAnsi="Arial" w:cs="Arial"/>
        </w:rPr>
        <w:t xml:space="preserve"> byla zjištěna nezbytnost provedení víceprací blíže specifikovaných ve změnovém listu č. 01</w:t>
      </w:r>
      <w:r w:rsidR="002F3E56">
        <w:rPr>
          <w:rFonts w:ascii="Arial" w:hAnsi="Arial" w:cs="Arial"/>
        </w:rPr>
        <w:t xml:space="preserve"> (dále jako „</w:t>
      </w:r>
      <w:r w:rsidR="002F3E56">
        <w:rPr>
          <w:rFonts w:ascii="Arial" w:hAnsi="Arial" w:cs="Arial"/>
          <w:b/>
          <w:bCs/>
        </w:rPr>
        <w:t>Z</w:t>
      </w:r>
      <w:r w:rsidR="002F3E56" w:rsidRPr="002F3E56">
        <w:rPr>
          <w:rFonts w:ascii="Arial" w:hAnsi="Arial" w:cs="Arial"/>
          <w:b/>
          <w:bCs/>
        </w:rPr>
        <w:t>měnový list č. 01</w:t>
      </w:r>
      <w:r w:rsidR="002F3E56">
        <w:rPr>
          <w:rFonts w:ascii="Arial" w:hAnsi="Arial" w:cs="Arial"/>
        </w:rPr>
        <w:t>“)</w:t>
      </w:r>
      <w:r w:rsidR="00FB129C">
        <w:rPr>
          <w:rFonts w:ascii="Arial" w:hAnsi="Arial" w:cs="Arial"/>
        </w:rPr>
        <w:t>, který tvoří přílohu č. 1 tohoto Dodatku č. 1;</w:t>
      </w:r>
      <w:r w:rsidR="002F3E56">
        <w:rPr>
          <w:rFonts w:ascii="Arial" w:hAnsi="Arial" w:cs="Arial"/>
        </w:rPr>
        <w:t xml:space="preserve"> Strany se dohodly, že vícepráce blíže specifikované ve Změnovém listě č. 01 provede Zhotovitel;</w:t>
      </w:r>
    </w:p>
    <w:p w14:paraId="070CE419" w14:textId="77777777" w:rsidR="00100E3D" w:rsidRPr="00100E3D" w:rsidRDefault="00100E3D" w:rsidP="00CD00A9">
      <w:pPr>
        <w:ind w:left="567" w:hanging="720"/>
        <w:jc w:val="both"/>
        <w:rPr>
          <w:rFonts w:ascii="Arial" w:hAnsi="Arial" w:cs="Arial"/>
          <w:color w:val="000000"/>
        </w:rPr>
      </w:pPr>
    </w:p>
    <w:p w14:paraId="14974B95" w14:textId="77777777" w:rsidR="009774FA" w:rsidRPr="00100E3D" w:rsidRDefault="005652A1" w:rsidP="00CD00A9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P</w:t>
      </w:r>
      <w:r w:rsidR="009774FA" w:rsidRPr="00100E3D">
        <w:rPr>
          <w:rFonts w:ascii="Arial" w:hAnsi="Arial" w:cs="Arial"/>
        </w:rPr>
        <w:t xml:space="preserve">ři provádění díla se zástupci </w:t>
      </w:r>
      <w:r w:rsidR="006F3FF3">
        <w:rPr>
          <w:rFonts w:ascii="Arial" w:hAnsi="Arial" w:cs="Arial"/>
        </w:rPr>
        <w:t>O</w:t>
      </w:r>
      <w:r w:rsidR="009774FA" w:rsidRPr="00100E3D">
        <w:rPr>
          <w:rFonts w:ascii="Arial" w:hAnsi="Arial" w:cs="Arial"/>
        </w:rPr>
        <w:t>bjednatele</w:t>
      </w:r>
      <w:r w:rsidR="006F3FF3">
        <w:rPr>
          <w:rFonts w:ascii="Arial" w:hAnsi="Arial" w:cs="Arial"/>
        </w:rPr>
        <w:t xml:space="preserve"> a Zhotovitele</w:t>
      </w:r>
      <w:r w:rsidR="009774FA" w:rsidRPr="00100E3D">
        <w:rPr>
          <w:rFonts w:ascii="Arial" w:hAnsi="Arial" w:cs="Arial"/>
        </w:rPr>
        <w:t xml:space="preserve"> dohodli na změnách závazku vyplývajícího ze Smlouvy, na jejichž základě se mění znění Smlouvy; a</w:t>
      </w:r>
    </w:p>
    <w:p w14:paraId="0B3B44F6" w14:textId="77777777" w:rsidR="00E22CC9" w:rsidRPr="00100E3D" w:rsidRDefault="00E22CC9" w:rsidP="00CD00A9">
      <w:pPr>
        <w:ind w:left="567" w:hanging="720"/>
        <w:jc w:val="both"/>
        <w:rPr>
          <w:rFonts w:ascii="Arial" w:hAnsi="Arial" w:cs="Arial"/>
          <w:color w:val="000000"/>
        </w:rPr>
      </w:pPr>
    </w:p>
    <w:p w14:paraId="7BD13CD3" w14:textId="755BB881" w:rsidR="009774FA" w:rsidRPr="00100E3D" w:rsidRDefault="009774FA" w:rsidP="00CD00A9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Rada </w:t>
      </w:r>
      <w:r w:rsidRPr="007C5C2A">
        <w:rPr>
          <w:rFonts w:ascii="Arial" w:hAnsi="Arial" w:cs="Arial"/>
        </w:rPr>
        <w:t xml:space="preserve">města Karlovy Vary schválila uzavření tohoto </w:t>
      </w:r>
      <w:r w:rsidR="00E22CC9" w:rsidRPr="007C5C2A">
        <w:rPr>
          <w:rFonts w:ascii="Arial" w:hAnsi="Arial" w:cs="Arial"/>
        </w:rPr>
        <w:t>D</w:t>
      </w:r>
      <w:r w:rsidRPr="007C5C2A">
        <w:rPr>
          <w:rFonts w:ascii="Arial" w:hAnsi="Arial" w:cs="Arial"/>
        </w:rPr>
        <w:t>odatku č.</w:t>
      </w:r>
      <w:r w:rsidR="00405FB4" w:rsidRPr="007C5C2A">
        <w:rPr>
          <w:rFonts w:ascii="Arial" w:hAnsi="Arial" w:cs="Arial"/>
        </w:rPr>
        <w:t xml:space="preserve"> </w:t>
      </w:r>
      <w:r w:rsidR="00E22CC9" w:rsidRPr="007C5C2A">
        <w:rPr>
          <w:rFonts w:ascii="Arial" w:hAnsi="Arial" w:cs="Arial"/>
        </w:rPr>
        <w:t>1</w:t>
      </w:r>
      <w:r w:rsidRPr="007C5C2A">
        <w:rPr>
          <w:rFonts w:ascii="Arial" w:hAnsi="Arial" w:cs="Arial"/>
        </w:rPr>
        <w:t xml:space="preserve"> na svém jednání konaném dne </w:t>
      </w:r>
      <w:r w:rsidR="006B114C">
        <w:rPr>
          <w:rFonts w:ascii="Arial" w:hAnsi="Arial" w:cs="Arial"/>
        </w:rPr>
        <w:t xml:space="preserve">14. 11. </w:t>
      </w:r>
      <w:r w:rsidR="00671539" w:rsidRPr="007C5C2A">
        <w:rPr>
          <w:rFonts w:ascii="Arial" w:hAnsi="Arial" w:cs="Arial"/>
        </w:rPr>
        <w:t>202</w:t>
      </w:r>
      <w:r w:rsidR="006F3FF3">
        <w:rPr>
          <w:rFonts w:ascii="Arial" w:hAnsi="Arial" w:cs="Arial"/>
        </w:rPr>
        <w:t>3</w:t>
      </w:r>
      <w:r w:rsidRPr="007C5C2A">
        <w:rPr>
          <w:rFonts w:ascii="Arial" w:hAnsi="Arial" w:cs="Arial"/>
        </w:rPr>
        <w:t xml:space="preserve"> pod bodem č. </w:t>
      </w:r>
      <w:r w:rsidR="00671539" w:rsidRPr="007C5C2A">
        <w:rPr>
          <w:rFonts w:ascii="Arial" w:hAnsi="Arial" w:cs="Arial"/>
        </w:rPr>
        <w:t>RM/</w:t>
      </w:r>
      <w:r w:rsidR="006B114C">
        <w:rPr>
          <w:rFonts w:ascii="Arial" w:hAnsi="Arial" w:cs="Arial"/>
        </w:rPr>
        <w:t>1088</w:t>
      </w:r>
      <w:r w:rsidR="00671539" w:rsidRPr="007C5C2A">
        <w:rPr>
          <w:rFonts w:ascii="Arial" w:hAnsi="Arial" w:cs="Arial"/>
        </w:rPr>
        <w:t>/</w:t>
      </w:r>
      <w:r w:rsidR="006B114C">
        <w:rPr>
          <w:rFonts w:ascii="Arial" w:hAnsi="Arial" w:cs="Arial"/>
        </w:rPr>
        <w:t>11</w:t>
      </w:r>
      <w:r w:rsidR="00671539" w:rsidRPr="007C5C2A">
        <w:rPr>
          <w:rFonts w:ascii="Arial" w:hAnsi="Arial" w:cs="Arial"/>
        </w:rPr>
        <w:t>/2</w:t>
      </w:r>
      <w:r w:rsidR="006F3FF3">
        <w:rPr>
          <w:rFonts w:ascii="Arial" w:hAnsi="Arial" w:cs="Arial"/>
        </w:rPr>
        <w:t>3</w:t>
      </w:r>
      <w:r w:rsidR="00671539" w:rsidRPr="007C5C2A">
        <w:rPr>
          <w:rFonts w:ascii="Arial" w:hAnsi="Arial" w:cs="Arial"/>
        </w:rPr>
        <w:t xml:space="preserve"> </w:t>
      </w:r>
      <w:r w:rsidRPr="007C5C2A">
        <w:rPr>
          <w:rFonts w:ascii="Arial" w:hAnsi="Arial" w:cs="Arial"/>
        </w:rPr>
        <w:t>jednání</w:t>
      </w:r>
    </w:p>
    <w:p w14:paraId="251751FB" w14:textId="77777777" w:rsidR="009774FA" w:rsidRPr="00100E3D" w:rsidRDefault="009774FA" w:rsidP="00CD00A9">
      <w:pPr>
        <w:ind w:left="567" w:hanging="720"/>
        <w:jc w:val="both"/>
        <w:rPr>
          <w:rFonts w:ascii="Arial" w:hAnsi="Arial" w:cs="Arial"/>
          <w:color w:val="000000"/>
        </w:rPr>
      </w:pPr>
    </w:p>
    <w:p w14:paraId="0AB0D03F" w14:textId="3C442BAE" w:rsidR="009774FA" w:rsidRPr="00100E3D" w:rsidRDefault="009774FA" w:rsidP="00CD00A9">
      <w:pPr>
        <w:jc w:val="both"/>
        <w:rPr>
          <w:rFonts w:ascii="Arial" w:hAnsi="Arial" w:cs="Arial"/>
        </w:rPr>
      </w:pPr>
      <w:r w:rsidRPr="00100E3D">
        <w:rPr>
          <w:rFonts w:ascii="Arial" w:hAnsi="Arial" w:cs="Arial"/>
          <w:snapToGrid w:val="0"/>
        </w:rPr>
        <w:t>dohodly se smluvní strany ve smyslu ustanovení zákona č. 89/2012 Sb., občanského zákoníku, ve znění pozdějších předpisů, na uzavření tohoto</w:t>
      </w:r>
    </w:p>
    <w:p w14:paraId="3C31ADFE" w14:textId="77777777" w:rsidR="009774FA" w:rsidRPr="00100E3D" w:rsidRDefault="009774FA" w:rsidP="00CD00A9">
      <w:pPr>
        <w:pStyle w:val="BodyText21"/>
        <w:widowControl/>
        <w:rPr>
          <w:rFonts w:ascii="Arial" w:hAnsi="Arial" w:cs="Arial"/>
          <w:sz w:val="20"/>
        </w:rPr>
      </w:pPr>
    </w:p>
    <w:p w14:paraId="1005AA31" w14:textId="77777777" w:rsidR="00C27CD2" w:rsidRPr="00100E3D" w:rsidRDefault="00C27CD2" w:rsidP="00CD00A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00E3D">
        <w:rPr>
          <w:rFonts w:ascii="Arial" w:hAnsi="Arial" w:cs="Arial"/>
          <w:b/>
          <w:sz w:val="24"/>
          <w:szCs w:val="24"/>
        </w:rPr>
        <w:t>D O D A T K U  č.</w:t>
      </w:r>
      <w:r w:rsidR="00405FB4" w:rsidRPr="00100E3D">
        <w:rPr>
          <w:rFonts w:ascii="Arial" w:hAnsi="Arial" w:cs="Arial"/>
          <w:b/>
          <w:sz w:val="24"/>
          <w:szCs w:val="24"/>
        </w:rPr>
        <w:t xml:space="preserve"> </w:t>
      </w:r>
      <w:r w:rsidR="00B308C1" w:rsidRPr="00100E3D">
        <w:rPr>
          <w:rFonts w:ascii="Arial" w:hAnsi="Arial" w:cs="Arial"/>
          <w:b/>
          <w:sz w:val="24"/>
          <w:szCs w:val="24"/>
        </w:rPr>
        <w:t>1</w:t>
      </w:r>
    </w:p>
    <w:p w14:paraId="03327743" w14:textId="77777777" w:rsidR="00C27CD2" w:rsidRPr="00100E3D" w:rsidRDefault="00C27CD2" w:rsidP="00CD00A9">
      <w:pPr>
        <w:widowControl w:val="0"/>
        <w:jc w:val="center"/>
        <w:rPr>
          <w:rFonts w:ascii="Arial" w:hAnsi="Arial" w:cs="Arial"/>
        </w:rPr>
      </w:pPr>
      <w:r w:rsidRPr="00100E3D">
        <w:rPr>
          <w:rFonts w:ascii="Arial" w:hAnsi="Arial" w:cs="Arial"/>
        </w:rPr>
        <w:t>S M L O U V Y   O  D Í L O</w:t>
      </w:r>
    </w:p>
    <w:p w14:paraId="4216040E" w14:textId="77777777" w:rsidR="00C27CD2" w:rsidRPr="00100E3D" w:rsidRDefault="00C27CD2" w:rsidP="00CD00A9">
      <w:pPr>
        <w:widowControl w:val="0"/>
        <w:jc w:val="center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 č. 20</w:t>
      </w:r>
      <w:r w:rsidR="00BD6B96" w:rsidRPr="00100E3D">
        <w:rPr>
          <w:rFonts w:ascii="Arial" w:hAnsi="Arial" w:cs="Arial"/>
        </w:rPr>
        <w:t>2</w:t>
      </w:r>
      <w:r w:rsidR="006F3FF3">
        <w:rPr>
          <w:rFonts w:ascii="Arial" w:hAnsi="Arial" w:cs="Arial"/>
        </w:rPr>
        <w:t>3</w:t>
      </w:r>
      <w:r w:rsidRPr="00100E3D">
        <w:rPr>
          <w:rFonts w:ascii="Arial" w:hAnsi="Arial" w:cs="Arial"/>
        </w:rPr>
        <w:t>-000</w:t>
      </w:r>
      <w:r w:rsidR="00B308C1" w:rsidRPr="00100E3D">
        <w:rPr>
          <w:rFonts w:ascii="Arial" w:hAnsi="Arial" w:cs="Arial"/>
        </w:rPr>
        <w:t>2</w:t>
      </w:r>
      <w:r w:rsidR="006F3FF3">
        <w:rPr>
          <w:rFonts w:ascii="Arial" w:hAnsi="Arial" w:cs="Arial"/>
        </w:rPr>
        <w:t>6</w:t>
      </w:r>
    </w:p>
    <w:p w14:paraId="61A66833" w14:textId="77777777" w:rsidR="00C27CD2" w:rsidRPr="00100E3D" w:rsidRDefault="00C27CD2" w:rsidP="00CD00A9">
      <w:pPr>
        <w:widowControl w:val="0"/>
        <w:jc w:val="center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ze dne </w:t>
      </w:r>
      <w:r w:rsidR="006F3FF3">
        <w:rPr>
          <w:rFonts w:ascii="Arial" w:hAnsi="Arial" w:cs="Arial"/>
        </w:rPr>
        <w:t>08.06.2023</w:t>
      </w:r>
    </w:p>
    <w:p w14:paraId="793C6232" w14:textId="3B2BD5DA" w:rsidR="00CD00A9" w:rsidRDefault="00C27CD2" w:rsidP="00CD00A9">
      <w:pPr>
        <w:widowControl w:val="0"/>
        <w:jc w:val="center"/>
        <w:rPr>
          <w:rFonts w:ascii="Arial" w:hAnsi="Arial" w:cs="Arial"/>
        </w:rPr>
      </w:pPr>
      <w:r w:rsidRPr="00100E3D">
        <w:rPr>
          <w:rFonts w:ascii="Arial" w:hAnsi="Arial" w:cs="Arial"/>
        </w:rPr>
        <w:t>(dále jen „Dodatek č.</w:t>
      </w:r>
      <w:r w:rsidR="00405FB4" w:rsidRPr="00100E3D">
        <w:rPr>
          <w:rFonts w:ascii="Arial" w:hAnsi="Arial" w:cs="Arial"/>
        </w:rPr>
        <w:t xml:space="preserve"> </w:t>
      </w:r>
      <w:r w:rsidR="00B308C1" w:rsidRPr="00100E3D">
        <w:rPr>
          <w:rFonts w:ascii="Arial" w:hAnsi="Arial" w:cs="Arial"/>
        </w:rPr>
        <w:t>1“</w:t>
      </w:r>
      <w:r w:rsidRPr="00100E3D">
        <w:rPr>
          <w:rFonts w:ascii="Arial" w:hAnsi="Arial" w:cs="Arial"/>
        </w:rPr>
        <w:t>)</w:t>
      </w:r>
    </w:p>
    <w:p w14:paraId="1D6AD666" w14:textId="6D2A1C44" w:rsidR="00BB4C7A" w:rsidRPr="00100E3D" w:rsidRDefault="00BB4C7A" w:rsidP="00CD00A9">
      <w:pPr>
        <w:suppressAutoHyphens w:val="0"/>
        <w:jc w:val="center"/>
        <w:rPr>
          <w:rFonts w:ascii="Arial" w:hAnsi="Arial" w:cs="Arial"/>
          <w:b/>
        </w:rPr>
      </w:pPr>
      <w:r w:rsidRPr="00100E3D">
        <w:rPr>
          <w:rFonts w:ascii="Arial" w:hAnsi="Arial" w:cs="Arial"/>
          <w:b/>
        </w:rPr>
        <w:lastRenderedPageBreak/>
        <w:t>I.</w:t>
      </w:r>
    </w:p>
    <w:p w14:paraId="26AFB61D" w14:textId="77777777" w:rsidR="00BB4C7A" w:rsidRDefault="00BB4C7A" w:rsidP="00CD00A9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3DEA2CB5" w14:textId="6636A9C6" w:rsidR="00BB4C7A" w:rsidRPr="00100E3D" w:rsidRDefault="00BB4C7A" w:rsidP="00CD00A9">
      <w:pPr>
        <w:ind w:left="567" w:hanging="567"/>
        <w:jc w:val="both"/>
        <w:rPr>
          <w:rFonts w:ascii="Arial" w:hAnsi="Arial" w:cs="Arial"/>
          <w:snapToGrid w:val="0"/>
        </w:rPr>
      </w:pPr>
      <w:r w:rsidRPr="00100E3D">
        <w:rPr>
          <w:rFonts w:ascii="Arial" w:hAnsi="Arial" w:cs="Arial"/>
          <w:b/>
          <w:snapToGrid w:val="0"/>
        </w:rPr>
        <w:t>1.1</w:t>
      </w:r>
      <w:r w:rsidRPr="00100E3D">
        <w:rPr>
          <w:rFonts w:ascii="Arial" w:hAnsi="Arial" w:cs="Arial"/>
          <w:snapToGrid w:val="0"/>
        </w:rPr>
        <w:t xml:space="preserve"> </w:t>
      </w:r>
      <w:r w:rsidRPr="00100E3D">
        <w:rPr>
          <w:rFonts w:ascii="Arial" w:hAnsi="Arial" w:cs="Arial"/>
          <w:snapToGrid w:val="0"/>
        </w:rPr>
        <w:tab/>
        <w:t xml:space="preserve">Na základě ustanovení čl. </w:t>
      </w:r>
      <w:r w:rsidR="007A0BB4">
        <w:rPr>
          <w:rFonts w:ascii="Arial" w:hAnsi="Arial" w:cs="Arial"/>
          <w:snapToGrid w:val="0"/>
        </w:rPr>
        <w:t>14</w:t>
      </w:r>
      <w:r w:rsidRPr="00100E3D">
        <w:rPr>
          <w:rFonts w:ascii="Arial" w:hAnsi="Arial" w:cs="Arial"/>
          <w:snapToGrid w:val="0"/>
        </w:rPr>
        <w:t xml:space="preserve">. odst. </w:t>
      </w:r>
      <w:r w:rsidR="007A0BB4">
        <w:rPr>
          <w:rFonts w:ascii="Arial" w:hAnsi="Arial" w:cs="Arial"/>
          <w:snapToGrid w:val="0"/>
        </w:rPr>
        <w:t>7.</w:t>
      </w:r>
      <w:r w:rsidRPr="00100E3D">
        <w:rPr>
          <w:rFonts w:ascii="Arial" w:hAnsi="Arial" w:cs="Arial"/>
          <w:snapToGrid w:val="0"/>
        </w:rPr>
        <w:t xml:space="preserve"> Smlouvy se smluvní strany dohodly, že původní </w:t>
      </w:r>
      <w:r w:rsidRPr="00100E3D">
        <w:rPr>
          <w:rFonts w:ascii="Arial" w:hAnsi="Arial" w:cs="Arial"/>
          <w:b/>
          <w:snapToGrid w:val="0"/>
        </w:rPr>
        <w:t xml:space="preserve">znění článku </w:t>
      </w:r>
      <w:r w:rsidR="0009711C">
        <w:rPr>
          <w:rFonts w:ascii="Arial" w:hAnsi="Arial" w:cs="Arial"/>
          <w:b/>
          <w:snapToGrid w:val="0"/>
        </w:rPr>
        <w:t>3</w:t>
      </w:r>
      <w:r w:rsidRPr="00100E3D">
        <w:rPr>
          <w:rFonts w:ascii="Arial" w:hAnsi="Arial" w:cs="Arial"/>
          <w:b/>
          <w:snapToGrid w:val="0"/>
        </w:rPr>
        <w:t xml:space="preserve"> odst. 1.</w:t>
      </w:r>
      <w:r w:rsidRPr="00100E3D">
        <w:rPr>
          <w:rFonts w:ascii="Arial" w:hAnsi="Arial" w:cs="Arial"/>
          <w:snapToGrid w:val="0"/>
        </w:rPr>
        <w:t xml:space="preserve"> Smlouvy, které zní:</w:t>
      </w:r>
    </w:p>
    <w:p w14:paraId="5BC2021B" w14:textId="77777777" w:rsidR="00BB4C7A" w:rsidRPr="00487061" w:rsidRDefault="00BB4C7A" w:rsidP="00CD00A9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3CD7A44B" w14:textId="77777777" w:rsidR="00487061" w:rsidRPr="006F195F" w:rsidRDefault="004C185F" w:rsidP="00CD00A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Cs/>
          <w:snapToGrid w:val="0"/>
        </w:rPr>
      </w:pPr>
      <w:r w:rsidRPr="00C8350C">
        <w:rPr>
          <w:rFonts w:ascii="Arial" w:hAnsi="Arial" w:cs="Arial"/>
          <w:sz w:val="22"/>
          <w:szCs w:val="22"/>
        </w:rPr>
        <w:t>Zhotovitel se zavazuje Dílo řádně provést nejpozději do 15 týdnů ode dne předání staveniště.</w:t>
      </w:r>
    </w:p>
    <w:p w14:paraId="37C6ACF6" w14:textId="77777777" w:rsidR="004C185F" w:rsidRDefault="004C185F" w:rsidP="00CD00A9">
      <w:pPr>
        <w:ind w:left="567"/>
        <w:jc w:val="both"/>
        <w:rPr>
          <w:rFonts w:ascii="Arial" w:hAnsi="Arial" w:cs="Arial"/>
          <w:bCs/>
          <w:snapToGrid w:val="0"/>
        </w:rPr>
      </w:pPr>
    </w:p>
    <w:p w14:paraId="5BE6196E" w14:textId="77777777" w:rsidR="002C6D38" w:rsidRPr="00136295" w:rsidRDefault="002C6D38" w:rsidP="00CD00A9">
      <w:pPr>
        <w:ind w:left="567"/>
        <w:jc w:val="both"/>
        <w:rPr>
          <w:rFonts w:ascii="Arial" w:hAnsi="Arial" w:cs="Arial"/>
          <w:snapToGrid w:val="0"/>
        </w:rPr>
      </w:pPr>
      <w:r w:rsidRPr="00136295">
        <w:rPr>
          <w:rFonts w:ascii="Arial" w:hAnsi="Arial" w:cs="Arial"/>
          <w:b/>
          <w:snapToGrid w:val="0"/>
        </w:rPr>
        <w:t>se ruší a jeho nové znění je následující</w:t>
      </w:r>
      <w:r w:rsidRPr="00136295">
        <w:rPr>
          <w:rFonts w:ascii="Arial" w:hAnsi="Arial" w:cs="Arial"/>
          <w:snapToGrid w:val="0"/>
        </w:rPr>
        <w:t xml:space="preserve">: </w:t>
      </w:r>
    </w:p>
    <w:p w14:paraId="256A766A" w14:textId="77777777" w:rsidR="004C185F" w:rsidRDefault="004C185F" w:rsidP="00CD00A9">
      <w:pPr>
        <w:ind w:left="567"/>
        <w:jc w:val="both"/>
        <w:rPr>
          <w:rFonts w:ascii="Arial" w:hAnsi="Arial" w:cs="Arial"/>
          <w:bCs/>
          <w:snapToGrid w:val="0"/>
        </w:rPr>
      </w:pPr>
    </w:p>
    <w:p w14:paraId="004D981A" w14:textId="52539717" w:rsidR="004C185F" w:rsidRPr="00383C4D" w:rsidRDefault="00584880" w:rsidP="00CD00A9">
      <w:pPr>
        <w:pStyle w:val="Odstavecseseznamem"/>
        <w:numPr>
          <w:ilvl w:val="0"/>
          <w:numId w:val="14"/>
        </w:numPr>
        <w:ind w:left="993" w:hanging="426"/>
        <w:jc w:val="both"/>
        <w:rPr>
          <w:rFonts w:ascii="Arial" w:hAnsi="Arial" w:cs="Arial"/>
          <w:bCs/>
          <w:snapToGrid w:val="0"/>
        </w:rPr>
      </w:pPr>
      <w:r w:rsidRPr="00383C4D">
        <w:rPr>
          <w:rFonts w:ascii="Arial" w:hAnsi="Arial" w:cs="Arial"/>
          <w:bCs/>
          <w:snapToGrid w:val="0"/>
        </w:rPr>
        <w:t>Zhotovite</w:t>
      </w:r>
      <w:r w:rsidR="005336D6">
        <w:rPr>
          <w:rFonts w:ascii="Arial" w:hAnsi="Arial" w:cs="Arial"/>
          <w:bCs/>
          <w:snapToGrid w:val="0"/>
        </w:rPr>
        <w:t>l se zavazuje Dílo řádně dokončit</w:t>
      </w:r>
      <w:r w:rsidRPr="00383C4D">
        <w:rPr>
          <w:rFonts w:ascii="Arial" w:hAnsi="Arial" w:cs="Arial"/>
          <w:bCs/>
          <w:snapToGrid w:val="0"/>
        </w:rPr>
        <w:t xml:space="preserve"> </w:t>
      </w:r>
      <w:r w:rsidR="005336D6" w:rsidRPr="0009711C">
        <w:rPr>
          <w:rFonts w:ascii="Arial" w:hAnsi="Arial" w:cs="Arial"/>
          <w:bCs/>
          <w:snapToGrid w:val="0"/>
        </w:rPr>
        <w:t>v období od 11.3.2024</w:t>
      </w:r>
      <w:r w:rsidR="0009711C">
        <w:rPr>
          <w:rFonts w:ascii="Arial" w:hAnsi="Arial" w:cs="Arial"/>
          <w:bCs/>
          <w:snapToGrid w:val="0"/>
        </w:rPr>
        <w:t xml:space="preserve"> </w:t>
      </w:r>
      <w:r w:rsidR="005336D6">
        <w:rPr>
          <w:rFonts w:ascii="Arial" w:hAnsi="Arial" w:cs="Arial"/>
          <w:bCs/>
          <w:snapToGrid w:val="0"/>
        </w:rPr>
        <w:t>do 6.5.2024</w:t>
      </w:r>
      <w:r w:rsidR="00AC32B1" w:rsidRPr="00383C4D">
        <w:rPr>
          <w:rFonts w:ascii="Arial" w:hAnsi="Arial" w:cs="Arial"/>
          <w:bCs/>
          <w:snapToGrid w:val="0"/>
        </w:rPr>
        <w:t xml:space="preserve">. </w:t>
      </w:r>
      <w:r w:rsidRPr="00383C4D">
        <w:rPr>
          <w:rFonts w:ascii="Arial" w:hAnsi="Arial" w:cs="Arial"/>
          <w:bCs/>
          <w:snapToGrid w:val="0"/>
        </w:rPr>
        <w:t>Objednatel předá Zhotoviteli zpět staveniště</w:t>
      </w:r>
      <w:r w:rsidR="00AC32B1" w:rsidRPr="00383C4D">
        <w:rPr>
          <w:rFonts w:ascii="Arial" w:hAnsi="Arial" w:cs="Arial"/>
          <w:bCs/>
          <w:snapToGrid w:val="0"/>
        </w:rPr>
        <w:t xml:space="preserve"> bezprostředně po podpisu tohoto Dodatku č.</w:t>
      </w:r>
      <w:r w:rsidR="00557919">
        <w:rPr>
          <w:rFonts w:ascii="Arial" w:hAnsi="Arial" w:cs="Arial"/>
          <w:bCs/>
          <w:snapToGrid w:val="0"/>
        </w:rPr>
        <w:t>1.</w:t>
      </w:r>
    </w:p>
    <w:p w14:paraId="3BD0DDE2" w14:textId="77777777" w:rsidR="00AC32B1" w:rsidRDefault="00AC32B1" w:rsidP="00CD00A9">
      <w:pPr>
        <w:ind w:left="993" w:hanging="426"/>
        <w:jc w:val="both"/>
        <w:rPr>
          <w:rFonts w:ascii="Arial" w:hAnsi="Arial" w:cs="Arial"/>
          <w:bCs/>
          <w:snapToGrid w:val="0"/>
        </w:rPr>
      </w:pPr>
    </w:p>
    <w:p w14:paraId="56DD0909" w14:textId="00E42160" w:rsidR="00AC32B1" w:rsidRDefault="00AC32B1" w:rsidP="00CD00A9">
      <w:pPr>
        <w:ind w:left="993"/>
        <w:jc w:val="both"/>
        <w:rPr>
          <w:rFonts w:ascii="Arial" w:hAnsi="Arial" w:cs="Arial"/>
          <w:bCs/>
          <w:snapToGrid w:val="0"/>
        </w:rPr>
      </w:pPr>
      <w:r w:rsidRPr="00383C4D">
        <w:rPr>
          <w:rFonts w:ascii="Arial" w:hAnsi="Arial" w:cs="Arial"/>
          <w:bCs/>
          <w:snapToGrid w:val="0"/>
        </w:rPr>
        <w:t>Zhotovitel je oprávněn přerušit realizaci Díla po dobu panujících klimatických podmínek neumožňujících dodržet technologii finalizace umělých sportovních povrchů. Zhotovitel obnoví realizaci Díla, budou-li panovat vhodné klimatické podmínky alespoň dva dny po sobě jdoucí. Nevhodnými klimatickými podmínkami se myslí i relativní vlhkost vzduchu vyšší než 80%, mokré podloží, průměrná denní teplota méně než 10°C. Strany se dohodly, že termín dokončení Díla se prodlužuje o dobu, po kterou Zhotovitel přerušil realizaci Díla z důvodu panujících nevhodných klimatických podmínek dle tohoto čl.</w:t>
      </w:r>
      <w:r w:rsidR="008F126A">
        <w:rPr>
          <w:rFonts w:ascii="Arial" w:hAnsi="Arial" w:cs="Arial"/>
          <w:bCs/>
          <w:snapToGrid w:val="0"/>
        </w:rPr>
        <w:t xml:space="preserve"> 1.1</w:t>
      </w:r>
      <w:r w:rsidR="00493BC6" w:rsidRPr="00383C4D">
        <w:rPr>
          <w:rFonts w:ascii="Arial" w:hAnsi="Arial" w:cs="Arial"/>
          <w:bCs/>
          <w:snapToGrid w:val="0"/>
        </w:rPr>
        <w:t>. D</w:t>
      </w:r>
      <w:r w:rsidRPr="00383C4D">
        <w:rPr>
          <w:rFonts w:ascii="Arial" w:hAnsi="Arial" w:cs="Arial"/>
          <w:bCs/>
          <w:snapToGrid w:val="0"/>
        </w:rPr>
        <w:t>odatku č. 1.</w:t>
      </w:r>
    </w:p>
    <w:p w14:paraId="403F6494" w14:textId="77777777" w:rsidR="00241B92" w:rsidRDefault="00241B92" w:rsidP="00CD00A9">
      <w:pPr>
        <w:jc w:val="both"/>
        <w:rPr>
          <w:rFonts w:ascii="Arial" w:hAnsi="Arial" w:cs="Arial"/>
          <w:bCs/>
          <w:snapToGrid w:val="0"/>
        </w:rPr>
      </w:pPr>
    </w:p>
    <w:p w14:paraId="195C7F78" w14:textId="15A62464" w:rsidR="00241B92" w:rsidRPr="0009711C" w:rsidRDefault="00241B92" w:rsidP="00814606">
      <w:pPr>
        <w:pStyle w:val="Odstavecseseznamem"/>
        <w:numPr>
          <w:ilvl w:val="1"/>
          <w:numId w:val="14"/>
        </w:numPr>
        <w:ind w:left="360"/>
        <w:jc w:val="both"/>
        <w:rPr>
          <w:rFonts w:ascii="Arial" w:hAnsi="Arial" w:cs="Arial"/>
          <w:bCs/>
          <w:snapToGrid w:val="0"/>
        </w:rPr>
      </w:pPr>
      <w:r w:rsidRPr="0009711C">
        <w:rPr>
          <w:rFonts w:ascii="Arial" w:hAnsi="Arial" w:cs="Arial"/>
          <w:snapToGrid w:val="0"/>
        </w:rPr>
        <w:t xml:space="preserve">Na základě ustanovení čl. 14. odst. 7. Smlouvy se </w:t>
      </w:r>
      <w:r w:rsidR="00E92BEF" w:rsidRPr="0009711C">
        <w:rPr>
          <w:rFonts w:ascii="Arial" w:hAnsi="Arial" w:cs="Arial"/>
          <w:snapToGrid w:val="0"/>
        </w:rPr>
        <w:t xml:space="preserve">smluvní strany </w:t>
      </w:r>
      <w:r w:rsidRPr="0009711C">
        <w:rPr>
          <w:rFonts w:ascii="Arial" w:hAnsi="Arial" w:cs="Arial"/>
          <w:snapToGrid w:val="0"/>
        </w:rPr>
        <w:t xml:space="preserve">dohodly, že původní </w:t>
      </w:r>
      <w:r w:rsidRPr="0009711C">
        <w:rPr>
          <w:rFonts w:ascii="Arial" w:hAnsi="Arial" w:cs="Arial"/>
          <w:b/>
          <w:snapToGrid w:val="0"/>
        </w:rPr>
        <w:t>znění článku 9. odst. 1.</w:t>
      </w:r>
      <w:r w:rsidRPr="0009711C">
        <w:rPr>
          <w:rFonts w:ascii="Arial" w:hAnsi="Arial" w:cs="Arial"/>
          <w:snapToGrid w:val="0"/>
        </w:rPr>
        <w:t xml:space="preserve"> Smlouvy, které zn</w:t>
      </w:r>
      <w:r w:rsidR="0009711C">
        <w:rPr>
          <w:rFonts w:ascii="Arial" w:hAnsi="Arial" w:cs="Arial"/>
          <w:snapToGrid w:val="0"/>
        </w:rPr>
        <w:t>í:</w:t>
      </w:r>
    </w:p>
    <w:p w14:paraId="176DC2A7" w14:textId="77777777" w:rsidR="0009711C" w:rsidRPr="0009711C" w:rsidRDefault="0009711C" w:rsidP="0009711C">
      <w:pPr>
        <w:pStyle w:val="Odstavecseseznamem"/>
        <w:ind w:left="360"/>
        <w:jc w:val="both"/>
        <w:rPr>
          <w:rFonts w:ascii="Arial" w:hAnsi="Arial" w:cs="Arial"/>
          <w:bCs/>
          <w:snapToGrid w:val="0"/>
        </w:rPr>
      </w:pPr>
    </w:p>
    <w:p w14:paraId="5B161C46" w14:textId="6E17A062" w:rsidR="00241B92" w:rsidRDefault="00241B92" w:rsidP="00CD00A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napToGrid w:val="0"/>
        </w:rPr>
      </w:pPr>
      <w:r w:rsidRPr="00241B92">
        <w:rPr>
          <w:rFonts w:ascii="Arial" w:hAnsi="Arial" w:cs="Arial"/>
          <w:bCs/>
          <w:snapToGrid w:val="0"/>
        </w:rPr>
        <w:t>Zhotovitel se zavazuje řádně provést a protokolárně předat Dílo Objednateli nejpozději do 15 týdnů ode dne předání staveniště</w:t>
      </w:r>
      <w:r>
        <w:rPr>
          <w:rFonts w:ascii="Arial" w:hAnsi="Arial" w:cs="Arial"/>
          <w:bCs/>
          <w:snapToGrid w:val="0"/>
        </w:rPr>
        <w:t>.</w:t>
      </w:r>
    </w:p>
    <w:p w14:paraId="7CB62BF5" w14:textId="77777777" w:rsidR="00241B92" w:rsidRDefault="00241B92" w:rsidP="00CD00A9">
      <w:pPr>
        <w:ind w:left="567"/>
        <w:jc w:val="both"/>
        <w:rPr>
          <w:rFonts w:ascii="Arial" w:hAnsi="Arial" w:cs="Arial"/>
          <w:bCs/>
          <w:snapToGrid w:val="0"/>
        </w:rPr>
      </w:pPr>
    </w:p>
    <w:p w14:paraId="76AAC036" w14:textId="6A8B582F" w:rsidR="00241B92" w:rsidRDefault="00241B92" w:rsidP="00CD00A9">
      <w:pPr>
        <w:ind w:left="567"/>
        <w:jc w:val="both"/>
        <w:rPr>
          <w:rFonts w:ascii="Arial" w:hAnsi="Arial" w:cs="Arial"/>
          <w:snapToGrid w:val="0"/>
        </w:rPr>
      </w:pPr>
      <w:r w:rsidRPr="00136295">
        <w:rPr>
          <w:rFonts w:ascii="Arial" w:hAnsi="Arial" w:cs="Arial"/>
          <w:b/>
          <w:snapToGrid w:val="0"/>
        </w:rPr>
        <w:t>se ruší a jeho nové znění je následující</w:t>
      </w:r>
      <w:r w:rsidRPr="00136295">
        <w:rPr>
          <w:rFonts w:ascii="Arial" w:hAnsi="Arial" w:cs="Arial"/>
          <w:snapToGrid w:val="0"/>
        </w:rPr>
        <w:t>:</w:t>
      </w:r>
    </w:p>
    <w:p w14:paraId="391D0150" w14:textId="77777777" w:rsidR="00241B92" w:rsidRDefault="00241B92" w:rsidP="00CD00A9">
      <w:pPr>
        <w:ind w:left="567"/>
        <w:jc w:val="both"/>
        <w:rPr>
          <w:rFonts w:ascii="Arial" w:hAnsi="Arial" w:cs="Arial"/>
          <w:bCs/>
          <w:snapToGrid w:val="0"/>
        </w:rPr>
      </w:pPr>
    </w:p>
    <w:p w14:paraId="74880CDF" w14:textId="53023CFD" w:rsidR="00241B92" w:rsidRPr="00241B92" w:rsidRDefault="00241B92" w:rsidP="00CD00A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Cs/>
          <w:snapToGrid w:val="0"/>
        </w:rPr>
      </w:pPr>
      <w:r w:rsidRPr="00383C4D">
        <w:rPr>
          <w:rFonts w:ascii="Arial" w:hAnsi="Arial" w:cs="Arial"/>
          <w:bCs/>
          <w:snapToGrid w:val="0"/>
        </w:rPr>
        <w:t>Zhotovite</w:t>
      </w:r>
      <w:r>
        <w:rPr>
          <w:rFonts w:ascii="Arial" w:hAnsi="Arial" w:cs="Arial"/>
          <w:bCs/>
          <w:snapToGrid w:val="0"/>
        </w:rPr>
        <w:t>l se zavazuje Dílo řádně dokončit</w:t>
      </w:r>
      <w:r w:rsidRPr="00383C4D">
        <w:rPr>
          <w:rFonts w:ascii="Arial" w:hAnsi="Arial" w:cs="Arial"/>
          <w:bCs/>
          <w:snapToGrid w:val="0"/>
        </w:rPr>
        <w:t xml:space="preserve"> </w:t>
      </w:r>
      <w:r>
        <w:rPr>
          <w:rFonts w:ascii="Arial" w:hAnsi="Arial" w:cs="Arial"/>
          <w:bCs/>
          <w:snapToGrid w:val="0"/>
        </w:rPr>
        <w:t>do 6.5.2024.</w:t>
      </w:r>
      <w:r w:rsidR="00FB72A1">
        <w:rPr>
          <w:rFonts w:ascii="Arial" w:hAnsi="Arial" w:cs="Arial"/>
          <w:bCs/>
          <w:snapToGrid w:val="0"/>
        </w:rPr>
        <w:t xml:space="preserve"> Pro přerušení realizace Díla z důvodu nevhodných klimatických podmínek platí čl. 3. odst. 1 této smlouvy ve znění </w:t>
      </w:r>
      <w:r w:rsidR="003C51FD">
        <w:rPr>
          <w:rFonts w:ascii="Arial" w:hAnsi="Arial" w:cs="Arial"/>
          <w:bCs/>
          <w:snapToGrid w:val="0"/>
        </w:rPr>
        <w:t>D</w:t>
      </w:r>
      <w:r w:rsidR="00FB72A1">
        <w:rPr>
          <w:rFonts w:ascii="Arial" w:hAnsi="Arial" w:cs="Arial"/>
          <w:bCs/>
          <w:snapToGrid w:val="0"/>
        </w:rPr>
        <w:t>odatku č. 1.</w:t>
      </w:r>
    </w:p>
    <w:p w14:paraId="7B4DB8D9" w14:textId="77777777" w:rsidR="00120C26" w:rsidRDefault="00120C26" w:rsidP="00CD00A9">
      <w:pPr>
        <w:jc w:val="both"/>
        <w:rPr>
          <w:rFonts w:ascii="Arial" w:hAnsi="Arial" w:cs="Arial"/>
          <w:bCs/>
          <w:snapToGrid w:val="0"/>
        </w:rPr>
      </w:pPr>
    </w:p>
    <w:p w14:paraId="78B06FA3" w14:textId="6FF8DC1C" w:rsidR="00557919" w:rsidRDefault="00120C26" w:rsidP="00120C26">
      <w:pPr>
        <w:ind w:left="567" w:hanging="567"/>
        <w:jc w:val="both"/>
        <w:rPr>
          <w:rFonts w:ascii="Arial" w:hAnsi="Arial" w:cs="Arial"/>
          <w:bCs/>
          <w:snapToGrid w:val="0"/>
        </w:rPr>
      </w:pPr>
      <w:r w:rsidRPr="00120C26">
        <w:rPr>
          <w:rFonts w:ascii="Arial" w:hAnsi="Arial" w:cs="Arial"/>
          <w:b/>
          <w:snapToGrid w:val="0"/>
        </w:rPr>
        <w:t>1.3</w:t>
      </w:r>
      <w:r>
        <w:rPr>
          <w:rFonts w:ascii="Arial" w:hAnsi="Arial" w:cs="Arial"/>
          <w:bCs/>
          <w:snapToGrid w:val="0"/>
        </w:rPr>
        <w:tab/>
      </w:r>
      <w:r w:rsidRPr="00241B92">
        <w:rPr>
          <w:rFonts w:ascii="Arial" w:hAnsi="Arial" w:cs="Arial"/>
          <w:snapToGrid w:val="0"/>
        </w:rPr>
        <w:t xml:space="preserve">Na základě ustanovení čl. 14. odst. 7. Smlouvy se </w:t>
      </w:r>
      <w:r w:rsidR="007D0D3C">
        <w:rPr>
          <w:rFonts w:ascii="Arial" w:hAnsi="Arial" w:cs="Arial"/>
          <w:snapToGrid w:val="0"/>
        </w:rPr>
        <w:t>smluvní s</w:t>
      </w:r>
      <w:r w:rsidRPr="00241B92">
        <w:rPr>
          <w:rFonts w:ascii="Arial" w:hAnsi="Arial" w:cs="Arial"/>
          <w:snapToGrid w:val="0"/>
        </w:rPr>
        <w:t>trany dohodly</w:t>
      </w:r>
      <w:r w:rsidRPr="00120C26">
        <w:rPr>
          <w:rFonts w:ascii="Arial" w:hAnsi="Arial" w:cs="Arial"/>
          <w:bCs/>
          <w:snapToGrid w:val="0"/>
        </w:rPr>
        <w:t xml:space="preserve">, že rozsah Díla (předmět Díla) blíže specifikovaný Smlouvou, zejména v čl. 2 Smlouvy, se doplňuje o dodatečné práce a dodávky blíže specifikované ve </w:t>
      </w:r>
      <w:r w:rsidR="00CC6D8E">
        <w:rPr>
          <w:rFonts w:ascii="Arial" w:hAnsi="Arial" w:cs="Arial"/>
          <w:bCs/>
          <w:snapToGrid w:val="0"/>
        </w:rPr>
        <w:t>Z</w:t>
      </w:r>
      <w:r w:rsidRPr="00120C26">
        <w:rPr>
          <w:rFonts w:ascii="Arial" w:hAnsi="Arial" w:cs="Arial"/>
          <w:bCs/>
          <w:snapToGrid w:val="0"/>
        </w:rPr>
        <w:t>měnov</w:t>
      </w:r>
      <w:r>
        <w:rPr>
          <w:rFonts w:ascii="Arial" w:hAnsi="Arial" w:cs="Arial"/>
          <w:bCs/>
          <w:snapToGrid w:val="0"/>
        </w:rPr>
        <w:t>ém</w:t>
      </w:r>
      <w:r w:rsidRPr="00120C26">
        <w:rPr>
          <w:rFonts w:ascii="Arial" w:hAnsi="Arial" w:cs="Arial"/>
          <w:bCs/>
          <w:snapToGrid w:val="0"/>
        </w:rPr>
        <w:t xml:space="preserve"> list</w:t>
      </w:r>
      <w:r>
        <w:rPr>
          <w:rFonts w:ascii="Arial" w:hAnsi="Arial" w:cs="Arial"/>
          <w:bCs/>
          <w:snapToGrid w:val="0"/>
        </w:rPr>
        <w:t>u č.</w:t>
      </w:r>
      <w:r w:rsidR="0009711C">
        <w:rPr>
          <w:rFonts w:ascii="Arial" w:hAnsi="Arial" w:cs="Arial"/>
          <w:bCs/>
          <w:snapToGrid w:val="0"/>
        </w:rPr>
        <w:t xml:space="preserve"> </w:t>
      </w:r>
      <w:r>
        <w:rPr>
          <w:rFonts w:ascii="Arial" w:hAnsi="Arial" w:cs="Arial"/>
          <w:bCs/>
          <w:snapToGrid w:val="0"/>
        </w:rPr>
        <w:t>0</w:t>
      </w:r>
      <w:r w:rsidR="0009711C">
        <w:rPr>
          <w:rFonts w:ascii="Arial" w:hAnsi="Arial" w:cs="Arial"/>
          <w:bCs/>
          <w:snapToGrid w:val="0"/>
        </w:rPr>
        <w:t xml:space="preserve">1 </w:t>
      </w:r>
    </w:p>
    <w:p w14:paraId="16627BFD" w14:textId="77777777" w:rsidR="00241B92" w:rsidRPr="00383C4D" w:rsidRDefault="00241B92" w:rsidP="00CD00A9">
      <w:pPr>
        <w:ind w:left="709"/>
        <w:jc w:val="both"/>
        <w:rPr>
          <w:rFonts w:ascii="Arial" w:hAnsi="Arial" w:cs="Arial"/>
          <w:bCs/>
          <w:snapToGrid w:val="0"/>
        </w:rPr>
      </w:pPr>
    </w:p>
    <w:p w14:paraId="23B7CA76" w14:textId="77777777" w:rsidR="0081305A" w:rsidRPr="00100E3D" w:rsidRDefault="00BB4C7A" w:rsidP="00CD00A9">
      <w:pPr>
        <w:suppressAutoHyphens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B65B73" w:rsidRPr="00100E3D">
        <w:rPr>
          <w:rFonts w:ascii="Arial" w:hAnsi="Arial" w:cs="Arial"/>
          <w:b/>
        </w:rPr>
        <w:t>I.</w:t>
      </w:r>
    </w:p>
    <w:p w14:paraId="5CDEC949" w14:textId="77777777" w:rsidR="00100E3D" w:rsidRPr="00487061" w:rsidRDefault="00100E3D" w:rsidP="00CD00A9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69DCED1A" w14:textId="33A76402" w:rsidR="00D124E8" w:rsidRDefault="00BB4C7A" w:rsidP="00CD00A9">
      <w:pPr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2</w:t>
      </w:r>
      <w:r w:rsidR="00D124E8" w:rsidRPr="00100E3D">
        <w:rPr>
          <w:rFonts w:ascii="Arial" w:hAnsi="Arial" w:cs="Arial"/>
          <w:b/>
          <w:snapToGrid w:val="0"/>
        </w:rPr>
        <w:t>.1</w:t>
      </w:r>
      <w:r w:rsidR="00D124E8" w:rsidRPr="00100E3D">
        <w:rPr>
          <w:rFonts w:ascii="Arial" w:hAnsi="Arial" w:cs="Arial"/>
          <w:snapToGrid w:val="0"/>
        </w:rPr>
        <w:t xml:space="preserve"> </w:t>
      </w:r>
      <w:r w:rsidR="00D124E8" w:rsidRPr="00100E3D">
        <w:rPr>
          <w:rFonts w:ascii="Arial" w:hAnsi="Arial" w:cs="Arial"/>
          <w:snapToGrid w:val="0"/>
        </w:rPr>
        <w:tab/>
      </w:r>
      <w:r w:rsidR="00557919" w:rsidRPr="00100E3D">
        <w:rPr>
          <w:rFonts w:ascii="Arial" w:hAnsi="Arial" w:cs="Arial"/>
          <w:snapToGrid w:val="0"/>
        </w:rPr>
        <w:t xml:space="preserve">Na základě ustanovení čl. </w:t>
      </w:r>
      <w:r w:rsidR="00557919">
        <w:rPr>
          <w:rFonts w:ascii="Arial" w:hAnsi="Arial" w:cs="Arial"/>
          <w:snapToGrid w:val="0"/>
        </w:rPr>
        <w:t>14</w:t>
      </w:r>
      <w:r w:rsidR="00557919" w:rsidRPr="00100E3D">
        <w:rPr>
          <w:rFonts w:ascii="Arial" w:hAnsi="Arial" w:cs="Arial"/>
          <w:snapToGrid w:val="0"/>
        </w:rPr>
        <w:t xml:space="preserve">. odst. </w:t>
      </w:r>
      <w:r w:rsidR="00557919">
        <w:rPr>
          <w:rFonts w:ascii="Arial" w:hAnsi="Arial" w:cs="Arial"/>
          <w:snapToGrid w:val="0"/>
        </w:rPr>
        <w:t>7.</w:t>
      </w:r>
      <w:r w:rsidR="00557919" w:rsidRPr="00100E3D">
        <w:rPr>
          <w:rFonts w:ascii="Arial" w:hAnsi="Arial" w:cs="Arial"/>
          <w:snapToGrid w:val="0"/>
        </w:rPr>
        <w:t xml:space="preserve"> Smlouvy </w:t>
      </w:r>
      <w:r w:rsidR="00B0428B">
        <w:rPr>
          <w:rFonts w:ascii="Arial" w:hAnsi="Arial" w:cs="Arial"/>
          <w:snapToGrid w:val="0"/>
        </w:rPr>
        <w:t xml:space="preserve">a na základě víceprací sjednaných ve </w:t>
      </w:r>
      <w:r w:rsidR="00CC6D8E">
        <w:rPr>
          <w:rFonts w:ascii="Arial" w:hAnsi="Arial" w:cs="Arial"/>
          <w:snapToGrid w:val="0"/>
        </w:rPr>
        <w:t>Z</w:t>
      </w:r>
      <w:r w:rsidR="00B0428B">
        <w:rPr>
          <w:rFonts w:ascii="Arial" w:hAnsi="Arial" w:cs="Arial"/>
          <w:snapToGrid w:val="0"/>
        </w:rPr>
        <w:t xml:space="preserve">měnovém listu č. 01 </w:t>
      </w:r>
      <w:r w:rsidR="00557919" w:rsidRPr="00100E3D">
        <w:rPr>
          <w:rFonts w:ascii="Arial" w:hAnsi="Arial" w:cs="Arial"/>
          <w:snapToGrid w:val="0"/>
        </w:rPr>
        <w:t xml:space="preserve">se smluvní strany dohodly, že původní </w:t>
      </w:r>
      <w:r w:rsidR="00557919" w:rsidRPr="00100E3D">
        <w:rPr>
          <w:rFonts w:ascii="Arial" w:hAnsi="Arial" w:cs="Arial"/>
          <w:b/>
          <w:snapToGrid w:val="0"/>
        </w:rPr>
        <w:t xml:space="preserve">znění článku </w:t>
      </w:r>
      <w:r w:rsidR="00557919">
        <w:rPr>
          <w:rFonts w:ascii="Arial" w:hAnsi="Arial" w:cs="Arial"/>
          <w:b/>
          <w:snapToGrid w:val="0"/>
        </w:rPr>
        <w:t xml:space="preserve">5. </w:t>
      </w:r>
      <w:r w:rsidR="00D124E8" w:rsidRPr="00100E3D">
        <w:rPr>
          <w:rFonts w:ascii="Arial" w:hAnsi="Arial" w:cs="Arial"/>
          <w:b/>
          <w:snapToGrid w:val="0"/>
        </w:rPr>
        <w:t>odst. 1</w:t>
      </w:r>
      <w:r w:rsidR="00805143" w:rsidRPr="00100E3D">
        <w:rPr>
          <w:rFonts w:ascii="Arial" w:hAnsi="Arial" w:cs="Arial"/>
          <w:b/>
          <w:snapToGrid w:val="0"/>
        </w:rPr>
        <w:t>.</w:t>
      </w:r>
      <w:r w:rsidR="00D124E8" w:rsidRPr="00100E3D">
        <w:rPr>
          <w:rFonts w:ascii="Arial" w:hAnsi="Arial" w:cs="Arial"/>
          <w:snapToGrid w:val="0"/>
        </w:rPr>
        <w:t xml:space="preserve"> Smlouvy, které zní:</w:t>
      </w:r>
    </w:p>
    <w:p w14:paraId="5B80FAC0" w14:textId="77777777" w:rsidR="00557919" w:rsidRPr="00100E3D" w:rsidRDefault="00557919" w:rsidP="00CD00A9">
      <w:pPr>
        <w:ind w:left="567" w:hanging="567"/>
        <w:jc w:val="both"/>
        <w:rPr>
          <w:rFonts w:ascii="Arial" w:hAnsi="Arial" w:cs="Arial"/>
          <w:snapToGrid w:val="0"/>
        </w:rPr>
      </w:pPr>
    </w:p>
    <w:p w14:paraId="7E207EB3" w14:textId="77777777" w:rsidR="00557919" w:rsidRPr="00C8350C" w:rsidRDefault="00557919" w:rsidP="00CD00A9">
      <w:pPr>
        <w:pStyle w:val="Zkladntext"/>
        <w:widowControl/>
        <w:numPr>
          <w:ilvl w:val="0"/>
          <w:numId w:val="16"/>
        </w:numPr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left" w:pos="567"/>
        </w:tabs>
        <w:suppressAutoHyphens w:val="0"/>
        <w:rPr>
          <w:rFonts w:ascii="Arial" w:hAnsi="Arial" w:cs="Arial"/>
          <w:sz w:val="20"/>
        </w:rPr>
      </w:pPr>
      <w:r w:rsidRPr="00C8350C">
        <w:rPr>
          <w:rFonts w:ascii="Arial" w:hAnsi="Arial" w:cs="Arial"/>
          <w:sz w:val="20"/>
        </w:rPr>
        <w:t xml:space="preserve">Smluvní strany se dohodly na ceně, tzn. ceně maximální, za provedení Díla, ve výši 3 516 759,25  Kč (slovy: třimilionypětsetšestnácttisícsedmsetpadesátdevět korun českých dvacetpět haléřů) včetně DPH (dále také jako „Cena za provedení Díla“), 2 906 412,60,- Kč bez DPH (slovy: dvamilionydevětsetšesttisícčtyřistadvanáct korun českých šedesát haléřů) a DPH 610 346,65,- Kč (slovy: šestsetdesettisíctřistačtyřicetšest korun českých šedesátpět haléřů). </w:t>
      </w:r>
    </w:p>
    <w:p w14:paraId="3FA988E5" w14:textId="77777777" w:rsidR="00D124E8" w:rsidRPr="00C8350C" w:rsidRDefault="00D124E8" w:rsidP="00CD00A9">
      <w:pPr>
        <w:ind w:left="567" w:hanging="567"/>
        <w:jc w:val="both"/>
        <w:rPr>
          <w:rFonts w:ascii="Arial" w:hAnsi="Arial" w:cs="Arial"/>
          <w:snapToGrid w:val="0"/>
        </w:rPr>
      </w:pPr>
    </w:p>
    <w:p w14:paraId="65F59A5F" w14:textId="77777777" w:rsidR="00372977" w:rsidRPr="00C8350C" w:rsidRDefault="00D124E8" w:rsidP="00CD00A9">
      <w:pPr>
        <w:ind w:left="567"/>
        <w:jc w:val="both"/>
        <w:rPr>
          <w:rFonts w:ascii="Arial" w:hAnsi="Arial" w:cs="Arial"/>
          <w:snapToGrid w:val="0"/>
        </w:rPr>
      </w:pPr>
      <w:r w:rsidRPr="00C8350C">
        <w:rPr>
          <w:rFonts w:ascii="Arial" w:hAnsi="Arial" w:cs="Arial"/>
          <w:b/>
          <w:snapToGrid w:val="0"/>
        </w:rPr>
        <w:t>se ruší a jeho nové znění</w:t>
      </w:r>
      <w:r w:rsidR="00781221" w:rsidRPr="00C8350C">
        <w:rPr>
          <w:rFonts w:ascii="Arial" w:hAnsi="Arial" w:cs="Arial"/>
          <w:b/>
          <w:snapToGrid w:val="0"/>
        </w:rPr>
        <w:t xml:space="preserve"> je následující</w:t>
      </w:r>
      <w:r w:rsidR="00781221" w:rsidRPr="00C8350C">
        <w:rPr>
          <w:rFonts w:ascii="Arial" w:hAnsi="Arial" w:cs="Arial"/>
          <w:snapToGrid w:val="0"/>
        </w:rPr>
        <w:t xml:space="preserve">: </w:t>
      </w:r>
    </w:p>
    <w:p w14:paraId="1A301EE8" w14:textId="77777777" w:rsidR="00372977" w:rsidRPr="00C8350C" w:rsidRDefault="00372977" w:rsidP="00CD00A9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431E6F71" w14:textId="759149D2" w:rsidR="00675189" w:rsidRPr="00C8350C" w:rsidRDefault="00675189" w:rsidP="00CD00A9">
      <w:pPr>
        <w:pStyle w:val="Zkladntext"/>
        <w:widowControl/>
        <w:numPr>
          <w:ilvl w:val="0"/>
          <w:numId w:val="15"/>
        </w:numPr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suppressAutoHyphens w:val="0"/>
        <w:ind w:left="851" w:hanging="284"/>
        <w:rPr>
          <w:rFonts w:ascii="Arial" w:hAnsi="Arial" w:cs="Arial"/>
          <w:sz w:val="20"/>
        </w:rPr>
      </w:pPr>
      <w:r w:rsidRPr="00C8350C">
        <w:rPr>
          <w:rFonts w:ascii="Arial" w:hAnsi="Arial" w:cs="Arial"/>
          <w:sz w:val="20"/>
        </w:rPr>
        <w:t>Smluvní strany se dohodly na ceně, tzn. ceně maximální, za provedení Díla, ve výši 3 575 236,13  Kč (slovy: tři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miliony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pět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set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sedmdesát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pět</w:t>
      </w:r>
      <w:r w:rsidR="00B0428B">
        <w:rPr>
          <w:rFonts w:ascii="Arial" w:hAnsi="Arial" w:cs="Arial"/>
          <w:sz w:val="20"/>
        </w:rPr>
        <w:t xml:space="preserve"> </w:t>
      </w:r>
      <w:r w:rsidR="00630FEE" w:rsidRPr="00C8350C">
        <w:rPr>
          <w:rFonts w:ascii="Arial" w:hAnsi="Arial" w:cs="Arial"/>
          <w:sz w:val="20"/>
        </w:rPr>
        <w:t>tisíc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dvě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stě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třicet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šest korun českých třináct haléřů) včetně DPH (dále také jako „Cena za provedení Díla“), 2 954 740,60 Kč bez DPH (slovy: dva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miliony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devět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set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padesát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čtyři</w:t>
      </w:r>
      <w:r w:rsidR="00B0428B">
        <w:rPr>
          <w:rFonts w:ascii="Arial" w:hAnsi="Arial" w:cs="Arial"/>
          <w:sz w:val="20"/>
        </w:rPr>
        <w:t xml:space="preserve"> </w:t>
      </w:r>
      <w:r w:rsidR="00630FEE" w:rsidRPr="00C8350C">
        <w:rPr>
          <w:rFonts w:ascii="Arial" w:hAnsi="Arial" w:cs="Arial"/>
          <w:sz w:val="20"/>
        </w:rPr>
        <w:t>tisíc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sedm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set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čtyřicet korun českých šedesát haléřů) a DPH 62</w:t>
      </w:r>
      <w:r w:rsidR="001C5D43" w:rsidRPr="00C8350C">
        <w:rPr>
          <w:rFonts w:ascii="Arial" w:hAnsi="Arial" w:cs="Arial"/>
          <w:sz w:val="20"/>
        </w:rPr>
        <w:t>0</w:t>
      </w:r>
      <w:r w:rsidRPr="00C8350C">
        <w:rPr>
          <w:rFonts w:ascii="Arial" w:hAnsi="Arial" w:cs="Arial"/>
          <w:sz w:val="20"/>
        </w:rPr>
        <w:t> 495,53 Kč (slovy: šest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set</w:t>
      </w:r>
      <w:r w:rsidR="00B0428B">
        <w:rPr>
          <w:rFonts w:ascii="Arial" w:hAnsi="Arial" w:cs="Arial"/>
          <w:sz w:val="20"/>
        </w:rPr>
        <w:t xml:space="preserve"> </w:t>
      </w:r>
      <w:r w:rsidR="001C5D43" w:rsidRPr="00C8350C">
        <w:rPr>
          <w:rFonts w:ascii="Arial" w:hAnsi="Arial" w:cs="Arial"/>
          <w:sz w:val="20"/>
        </w:rPr>
        <w:t>dvacet</w:t>
      </w:r>
      <w:r w:rsidR="00B0428B">
        <w:rPr>
          <w:rFonts w:ascii="Arial" w:hAnsi="Arial" w:cs="Arial"/>
          <w:sz w:val="20"/>
        </w:rPr>
        <w:t xml:space="preserve"> </w:t>
      </w:r>
      <w:r w:rsidR="00630FEE" w:rsidRPr="00C8350C">
        <w:rPr>
          <w:rFonts w:ascii="Arial" w:hAnsi="Arial" w:cs="Arial"/>
          <w:sz w:val="20"/>
        </w:rPr>
        <w:t>tisíc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čtyři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sta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devadesát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>pět korun českých padesát</w:t>
      </w:r>
      <w:r w:rsidR="00B0428B">
        <w:rPr>
          <w:rFonts w:ascii="Arial" w:hAnsi="Arial" w:cs="Arial"/>
          <w:sz w:val="20"/>
        </w:rPr>
        <w:t xml:space="preserve"> </w:t>
      </w:r>
      <w:r w:rsidRPr="00C8350C">
        <w:rPr>
          <w:rFonts w:ascii="Arial" w:hAnsi="Arial" w:cs="Arial"/>
          <w:sz w:val="20"/>
        </w:rPr>
        <w:t xml:space="preserve">tři haléřů). </w:t>
      </w:r>
    </w:p>
    <w:p w14:paraId="01A60EA2" w14:textId="77777777" w:rsidR="00D124E8" w:rsidRPr="00C8350C" w:rsidRDefault="00D124E8" w:rsidP="00CD00A9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844903E" w14:textId="77777777" w:rsidR="00162C2E" w:rsidRPr="00100E3D" w:rsidRDefault="00BB4C7A" w:rsidP="00CD00A9">
      <w:pPr>
        <w:pStyle w:val="Nadpis1"/>
        <w:keepNext w:val="0"/>
        <w:widowControl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162C2E" w:rsidRPr="00100E3D">
        <w:rPr>
          <w:rFonts w:ascii="Arial" w:hAnsi="Arial" w:cs="Arial"/>
          <w:sz w:val="20"/>
        </w:rPr>
        <w:t>II.</w:t>
      </w:r>
    </w:p>
    <w:p w14:paraId="095E7EA2" w14:textId="77777777" w:rsidR="007F20FE" w:rsidRDefault="007F20FE" w:rsidP="00CD00A9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b/>
          <w:sz w:val="20"/>
        </w:rPr>
      </w:pPr>
    </w:p>
    <w:p w14:paraId="092CB3BE" w14:textId="77777777" w:rsidR="00162C2E" w:rsidRPr="00100E3D" w:rsidRDefault="00BB4C7A" w:rsidP="00CD00A9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3</w:t>
      </w:r>
      <w:r w:rsidR="00162C2E" w:rsidRPr="00100E3D">
        <w:rPr>
          <w:rFonts w:ascii="Arial" w:hAnsi="Arial" w:cs="Arial"/>
          <w:b/>
          <w:sz w:val="20"/>
        </w:rPr>
        <w:t>.1</w:t>
      </w:r>
      <w:r w:rsidR="00162C2E" w:rsidRPr="00100E3D">
        <w:rPr>
          <w:rFonts w:ascii="Arial" w:hAnsi="Arial" w:cs="Arial"/>
          <w:sz w:val="20"/>
        </w:rPr>
        <w:tab/>
        <w:t xml:space="preserve">Ostatní ustanovení Smlouvy, která nejsou dotčena tímto Dodatkem č. </w:t>
      </w:r>
      <w:r w:rsidR="00320C7D">
        <w:rPr>
          <w:rFonts w:ascii="Arial" w:hAnsi="Arial" w:cs="Arial"/>
          <w:sz w:val="20"/>
        </w:rPr>
        <w:t>1</w:t>
      </w:r>
      <w:r w:rsidR="00162C2E" w:rsidRPr="00100E3D">
        <w:rPr>
          <w:rFonts w:ascii="Arial" w:hAnsi="Arial" w:cs="Arial"/>
          <w:sz w:val="20"/>
        </w:rPr>
        <w:t>, zůstávají beze změny.</w:t>
      </w:r>
    </w:p>
    <w:p w14:paraId="12F83DEB" w14:textId="77777777" w:rsidR="00162C2E" w:rsidRPr="00320C7D" w:rsidRDefault="00162C2E" w:rsidP="00CD00A9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575FB2D" w14:textId="77777777" w:rsidR="00162C2E" w:rsidRPr="00100E3D" w:rsidRDefault="00162C2E" w:rsidP="00CD00A9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100E3D">
        <w:rPr>
          <w:rFonts w:ascii="Arial" w:hAnsi="Arial" w:cs="Arial"/>
          <w:b/>
          <w:sz w:val="20"/>
        </w:rPr>
        <w:t>I</w:t>
      </w:r>
      <w:r w:rsidR="00BB4C7A">
        <w:rPr>
          <w:rFonts w:ascii="Arial" w:hAnsi="Arial" w:cs="Arial"/>
          <w:b/>
          <w:sz w:val="20"/>
        </w:rPr>
        <w:t>V</w:t>
      </w:r>
      <w:r w:rsidRPr="00100E3D">
        <w:rPr>
          <w:rFonts w:ascii="Arial" w:hAnsi="Arial" w:cs="Arial"/>
          <w:b/>
          <w:sz w:val="20"/>
        </w:rPr>
        <w:t>.</w:t>
      </w:r>
    </w:p>
    <w:p w14:paraId="5A31C949" w14:textId="77777777" w:rsidR="007F20FE" w:rsidRPr="00320C7D" w:rsidRDefault="007F20FE" w:rsidP="00CD00A9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303CA7D" w14:textId="77777777" w:rsidR="00162C2E" w:rsidRPr="00100E3D" w:rsidRDefault="00BB4C7A" w:rsidP="00CD00A9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4</w:t>
      </w:r>
      <w:r w:rsidR="00162C2E" w:rsidRPr="00100E3D">
        <w:rPr>
          <w:rFonts w:ascii="Arial" w:hAnsi="Arial" w:cs="Arial"/>
          <w:b/>
          <w:snapToGrid w:val="0"/>
        </w:rPr>
        <w:t>.1</w:t>
      </w:r>
      <w:r w:rsidR="00162C2E" w:rsidRPr="00100E3D">
        <w:rPr>
          <w:rFonts w:ascii="Arial" w:hAnsi="Arial" w:cs="Arial"/>
          <w:snapToGrid w:val="0"/>
        </w:rPr>
        <w:tab/>
        <w:t xml:space="preserve">Tento Dodatek č.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037BF681" w14:textId="77777777" w:rsidR="00162C2E" w:rsidRPr="00100E3D" w:rsidRDefault="00162C2E" w:rsidP="00CD00A9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5AC6537" w14:textId="77777777" w:rsidR="00162C2E" w:rsidRPr="00100E3D" w:rsidRDefault="00BB4C7A" w:rsidP="00CD00A9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4</w:t>
      </w:r>
      <w:r w:rsidR="00904A08" w:rsidRPr="00100E3D">
        <w:rPr>
          <w:rFonts w:ascii="Arial" w:hAnsi="Arial" w:cs="Arial"/>
          <w:b/>
          <w:snapToGrid w:val="0"/>
        </w:rPr>
        <w:t>.</w:t>
      </w:r>
      <w:r w:rsidR="00162C2E" w:rsidRPr="00100E3D">
        <w:rPr>
          <w:rFonts w:ascii="Arial" w:hAnsi="Arial" w:cs="Arial"/>
          <w:b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ab/>
        <w:t>Smluvní strany berou na vědomí, že tento Dodatek</w:t>
      </w:r>
      <w:r w:rsidR="001F1956" w:rsidRPr="00100E3D">
        <w:rPr>
          <w:rFonts w:ascii="Arial" w:hAnsi="Arial" w:cs="Arial"/>
          <w:snapToGrid w:val="0"/>
        </w:rPr>
        <w:t xml:space="preserve"> č.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100E3D">
        <w:rPr>
          <w:rFonts w:ascii="Arial" w:hAnsi="Arial" w:cs="Arial"/>
          <w:snapToGrid w:val="0"/>
        </w:rPr>
        <w:t>Dodatku č.</w:t>
      </w:r>
      <w:r w:rsidR="00405FB4" w:rsidRPr="00100E3D">
        <w:rPr>
          <w:rFonts w:ascii="Arial" w:hAnsi="Arial" w:cs="Arial"/>
          <w:snapToGrid w:val="0"/>
        </w:rPr>
        <w:t xml:space="preserve"> </w:t>
      </w:r>
      <w:r w:rsidR="00320C7D">
        <w:rPr>
          <w:rFonts w:ascii="Arial" w:hAnsi="Arial" w:cs="Arial"/>
          <w:snapToGrid w:val="0"/>
        </w:rPr>
        <w:t>1</w:t>
      </w:r>
      <w:r w:rsidR="003759E3" w:rsidRPr="00100E3D">
        <w:rPr>
          <w:rFonts w:ascii="Arial" w:hAnsi="Arial" w:cs="Arial"/>
          <w:snapToGrid w:val="0"/>
        </w:rPr>
        <w:t xml:space="preserve"> </w:t>
      </w:r>
      <w:r w:rsidR="00162C2E" w:rsidRPr="00100E3D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100E3D">
        <w:rPr>
          <w:rFonts w:ascii="Arial" w:hAnsi="Arial" w:cs="Arial"/>
          <w:snapToGrid w:val="0"/>
        </w:rPr>
        <w:t>D</w:t>
      </w:r>
      <w:r w:rsidR="00162C2E" w:rsidRPr="00100E3D">
        <w:rPr>
          <w:rFonts w:ascii="Arial" w:hAnsi="Arial" w:cs="Arial"/>
          <w:snapToGrid w:val="0"/>
        </w:rPr>
        <w:t>odatku</w:t>
      </w:r>
      <w:r w:rsidR="003759E3" w:rsidRPr="00100E3D">
        <w:rPr>
          <w:rFonts w:ascii="Arial" w:hAnsi="Arial" w:cs="Arial"/>
          <w:snapToGrid w:val="0"/>
        </w:rPr>
        <w:t xml:space="preserve"> č.</w:t>
      </w:r>
      <w:r w:rsidR="00405FB4" w:rsidRPr="00100E3D">
        <w:rPr>
          <w:rFonts w:ascii="Arial" w:hAnsi="Arial" w:cs="Arial"/>
          <w:snapToGrid w:val="0"/>
        </w:rPr>
        <w:t xml:space="preserve">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>. Objednatel se současně zavazuje informovat zhotovitele o</w:t>
      </w:r>
      <w:r w:rsidR="00405FB4" w:rsidRPr="00100E3D">
        <w:rPr>
          <w:rFonts w:ascii="Arial" w:hAnsi="Arial" w:cs="Arial"/>
          <w:snapToGrid w:val="0"/>
        </w:rPr>
        <w:t> </w:t>
      </w:r>
      <w:r w:rsidR="00162C2E" w:rsidRPr="00100E3D">
        <w:rPr>
          <w:rFonts w:ascii="Arial" w:hAnsi="Arial" w:cs="Arial"/>
          <w:snapToGrid w:val="0"/>
        </w:rPr>
        <w:t>provedení registrace tak, že zašle zhotoviteli kopii potvrzení správce registru smluv o uveřejnění Dodatku č.</w:t>
      </w:r>
      <w:r w:rsidR="005F4502">
        <w:rPr>
          <w:rFonts w:ascii="Arial" w:hAnsi="Arial" w:cs="Arial"/>
          <w:snapToGrid w:val="0"/>
        </w:rPr>
        <w:t> 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100E3D">
        <w:rPr>
          <w:rFonts w:ascii="Arial" w:hAnsi="Arial" w:cs="Arial"/>
          <w:snapToGrid w:val="0"/>
        </w:rPr>
        <w:t> </w:t>
      </w:r>
      <w:r w:rsidR="00162C2E" w:rsidRPr="00100E3D">
        <w:rPr>
          <w:rFonts w:ascii="Arial" w:hAnsi="Arial" w:cs="Arial"/>
          <w:snapToGrid w:val="0"/>
        </w:rPr>
        <w:t xml:space="preserve">průvodním </w:t>
      </w:r>
      <w:r w:rsidR="001F1956" w:rsidRPr="00100E3D">
        <w:rPr>
          <w:rFonts w:ascii="Arial" w:hAnsi="Arial" w:cs="Arial"/>
          <w:snapToGrid w:val="0"/>
        </w:rPr>
        <w:t>formuláři vyplní</w:t>
      </w:r>
      <w:r w:rsidR="00162C2E" w:rsidRPr="00100E3D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01B3CB39" w14:textId="77777777" w:rsidR="00162C2E" w:rsidRPr="00100E3D" w:rsidRDefault="00162C2E" w:rsidP="00CD00A9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987EDD2" w14:textId="77777777" w:rsidR="00162C2E" w:rsidRPr="00100E3D" w:rsidRDefault="00BB4C7A" w:rsidP="00CD00A9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4</w:t>
      </w:r>
      <w:r w:rsidR="00162C2E" w:rsidRPr="00100E3D">
        <w:rPr>
          <w:rFonts w:ascii="Arial" w:hAnsi="Arial" w:cs="Arial"/>
          <w:b/>
          <w:snapToGrid w:val="0"/>
        </w:rPr>
        <w:t>.3</w:t>
      </w:r>
      <w:r w:rsidR="00162C2E" w:rsidRPr="00100E3D">
        <w:rPr>
          <w:rFonts w:ascii="Arial" w:hAnsi="Arial" w:cs="Arial"/>
          <w:snapToGrid w:val="0"/>
        </w:rPr>
        <w:tab/>
        <w:t xml:space="preserve">Tento Dodatek č.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je uzavírán v souladu s § 222 </w:t>
      </w:r>
      <w:r w:rsidR="00320C7D" w:rsidRPr="00E56EBC">
        <w:rPr>
          <w:rFonts w:ascii="Arial" w:hAnsi="Arial" w:cs="Arial"/>
        </w:rPr>
        <w:t>zákona č. 134/2016 Sb., o zadávání veřejných zakázek, ve znění pozdějších předpisů</w:t>
      </w:r>
      <w:r w:rsidR="00162C2E" w:rsidRPr="00100E3D">
        <w:rPr>
          <w:rFonts w:ascii="Arial" w:hAnsi="Arial" w:cs="Arial"/>
          <w:snapToGrid w:val="0"/>
        </w:rPr>
        <w:t>.</w:t>
      </w:r>
    </w:p>
    <w:p w14:paraId="1EBB8043" w14:textId="77777777" w:rsidR="00162C2E" w:rsidRPr="00100E3D" w:rsidRDefault="00162C2E" w:rsidP="00CD00A9">
      <w:pPr>
        <w:ind w:left="567" w:hanging="567"/>
        <w:jc w:val="both"/>
        <w:rPr>
          <w:rFonts w:ascii="Arial" w:hAnsi="Arial" w:cs="Arial"/>
          <w:snapToGrid w:val="0"/>
        </w:rPr>
      </w:pPr>
    </w:p>
    <w:p w14:paraId="1A345532" w14:textId="77777777" w:rsidR="00162C2E" w:rsidRPr="00100E3D" w:rsidRDefault="00BB4C7A" w:rsidP="00CD00A9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4</w:t>
      </w:r>
      <w:r w:rsidR="00162C2E" w:rsidRPr="00100E3D">
        <w:rPr>
          <w:rFonts w:ascii="Arial" w:hAnsi="Arial" w:cs="Arial"/>
          <w:b/>
          <w:snapToGrid w:val="0"/>
        </w:rPr>
        <w:t>.4</w:t>
      </w:r>
      <w:r w:rsidR="00162C2E" w:rsidRPr="00100E3D">
        <w:rPr>
          <w:rFonts w:ascii="Arial" w:hAnsi="Arial" w:cs="Arial"/>
          <w:snapToGrid w:val="0"/>
        </w:rPr>
        <w:tab/>
      </w:r>
      <w:r w:rsidR="00872B83" w:rsidRPr="00872B83">
        <w:rPr>
          <w:rFonts w:ascii="Arial" w:hAnsi="Arial" w:cs="Arial"/>
          <w:snapToGrid w:val="0"/>
        </w:rPr>
        <w:t xml:space="preserve">Smluvní strany konstatují, že </w:t>
      </w:r>
      <w:r w:rsidR="00872B83">
        <w:rPr>
          <w:rFonts w:ascii="Arial" w:hAnsi="Arial" w:cs="Arial"/>
          <w:snapToGrid w:val="0"/>
        </w:rPr>
        <w:t>t</w:t>
      </w:r>
      <w:r w:rsidR="00872B83" w:rsidRPr="00100E3D">
        <w:rPr>
          <w:rFonts w:ascii="Arial" w:hAnsi="Arial" w:cs="Arial"/>
          <w:snapToGrid w:val="0"/>
        </w:rPr>
        <w:t xml:space="preserve">ento Dodatek č. </w:t>
      </w:r>
      <w:r w:rsidR="00872B83">
        <w:rPr>
          <w:rFonts w:ascii="Arial" w:hAnsi="Arial" w:cs="Arial"/>
          <w:snapToGrid w:val="0"/>
        </w:rPr>
        <w:t>1</w:t>
      </w:r>
      <w:r w:rsidR="00872B83" w:rsidRPr="00100E3D">
        <w:rPr>
          <w:rFonts w:ascii="Arial" w:hAnsi="Arial" w:cs="Arial"/>
          <w:snapToGrid w:val="0"/>
        </w:rPr>
        <w:t xml:space="preserve"> </w:t>
      </w:r>
      <w:r w:rsidR="00872B83" w:rsidRPr="00872B83">
        <w:rPr>
          <w:rFonts w:ascii="Arial" w:hAnsi="Arial" w:cs="Arial"/>
          <w:snapToGrid w:val="0"/>
        </w:rPr>
        <w:t>byl uzavřen v písemné formě v elektronické podobě s připojením uznávaného elektronického podpisu oprávněných zástupců smluvních stran</w:t>
      </w:r>
      <w:r w:rsidR="00872B83">
        <w:rPr>
          <w:rFonts w:ascii="Arial" w:hAnsi="Arial" w:cs="Arial"/>
          <w:snapToGrid w:val="0"/>
        </w:rPr>
        <w:t>.</w:t>
      </w:r>
    </w:p>
    <w:p w14:paraId="64B5243F" w14:textId="77777777" w:rsidR="00162C2E" w:rsidRPr="00100E3D" w:rsidRDefault="00162C2E" w:rsidP="00CD00A9">
      <w:pPr>
        <w:ind w:left="567" w:hanging="567"/>
        <w:jc w:val="both"/>
        <w:rPr>
          <w:rFonts w:ascii="Arial" w:hAnsi="Arial" w:cs="Arial"/>
          <w:snapToGrid w:val="0"/>
        </w:rPr>
      </w:pPr>
    </w:p>
    <w:p w14:paraId="143C70DD" w14:textId="77777777" w:rsidR="00162C2E" w:rsidRPr="00100E3D" w:rsidRDefault="00BB4C7A" w:rsidP="00CD00A9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4</w:t>
      </w:r>
      <w:r w:rsidR="00162C2E" w:rsidRPr="00100E3D">
        <w:rPr>
          <w:rFonts w:ascii="Arial" w:hAnsi="Arial" w:cs="Arial"/>
          <w:b/>
          <w:snapToGrid w:val="0"/>
        </w:rPr>
        <w:t>.5</w:t>
      </w:r>
      <w:r w:rsidR="00162C2E" w:rsidRPr="00100E3D">
        <w:rPr>
          <w:rFonts w:ascii="Arial" w:hAnsi="Arial" w:cs="Arial"/>
          <w:snapToGrid w:val="0"/>
        </w:rPr>
        <w:tab/>
      </w:r>
      <w:r w:rsidR="00405FB4" w:rsidRPr="00100E3D">
        <w:rPr>
          <w:rFonts w:ascii="Arial" w:hAnsi="Arial" w:cs="Arial"/>
          <w:snapToGrid w:val="0"/>
        </w:rPr>
        <w:t xml:space="preserve">Podpisem tohoto Dodatku č. </w:t>
      </w:r>
      <w:r w:rsidR="002C0DB3">
        <w:rPr>
          <w:rFonts w:ascii="Arial" w:hAnsi="Arial" w:cs="Arial"/>
          <w:snapToGrid w:val="0"/>
        </w:rPr>
        <w:t>1</w:t>
      </w:r>
      <w:r w:rsidR="00405FB4" w:rsidRPr="00100E3D">
        <w:rPr>
          <w:rFonts w:ascii="Arial" w:hAnsi="Arial" w:cs="Arial"/>
          <w:snapToGrid w:val="0"/>
        </w:rPr>
        <w:t xml:space="preserve">  osoba oprávněná za zhotovitele tento Dodatek č. </w:t>
      </w:r>
      <w:r w:rsidR="002C0DB3">
        <w:rPr>
          <w:rFonts w:ascii="Arial" w:hAnsi="Arial" w:cs="Arial"/>
          <w:snapToGrid w:val="0"/>
        </w:rPr>
        <w:t>1</w:t>
      </w:r>
      <w:r w:rsidR="00405FB4" w:rsidRPr="00100E3D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>
        <w:rPr>
          <w:rFonts w:ascii="Arial" w:hAnsi="Arial" w:cs="Arial"/>
          <w:snapToGrid w:val="0"/>
        </w:rPr>
        <w:t>anovení</w:t>
      </w:r>
      <w:r w:rsidR="00405FB4" w:rsidRPr="00100E3D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tento Dodatek č. </w:t>
      </w:r>
      <w:r w:rsidR="002C0DB3">
        <w:rPr>
          <w:rFonts w:ascii="Arial" w:hAnsi="Arial" w:cs="Arial"/>
          <w:snapToGrid w:val="0"/>
        </w:rPr>
        <w:t>1</w:t>
      </w:r>
      <w:r w:rsidR="00405FB4" w:rsidRPr="00100E3D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14:paraId="6DC277F1" w14:textId="77777777" w:rsidR="00162C2E" w:rsidRPr="00100E3D" w:rsidRDefault="00162C2E" w:rsidP="00CD00A9">
      <w:pPr>
        <w:ind w:left="567" w:hanging="567"/>
        <w:jc w:val="both"/>
        <w:rPr>
          <w:rFonts w:ascii="Arial" w:hAnsi="Arial" w:cs="Arial"/>
          <w:snapToGrid w:val="0"/>
        </w:rPr>
      </w:pPr>
    </w:p>
    <w:p w14:paraId="58805874" w14:textId="77777777" w:rsidR="00162C2E" w:rsidRPr="00100E3D" w:rsidRDefault="00BB4C7A" w:rsidP="00CD00A9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4</w:t>
      </w:r>
      <w:r w:rsidR="00162C2E" w:rsidRPr="00100E3D">
        <w:rPr>
          <w:rFonts w:ascii="Arial" w:hAnsi="Arial" w:cs="Arial"/>
          <w:b/>
          <w:sz w:val="20"/>
        </w:rPr>
        <w:t>.6</w:t>
      </w:r>
      <w:r w:rsidR="00162C2E" w:rsidRPr="00100E3D">
        <w:rPr>
          <w:rFonts w:ascii="Arial" w:hAnsi="Arial" w:cs="Arial"/>
          <w:sz w:val="20"/>
        </w:rPr>
        <w:tab/>
        <w:t xml:space="preserve">Nedílnou součást tohoto Dodatku č. </w:t>
      </w:r>
      <w:r w:rsidR="002C0DB3">
        <w:rPr>
          <w:rFonts w:ascii="Arial" w:hAnsi="Arial" w:cs="Arial"/>
          <w:sz w:val="20"/>
        </w:rPr>
        <w:t>1</w:t>
      </w:r>
      <w:r w:rsidR="00162C2E" w:rsidRPr="00100E3D">
        <w:rPr>
          <w:rFonts w:ascii="Arial" w:hAnsi="Arial" w:cs="Arial"/>
          <w:sz w:val="20"/>
        </w:rPr>
        <w:t xml:space="preserve"> tvoří přílohy: </w:t>
      </w:r>
    </w:p>
    <w:p w14:paraId="4ECE3660" w14:textId="7747749C" w:rsidR="00162C2E" w:rsidRDefault="00162C2E" w:rsidP="00CD00A9">
      <w:pPr>
        <w:ind w:left="567"/>
        <w:rPr>
          <w:rFonts w:ascii="Arial" w:hAnsi="Arial" w:cs="Arial"/>
          <w:snapToGrid w:val="0"/>
        </w:rPr>
      </w:pPr>
      <w:r w:rsidRPr="00100E3D">
        <w:rPr>
          <w:rFonts w:ascii="Arial" w:hAnsi="Arial" w:cs="Arial"/>
          <w:snapToGrid w:val="0"/>
        </w:rPr>
        <w:t xml:space="preserve">č. 1: Usnesení Rady města Karlovy Vary ze </w:t>
      </w:r>
      <w:r w:rsidRPr="007C5C2A">
        <w:rPr>
          <w:rFonts w:ascii="Arial" w:hAnsi="Arial" w:cs="Arial"/>
          <w:snapToGrid w:val="0"/>
        </w:rPr>
        <w:t xml:space="preserve">dne </w:t>
      </w:r>
      <w:r w:rsidR="006B114C">
        <w:rPr>
          <w:rFonts w:ascii="Arial" w:hAnsi="Arial" w:cs="Arial"/>
          <w:snapToGrid w:val="0"/>
        </w:rPr>
        <w:t xml:space="preserve">14. 11. </w:t>
      </w:r>
      <w:r w:rsidR="005336D6">
        <w:rPr>
          <w:rFonts w:ascii="Arial" w:hAnsi="Arial" w:cs="Arial"/>
          <w:snapToGrid w:val="0"/>
        </w:rPr>
        <w:t>2023</w:t>
      </w:r>
    </w:p>
    <w:p w14:paraId="5808F1B7" w14:textId="70748AD7" w:rsidR="009D3121" w:rsidRDefault="00162C2E" w:rsidP="00CD00A9">
      <w:pPr>
        <w:ind w:left="567"/>
        <w:rPr>
          <w:rFonts w:ascii="Arial" w:hAnsi="Arial" w:cs="Arial"/>
        </w:rPr>
      </w:pPr>
      <w:r w:rsidRPr="00100E3D">
        <w:rPr>
          <w:rFonts w:ascii="Arial" w:hAnsi="Arial" w:cs="Arial"/>
          <w:snapToGrid w:val="0"/>
        </w:rPr>
        <w:t xml:space="preserve">č. </w:t>
      </w:r>
      <w:r w:rsidR="005F4502">
        <w:rPr>
          <w:rFonts w:ascii="Arial" w:hAnsi="Arial" w:cs="Arial"/>
          <w:snapToGrid w:val="0"/>
        </w:rPr>
        <w:t>2</w:t>
      </w:r>
      <w:r w:rsidRPr="00100E3D">
        <w:rPr>
          <w:rFonts w:ascii="Arial" w:hAnsi="Arial" w:cs="Arial"/>
          <w:snapToGrid w:val="0"/>
        </w:rPr>
        <w:t>: Změnov</w:t>
      </w:r>
      <w:r w:rsidR="005F4502">
        <w:rPr>
          <w:rFonts w:ascii="Arial" w:hAnsi="Arial" w:cs="Arial"/>
          <w:snapToGrid w:val="0"/>
        </w:rPr>
        <w:t>ý</w:t>
      </w:r>
      <w:r w:rsidRPr="00100E3D">
        <w:rPr>
          <w:rFonts w:ascii="Arial" w:hAnsi="Arial" w:cs="Arial"/>
          <w:snapToGrid w:val="0"/>
        </w:rPr>
        <w:t xml:space="preserve"> list </w:t>
      </w:r>
      <w:r w:rsidR="002C0DB3" w:rsidRPr="00100E3D">
        <w:rPr>
          <w:rFonts w:ascii="Arial" w:hAnsi="Arial" w:cs="Arial"/>
        </w:rPr>
        <w:t xml:space="preserve">č. </w:t>
      </w:r>
      <w:r w:rsidR="005F4502">
        <w:rPr>
          <w:rFonts w:ascii="Arial" w:hAnsi="Arial" w:cs="Arial"/>
        </w:rPr>
        <w:t xml:space="preserve">01 </w:t>
      </w:r>
    </w:p>
    <w:p w14:paraId="6A2DE872" w14:textId="77777777" w:rsidR="005F4502" w:rsidRPr="00100E3D" w:rsidRDefault="005F4502" w:rsidP="00CD00A9">
      <w:pPr>
        <w:ind w:left="567"/>
        <w:rPr>
          <w:rFonts w:ascii="Arial" w:hAnsi="Arial" w:cs="Arial"/>
          <w:b/>
        </w:rPr>
      </w:pPr>
    </w:p>
    <w:p w14:paraId="7E3B5DFD" w14:textId="77777777" w:rsidR="00162C2E" w:rsidRPr="00100E3D" w:rsidRDefault="00BB4C7A" w:rsidP="00CD00A9">
      <w:pPr>
        <w:suppressAutoHyphens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162C2E" w:rsidRPr="00100E3D">
        <w:rPr>
          <w:rFonts w:ascii="Arial" w:hAnsi="Arial" w:cs="Arial"/>
          <w:b/>
        </w:rPr>
        <w:t>.7</w:t>
      </w:r>
      <w:r w:rsidR="00162C2E" w:rsidRPr="00100E3D">
        <w:rPr>
          <w:rFonts w:ascii="Arial" w:hAnsi="Arial" w:cs="Arial"/>
          <w:b/>
        </w:rPr>
        <w:tab/>
      </w:r>
      <w:r w:rsidR="00162C2E" w:rsidRPr="00100E3D">
        <w:rPr>
          <w:rFonts w:ascii="Arial" w:hAnsi="Arial" w:cs="Arial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100E3D">
        <w:rPr>
          <w:rFonts w:ascii="Arial" w:hAnsi="Arial" w:cs="Arial"/>
          <w:snapToGrid w:val="0"/>
        </w:rPr>
        <w:t xml:space="preserve">Dodatku č. </w:t>
      </w:r>
      <w:r w:rsidR="005F4502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</w:t>
      </w:r>
      <w:r w:rsidR="00162C2E" w:rsidRPr="00100E3D">
        <w:rPr>
          <w:rFonts w:ascii="Arial" w:hAnsi="Arial" w:cs="Arial"/>
        </w:rPr>
        <w:t xml:space="preserve">byly splněny ze strany </w:t>
      </w:r>
      <w:r w:rsidR="0088218B">
        <w:rPr>
          <w:rFonts w:ascii="Arial" w:hAnsi="Arial" w:cs="Arial"/>
        </w:rPr>
        <w:t>S</w:t>
      </w:r>
      <w:r w:rsidR="00162C2E" w:rsidRPr="00100E3D">
        <w:rPr>
          <w:rFonts w:ascii="Arial" w:hAnsi="Arial" w:cs="Arial"/>
        </w:rPr>
        <w:t>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4691A76C" w14:textId="77777777" w:rsidR="005F4502" w:rsidRDefault="005F4502" w:rsidP="00CD00A9">
      <w:pPr>
        <w:suppressAutoHyphens w:val="0"/>
        <w:rPr>
          <w:rFonts w:ascii="Arial" w:hAnsi="Arial" w:cs="Arial"/>
          <w:b/>
          <w:snapToGrid w:val="0"/>
        </w:rPr>
      </w:pPr>
    </w:p>
    <w:p w14:paraId="5CD0C575" w14:textId="31DD1639" w:rsidR="00162C2E" w:rsidRPr="00100E3D" w:rsidRDefault="00BB4C7A" w:rsidP="00CD00A9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4</w:t>
      </w:r>
      <w:r w:rsidR="00162C2E" w:rsidRPr="00100E3D">
        <w:rPr>
          <w:rFonts w:ascii="Arial" w:hAnsi="Arial" w:cs="Arial"/>
          <w:b/>
          <w:snapToGrid w:val="0"/>
        </w:rPr>
        <w:t>.8</w:t>
      </w:r>
      <w:r w:rsidR="00162C2E" w:rsidRPr="00100E3D">
        <w:rPr>
          <w:rFonts w:ascii="Arial" w:hAnsi="Arial" w:cs="Arial"/>
          <w:snapToGrid w:val="0"/>
        </w:rPr>
        <w:tab/>
        <w:t xml:space="preserve">Obě smluvní strany potvrzují autentičnost tohoto Dodatku č. </w:t>
      </w:r>
      <w:r w:rsidR="007518B9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a prohlašují, že si tento Dodatek č. </w:t>
      </w:r>
      <w:r w:rsidR="007518B9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přečetly, s jeho obsahem souhlasí, že Dodatek č. </w:t>
      </w:r>
      <w:r w:rsidR="0070467B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5033F092" w14:textId="77777777" w:rsidR="00C26783" w:rsidRDefault="00C26783" w:rsidP="00CD00A9">
      <w:pPr>
        <w:jc w:val="both"/>
        <w:rPr>
          <w:rFonts w:ascii="Arial" w:hAnsi="Arial" w:cs="Arial"/>
        </w:rPr>
      </w:pPr>
    </w:p>
    <w:p w14:paraId="7FC14702" w14:textId="78E1169A" w:rsidR="00CA6769" w:rsidRPr="000A143C" w:rsidRDefault="00CA6769" w:rsidP="00CD00A9">
      <w:pPr>
        <w:jc w:val="both"/>
        <w:rPr>
          <w:rFonts w:ascii="Arial" w:hAnsi="Arial" w:cs="Arial"/>
        </w:rPr>
      </w:pPr>
      <w:r w:rsidRPr="000A143C">
        <w:rPr>
          <w:rFonts w:ascii="Arial" w:hAnsi="Arial" w:cs="Arial"/>
        </w:rPr>
        <w:t>V Karlových Varech</w:t>
      </w:r>
      <w:r w:rsidR="005F4502">
        <w:rPr>
          <w:rFonts w:ascii="Arial" w:hAnsi="Arial" w:cs="Arial"/>
        </w:rPr>
        <w:t xml:space="preserve"> dne:</w:t>
      </w:r>
      <w:r w:rsidR="00EE1CFF">
        <w:rPr>
          <w:rFonts w:ascii="Arial" w:hAnsi="Arial" w:cs="Arial"/>
        </w:rPr>
        <w:t xml:space="preserve"> 20.11.2023</w:t>
      </w:r>
      <w:r w:rsidRPr="000A143C">
        <w:rPr>
          <w:rFonts w:ascii="Arial" w:hAnsi="Arial" w:cs="Arial"/>
        </w:rPr>
        <w:tab/>
      </w:r>
      <w:r w:rsidR="00EE1CFF">
        <w:rPr>
          <w:rFonts w:ascii="Arial" w:hAnsi="Arial" w:cs="Arial"/>
        </w:rPr>
        <w:tab/>
      </w:r>
      <w:r w:rsidR="00EE1CFF">
        <w:rPr>
          <w:rFonts w:ascii="Arial" w:hAnsi="Arial" w:cs="Arial"/>
        </w:rPr>
        <w:tab/>
      </w:r>
      <w:bookmarkStart w:id="0" w:name="_GoBack"/>
      <w:bookmarkEnd w:id="0"/>
      <w:r w:rsidRPr="00A50BD6">
        <w:rPr>
          <w:rFonts w:ascii="Arial" w:hAnsi="Arial" w:cs="Arial"/>
        </w:rPr>
        <w:t>V</w:t>
      </w:r>
      <w:r w:rsidR="005F4502">
        <w:rPr>
          <w:rFonts w:ascii="Arial" w:hAnsi="Arial" w:cs="Arial"/>
        </w:rPr>
        <w:t> Plzni dne:</w:t>
      </w:r>
      <w:r w:rsidR="00EE1CFF">
        <w:rPr>
          <w:rFonts w:ascii="Arial" w:hAnsi="Arial" w:cs="Arial"/>
        </w:rPr>
        <w:t xml:space="preserve"> 16.11.2023</w:t>
      </w:r>
    </w:p>
    <w:p w14:paraId="34CE24D1" w14:textId="77777777" w:rsidR="00CA6769" w:rsidRDefault="00CA6769" w:rsidP="00CD00A9">
      <w:pPr>
        <w:pStyle w:val="BodyText21"/>
        <w:widowControl/>
        <w:rPr>
          <w:rFonts w:ascii="Arial" w:hAnsi="Arial" w:cs="Arial"/>
          <w:b/>
          <w:sz w:val="20"/>
        </w:rPr>
      </w:pPr>
    </w:p>
    <w:p w14:paraId="636740F6" w14:textId="77777777" w:rsidR="00CA6769" w:rsidRDefault="00CA6769" w:rsidP="00CD00A9">
      <w:pPr>
        <w:pStyle w:val="BodyText21"/>
        <w:widowControl/>
        <w:rPr>
          <w:rFonts w:ascii="Arial" w:hAnsi="Arial" w:cs="Arial"/>
          <w:b/>
          <w:sz w:val="20"/>
        </w:rPr>
      </w:pPr>
    </w:p>
    <w:p w14:paraId="64539DAC" w14:textId="77777777" w:rsidR="005F4502" w:rsidRPr="004A7BC4" w:rsidRDefault="005F4502" w:rsidP="00CD00A9">
      <w:pPr>
        <w:pStyle w:val="BodyText21"/>
        <w:widowControl/>
        <w:rPr>
          <w:rFonts w:ascii="Arial" w:hAnsi="Arial" w:cs="Arial"/>
          <w:b/>
          <w:sz w:val="20"/>
        </w:rPr>
      </w:pPr>
    </w:p>
    <w:p w14:paraId="76D4AF9D" w14:textId="77777777" w:rsidR="005F4502" w:rsidRPr="004A7BC4" w:rsidRDefault="005F4502" w:rsidP="00CD00A9">
      <w:pPr>
        <w:tabs>
          <w:tab w:val="left" w:pos="3600"/>
          <w:tab w:val="left" w:pos="4320"/>
        </w:tabs>
        <w:jc w:val="both"/>
        <w:rPr>
          <w:rFonts w:ascii="Arial" w:hAnsi="Arial" w:cs="Arial"/>
        </w:rPr>
      </w:pPr>
    </w:p>
    <w:p w14:paraId="58621BF6" w14:textId="77777777" w:rsidR="005F4502" w:rsidRPr="004A7BC4" w:rsidRDefault="005F4502" w:rsidP="00CD00A9">
      <w:pPr>
        <w:tabs>
          <w:tab w:val="left" w:pos="3600"/>
          <w:tab w:val="left" w:pos="4320"/>
        </w:tabs>
        <w:jc w:val="both"/>
        <w:rPr>
          <w:rFonts w:ascii="Arial" w:hAnsi="Arial" w:cs="Arial"/>
        </w:rPr>
      </w:pPr>
    </w:p>
    <w:p w14:paraId="46D78502" w14:textId="77777777" w:rsidR="005F4502" w:rsidRPr="004A7BC4" w:rsidRDefault="005F4502" w:rsidP="00CD00A9">
      <w:pPr>
        <w:pStyle w:val="BodyText21"/>
        <w:widowControl/>
        <w:rPr>
          <w:rFonts w:ascii="Arial" w:hAnsi="Arial" w:cs="Arial"/>
          <w:b/>
          <w:sz w:val="20"/>
        </w:rPr>
      </w:pPr>
      <w:r w:rsidRPr="004A7BC4">
        <w:rPr>
          <w:rFonts w:ascii="Arial" w:hAnsi="Arial" w:cs="Arial"/>
          <w:b/>
          <w:sz w:val="20"/>
        </w:rPr>
        <w:t>________________________</w:t>
      </w:r>
      <w:r w:rsidRPr="004A7BC4">
        <w:rPr>
          <w:rFonts w:ascii="Arial" w:hAnsi="Arial" w:cs="Arial"/>
          <w:b/>
          <w:sz w:val="20"/>
        </w:rPr>
        <w:tab/>
      </w:r>
      <w:r w:rsidRPr="004A7BC4">
        <w:rPr>
          <w:rFonts w:ascii="Arial" w:hAnsi="Arial" w:cs="Arial"/>
          <w:b/>
          <w:sz w:val="20"/>
        </w:rPr>
        <w:tab/>
      </w:r>
      <w:r w:rsidRPr="004A7BC4">
        <w:rPr>
          <w:rFonts w:ascii="Arial" w:hAnsi="Arial" w:cs="Arial"/>
          <w:b/>
          <w:sz w:val="20"/>
        </w:rPr>
        <w:tab/>
      </w:r>
      <w:r w:rsidRPr="004A7BC4">
        <w:rPr>
          <w:rFonts w:ascii="Arial" w:hAnsi="Arial" w:cs="Arial"/>
          <w:b/>
          <w:sz w:val="20"/>
        </w:rPr>
        <w:tab/>
        <w:t>_____________________________</w:t>
      </w:r>
    </w:p>
    <w:p w14:paraId="551672FE" w14:textId="77777777" w:rsidR="005F4502" w:rsidRPr="004A7BC4" w:rsidRDefault="005F4502" w:rsidP="00CD00A9">
      <w:pPr>
        <w:pStyle w:val="BodyText21"/>
        <w:widowControl/>
        <w:rPr>
          <w:rFonts w:ascii="Arial" w:hAnsi="Arial" w:cs="Arial"/>
          <w:b/>
          <w:sz w:val="20"/>
        </w:rPr>
      </w:pPr>
      <w:r w:rsidRPr="004A7BC4">
        <w:rPr>
          <w:rFonts w:ascii="Arial" w:hAnsi="Arial" w:cs="Arial"/>
          <w:b/>
          <w:sz w:val="20"/>
        </w:rPr>
        <w:t>Statutární město Karlovy Vary</w:t>
      </w:r>
      <w:r w:rsidRPr="004A7BC4">
        <w:rPr>
          <w:rFonts w:ascii="Arial" w:hAnsi="Arial" w:cs="Arial"/>
          <w:b/>
          <w:sz w:val="20"/>
        </w:rPr>
        <w:tab/>
      </w:r>
      <w:r w:rsidRPr="004A7BC4">
        <w:rPr>
          <w:rFonts w:ascii="Arial" w:hAnsi="Arial" w:cs="Arial"/>
          <w:b/>
          <w:sz w:val="20"/>
        </w:rPr>
        <w:tab/>
      </w:r>
      <w:r w:rsidRPr="004A7BC4">
        <w:rPr>
          <w:rFonts w:ascii="Arial" w:hAnsi="Arial" w:cs="Arial"/>
          <w:b/>
          <w:sz w:val="20"/>
        </w:rPr>
        <w:tab/>
        <w:t>VYSSPA Sports Technology s.r.o.</w:t>
      </w:r>
    </w:p>
    <w:p w14:paraId="59466F3C" w14:textId="77777777" w:rsidR="005F4502" w:rsidRPr="004A7BC4" w:rsidRDefault="005F4502" w:rsidP="00CD00A9">
      <w:pPr>
        <w:pStyle w:val="BodyText21"/>
        <w:widowControl/>
        <w:tabs>
          <w:tab w:val="left" w:pos="3600"/>
          <w:tab w:val="left" w:pos="4320"/>
        </w:tabs>
        <w:rPr>
          <w:rFonts w:ascii="Arial" w:hAnsi="Arial" w:cs="Arial"/>
          <w:bCs/>
          <w:sz w:val="20"/>
        </w:rPr>
      </w:pPr>
      <w:r w:rsidRPr="004A7BC4">
        <w:rPr>
          <w:rFonts w:ascii="Arial" w:hAnsi="Arial" w:cs="Arial"/>
          <w:bCs/>
          <w:sz w:val="20"/>
        </w:rPr>
        <w:t>zastoupeno</w:t>
      </w:r>
      <w:r w:rsidRPr="004A7BC4">
        <w:rPr>
          <w:rFonts w:ascii="Arial" w:hAnsi="Arial" w:cs="Arial"/>
          <w:bCs/>
          <w:sz w:val="20"/>
        </w:rPr>
        <w:tab/>
      </w:r>
      <w:r w:rsidRPr="004A7BC4">
        <w:rPr>
          <w:rFonts w:ascii="Arial" w:hAnsi="Arial" w:cs="Arial"/>
          <w:bCs/>
          <w:sz w:val="20"/>
        </w:rPr>
        <w:tab/>
      </w:r>
      <w:r w:rsidRPr="004A7BC4">
        <w:rPr>
          <w:rFonts w:ascii="Arial" w:hAnsi="Arial" w:cs="Arial"/>
          <w:bCs/>
          <w:sz w:val="20"/>
        </w:rPr>
        <w:tab/>
        <w:t>zastoupena</w:t>
      </w:r>
    </w:p>
    <w:p w14:paraId="7E263F63" w14:textId="77777777" w:rsidR="005F4502" w:rsidRPr="004A7BC4" w:rsidRDefault="005F4502" w:rsidP="00CD00A9">
      <w:pPr>
        <w:rPr>
          <w:rFonts w:ascii="Arial" w:hAnsi="Arial" w:cs="Arial"/>
        </w:rPr>
      </w:pPr>
      <w:r w:rsidRPr="004A7BC4">
        <w:rPr>
          <w:rFonts w:ascii="Arial" w:hAnsi="Arial" w:cs="Arial"/>
        </w:rPr>
        <w:t>Ing. Andreou Pfeffer Ferklovou, MBA</w:t>
      </w:r>
      <w:r w:rsidRPr="004A7BC4">
        <w:rPr>
          <w:rFonts w:ascii="Arial" w:hAnsi="Arial" w:cs="Arial"/>
        </w:rPr>
        <w:tab/>
      </w:r>
      <w:r w:rsidRPr="004A7BC4">
        <w:rPr>
          <w:rFonts w:ascii="Arial" w:hAnsi="Arial" w:cs="Arial"/>
        </w:rPr>
        <w:tab/>
      </w:r>
      <w:r w:rsidRPr="004A7BC4">
        <w:rPr>
          <w:rFonts w:ascii="Arial" w:hAnsi="Arial" w:cs="Arial"/>
        </w:rPr>
        <w:tab/>
        <w:t>Jaroslavem Karáskem</w:t>
      </w:r>
    </w:p>
    <w:p w14:paraId="6013F1A4" w14:textId="6E059F32" w:rsidR="00162C2E" w:rsidRPr="004A7BC4" w:rsidRDefault="005F4502" w:rsidP="0091376A">
      <w:pPr>
        <w:rPr>
          <w:rFonts w:ascii="Arial" w:hAnsi="Arial" w:cs="Arial"/>
          <w:b/>
        </w:rPr>
      </w:pPr>
      <w:r w:rsidRPr="004A7BC4">
        <w:rPr>
          <w:rFonts w:ascii="Arial" w:hAnsi="Arial" w:cs="Arial"/>
        </w:rPr>
        <w:t>primátorkou města</w:t>
      </w:r>
      <w:r w:rsidRPr="004A7BC4">
        <w:rPr>
          <w:rFonts w:ascii="Arial" w:hAnsi="Arial" w:cs="Arial"/>
        </w:rPr>
        <w:tab/>
      </w:r>
      <w:r w:rsidRPr="004A7BC4">
        <w:rPr>
          <w:rFonts w:ascii="Arial" w:hAnsi="Arial" w:cs="Arial"/>
        </w:rPr>
        <w:tab/>
      </w:r>
      <w:r w:rsidRPr="004A7BC4">
        <w:rPr>
          <w:rFonts w:ascii="Arial" w:hAnsi="Arial" w:cs="Arial"/>
        </w:rPr>
        <w:tab/>
      </w:r>
      <w:r w:rsidRPr="004A7BC4">
        <w:rPr>
          <w:rFonts w:ascii="Arial" w:hAnsi="Arial" w:cs="Arial"/>
        </w:rPr>
        <w:tab/>
      </w:r>
      <w:r w:rsidRPr="004A7BC4">
        <w:rPr>
          <w:rFonts w:ascii="Arial" w:hAnsi="Arial" w:cs="Arial"/>
        </w:rPr>
        <w:tab/>
        <w:t>jednatelem</w:t>
      </w:r>
    </w:p>
    <w:sectPr w:rsidR="00162C2E" w:rsidRPr="004A7BC4" w:rsidSect="00D22E62">
      <w:footerReference w:type="default" r:id="rId8"/>
      <w:pgSz w:w="11906" w:h="16838" w:code="9"/>
      <w:pgMar w:top="1418" w:right="1418" w:bottom="1418" w:left="1418" w:header="31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43688" w14:textId="77777777" w:rsidR="00FE54EF" w:rsidRDefault="00FE54EF" w:rsidP="00162C2E">
      <w:r>
        <w:separator/>
      </w:r>
    </w:p>
  </w:endnote>
  <w:endnote w:type="continuationSeparator" w:id="0">
    <w:p w14:paraId="18B9B0F7" w14:textId="77777777" w:rsidR="00FE54EF" w:rsidRDefault="00FE54EF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B9EAE" w14:textId="77777777" w:rsidR="005652A1" w:rsidRPr="005652A1" w:rsidRDefault="00D22E62" w:rsidP="005652A1">
    <w:pPr>
      <w:pStyle w:val="Zpat"/>
      <w:pBdr>
        <w:top w:val="single" w:sz="4" w:space="1" w:color="auto"/>
      </w:pBdr>
      <w:rPr>
        <w:rFonts w:ascii="Calibri" w:hAnsi="Calibri" w:cs="Arial"/>
        <w:i/>
        <w:sz w:val="18"/>
      </w:rPr>
    </w:pPr>
    <w:r w:rsidRPr="00D22E62">
      <w:rPr>
        <w:rFonts w:ascii="Calibri" w:hAnsi="Calibri" w:cs="Arial"/>
        <w:b/>
        <w:bCs/>
        <w:i/>
        <w:sz w:val="18"/>
      </w:rPr>
      <w:t>„Karlovy Vary, ZŠ Truhlářská, budova Školní – rekonstrukce hřiště"</w:t>
    </w:r>
  </w:p>
  <w:p w14:paraId="1BD343FE" w14:textId="212AB69F" w:rsidR="005652A1" w:rsidRPr="00B63F91" w:rsidRDefault="005652A1" w:rsidP="005652A1">
    <w:pPr>
      <w:rPr>
        <w:rFonts w:ascii="Arial" w:hAnsi="Arial" w:cs="Arial"/>
        <w:sz w:val="18"/>
        <w:szCs w:val="18"/>
      </w:rPr>
    </w:pPr>
    <w:r w:rsidRPr="005652A1">
      <w:rPr>
        <w:rFonts w:ascii="Calibri" w:hAnsi="Calibri" w:cs="Arial"/>
        <w:i/>
        <w:sz w:val="18"/>
      </w:rPr>
      <w:t>DODATEK č.</w:t>
    </w:r>
    <w:r w:rsidR="00100E3D">
      <w:rPr>
        <w:rFonts w:ascii="Calibri" w:hAnsi="Calibri" w:cs="Arial"/>
        <w:i/>
        <w:sz w:val="18"/>
      </w:rPr>
      <w:t>1</w:t>
    </w:r>
    <w:r w:rsidRPr="005652A1">
      <w:rPr>
        <w:rFonts w:ascii="Calibri" w:hAnsi="Calibri" w:cs="Arial"/>
        <w:i/>
        <w:sz w:val="18"/>
      </w:rPr>
      <w:t xml:space="preserve"> SOD</w:t>
    </w:r>
    <w:r w:rsidR="00100E3D">
      <w:rPr>
        <w:rFonts w:ascii="Calibri" w:hAnsi="Calibri" w:cs="Arial"/>
        <w:i/>
        <w:sz w:val="18"/>
      </w:rPr>
      <w:t xml:space="preserve"> -</w:t>
    </w:r>
    <w:r w:rsidRPr="005652A1">
      <w:rPr>
        <w:rFonts w:ascii="Calibri" w:hAnsi="Calibri" w:cs="Arial"/>
        <w:i/>
        <w:sz w:val="18"/>
      </w:rPr>
      <w:t xml:space="preserve"> č. smlouvy objednatele: 20</w:t>
    </w:r>
    <w:r w:rsidR="009A077B">
      <w:rPr>
        <w:rFonts w:ascii="Calibri" w:hAnsi="Calibri" w:cs="Arial"/>
        <w:i/>
        <w:sz w:val="18"/>
      </w:rPr>
      <w:t>2</w:t>
    </w:r>
    <w:r w:rsidR="00D22E62">
      <w:rPr>
        <w:rFonts w:ascii="Calibri" w:hAnsi="Calibri" w:cs="Arial"/>
        <w:i/>
        <w:sz w:val="18"/>
      </w:rPr>
      <w:t>3</w:t>
    </w:r>
    <w:r w:rsidRPr="005652A1">
      <w:rPr>
        <w:rFonts w:ascii="Calibri" w:hAnsi="Calibri" w:cs="Arial"/>
        <w:i/>
        <w:sz w:val="18"/>
      </w:rPr>
      <w:t xml:space="preserve"> – 000</w:t>
    </w:r>
    <w:r w:rsidR="00100E3D">
      <w:rPr>
        <w:rFonts w:ascii="Calibri" w:hAnsi="Calibri" w:cs="Arial"/>
        <w:i/>
        <w:sz w:val="18"/>
      </w:rPr>
      <w:t>2</w:t>
    </w:r>
    <w:r w:rsidR="00D22E62">
      <w:rPr>
        <w:rFonts w:ascii="Calibri" w:hAnsi="Calibri" w:cs="Arial"/>
        <w:i/>
        <w:sz w:val="18"/>
      </w:rPr>
      <w:t>6</w:t>
    </w:r>
    <w:r w:rsidR="00D22E62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B63F91">
      <w:rPr>
        <w:rFonts w:ascii="Arial" w:hAnsi="Arial" w:cs="Arial"/>
        <w:sz w:val="18"/>
        <w:szCs w:val="18"/>
      </w:rPr>
      <w:t xml:space="preserve">Stránka </w:t>
    </w:r>
    <w:r w:rsidRPr="00B63F91">
      <w:rPr>
        <w:rFonts w:ascii="Arial" w:hAnsi="Arial" w:cs="Arial"/>
        <w:sz w:val="18"/>
        <w:szCs w:val="18"/>
      </w:rPr>
      <w:fldChar w:fldCharType="begin"/>
    </w:r>
    <w:r w:rsidRPr="00B63F91">
      <w:rPr>
        <w:rFonts w:ascii="Arial" w:hAnsi="Arial" w:cs="Arial"/>
        <w:sz w:val="18"/>
        <w:szCs w:val="18"/>
      </w:rPr>
      <w:instrText xml:space="preserve"> PAGE </w:instrText>
    </w:r>
    <w:r w:rsidRPr="00B63F91">
      <w:rPr>
        <w:rFonts w:ascii="Arial" w:hAnsi="Arial" w:cs="Arial"/>
        <w:sz w:val="18"/>
        <w:szCs w:val="18"/>
      </w:rPr>
      <w:fldChar w:fldCharType="separate"/>
    </w:r>
    <w:r w:rsidR="00EE1CFF">
      <w:rPr>
        <w:rFonts w:ascii="Arial" w:hAnsi="Arial" w:cs="Arial"/>
        <w:noProof/>
        <w:sz w:val="18"/>
        <w:szCs w:val="18"/>
      </w:rPr>
      <w:t>4</w:t>
    </w:r>
    <w:r w:rsidRPr="00B63F91">
      <w:rPr>
        <w:rFonts w:ascii="Arial" w:hAnsi="Arial" w:cs="Arial"/>
        <w:noProof/>
        <w:sz w:val="18"/>
        <w:szCs w:val="18"/>
      </w:rPr>
      <w:fldChar w:fldCharType="end"/>
    </w:r>
    <w:r w:rsidRPr="00B63F91">
      <w:rPr>
        <w:rFonts w:ascii="Arial" w:hAnsi="Arial" w:cs="Arial"/>
        <w:sz w:val="18"/>
        <w:szCs w:val="18"/>
      </w:rPr>
      <w:t xml:space="preserve"> z </w:t>
    </w:r>
    <w:r w:rsidRPr="00B63F91">
      <w:rPr>
        <w:rFonts w:ascii="Arial" w:hAnsi="Arial" w:cs="Arial"/>
        <w:sz w:val="18"/>
        <w:szCs w:val="18"/>
      </w:rPr>
      <w:fldChar w:fldCharType="begin"/>
    </w:r>
    <w:r w:rsidRPr="00B63F91">
      <w:rPr>
        <w:rFonts w:ascii="Arial" w:hAnsi="Arial" w:cs="Arial"/>
        <w:sz w:val="18"/>
        <w:szCs w:val="18"/>
      </w:rPr>
      <w:instrText xml:space="preserve"> NUMPAGES  </w:instrText>
    </w:r>
    <w:r w:rsidRPr="00B63F91">
      <w:rPr>
        <w:rFonts w:ascii="Arial" w:hAnsi="Arial" w:cs="Arial"/>
        <w:sz w:val="18"/>
        <w:szCs w:val="18"/>
      </w:rPr>
      <w:fldChar w:fldCharType="separate"/>
    </w:r>
    <w:r w:rsidR="00EE1CFF">
      <w:rPr>
        <w:rFonts w:ascii="Arial" w:hAnsi="Arial" w:cs="Arial"/>
        <w:noProof/>
        <w:sz w:val="18"/>
        <w:szCs w:val="18"/>
      </w:rPr>
      <w:t>4</w:t>
    </w:r>
    <w:r w:rsidRPr="00B63F91">
      <w:rPr>
        <w:rFonts w:ascii="Arial" w:hAnsi="Arial" w:cs="Arial"/>
        <w:noProof/>
        <w:sz w:val="18"/>
        <w:szCs w:val="18"/>
      </w:rPr>
      <w:fldChar w:fldCharType="end"/>
    </w:r>
  </w:p>
  <w:p w14:paraId="12E42564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C4C32" w14:textId="77777777" w:rsidR="00FE54EF" w:rsidRDefault="00FE54EF" w:rsidP="00162C2E">
      <w:r>
        <w:separator/>
      </w:r>
    </w:p>
  </w:footnote>
  <w:footnote w:type="continuationSeparator" w:id="0">
    <w:p w14:paraId="1129E58D" w14:textId="77777777" w:rsidR="00FE54EF" w:rsidRDefault="00FE54EF" w:rsidP="0016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990E378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1127340B"/>
    <w:multiLevelType w:val="hybridMultilevel"/>
    <w:tmpl w:val="68CCDF22"/>
    <w:lvl w:ilvl="0" w:tplc="B7E43FF2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70700F9"/>
    <w:multiLevelType w:val="hybridMultilevel"/>
    <w:tmpl w:val="0A62C500"/>
    <w:lvl w:ilvl="0" w:tplc="DBF86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F7843C7"/>
    <w:multiLevelType w:val="hybridMultilevel"/>
    <w:tmpl w:val="C86A4870"/>
    <w:lvl w:ilvl="0" w:tplc="CB9467C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49F463F"/>
    <w:multiLevelType w:val="hybridMultilevel"/>
    <w:tmpl w:val="655C02D8"/>
    <w:lvl w:ilvl="0" w:tplc="0CF67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55FA0D1A"/>
    <w:multiLevelType w:val="hybridMultilevel"/>
    <w:tmpl w:val="517EBEC8"/>
    <w:lvl w:ilvl="0" w:tplc="4EE2A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4" w15:restartNumberingAfterBreak="0">
    <w:nsid w:val="78355BD9"/>
    <w:multiLevelType w:val="hybridMultilevel"/>
    <w:tmpl w:val="C6600256"/>
    <w:lvl w:ilvl="0" w:tplc="583C9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CC90975"/>
    <w:multiLevelType w:val="multilevel"/>
    <w:tmpl w:val="73749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7DD4778F"/>
    <w:multiLevelType w:val="hybridMultilevel"/>
    <w:tmpl w:val="D206C642"/>
    <w:lvl w:ilvl="0" w:tplc="817CDA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1"/>
  </w:num>
  <w:num w:numId="7">
    <w:abstractNumId w:val="6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4"/>
  </w:num>
  <w:num w:numId="13">
    <w:abstractNumId w:val="12"/>
  </w:num>
  <w:num w:numId="14">
    <w:abstractNumId w:val="15"/>
  </w:num>
  <w:num w:numId="15">
    <w:abstractNumId w:val="9"/>
  </w:num>
  <w:num w:numId="16">
    <w:abstractNumId w:val="14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42DD"/>
    <w:rsid w:val="00005B96"/>
    <w:rsid w:val="0001292E"/>
    <w:rsid w:val="0002438A"/>
    <w:rsid w:val="00034102"/>
    <w:rsid w:val="00040BB8"/>
    <w:rsid w:val="00055399"/>
    <w:rsid w:val="00063273"/>
    <w:rsid w:val="000762BE"/>
    <w:rsid w:val="0009711C"/>
    <w:rsid w:val="000A0259"/>
    <w:rsid w:val="000B5D71"/>
    <w:rsid w:val="000C473E"/>
    <w:rsid w:val="000D1817"/>
    <w:rsid w:val="000D3A33"/>
    <w:rsid w:val="000D6787"/>
    <w:rsid w:val="00100E3D"/>
    <w:rsid w:val="0011739C"/>
    <w:rsid w:val="00120C26"/>
    <w:rsid w:val="00126774"/>
    <w:rsid w:val="00136295"/>
    <w:rsid w:val="001405DB"/>
    <w:rsid w:val="00162C2E"/>
    <w:rsid w:val="00177DE9"/>
    <w:rsid w:val="00181C1F"/>
    <w:rsid w:val="001C5D43"/>
    <w:rsid w:val="001D2581"/>
    <w:rsid w:val="001D5F5D"/>
    <w:rsid w:val="001F02F2"/>
    <w:rsid w:val="001F1956"/>
    <w:rsid w:val="002244D3"/>
    <w:rsid w:val="002267CE"/>
    <w:rsid w:val="00227DBA"/>
    <w:rsid w:val="00241B92"/>
    <w:rsid w:val="00252245"/>
    <w:rsid w:val="00253A94"/>
    <w:rsid w:val="00272F3A"/>
    <w:rsid w:val="00296DDE"/>
    <w:rsid w:val="002A751A"/>
    <w:rsid w:val="002C0DB3"/>
    <w:rsid w:val="002C6D38"/>
    <w:rsid w:val="002F3E56"/>
    <w:rsid w:val="00300C53"/>
    <w:rsid w:val="00320C7D"/>
    <w:rsid w:val="00325D46"/>
    <w:rsid w:val="003440FC"/>
    <w:rsid w:val="00355D33"/>
    <w:rsid w:val="003608EE"/>
    <w:rsid w:val="00361388"/>
    <w:rsid w:val="00372977"/>
    <w:rsid w:val="003759E3"/>
    <w:rsid w:val="00383C4D"/>
    <w:rsid w:val="0039595F"/>
    <w:rsid w:val="003C51FD"/>
    <w:rsid w:val="003C6987"/>
    <w:rsid w:val="003D2E69"/>
    <w:rsid w:val="00405FB4"/>
    <w:rsid w:val="004545AD"/>
    <w:rsid w:val="004607F4"/>
    <w:rsid w:val="00487061"/>
    <w:rsid w:val="00493BC6"/>
    <w:rsid w:val="0049598D"/>
    <w:rsid w:val="004A7BC4"/>
    <w:rsid w:val="004C185F"/>
    <w:rsid w:val="004C7D4E"/>
    <w:rsid w:val="004E2EE4"/>
    <w:rsid w:val="0051028E"/>
    <w:rsid w:val="0053101E"/>
    <w:rsid w:val="00531B9B"/>
    <w:rsid w:val="005336D6"/>
    <w:rsid w:val="00542676"/>
    <w:rsid w:val="0055370D"/>
    <w:rsid w:val="00557919"/>
    <w:rsid w:val="005652A1"/>
    <w:rsid w:val="005778D7"/>
    <w:rsid w:val="00584880"/>
    <w:rsid w:val="00592D20"/>
    <w:rsid w:val="00597595"/>
    <w:rsid w:val="005A16C1"/>
    <w:rsid w:val="005B52AE"/>
    <w:rsid w:val="005C509F"/>
    <w:rsid w:val="005D1850"/>
    <w:rsid w:val="005D316E"/>
    <w:rsid w:val="005F4502"/>
    <w:rsid w:val="005F4A77"/>
    <w:rsid w:val="00605C69"/>
    <w:rsid w:val="00630FEE"/>
    <w:rsid w:val="00633F76"/>
    <w:rsid w:val="00671539"/>
    <w:rsid w:val="0067167A"/>
    <w:rsid w:val="00675189"/>
    <w:rsid w:val="006917E0"/>
    <w:rsid w:val="00696C75"/>
    <w:rsid w:val="006B114C"/>
    <w:rsid w:val="006C643F"/>
    <w:rsid w:val="006D1816"/>
    <w:rsid w:val="006D3B3E"/>
    <w:rsid w:val="006F195F"/>
    <w:rsid w:val="006F3FF3"/>
    <w:rsid w:val="0070467B"/>
    <w:rsid w:val="00707E70"/>
    <w:rsid w:val="00710EDA"/>
    <w:rsid w:val="00711D39"/>
    <w:rsid w:val="00723166"/>
    <w:rsid w:val="007334E9"/>
    <w:rsid w:val="00740C1F"/>
    <w:rsid w:val="00744A0D"/>
    <w:rsid w:val="007518B9"/>
    <w:rsid w:val="00753ADE"/>
    <w:rsid w:val="00764ACC"/>
    <w:rsid w:val="00765C31"/>
    <w:rsid w:val="007742EC"/>
    <w:rsid w:val="00781221"/>
    <w:rsid w:val="007927C8"/>
    <w:rsid w:val="007A0BB4"/>
    <w:rsid w:val="007B4291"/>
    <w:rsid w:val="007C0F0B"/>
    <w:rsid w:val="007C5C2A"/>
    <w:rsid w:val="007D0D3C"/>
    <w:rsid w:val="007E3159"/>
    <w:rsid w:val="007E413B"/>
    <w:rsid w:val="007E5B03"/>
    <w:rsid w:val="007F20FE"/>
    <w:rsid w:val="00805143"/>
    <w:rsid w:val="0081305A"/>
    <w:rsid w:val="00836F1C"/>
    <w:rsid w:val="008373FB"/>
    <w:rsid w:val="00855945"/>
    <w:rsid w:val="008666DC"/>
    <w:rsid w:val="008725EF"/>
    <w:rsid w:val="00872B83"/>
    <w:rsid w:val="0087609A"/>
    <w:rsid w:val="00881C87"/>
    <w:rsid w:val="0088218B"/>
    <w:rsid w:val="008928D2"/>
    <w:rsid w:val="0089578A"/>
    <w:rsid w:val="00897E02"/>
    <w:rsid w:val="008A3C9E"/>
    <w:rsid w:val="008C72BF"/>
    <w:rsid w:val="008D333D"/>
    <w:rsid w:val="008D3583"/>
    <w:rsid w:val="008E7B63"/>
    <w:rsid w:val="008F126A"/>
    <w:rsid w:val="008F2CEA"/>
    <w:rsid w:val="008F7306"/>
    <w:rsid w:val="00904A08"/>
    <w:rsid w:val="00913560"/>
    <w:rsid w:val="0091376A"/>
    <w:rsid w:val="00930CDA"/>
    <w:rsid w:val="00935142"/>
    <w:rsid w:val="009407AA"/>
    <w:rsid w:val="0095765A"/>
    <w:rsid w:val="009725FC"/>
    <w:rsid w:val="009774FA"/>
    <w:rsid w:val="009A077B"/>
    <w:rsid w:val="009A32E8"/>
    <w:rsid w:val="009B52B0"/>
    <w:rsid w:val="009C1B10"/>
    <w:rsid w:val="009C722D"/>
    <w:rsid w:val="009D267D"/>
    <w:rsid w:val="009D3121"/>
    <w:rsid w:val="009E16F5"/>
    <w:rsid w:val="009F4ED0"/>
    <w:rsid w:val="009F5461"/>
    <w:rsid w:val="009F5A5E"/>
    <w:rsid w:val="009F777B"/>
    <w:rsid w:val="00A061D4"/>
    <w:rsid w:val="00A06C58"/>
    <w:rsid w:val="00A25C92"/>
    <w:rsid w:val="00A32CA1"/>
    <w:rsid w:val="00A46C84"/>
    <w:rsid w:val="00A554E4"/>
    <w:rsid w:val="00A85708"/>
    <w:rsid w:val="00A94B0E"/>
    <w:rsid w:val="00A9616E"/>
    <w:rsid w:val="00AA2EA0"/>
    <w:rsid w:val="00AA7D4C"/>
    <w:rsid w:val="00AB56BE"/>
    <w:rsid w:val="00AC0F47"/>
    <w:rsid w:val="00AC32B1"/>
    <w:rsid w:val="00AE1F10"/>
    <w:rsid w:val="00B0428B"/>
    <w:rsid w:val="00B20550"/>
    <w:rsid w:val="00B27776"/>
    <w:rsid w:val="00B308C1"/>
    <w:rsid w:val="00B36F01"/>
    <w:rsid w:val="00B512AE"/>
    <w:rsid w:val="00B63F91"/>
    <w:rsid w:val="00B65B73"/>
    <w:rsid w:val="00B851C0"/>
    <w:rsid w:val="00BB4C7A"/>
    <w:rsid w:val="00BD3862"/>
    <w:rsid w:val="00BD6B96"/>
    <w:rsid w:val="00C0243F"/>
    <w:rsid w:val="00C24706"/>
    <w:rsid w:val="00C26783"/>
    <w:rsid w:val="00C26D4C"/>
    <w:rsid w:val="00C27CD2"/>
    <w:rsid w:val="00C30766"/>
    <w:rsid w:val="00C3787E"/>
    <w:rsid w:val="00C8350C"/>
    <w:rsid w:val="00C840F4"/>
    <w:rsid w:val="00C86C82"/>
    <w:rsid w:val="00C9626E"/>
    <w:rsid w:val="00C96BCF"/>
    <w:rsid w:val="00CA6769"/>
    <w:rsid w:val="00CA6FF6"/>
    <w:rsid w:val="00CB1C15"/>
    <w:rsid w:val="00CB244D"/>
    <w:rsid w:val="00CB4DCC"/>
    <w:rsid w:val="00CC6D8E"/>
    <w:rsid w:val="00CD00A9"/>
    <w:rsid w:val="00CD0280"/>
    <w:rsid w:val="00CF2EFB"/>
    <w:rsid w:val="00CF38AD"/>
    <w:rsid w:val="00D124E8"/>
    <w:rsid w:val="00D22E62"/>
    <w:rsid w:val="00D33543"/>
    <w:rsid w:val="00D401F6"/>
    <w:rsid w:val="00D51C25"/>
    <w:rsid w:val="00DC0B8F"/>
    <w:rsid w:val="00DD10F5"/>
    <w:rsid w:val="00DD7005"/>
    <w:rsid w:val="00DE2699"/>
    <w:rsid w:val="00E0085D"/>
    <w:rsid w:val="00E06CA6"/>
    <w:rsid w:val="00E22CC9"/>
    <w:rsid w:val="00E26E13"/>
    <w:rsid w:val="00E65D3F"/>
    <w:rsid w:val="00E65F35"/>
    <w:rsid w:val="00E67B01"/>
    <w:rsid w:val="00E76B33"/>
    <w:rsid w:val="00E825DE"/>
    <w:rsid w:val="00E92BEF"/>
    <w:rsid w:val="00EB2DD7"/>
    <w:rsid w:val="00EE1CFF"/>
    <w:rsid w:val="00F6557F"/>
    <w:rsid w:val="00F74D12"/>
    <w:rsid w:val="00F76FB6"/>
    <w:rsid w:val="00F7779B"/>
    <w:rsid w:val="00F934AD"/>
    <w:rsid w:val="00FA3716"/>
    <w:rsid w:val="00FB129C"/>
    <w:rsid w:val="00FB28E1"/>
    <w:rsid w:val="00FB72A1"/>
    <w:rsid w:val="00FE1F93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8DB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F126A"/>
    <w:rPr>
      <w:rFonts w:ascii="Times New Roman" w:eastAsia="Times New Roman" w:hAnsi="Times New Roman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00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0C53"/>
  </w:style>
  <w:style w:type="character" w:customStyle="1" w:styleId="TextkomenteChar">
    <w:name w:val="Text komentáře Char"/>
    <w:basedOn w:val="Standardnpsmoodstavce"/>
    <w:link w:val="Textkomente"/>
    <w:uiPriority w:val="99"/>
    <w:rsid w:val="00300C53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C53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2B45-7752-4A81-8FEA-116D6151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2023-11-07T10:48:00Z</dcterms:created>
  <dcterms:modified xsi:type="dcterms:W3CDTF">2023-11-20T14:39:00Z</dcterms:modified>
</cp:coreProperties>
</file>