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C" w:rsidRPr="00233F01" w:rsidRDefault="000F1E4C" w:rsidP="00A1658D">
      <w:pPr>
        <w:pStyle w:val="0Nzevsmlouvy-nejvyssi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Kupní smlouva č. </w:t>
      </w:r>
      <w:r w:rsidR="001A7586" w:rsidRPr="00233F01">
        <w:rPr>
          <w:rFonts w:asciiTheme="majorHAnsi" w:hAnsiTheme="majorHAnsi" w:cstheme="majorHAnsi"/>
          <w:noProof/>
        </w:rPr>
        <w:t>SML/0</w:t>
      </w:r>
      <w:r w:rsidR="00233F01">
        <w:rPr>
          <w:rFonts w:asciiTheme="majorHAnsi" w:hAnsiTheme="majorHAnsi" w:cstheme="majorHAnsi"/>
          <w:noProof/>
        </w:rPr>
        <w:t>317</w:t>
      </w:r>
      <w:r w:rsidR="001A7586" w:rsidRPr="00233F01">
        <w:rPr>
          <w:rFonts w:asciiTheme="majorHAnsi" w:hAnsiTheme="majorHAnsi" w:cstheme="majorHAnsi"/>
          <w:noProof/>
        </w:rPr>
        <w:t>/2</w:t>
      </w:r>
      <w:r w:rsidR="00233F01">
        <w:rPr>
          <w:rFonts w:asciiTheme="majorHAnsi" w:hAnsiTheme="majorHAnsi" w:cstheme="majorHAnsi"/>
          <w:noProof/>
        </w:rPr>
        <w:t>3</w:t>
      </w:r>
    </w:p>
    <w:p w:rsidR="000F1E4C" w:rsidRPr="00233F01" w:rsidRDefault="000F1E4C" w:rsidP="00A7740F">
      <w:pPr>
        <w:pStyle w:val="text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uzavřená podle ustanovení § 2079 a následujících zákona č. 89/2012 Sb., občanský zákoník</w:t>
      </w:r>
      <w:r w:rsidR="0021739F" w:rsidRPr="00233F01">
        <w:rPr>
          <w:rFonts w:asciiTheme="majorHAnsi" w:hAnsiTheme="majorHAnsi" w:cstheme="majorHAnsi"/>
        </w:rPr>
        <w:t>,</w:t>
      </w:r>
      <w:r w:rsidRPr="00233F01">
        <w:rPr>
          <w:rFonts w:asciiTheme="majorHAnsi" w:hAnsiTheme="majorHAnsi" w:cstheme="majorHAnsi"/>
        </w:rPr>
        <w:t xml:space="preserve"> </w:t>
      </w:r>
      <w:r w:rsidR="0021739F" w:rsidRPr="00233F01">
        <w:rPr>
          <w:rFonts w:asciiTheme="majorHAnsi" w:hAnsiTheme="majorHAnsi" w:cstheme="majorHAnsi"/>
        </w:rPr>
        <w:t xml:space="preserve">ve znění pozdějších předpisů, </w:t>
      </w:r>
      <w:r w:rsidRPr="00233F01">
        <w:rPr>
          <w:rFonts w:asciiTheme="majorHAnsi" w:hAnsiTheme="majorHAnsi" w:cstheme="majorHAnsi"/>
        </w:rPr>
        <w:t>následovně:</w:t>
      </w:r>
    </w:p>
    <w:p w:rsidR="000F1E4C" w:rsidRPr="00233F01" w:rsidRDefault="000F1E4C" w:rsidP="00A1658D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Smluvní strany</w:t>
      </w:r>
    </w:p>
    <w:p w:rsidR="000F1E4C" w:rsidRPr="00233F01" w:rsidRDefault="000F1E4C" w:rsidP="002C36A8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0F1E4C" w:rsidRPr="00233F01" w:rsidTr="00233F01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Brněnské vodárny a kanalizace, a.s.</w:t>
            </w:r>
          </w:p>
        </w:tc>
      </w:tr>
      <w:tr w:rsidR="000F1E4C" w:rsidRPr="00233F01" w:rsidTr="00233F01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417" w:type="dxa"/>
            <w:shd w:val="clear" w:color="auto" w:fill="auto"/>
          </w:tcPr>
          <w:p w:rsidR="000F1E4C" w:rsidRPr="00233F01" w:rsidRDefault="00397C54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Pisárecká 555/1a, Pisárky</w:t>
            </w:r>
          </w:p>
        </w:tc>
      </w:tr>
      <w:tr w:rsidR="000F1E4C" w:rsidRPr="00233F01" w:rsidTr="00233F01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417" w:type="dxa"/>
            <w:shd w:val="clear" w:color="auto" w:fill="auto"/>
          </w:tcPr>
          <w:p w:rsidR="000F1E4C" w:rsidRPr="00233F01" w:rsidRDefault="000F1E4C" w:rsidP="00397C5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60</w:t>
            </w:r>
            <w:r w:rsidR="00397C54" w:rsidRPr="00233F01">
              <w:rPr>
                <w:rFonts w:asciiTheme="majorHAnsi" w:hAnsiTheme="majorHAnsi" w:cstheme="majorHAnsi"/>
              </w:rPr>
              <w:t>3</w:t>
            </w:r>
            <w:r w:rsidRPr="00233F01">
              <w:rPr>
                <w:rFonts w:asciiTheme="majorHAnsi" w:hAnsiTheme="majorHAnsi" w:cstheme="majorHAnsi"/>
              </w:rPr>
              <w:t xml:space="preserve"> 00 Brno</w:t>
            </w:r>
          </w:p>
        </w:tc>
      </w:tr>
      <w:tr w:rsidR="000F1E4C" w:rsidRPr="00233F01" w:rsidTr="00233F01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Subjekt je zapsán v OR u Krajského soudu v Brně, oddíl B, vložka 783</w:t>
            </w:r>
          </w:p>
        </w:tc>
      </w:tr>
      <w:tr w:rsidR="000F1E4C" w:rsidRPr="00233F01" w:rsidTr="00233F01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417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46347275</w:t>
            </w:r>
          </w:p>
        </w:tc>
      </w:tr>
      <w:tr w:rsidR="000F1E4C" w:rsidRPr="00233F01" w:rsidTr="00233F01">
        <w:trPr>
          <w:trHeight w:val="57"/>
        </w:trPr>
        <w:tc>
          <w:tcPr>
            <w:tcW w:w="1121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417" w:type="dxa"/>
            <w:shd w:val="clear" w:color="auto" w:fill="auto"/>
          </w:tcPr>
          <w:p w:rsidR="000F1E4C" w:rsidRPr="00233F01" w:rsidRDefault="000F1E4C" w:rsidP="002C36A8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CZ46347275</w:t>
            </w:r>
          </w:p>
        </w:tc>
      </w:tr>
      <w:tr w:rsidR="000F1E4C" w:rsidRPr="00233F01" w:rsidTr="00233F01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21739F" w:rsidRDefault="000F1E4C" w:rsidP="00D047CA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 xml:space="preserve">Zastoupený: </w:t>
            </w:r>
            <w:r w:rsidR="00D047CA">
              <w:rPr>
                <w:rFonts w:asciiTheme="majorHAnsi" w:hAnsiTheme="majorHAnsi" w:cstheme="majorHAnsi"/>
              </w:rPr>
              <w:t>XXX</w:t>
            </w:r>
          </w:p>
          <w:p w:rsidR="00D047CA" w:rsidRPr="00233F01" w:rsidRDefault="00D047CA" w:rsidP="00D047CA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0F1E4C" w:rsidRPr="00233F01" w:rsidTr="00233F01">
        <w:trPr>
          <w:trHeight w:val="57"/>
        </w:trPr>
        <w:tc>
          <w:tcPr>
            <w:tcW w:w="8538" w:type="dxa"/>
            <w:gridSpan w:val="2"/>
            <w:shd w:val="clear" w:color="auto" w:fill="auto"/>
          </w:tcPr>
          <w:p w:rsidR="000F1E4C" w:rsidRPr="00233F01" w:rsidRDefault="000F1E4C" w:rsidP="00263502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233F01" w:rsidRPr="00233F01" w:rsidRDefault="00233F01" w:rsidP="00233F01">
      <w:pPr>
        <w:pStyle w:val="22uroven"/>
      </w:pPr>
      <w:r w:rsidRPr="00233F01">
        <w:t>Prodávající:</w:t>
      </w:r>
      <w:r w:rsidRPr="00233F01"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233F01" w:rsidRPr="00233F01" w:rsidTr="00EE7694">
        <w:tc>
          <w:tcPr>
            <w:tcW w:w="1134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Tran – Sig – Ma spol. s r.o.</w:t>
            </w:r>
          </w:p>
        </w:tc>
      </w:tr>
      <w:tr w:rsidR="00233F01" w:rsidRPr="00233F01" w:rsidTr="00EE7694">
        <w:tc>
          <w:tcPr>
            <w:tcW w:w="1134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620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Mejstříkova 625/16, Háje</w:t>
            </w:r>
          </w:p>
        </w:tc>
      </w:tr>
      <w:tr w:rsidR="00233F01" w:rsidRPr="00233F01" w:rsidTr="00EE7694">
        <w:tc>
          <w:tcPr>
            <w:tcW w:w="1134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149 00 Praha 4</w:t>
            </w:r>
          </w:p>
        </w:tc>
      </w:tr>
      <w:tr w:rsidR="00233F01" w:rsidRPr="00233F01" w:rsidTr="00EE7694">
        <w:tc>
          <w:tcPr>
            <w:tcW w:w="8754" w:type="dxa"/>
            <w:gridSpan w:val="2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Subjekt je zapsán v OR u Městského soudu  v Praze, oddíl C, vložka 328</w:t>
            </w:r>
          </w:p>
        </w:tc>
      </w:tr>
      <w:tr w:rsidR="00233F01" w:rsidRPr="00233F01" w:rsidTr="00EE7694">
        <w:tc>
          <w:tcPr>
            <w:tcW w:w="1134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620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00552810</w:t>
            </w:r>
          </w:p>
        </w:tc>
      </w:tr>
      <w:tr w:rsidR="00233F01" w:rsidRPr="00233F01" w:rsidTr="00EE7694">
        <w:tc>
          <w:tcPr>
            <w:tcW w:w="1134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620" w:type="dxa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  <w:noProof/>
              </w:rPr>
              <w:t>CZ00552810</w:t>
            </w:r>
          </w:p>
        </w:tc>
      </w:tr>
      <w:tr w:rsidR="00233F01" w:rsidRPr="00233F01" w:rsidTr="00EE7694">
        <w:tc>
          <w:tcPr>
            <w:tcW w:w="8754" w:type="dxa"/>
            <w:gridSpan w:val="2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 xml:space="preserve">Zastoupený: </w:t>
            </w:r>
            <w:r w:rsidRPr="00233F01">
              <w:rPr>
                <w:rFonts w:asciiTheme="majorHAnsi" w:hAnsiTheme="majorHAnsi" w:cstheme="majorHAnsi"/>
                <w:noProof/>
              </w:rPr>
              <w:t>Ing. Bohumil Křivohlavý a Ing. Igor Macák, jednatelé</w:t>
            </w:r>
          </w:p>
        </w:tc>
      </w:tr>
      <w:tr w:rsidR="00233F01" w:rsidRPr="00233F01" w:rsidTr="00EE7694">
        <w:tc>
          <w:tcPr>
            <w:tcW w:w="8754" w:type="dxa"/>
            <w:gridSpan w:val="2"/>
            <w:shd w:val="clear" w:color="auto" w:fill="auto"/>
          </w:tcPr>
          <w:p w:rsidR="00233F01" w:rsidRPr="00233F01" w:rsidRDefault="00233F01" w:rsidP="00EE7694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0F1E4C" w:rsidRPr="00233F01" w:rsidRDefault="00B92285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Podklady k uzavření smlouvy</w:t>
      </w:r>
    </w:p>
    <w:p w:rsidR="00B92285" w:rsidRDefault="00B92285" w:rsidP="00B92285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Smlouva je uzavřena na základě nabídky prodávajícího ze dne </w:t>
      </w:r>
      <w:r w:rsidR="00233F01">
        <w:rPr>
          <w:rFonts w:asciiTheme="majorHAnsi" w:hAnsiTheme="majorHAnsi" w:cstheme="majorHAnsi"/>
        </w:rPr>
        <w:t>25. 9. 2023</w:t>
      </w:r>
      <w:r w:rsidRPr="00233F01">
        <w:rPr>
          <w:rFonts w:asciiTheme="majorHAnsi" w:hAnsiTheme="majorHAnsi" w:cstheme="majorHAnsi"/>
        </w:rPr>
        <w:t>.</w:t>
      </w:r>
    </w:p>
    <w:p w:rsidR="00B92285" w:rsidRPr="00233F01" w:rsidRDefault="00B92285" w:rsidP="00B92285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Předmět smlouvy</w:t>
      </w:r>
    </w:p>
    <w:p w:rsidR="000F1E4C" w:rsidRPr="00233F01" w:rsidRDefault="000F1E4C" w:rsidP="004F0021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Prodávající se zavazuje odevzdat kupujícímu </w:t>
      </w:r>
      <w:r w:rsidR="004F0021" w:rsidRPr="00233F01">
        <w:rPr>
          <w:rFonts w:asciiTheme="majorHAnsi" w:hAnsiTheme="majorHAnsi" w:cstheme="majorHAnsi"/>
        </w:rPr>
        <w:t xml:space="preserve">podzemní hydranty s dvojitým uzavíráním a včetně plastového odvodňovacího drénu </w:t>
      </w:r>
      <w:r w:rsidRPr="00233F01">
        <w:rPr>
          <w:rFonts w:asciiTheme="majorHAnsi" w:hAnsiTheme="majorHAnsi" w:cstheme="majorHAnsi"/>
        </w:rPr>
        <w:t xml:space="preserve">(dále jen „zboží“) a umožnit mu nabýt vlastnické právo k tomuto zboží. </w:t>
      </w:r>
    </w:p>
    <w:p w:rsidR="000F1E4C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Kupující se zavazuje, že objednané zboží převezme a zaplatí prodávajícímu kupní cenu. 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lastRenderedPageBreak/>
        <w:t>Doba plnění</w:t>
      </w:r>
    </w:p>
    <w:p w:rsidR="000F1E4C" w:rsidRPr="00233F01" w:rsidRDefault="00655CD6" w:rsidP="00655CD6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Prodávající dodá kupujícímu zboží uvedené v čl. </w:t>
      </w:r>
      <w:r w:rsidR="00395B5C" w:rsidRPr="00233F01">
        <w:rPr>
          <w:rFonts w:asciiTheme="majorHAnsi" w:hAnsiTheme="majorHAnsi" w:cstheme="majorHAnsi"/>
        </w:rPr>
        <w:t>3</w:t>
      </w:r>
      <w:r w:rsidRPr="00233F01">
        <w:rPr>
          <w:rFonts w:asciiTheme="majorHAnsi" w:hAnsiTheme="majorHAnsi" w:cstheme="majorHAnsi"/>
        </w:rPr>
        <w:t xml:space="preserve"> smlouvy v termínu uvedeném v objednávce. V případě, že tento termín není dohodnut, zavazuje se prodávající dodat kupujícímu zboží do jednoho pracovního dne od jeho objednání</w:t>
      </w:r>
      <w:r w:rsidR="000F1E4C" w:rsidRPr="00233F01">
        <w:rPr>
          <w:rFonts w:asciiTheme="majorHAnsi" w:hAnsiTheme="majorHAnsi" w:cstheme="majorHAnsi"/>
        </w:rPr>
        <w:t>.</w:t>
      </w:r>
    </w:p>
    <w:p w:rsidR="00655CD6" w:rsidRDefault="00655CD6" w:rsidP="00655CD6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se zavazuje vést objednávky kupujícího v evidenci až do úplného dodání zboží.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Místo plnění a dodací podmínky</w:t>
      </w:r>
    </w:p>
    <w:p w:rsidR="000F1E4C" w:rsidRPr="00233F01" w:rsidRDefault="000F1E4C" w:rsidP="00044B40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Místo plnění: Brněnské vodárny a kanalizace, a.s., Pisárecká 277/1, 603 00 Brno</w:t>
      </w:r>
    </w:p>
    <w:p w:rsidR="000F1E4C" w:rsidRPr="00233F01" w:rsidRDefault="000F1E4C" w:rsidP="00044B40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Při převzetí zboží je kupující povinen vždy uvádět na dokumentech o předání a převzetí zboží, vystavených prodávajícím, čitelné jméno přebírajícího, datum převzetí, podpis a razítko přebírajícího. Dokumentem o předání a převzetí zboží se rozumí dodací list, nebo výdejka v případě dodávky z jiného skladu. </w:t>
      </w:r>
    </w:p>
    <w:p w:rsidR="000F1E4C" w:rsidRDefault="000F1E4C" w:rsidP="00044B40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potvrzuje, že na zboží je vydáno prohlášení o shodě s technickými předpisy a o dodržení stanoveného postupu posouzení shody (dále jen „prohlášení o shodě“) a hygienický atest ve vztahu k pitné vodě.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Kupní cena</w:t>
      </w:r>
    </w:p>
    <w:p w:rsidR="00960E3B" w:rsidRPr="00233F01" w:rsidRDefault="000F1E4C" w:rsidP="00960E3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Smluvní strany se dohodly na cenách pro jednotlivé druhy zboží ve výši tak, jak je uvedeno v příloze č. 1 této smlouvy.</w:t>
      </w:r>
    </w:p>
    <w:p w:rsidR="0032493C" w:rsidRPr="00233F01" w:rsidRDefault="0032493C" w:rsidP="00960E3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Celkový </w:t>
      </w:r>
      <w:r w:rsidR="002C2818" w:rsidRPr="00233F01">
        <w:rPr>
          <w:rFonts w:asciiTheme="majorHAnsi" w:hAnsiTheme="majorHAnsi" w:cstheme="majorHAnsi"/>
        </w:rPr>
        <w:t>finanční objem za zboží uvedené v příloze č.</w:t>
      </w:r>
      <w:r w:rsidR="00523C14" w:rsidRPr="00233F01">
        <w:rPr>
          <w:rFonts w:asciiTheme="majorHAnsi" w:hAnsiTheme="majorHAnsi" w:cstheme="majorHAnsi"/>
        </w:rPr>
        <w:t xml:space="preserve"> </w:t>
      </w:r>
      <w:r w:rsidR="002C2818" w:rsidRPr="00233F01">
        <w:rPr>
          <w:rFonts w:asciiTheme="majorHAnsi" w:hAnsiTheme="majorHAnsi" w:cstheme="majorHAnsi"/>
        </w:rPr>
        <w:t xml:space="preserve">1 </w:t>
      </w:r>
      <w:r w:rsidRPr="00233F01">
        <w:rPr>
          <w:rFonts w:asciiTheme="majorHAnsi" w:hAnsiTheme="majorHAnsi" w:cstheme="majorHAnsi"/>
        </w:rPr>
        <w:t>sm</w:t>
      </w:r>
      <w:r w:rsidR="002C2818" w:rsidRPr="00233F01">
        <w:rPr>
          <w:rFonts w:asciiTheme="majorHAnsi" w:hAnsiTheme="majorHAnsi" w:cstheme="majorHAnsi"/>
        </w:rPr>
        <w:t>l</w:t>
      </w:r>
      <w:r w:rsidRPr="00233F01">
        <w:rPr>
          <w:rFonts w:asciiTheme="majorHAnsi" w:hAnsiTheme="majorHAnsi" w:cstheme="majorHAnsi"/>
        </w:rPr>
        <w:t xml:space="preserve">ouvy </w:t>
      </w:r>
      <w:r w:rsidR="002C2818" w:rsidRPr="00233F01">
        <w:rPr>
          <w:rFonts w:asciiTheme="majorHAnsi" w:hAnsiTheme="majorHAnsi" w:cstheme="majorHAnsi"/>
        </w:rPr>
        <w:t>představuje</w:t>
      </w:r>
      <w:r w:rsidRPr="00233F01">
        <w:rPr>
          <w:rFonts w:asciiTheme="majorHAnsi" w:hAnsiTheme="majorHAnsi" w:cstheme="majorHAnsi"/>
        </w:rPr>
        <w:t xml:space="preserve"> částku </w:t>
      </w:r>
      <w:r w:rsidR="00233F01">
        <w:rPr>
          <w:rFonts w:asciiTheme="majorHAnsi" w:hAnsiTheme="majorHAnsi" w:cstheme="majorHAnsi"/>
        </w:rPr>
        <w:t>1.826.860</w:t>
      </w:r>
      <w:r w:rsidR="005D0722" w:rsidRPr="00233F01">
        <w:rPr>
          <w:rFonts w:asciiTheme="majorHAnsi" w:hAnsiTheme="majorHAnsi" w:cstheme="majorHAnsi"/>
        </w:rPr>
        <w:t>,-</w:t>
      </w:r>
      <w:r w:rsidRPr="00233F01">
        <w:rPr>
          <w:rFonts w:asciiTheme="majorHAnsi" w:hAnsiTheme="majorHAnsi" w:cstheme="majorHAnsi"/>
        </w:rPr>
        <w:t>Kč bez DPH.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Ke kupním cenám bude připočítána DPH v platné výši.</w:t>
      </w:r>
    </w:p>
    <w:p w:rsidR="000F1E4C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Kupní ceny jsou včetně dopravy do místa plnění.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Platební podmínky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Datem zdanitelného plnění se rozumí den odevzdání zboží kupujícímu.</w:t>
      </w:r>
    </w:p>
    <w:p w:rsidR="000F1E4C" w:rsidRPr="00233F01" w:rsidRDefault="000F1E4C" w:rsidP="00017A2D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Cena zboží bude uhrazena na základě faktury prodávajícího se splatností </w:t>
      </w:r>
      <w:r w:rsidR="00233F01">
        <w:rPr>
          <w:rFonts w:asciiTheme="majorHAnsi" w:hAnsiTheme="majorHAnsi" w:cstheme="majorHAnsi"/>
        </w:rPr>
        <w:t>45</w:t>
      </w:r>
      <w:r w:rsidRPr="00233F01">
        <w:rPr>
          <w:rFonts w:asciiTheme="majorHAnsi" w:hAnsiTheme="majorHAnsi" w:cstheme="majorHAnsi"/>
        </w:rPr>
        <w:t xml:space="preserve"> dní od doručení faktury kupujícímu. V případě prodlení s platbou je kupující povinen uhradit prodávajícímu úrok ve výši stanovené právním předpisem.</w:t>
      </w:r>
      <w:r w:rsidR="00017A2D" w:rsidRPr="00233F01">
        <w:rPr>
          <w:rFonts w:asciiTheme="majorHAnsi" w:hAnsiTheme="majorHAnsi" w:cstheme="majorHAnsi"/>
        </w:rPr>
        <w:t xml:space="preserve"> Faktury se prodávající zavazuje zasílat kupujícímu na e-mailovou adresu pro zasílání faktur: faktury@bvk.cz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V případě, že prodávající získá v době průběhu zdanitelného plnění, rozhodnutím správce daně, status nespolehlivého plátce, v souladu s ustanovením § 106a zákona č. 235/2004 Sb., o dani z přidané hodnoty, ve znění pozdějších předpisů, uhradí kupující DPH z poskytnutého plnění dle § 109a téhož zákona přímo příslušnému správci daně namísto prodávajícího a následně uhradí prodávajícímu sjednanou cenu za poskytnuté plnění, poníženou o takto zaplacenou daň. </w:t>
      </w:r>
    </w:p>
    <w:p w:rsidR="000F1E4C" w:rsidRPr="00233F01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Kupující tuto skutečnost využití „zvláštního způsobu zajištění daně“ písemně oznámí prodávajícímu do 5tidnů od úhrady a zároveň připojí kopii dokladu o uhrazení DPH včetně identifikace úhrady podle § 109a. </w:t>
      </w:r>
    </w:p>
    <w:p w:rsidR="00CC2270" w:rsidRPr="00233F01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se zavazuje uvést na faktuře účet zveřejněný správcem daně způsobem, umožňujícím dálkový přístup. Je-li na faktuře vystavené prodávajícím uvedený jiný účet, než je účet uvedený v předchozí větě, je kupující oprávněn zaslat fakturu zpět prodávajícímu k opravě. V takovém případě se lhůta splatnosti zastavuje a nová lhůta splatnosti počíná běžet dnem doručení opravené faktury s uvedením správného účtu prodávajícího, tj. účtu zveřejněného správcem daně.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lastRenderedPageBreak/>
        <w:t>Záruka za jakost</w:t>
      </w:r>
    </w:p>
    <w:p w:rsidR="00153AB9" w:rsidRPr="00153AB9" w:rsidRDefault="000F1E4C" w:rsidP="00153AB9">
      <w:pPr>
        <w:pStyle w:val="22uroven"/>
        <w:rPr>
          <w:rFonts w:asciiTheme="majorHAnsi" w:hAnsiTheme="majorHAnsi" w:cstheme="majorHAnsi"/>
        </w:rPr>
      </w:pPr>
      <w:r w:rsidRPr="00233F01">
        <w:t xml:space="preserve">Prodávající se zavazuje, že zboží bude po dobu 10 let od data dodání způsobilé k použití pro obvyklý účel nebo že si zachová obvyklé vlastnosti. </w:t>
      </w:r>
      <w:r w:rsidR="00153AB9" w:rsidRPr="00153AB9">
        <w:rPr>
          <w:rFonts w:asciiTheme="majorHAnsi" w:hAnsiTheme="majorHAnsi" w:cstheme="majorHAnsi"/>
        </w:rPr>
        <w:t>Záruční doba začíná běžet dnem předání zboží kupujícímu.</w:t>
      </w:r>
    </w:p>
    <w:p w:rsidR="00A80F87" w:rsidRPr="00153409" w:rsidRDefault="00A80F87" w:rsidP="00A80F87">
      <w:pPr>
        <w:pStyle w:val="11uroven"/>
        <w:ind w:left="360" w:hanging="360"/>
        <w:rPr>
          <w:rFonts w:cs="Arial"/>
        </w:rPr>
      </w:pPr>
      <w:r w:rsidRPr="00153409">
        <w:rPr>
          <w:rFonts w:cs="Arial"/>
        </w:rPr>
        <w:t>Odpovědnost za vady</w:t>
      </w:r>
    </w:p>
    <w:p w:rsidR="00A80F87" w:rsidRDefault="00A80F87" w:rsidP="00A80F87">
      <w:pPr>
        <w:pStyle w:val="22uroven"/>
        <w:ind w:left="567" w:hanging="567"/>
      </w:pPr>
      <w:r w:rsidRPr="00616EE0">
        <w:t xml:space="preserve">Prodávající se zavazuje, že zboží bude předáno kupujícímu bez vad a dále, že zboží </w:t>
      </w:r>
      <w:r>
        <w:t>bude mít vlastnosti stanovené smlouvu.</w:t>
      </w:r>
    </w:p>
    <w:p w:rsidR="00A80F87" w:rsidRPr="003A54EF" w:rsidRDefault="00A80F87" w:rsidP="00A80F87">
      <w:pPr>
        <w:pStyle w:val="22uroven"/>
        <w:ind w:left="567" w:hanging="567"/>
      </w:pPr>
      <w:r w:rsidRPr="00145F1C">
        <w:t>Zjevné vady dodávky je kupující povinen oznámit při přejímání zboží</w:t>
      </w:r>
      <w:r>
        <w:t xml:space="preserve"> a tyto budou zapsány do předávacího </w:t>
      </w:r>
      <w:r w:rsidRPr="003A54EF">
        <w:t>protokolu. Kupující je oprávněn objednané zboží nepřevzít v případě zjevných vad takového rozsahu, že zboží nelze v důsledku těchto vad užívat, zboží nebude splňovat technické požadavky předmětu plnění dle přílohy č. 1 této smlouvy nebo nebude-li dodáno kompletní.</w:t>
      </w:r>
    </w:p>
    <w:p w:rsidR="00A80F87" w:rsidRDefault="00A80F87" w:rsidP="00A80F87">
      <w:pPr>
        <w:pStyle w:val="22uroven"/>
        <w:ind w:left="567" w:hanging="567"/>
      </w:pPr>
      <w:r w:rsidRPr="00735ED7">
        <w:t xml:space="preserve">V ostatních případech je </w:t>
      </w:r>
      <w:r>
        <w:t>kupující povinen reklamovat vady bez zbytečného odkladu po jejich zjištění.</w:t>
      </w:r>
      <w:r w:rsidRPr="00AA4FBD">
        <w:t xml:space="preserve"> </w:t>
      </w:r>
      <w:r w:rsidRPr="00145F1C">
        <w:t>Oznámení vad musí bý</w:t>
      </w:r>
      <w:r>
        <w:t xml:space="preserve">t zasláno prodávajícímu písemně. </w:t>
      </w:r>
    </w:p>
    <w:p w:rsidR="00A80F87" w:rsidRPr="0057116C" w:rsidRDefault="00A80F87" w:rsidP="00A80F87">
      <w:pPr>
        <w:pStyle w:val="22uroven"/>
        <w:ind w:left="567" w:hanging="567"/>
        <w:rPr>
          <w:rFonts w:cs="Arial"/>
        </w:rPr>
      </w:pPr>
      <w:r w:rsidRPr="00153409">
        <w:rPr>
          <w:rFonts w:cs="Arial"/>
        </w:rPr>
        <w:t>Drobné nepodstatné vady nemají za následek odklad povinnosti k</w:t>
      </w:r>
      <w:r>
        <w:rPr>
          <w:rFonts w:cs="Arial"/>
        </w:rPr>
        <w:t>upujícího zaplatit kupní cenu v </w:t>
      </w:r>
      <w:r w:rsidRPr="006D4F84">
        <w:rPr>
          <w:rFonts w:cs="Arial"/>
        </w:rPr>
        <w:t>dohodnuté době splatnosti.</w:t>
      </w:r>
    </w:p>
    <w:p w:rsidR="00A80F87" w:rsidRPr="006D4F84" w:rsidRDefault="00A80F87" w:rsidP="00A80F87">
      <w:pPr>
        <w:pStyle w:val="22uroven"/>
        <w:rPr>
          <w:rFonts w:cs="Arial"/>
        </w:rPr>
      </w:pPr>
      <w:r w:rsidRPr="006D4F84">
        <w:rPr>
          <w:rFonts w:cs="Arial"/>
        </w:rPr>
        <w:t xml:space="preserve">Tímto nejsou dotčena práva z vadného plnění a právo na náhradu škody dle platných právních předpisů. 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Obaly</w:t>
      </w:r>
    </w:p>
    <w:p w:rsidR="000F1E4C" w:rsidRPr="00114E47" w:rsidRDefault="000F1E4C" w:rsidP="00A452B0">
      <w:pPr>
        <w:pStyle w:val="22uroven"/>
        <w:rPr>
          <w:rFonts w:asciiTheme="majorHAnsi" w:hAnsiTheme="majorHAnsi" w:cstheme="majorHAnsi"/>
        </w:rPr>
      </w:pPr>
      <w:r w:rsidRPr="00114E47">
        <w:rPr>
          <w:rFonts w:asciiTheme="majorHAnsi" w:hAnsiTheme="majorHAnsi" w:cstheme="majorHAnsi"/>
        </w:rPr>
        <w:t xml:space="preserve">Palety a ohrádky, ve kterých je zboží dodáváno, jsou majetkem prodávajícího. </w:t>
      </w:r>
    </w:p>
    <w:p w:rsidR="000F1E4C" w:rsidRPr="00114E47" w:rsidRDefault="000F1E4C" w:rsidP="00A452B0">
      <w:pPr>
        <w:pStyle w:val="22uroven"/>
        <w:rPr>
          <w:rFonts w:asciiTheme="majorHAnsi" w:hAnsiTheme="majorHAnsi" w:cstheme="majorHAnsi"/>
        </w:rPr>
      </w:pPr>
      <w:r w:rsidRPr="00114E47">
        <w:rPr>
          <w:rFonts w:asciiTheme="majorHAnsi" w:hAnsiTheme="majorHAnsi" w:cstheme="majorHAnsi"/>
        </w:rPr>
        <w:t>Tyto obaly musí být vráceny nepoškozené prodávajícímu. Náklady spojené s vrácením obalů nese prodávající.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Ostatní ujednání</w:t>
      </w:r>
    </w:p>
    <w:p w:rsidR="000F1E4C" w:rsidRPr="00233F01" w:rsidRDefault="000F1E4C" w:rsidP="00CA1E6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se zavazuje, že:</w:t>
      </w:r>
    </w:p>
    <w:p w:rsidR="00E65364" w:rsidRPr="00233F01" w:rsidRDefault="00E65364" w:rsidP="00E65364">
      <w:pPr>
        <w:ind w:left="1413" w:hanging="705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-</w:t>
      </w:r>
      <w:r w:rsidRPr="00233F01">
        <w:rPr>
          <w:rFonts w:asciiTheme="majorHAnsi" w:hAnsiTheme="majorHAnsi" w:cstheme="majorHAnsi"/>
        </w:rPr>
        <w:tab/>
        <w:t>zajistí dodávku zboží v souladu s obecně závaznými právními předpisy v oblasti bezpečnosti a ochrany zdraví při práci (BOZP), požární ochrany (PO) a životního prostředí (ŽP)</w:t>
      </w:r>
    </w:p>
    <w:p w:rsidR="00E65364" w:rsidRPr="00233F01" w:rsidRDefault="00E65364" w:rsidP="00E65364">
      <w:pPr>
        <w:ind w:left="1407" w:hanging="705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-</w:t>
      </w:r>
      <w:r w:rsidRPr="00233F01">
        <w:rPr>
          <w:rFonts w:asciiTheme="majorHAnsi" w:hAnsiTheme="majorHAnsi" w:cstheme="majorHAnsi"/>
        </w:rPr>
        <w:tab/>
        <w:t>bude v areálech kupujícího jednat v souladu s pokyny, se kterými bude prokazatelně seznámen a před zahájením prací předá kupujícímu rizika BOZP v souladu s požadavky zákoníku práce</w:t>
      </w:r>
    </w:p>
    <w:p w:rsidR="00500A24" w:rsidRPr="00233F01" w:rsidRDefault="00500A24" w:rsidP="00500A24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prohlašuje, že je podnikatelem a uzavírá smlouvu při svém podnikání a na smlouvu se tudíž neuplatní ustanovení § 1793 odst. 1 občanského zákoníku.</w:t>
      </w:r>
    </w:p>
    <w:p w:rsidR="00500A24" w:rsidRPr="00233F01" w:rsidRDefault="00500A24" w:rsidP="00500A24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prohlašuje, že na sebe přebírá nebezpečí změny okolnosti podle ustanovení § 1765 občanského zákoníku.</w:t>
      </w:r>
    </w:p>
    <w:p w:rsidR="00500A24" w:rsidRPr="00233F01" w:rsidRDefault="00500A24" w:rsidP="00500A24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Smluvní strany prohlašují, že dostojí svým závazkům, vyplývajícím ze zásady společensky odpovědného zadávání dle § 6 odst. 4 zákona č. 134/2016 Sb., o zadávání veřejných zakázek, ve znění pozdějších předpisů, a to zejména:</w:t>
      </w:r>
    </w:p>
    <w:p w:rsidR="00500A24" w:rsidRPr="00233F01" w:rsidRDefault="00500A24" w:rsidP="00500A24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•</w:t>
      </w:r>
      <w:r w:rsidRPr="00233F01">
        <w:rPr>
          <w:rFonts w:asciiTheme="majorHAnsi" w:hAnsiTheme="majorHAnsi" w:cstheme="majorHAnsi"/>
        </w:rPr>
        <w:tab/>
        <w:t>při plnění zakázky budou dodrženy zákonné požadavky, s důrazem na předpisy v oblasti BOZP, životního prostředí a zaměstnanosti, bude použito odpovídající vybavení a zdroje pro plnění zakázky, budou dodrženy mezinárodní úmluvy o lidských právech, sociálních či pracovních právech</w:t>
      </w:r>
    </w:p>
    <w:p w:rsidR="00500A24" w:rsidRPr="00233F01" w:rsidRDefault="00500A24" w:rsidP="00500A24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lastRenderedPageBreak/>
        <w:t>•</w:t>
      </w:r>
      <w:r w:rsidRPr="00233F01">
        <w:rPr>
          <w:rFonts w:asciiTheme="majorHAnsi" w:hAnsiTheme="majorHAnsi" w:cstheme="majorHAnsi"/>
        </w:rPr>
        <w:tab/>
        <w:t>při plnění zakázky bude preferováno ekonomicky nejpřijatelnější řešení, umožňující být při plnění zakázky šetrnější k životnímu prostředí, zejména takové, které povede k omezení spotřeby energií, vody, surovin, produkce znečišťujících látek uvolňovaných do ovzduší, vody, půdy, omezení uhlíkové stopy</w:t>
      </w:r>
    </w:p>
    <w:p w:rsidR="00500A24" w:rsidRPr="00233F01" w:rsidRDefault="00500A24" w:rsidP="00500A24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•</w:t>
      </w:r>
      <w:r w:rsidRPr="00233F01">
        <w:rPr>
          <w:rFonts w:asciiTheme="majorHAnsi" w:hAnsiTheme="majorHAnsi" w:cstheme="majorHAnsi"/>
        </w:rPr>
        <w:tab/>
        <w:t>při plnění zakázky bude preferováno ekonomicky přijatelné řešení, které umožní využití obnovitelných zdrojů, recyklovaných surovin, snížení množství odpadu, zohlednění nákladů životního cyklu či zapojení jiných aspektů cirkulární ekonomiky</w:t>
      </w:r>
    </w:p>
    <w:p w:rsidR="00500A24" w:rsidRPr="00233F01" w:rsidRDefault="00500A24" w:rsidP="00500A24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•</w:t>
      </w:r>
      <w:r w:rsidRPr="00233F01">
        <w:rPr>
          <w:rFonts w:asciiTheme="majorHAnsi" w:hAnsiTheme="majorHAnsi" w:cstheme="majorHAnsi"/>
        </w:rPr>
        <w:tab/>
        <w:t>při plnění zakázky bude preferováno ekonomicky přijatelné řešení pro inovaci, tedy pro implementaci nového nebo značně zlepšeného produktu nebo služby</w:t>
      </w:r>
    </w:p>
    <w:p w:rsidR="00500A24" w:rsidRPr="00233F01" w:rsidRDefault="00500A24" w:rsidP="00500A24">
      <w:pPr>
        <w:pStyle w:val="odrka"/>
        <w:numPr>
          <w:ilvl w:val="0"/>
          <w:numId w:val="0"/>
        </w:numPr>
        <w:ind w:left="851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•</w:t>
      </w:r>
      <w:r w:rsidRPr="00233F01">
        <w:rPr>
          <w:rFonts w:asciiTheme="majorHAnsi" w:hAnsiTheme="majorHAnsi" w:cstheme="majorHAnsi"/>
        </w:rPr>
        <w:tab/>
        <w:t xml:space="preserve">při plnění zakázky bude kladen důraz na dodržení postupů a použití materiálů zajišťujících kvalitu dodávky a tento postup doloží příslušnými doklady </w:t>
      </w:r>
    </w:p>
    <w:p w:rsidR="00500A24" w:rsidRDefault="00500A24" w:rsidP="00500A24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Prodávající bere na vědomí a souhlasí s tím, že porušování uvedených povinností může být bráno jako podstatné porušení smluvního vztahu.</w:t>
      </w:r>
    </w:p>
    <w:p w:rsidR="00E00A24" w:rsidRPr="00E00A24" w:rsidRDefault="00E00A24" w:rsidP="00E00A24">
      <w:pPr>
        <w:pStyle w:val="22uroven"/>
        <w:rPr>
          <w:rFonts w:asciiTheme="majorHAnsi" w:hAnsiTheme="majorHAnsi" w:cstheme="majorHAnsi"/>
        </w:rPr>
      </w:pPr>
      <w:r w:rsidRPr="00E00A24">
        <w:rPr>
          <w:rFonts w:asciiTheme="majorHAnsi" w:hAnsiTheme="majorHAnsi" w:cstheme="majorHAnsi"/>
        </w:rPr>
        <w:t>V případě nedodržení termínu dodání prodávajícím se stanoví smluvní pokuta ve výši 0,03% z hodnoty dodávky za každý den prodlení.</w:t>
      </w:r>
    </w:p>
    <w:p w:rsidR="00C617C9" w:rsidRDefault="00C617C9" w:rsidP="00C617C9">
      <w:pPr>
        <w:pStyle w:val="22uroven"/>
      </w:pPr>
      <w:r w:rsidRPr="00C617C9">
        <w:t xml:space="preserve">Vznikne-li prodávajícímu při plnění předmětu smlouvy odpad, je prodávající považován za jeho původce a je povinen takto vzniklý odpad začlenit do své evidence odpadů a dále s ním nakládat v souladu s platnou legislativou. Prodávající se stává vlastníkem vzniklého odpadu nejpozději okamžikem jeho vzniku. Kupující není původcem odpadu. </w:t>
      </w:r>
    </w:p>
    <w:p w:rsidR="000F1E4C" w:rsidRPr="00233F01" w:rsidRDefault="000F1E4C" w:rsidP="00A51C5B">
      <w:pPr>
        <w:pStyle w:val="11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Závěrečná ujednání</w:t>
      </w:r>
    </w:p>
    <w:p w:rsidR="00C617C9" w:rsidRPr="00C617C9" w:rsidRDefault="00C617C9" w:rsidP="00C617C9">
      <w:pPr>
        <w:pStyle w:val="22uroven"/>
        <w:rPr>
          <w:rFonts w:asciiTheme="majorHAnsi" w:hAnsiTheme="majorHAnsi" w:cstheme="majorHAnsi"/>
        </w:rPr>
      </w:pPr>
      <w:r w:rsidRPr="00C617C9">
        <w:rPr>
          <w:rFonts w:asciiTheme="majorHAnsi" w:hAnsiTheme="majorHAnsi" w:cstheme="majorHAnsi"/>
        </w:rPr>
        <w:t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www.bvk.cz. Pro oznámení nelegálního a neetického chování je možné použít emailovou adresu: ethics@suez.com.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Tuto smlouvu lze měnit, doplnit nebo zrušit pouze písemnými průběžně číslovanými smluvními dodatky, jež musí být jako takové označeny a právoplatně potvrzeny oběma účastníky smlouvy. Tyto dodatky podléhají témuž smluvnímu režimu jako tato smlouva a stanou se její integrální součástí. Smluvní strany neakceptují právní jednání protistrany učiněné elektronicky nebo jinými technickými prostředky. Smluvní strany vylučují přijetí nabídky s dodatkem nebo odchylkou.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Smlouva je vyhotovena ve 2 stejnopisech, z nichž 1 obdrží prodávající a 1 kupující.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Tato smlouva je uzavřena podpisem obou smluvních stran</w:t>
      </w:r>
      <w:r w:rsidR="001F41FD">
        <w:rPr>
          <w:rFonts w:asciiTheme="majorHAnsi" w:hAnsiTheme="majorHAnsi" w:cstheme="majorHAnsi"/>
        </w:rPr>
        <w:t xml:space="preserve"> s účinností od 1. 1. 2024</w:t>
      </w:r>
      <w:r w:rsidR="00615FCF" w:rsidRPr="00233F01">
        <w:rPr>
          <w:rFonts w:asciiTheme="majorHAnsi" w:hAnsiTheme="majorHAnsi" w:cstheme="majorHAnsi"/>
        </w:rPr>
        <w:t xml:space="preserve"> </w:t>
      </w:r>
      <w:r w:rsidRPr="00233F01">
        <w:rPr>
          <w:rFonts w:asciiTheme="majorHAnsi" w:hAnsiTheme="majorHAnsi" w:cstheme="majorHAnsi"/>
        </w:rPr>
        <w:t>do 31.</w:t>
      </w:r>
      <w:r w:rsidR="001F41FD">
        <w:rPr>
          <w:rFonts w:asciiTheme="majorHAnsi" w:hAnsiTheme="majorHAnsi" w:cstheme="majorHAnsi"/>
        </w:rPr>
        <w:t xml:space="preserve"> </w:t>
      </w:r>
      <w:r w:rsidRPr="00233F01">
        <w:rPr>
          <w:rFonts w:asciiTheme="majorHAnsi" w:hAnsiTheme="majorHAnsi" w:cstheme="majorHAnsi"/>
        </w:rPr>
        <w:t>1</w:t>
      </w:r>
      <w:r w:rsidR="00C24869" w:rsidRPr="00233F01">
        <w:rPr>
          <w:rFonts w:asciiTheme="majorHAnsi" w:hAnsiTheme="majorHAnsi" w:cstheme="majorHAnsi"/>
        </w:rPr>
        <w:t>2</w:t>
      </w:r>
      <w:r w:rsidRPr="00233F01">
        <w:rPr>
          <w:rFonts w:asciiTheme="majorHAnsi" w:hAnsiTheme="majorHAnsi" w:cstheme="majorHAnsi"/>
        </w:rPr>
        <w:t>.</w:t>
      </w:r>
      <w:r w:rsidR="001F41FD">
        <w:rPr>
          <w:rFonts w:asciiTheme="majorHAnsi" w:hAnsiTheme="majorHAnsi" w:cstheme="majorHAnsi"/>
        </w:rPr>
        <w:t xml:space="preserve"> </w:t>
      </w:r>
      <w:r w:rsidRPr="00233F01">
        <w:rPr>
          <w:rFonts w:asciiTheme="majorHAnsi" w:hAnsiTheme="majorHAnsi" w:cstheme="majorHAnsi"/>
        </w:rPr>
        <w:t>20</w:t>
      </w:r>
      <w:r w:rsidR="00F22DF6" w:rsidRPr="00233F01">
        <w:rPr>
          <w:rFonts w:asciiTheme="majorHAnsi" w:hAnsiTheme="majorHAnsi" w:cstheme="majorHAnsi"/>
        </w:rPr>
        <w:t>2</w:t>
      </w:r>
      <w:r w:rsidR="001F41FD">
        <w:rPr>
          <w:rFonts w:asciiTheme="majorHAnsi" w:hAnsiTheme="majorHAnsi" w:cstheme="majorHAnsi"/>
        </w:rPr>
        <w:t>4</w:t>
      </w:r>
      <w:r w:rsidRPr="00233F01">
        <w:rPr>
          <w:rFonts w:asciiTheme="majorHAnsi" w:hAnsiTheme="majorHAnsi" w:cstheme="majorHAnsi"/>
        </w:rPr>
        <w:t>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V případě podstatného porušení smlouvy, může oprávněná strana odstoupit od smlouvy písemnou formou ihned.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Za podstatné porušení smlouvy se považuje: </w:t>
      </w:r>
    </w:p>
    <w:p w:rsidR="000F1E4C" w:rsidRPr="00233F01" w:rsidRDefault="000F1E4C" w:rsidP="00A51C5B">
      <w:pPr>
        <w:pStyle w:val="odrka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nedodržení doby plnění bez řádné dohody s kupujícím</w:t>
      </w:r>
    </w:p>
    <w:p w:rsidR="000F1E4C" w:rsidRPr="00233F01" w:rsidRDefault="000F1E4C" w:rsidP="00A51C5B">
      <w:pPr>
        <w:pStyle w:val="odrka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nedodržení smluvních cen bez řádné dohody s kupujícím</w:t>
      </w:r>
    </w:p>
    <w:p w:rsidR="000F1E4C" w:rsidRPr="00233F01" w:rsidRDefault="000F1E4C" w:rsidP="00A51C5B">
      <w:pPr>
        <w:pStyle w:val="odrka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neuhrazení faktury kupujícím po dobu 14 dní po lhůtě splatnosti</w:t>
      </w:r>
    </w:p>
    <w:p w:rsidR="00C24869" w:rsidRPr="00254834" w:rsidRDefault="00C24869" w:rsidP="00254834">
      <w:pPr>
        <w:pStyle w:val="22uroven"/>
        <w:rPr>
          <w:rFonts w:asciiTheme="majorHAnsi" w:hAnsiTheme="majorHAnsi" w:cstheme="majorHAnsi"/>
        </w:rPr>
      </w:pPr>
      <w:r w:rsidRPr="00254834">
        <w:rPr>
          <w:rFonts w:asciiTheme="majorHAnsi" w:hAnsiTheme="majorHAnsi" w:cstheme="majorHAnsi"/>
        </w:rPr>
        <w:t>Kupující se touto smlouvou zavazuje převzít pouze zboží, které jím bylo závazně a v souladu s touto smlouvou objednáno.</w:t>
      </w:r>
      <w:r w:rsidR="00254834" w:rsidRPr="00254834">
        <w:t xml:space="preserve"> </w:t>
      </w:r>
      <w:r w:rsidR="00254834" w:rsidRPr="00254834">
        <w:rPr>
          <w:rFonts w:asciiTheme="majorHAnsi" w:hAnsiTheme="majorHAnsi" w:cstheme="majorHAnsi"/>
        </w:rPr>
        <w:t>V případě neodebrání celkového množství zboží kupujícím tak, jak je uvedeno v čl. 3 smlouvy, nebude prodávající vůči kupujícímu uplatňovat žádné sankce.</w:t>
      </w:r>
    </w:p>
    <w:p w:rsidR="001D3DD5" w:rsidRPr="001D3DD5" w:rsidRDefault="00C24869" w:rsidP="000A727E">
      <w:pPr>
        <w:pStyle w:val="22uroven"/>
        <w:rPr>
          <w:rFonts w:asciiTheme="majorHAnsi" w:hAnsiTheme="majorHAnsi" w:cstheme="majorHAnsi"/>
          <w:u w:val="single"/>
        </w:rPr>
      </w:pPr>
      <w:r w:rsidRPr="00233F01">
        <w:rPr>
          <w:rFonts w:asciiTheme="majorHAnsi" w:hAnsiTheme="majorHAnsi" w:cstheme="majorHAnsi"/>
        </w:rPr>
        <w:t>Tato</w:t>
      </w:r>
      <w:r w:rsidR="00D41C31" w:rsidRPr="00233F01">
        <w:rPr>
          <w:rFonts w:asciiTheme="majorHAnsi" w:hAnsiTheme="majorHAnsi" w:cstheme="majorHAnsi"/>
        </w:rPr>
        <w:t xml:space="preserve">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</w:t>
      </w:r>
      <w:r w:rsidR="00D41C31" w:rsidRPr="00233F01">
        <w:rPr>
          <w:rFonts w:asciiTheme="majorHAnsi" w:hAnsiTheme="majorHAnsi" w:cstheme="majorHAnsi"/>
        </w:rPr>
        <w:lastRenderedPageBreak/>
        <w:t xml:space="preserve">ve znění pozdějších předpisů. Smluvní strany se dohodly, že pro naplnění transparentnosti při uzavření smlouvy společnost Brněnské vodárny a kanalizace, a.s. zveřejní smlouvu v registru smluv. </w:t>
      </w:r>
    </w:p>
    <w:p w:rsidR="00D41C31" w:rsidRPr="00233F01" w:rsidRDefault="001D3DD5" w:rsidP="000A727E">
      <w:pPr>
        <w:pStyle w:val="22uroven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Prodávající prohlašuje</w:t>
      </w:r>
      <w:r w:rsidR="00D41C31" w:rsidRPr="00233F01">
        <w:rPr>
          <w:rFonts w:asciiTheme="majorHAnsi" w:hAnsiTheme="majorHAnsi" w:cstheme="majorHAnsi"/>
        </w:rPr>
        <w:t>, že skutečnosti uvedené v této smlouvě nepovažuj</w:t>
      </w:r>
      <w:r>
        <w:rPr>
          <w:rFonts w:asciiTheme="majorHAnsi" w:hAnsiTheme="majorHAnsi" w:cstheme="majorHAnsi"/>
        </w:rPr>
        <w:t>e</w:t>
      </w:r>
      <w:r w:rsidR="00D41C31" w:rsidRPr="00233F01">
        <w:rPr>
          <w:rFonts w:asciiTheme="majorHAnsi" w:hAnsiTheme="majorHAnsi" w:cstheme="majorHAnsi"/>
        </w:rPr>
        <w:t xml:space="preserve"> za obchodní tajemství ve smyslu ustanovení § 504 zákona č. 89/2012 Sb. a uděluj</w:t>
      </w:r>
      <w:r>
        <w:rPr>
          <w:rFonts w:asciiTheme="majorHAnsi" w:hAnsiTheme="majorHAnsi" w:cstheme="majorHAnsi"/>
        </w:rPr>
        <w:t>e</w:t>
      </w:r>
      <w:r w:rsidR="00D41C31" w:rsidRPr="00233F01">
        <w:rPr>
          <w:rFonts w:asciiTheme="majorHAnsi" w:hAnsiTheme="majorHAnsi" w:cstheme="majorHAnsi"/>
        </w:rPr>
        <w:t xml:space="preserve"> svolení k jejich užití a zveřejnění bez stanovení jakýchkoliv dalších podmínek</w:t>
      </w:r>
      <w:r w:rsidR="00500A24" w:rsidRPr="00233F01">
        <w:rPr>
          <w:rFonts w:asciiTheme="majorHAnsi" w:hAnsiTheme="majorHAnsi" w:cstheme="majorHAnsi"/>
        </w:rPr>
        <w:t>,</w:t>
      </w:r>
      <w:r w:rsidR="00D41C31" w:rsidRPr="00233F01">
        <w:rPr>
          <w:rFonts w:asciiTheme="majorHAnsi" w:hAnsiTheme="majorHAnsi" w:cstheme="majorHAnsi"/>
        </w:rPr>
        <w:t xml:space="preserve"> </w:t>
      </w:r>
      <w:r w:rsidR="00500A24" w:rsidRPr="00233F01">
        <w:rPr>
          <w:rFonts w:asciiTheme="majorHAnsi" w:hAnsiTheme="majorHAnsi" w:cstheme="majorHAnsi"/>
          <w:u w:val="single"/>
        </w:rPr>
        <w:t>s výjimkou v Příloze č. 1 uvedených jednotkových cen zboží a technické specifikace zboží,</w:t>
      </w:r>
      <w:r>
        <w:rPr>
          <w:rFonts w:asciiTheme="majorHAnsi" w:hAnsiTheme="majorHAnsi" w:cstheme="majorHAnsi"/>
          <w:u w:val="single"/>
        </w:rPr>
        <w:t xml:space="preserve"> které prodávající považuje za své obchodní tajemství a</w:t>
      </w:r>
      <w:r w:rsidR="00500A24" w:rsidRPr="00233F01">
        <w:rPr>
          <w:rFonts w:asciiTheme="majorHAnsi" w:hAnsiTheme="majorHAnsi" w:cstheme="majorHAnsi"/>
          <w:u w:val="single"/>
        </w:rPr>
        <w:t xml:space="preserve"> k jejichž uveřejnění prodávající souhlas neuděluje.</w:t>
      </w:r>
    </w:p>
    <w:p w:rsidR="00615574" w:rsidRPr="00615574" w:rsidRDefault="00615574" w:rsidP="000D6899">
      <w:pPr>
        <w:pStyle w:val="22uroven"/>
        <w:rPr>
          <w:rFonts w:asciiTheme="majorHAnsi" w:hAnsiTheme="majorHAnsi" w:cstheme="majorHAnsi"/>
        </w:rPr>
      </w:pPr>
      <w:r w:rsidRPr="00615574">
        <w:rPr>
          <w:rFonts w:asciiTheme="majorHAnsi" w:hAnsiTheme="majorHAnsi" w:cstheme="majorHAnsi"/>
        </w:rPr>
        <w:t>Kupující výslovně uvádí, že smlouva neobsahuje žádné jeho obchodní tajemství.</w:t>
      </w:r>
    </w:p>
    <w:p w:rsidR="00C15847" w:rsidRPr="00C15847" w:rsidRDefault="00C15847" w:rsidP="00D2038C">
      <w:pPr>
        <w:pStyle w:val="22uroven"/>
        <w:rPr>
          <w:rFonts w:asciiTheme="majorHAnsi" w:hAnsiTheme="majorHAnsi" w:cstheme="majorHAnsi"/>
        </w:rPr>
      </w:pPr>
      <w:r w:rsidRPr="00C15847">
        <w:rPr>
          <w:rFonts w:asciiTheme="majorHAnsi" w:hAnsiTheme="majorHAnsi" w:cstheme="majorHAnsi"/>
        </w:rPr>
        <w:t>Prodávající bere na vědomí, že společnost Brněnské vodárny a kanalizace, a.s. je povinným subjektem dle zákona č. 106/1999 Sb., o svobodném přístupu k informacím, ve znění pozdějších předpisů.</w:t>
      </w:r>
    </w:p>
    <w:p w:rsidR="00C24869" w:rsidRPr="00C15847" w:rsidRDefault="00C24869" w:rsidP="00C15847">
      <w:pPr>
        <w:pStyle w:val="22uroven"/>
      </w:pPr>
      <w:r w:rsidRPr="00C15847">
        <w:t xml:space="preserve">Smluvní strany prohlašují, že údaje uvedené v této smlouvě nejsou informacemi požívajícími ochrany důvěrnosti majetkových poměrů. </w:t>
      </w:r>
    </w:p>
    <w:p w:rsidR="000F1E4C" w:rsidRPr="00233F01" w:rsidRDefault="000F1E4C" w:rsidP="00A51C5B">
      <w:pPr>
        <w:pStyle w:val="22u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>Součástí smlouvy jsou následující přílohy:</w:t>
      </w:r>
    </w:p>
    <w:p w:rsidR="000F1E4C" w:rsidRPr="00233F01" w:rsidRDefault="000F1E4C" w:rsidP="00A51C5B">
      <w:pPr>
        <w:pStyle w:val="text"/>
        <w:ind w:left="510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t xml:space="preserve">Příloha č. </w:t>
      </w:r>
      <w:r w:rsidR="00911618">
        <w:rPr>
          <w:rFonts w:asciiTheme="majorHAnsi" w:hAnsiTheme="majorHAnsi" w:cstheme="majorHAnsi"/>
        </w:rPr>
        <w:t>1</w:t>
      </w:r>
      <w:r w:rsidRPr="00233F01">
        <w:rPr>
          <w:rFonts w:asciiTheme="majorHAnsi" w:hAnsiTheme="majorHAnsi" w:cstheme="majorHAnsi"/>
        </w:rPr>
        <w:t xml:space="preserve"> – Specifikace předmětu plnění</w:t>
      </w:r>
    </w:p>
    <w:p w:rsidR="000F1E4C" w:rsidRPr="00233F01" w:rsidRDefault="000F1E4C" w:rsidP="00A51C5B">
      <w:pPr>
        <w:rPr>
          <w:rFonts w:asciiTheme="majorHAnsi" w:hAnsiTheme="majorHAnsi" w:cstheme="majorHAns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692"/>
        <w:gridCol w:w="1750"/>
        <w:gridCol w:w="536"/>
        <w:gridCol w:w="2109"/>
        <w:gridCol w:w="724"/>
        <w:gridCol w:w="1422"/>
      </w:tblGrid>
      <w:tr w:rsidR="000F1E4C" w:rsidRPr="00233F01" w:rsidTr="004D11E8">
        <w:tc>
          <w:tcPr>
            <w:tcW w:w="1913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 xml:space="preserve">V  </w:t>
            </w:r>
            <w:r w:rsidR="005D0722" w:rsidRPr="00233F01">
              <w:rPr>
                <w:rFonts w:asciiTheme="majorHAnsi" w:hAnsiTheme="majorHAnsi" w:cstheme="majorHAnsi"/>
              </w:rPr>
              <w:t>Praze</w:t>
            </w:r>
          </w:p>
        </w:tc>
        <w:tc>
          <w:tcPr>
            <w:tcW w:w="709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0F1E4C" w:rsidRPr="00233F01" w:rsidRDefault="00432966" w:rsidP="004D11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10. 11. 2023</w:t>
            </w:r>
          </w:p>
        </w:tc>
        <w:tc>
          <w:tcPr>
            <w:tcW w:w="567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V Brně</w:t>
            </w:r>
          </w:p>
        </w:tc>
        <w:tc>
          <w:tcPr>
            <w:tcW w:w="744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488" w:type="dxa"/>
          </w:tcPr>
          <w:p w:rsidR="000F1E4C" w:rsidRPr="00233F01" w:rsidRDefault="00432966" w:rsidP="004D11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2. 11. 2023</w:t>
            </w:r>
          </w:p>
        </w:tc>
      </w:tr>
      <w:tr w:rsidR="000F1E4C" w:rsidRPr="00233F01" w:rsidTr="004D11E8">
        <w:tc>
          <w:tcPr>
            <w:tcW w:w="4465" w:type="dxa"/>
            <w:gridSpan w:val="3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prodávajícího</w:t>
            </w:r>
          </w:p>
        </w:tc>
        <w:tc>
          <w:tcPr>
            <w:tcW w:w="567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kupujícího</w:t>
            </w:r>
          </w:p>
        </w:tc>
      </w:tr>
      <w:tr w:rsidR="000F1E4C" w:rsidRPr="00233F01" w:rsidTr="004D11E8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</w:tr>
      <w:tr w:rsidR="000F1E4C" w:rsidRPr="00233F01" w:rsidTr="004D11E8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0F1E4C" w:rsidRPr="00233F01" w:rsidRDefault="000F1E4C" w:rsidP="004D11E8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noProof/>
                <w:sz w:val="20"/>
              </w:rPr>
              <w:t>Tran – Sig – Ma spol. s r.o.</w:t>
            </w:r>
          </w:p>
          <w:p w:rsidR="000F1E4C" w:rsidRPr="00233F01" w:rsidRDefault="00CC2270" w:rsidP="00A132B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Ing. Igor Macák, jednatel</w:t>
            </w:r>
          </w:p>
        </w:tc>
        <w:tc>
          <w:tcPr>
            <w:tcW w:w="567" w:type="dxa"/>
          </w:tcPr>
          <w:p w:rsidR="000F1E4C" w:rsidRPr="00233F01" w:rsidRDefault="000F1E4C" w:rsidP="004D11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0F1E4C" w:rsidRPr="00233F01" w:rsidRDefault="000F1E4C" w:rsidP="004D11E8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0F1E4C" w:rsidRPr="00233F01" w:rsidRDefault="00D047CA" w:rsidP="001B5932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0F1E4C" w:rsidRDefault="000F1E4C" w:rsidP="00257A5F">
      <w:pPr>
        <w:rPr>
          <w:rFonts w:asciiTheme="majorHAnsi" w:hAnsiTheme="majorHAnsi" w:cstheme="majorHAnsi"/>
        </w:rPr>
      </w:pPr>
    </w:p>
    <w:p w:rsidR="005F3F03" w:rsidRDefault="005F3F03" w:rsidP="00257A5F">
      <w:pPr>
        <w:rPr>
          <w:rFonts w:asciiTheme="majorHAnsi" w:hAnsiTheme="majorHAnsi" w:cstheme="majorHAnsi"/>
        </w:rPr>
      </w:pPr>
    </w:p>
    <w:p w:rsidR="005F3F03" w:rsidRDefault="005F3F03" w:rsidP="00257A5F">
      <w:pPr>
        <w:rPr>
          <w:rFonts w:asciiTheme="majorHAnsi" w:hAnsiTheme="majorHAnsi" w:cstheme="majorHAnsi"/>
        </w:rPr>
      </w:pPr>
    </w:p>
    <w:p w:rsidR="005F3F03" w:rsidRPr="00233F01" w:rsidRDefault="005F3F03" w:rsidP="00257A5F">
      <w:pPr>
        <w:rPr>
          <w:rFonts w:asciiTheme="majorHAnsi" w:hAnsiTheme="majorHAnsi" w:cstheme="maj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1843"/>
      </w:tblGrid>
      <w:tr w:rsidR="00CC2270" w:rsidRPr="00233F01" w:rsidTr="00884016">
        <w:tc>
          <w:tcPr>
            <w:tcW w:w="1913" w:type="dxa"/>
          </w:tcPr>
          <w:p w:rsidR="00CC2270" w:rsidRPr="00233F01" w:rsidRDefault="00CC2270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V  Praze</w:t>
            </w:r>
          </w:p>
        </w:tc>
        <w:tc>
          <w:tcPr>
            <w:tcW w:w="709" w:type="dxa"/>
          </w:tcPr>
          <w:p w:rsidR="00CC2270" w:rsidRPr="00233F01" w:rsidRDefault="00CC2270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CC2270" w:rsidRPr="00233F01" w:rsidRDefault="00432966" w:rsidP="008840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10. 11. 2023</w:t>
            </w:r>
          </w:p>
        </w:tc>
      </w:tr>
      <w:tr w:rsidR="00CC2270" w:rsidRPr="00233F01" w:rsidTr="00884016">
        <w:tc>
          <w:tcPr>
            <w:tcW w:w="4465" w:type="dxa"/>
            <w:gridSpan w:val="3"/>
          </w:tcPr>
          <w:p w:rsidR="00CC2270" w:rsidRPr="00233F01" w:rsidRDefault="00CC2270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prodávajícího</w:t>
            </w:r>
          </w:p>
        </w:tc>
      </w:tr>
      <w:tr w:rsidR="00CC2270" w:rsidRPr="00233F01" w:rsidTr="00884016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CC2270" w:rsidRPr="00233F01" w:rsidRDefault="00CC2270" w:rsidP="00884016">
            <w:pPr>
              <w:rPr>
                <w:rFonts w:asciiTheme="majorHAnsi" w:hAnsiTheme="majorHAnsi" w:cstheme="majorHAnsi"/>
              </w:rPr>
            </w:pPr>
          </w:p>
        </w:tc>
      </w:tr>
      <w:tr w:rsidR="00CC2270" w:rsidRPr="00233F01" w:rsidTr="00884016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CC2270" w:rsidRPr="00233F01" w:rsidRDefault="00CC2270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noProof/>
                <w:sz w:val="20"/>
              </w:rPr>
              <w:t>Tran – Sig – Ma spol. s r.o.</w:t>
            </w:r>
          </w:p>
          <w:p w:rsidR="00CC2270" w:rsidRDefault="00CC2270" w:rsidP="00CC2270">
            <w:pPr>
              <w:pStyle w:val="zarovnannasted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Ing. Bohumil Křivohlavý,</w:t>
            </w:r>
          </w:p>
          <w:p w:rsidR="00CC2270" w:rsidRPr="00233F01" w:rsidRDefault="00CC2270" w:rsidP="00CC227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jednatel</w:t>
            </w:r>
          </w:p>
        </w:tc>
      </w:tr>
    </w:tbl>
    <w:p w:rsidR="000F1E4C" w:rsidRPr="00233F01" w:rsidRDefault="000F1E4C" w:rsidP="00F54A43">
      <w:pPr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br w:type="page"/>
      </w:r>
    </w:p>
    <w:p w:rsidR="00FC5F1A" w:rsidRPr="00233F01" w:rsidRDefault="00FC5F1A" w:rsidP="00FC5F1A">
      <w:pPr>
        <w:pStyle w:val="0Nzevsmlouvy-nejvyssiroven"/>
        <w:rPr>
          <w:rFonts w:asciiTheme="majorHAnsi" w:hAnsiTheme="majorHAnsi" w:cstheme="majorHAnsi"/>
        </w:rPr>
      </w:pPr>
      <w:r w:rsidRPr="00233F01">
        <w:rPr>
          <w:rFonts w:asciiTheme="majorHAnsi" w:hAnsiTheme="majorHAnsi" w:cstheme="majorHAnsi"/>
        </w:rPr>
        <w:lastRenderedPageBreak/>
        <w:t xml:space="preserve">Příloha č. 1 ke kupní smlouvě č. </w:t>
      </w:r>
      <w:r w:rsidR="0049047A" w:rsidRPr="00233F01">
        <w:rPr>
          <w:rFonts w:asciiTheme="majorHAnsi" w:hAnsiTheme="majorHAnsi" w:cstheme="majorHAnsi"/>
          <w:noProof/>
        </w:rPr>
        <w:t>SML/</w:t>
      </w:r>
      <w:r w:rsidR="0065563C">
        <w:rPr>
          <w:rFonts w:asciiTheme="majorHAnsi" w:hAnsiTheme="majorHAnsi" w:cstheme="majorHAnsi"/>
          <w:noProof/>
        </w:rPr>
        <w:t>0317/23</w:t>
      </w:r>
    </w:p>
    <w:p w:rsidR="00FC5F1A" w:rsidRPr="00233F01" w:rsidRDefault="00FC5F1A" w:rsidP="00FC5F1A">
      <w:pPr>
        <w:pStyle w:val="text"/>
        <w:rPr>
          <w:rFonts w:asciiTheme="majorHAnsi" w:hAnsiTheme="majorHAnsi" w:cstheme="majorHAnsi"/>
          <w:b/>
        </w:rPr>
      </w:pPr>
      <w:r w:rsidRPr="00233F01">
        <w:rPr>
          <w:rFonts w:asciiTheme="majorHAnsi" w:hAnsiTheme="majorHAnsi" w:cstheme="majorHAnsi"/>
          <w:b/>
        </w:rPr>
        <w:t>Prodávající: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FC5F1A" w:rsidRPr="00233F01" w:rsidTr="00812353"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FC5F1A" w:rsidRPr="00233F01" w:rsidRDefault="002612CE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fldChar w:fldCharType="begin"/>
            </w:r>
            <w:r w:rsidRPr="00233F01">
              <w:rPr>
                <w:rFonts w:asciiTheme="majorHAnsi" w:hAnsiTheme="majorHAnsi" w:cstheme="majorHAnsi"/>
              </w:rPr>
              <w:instrText xml:space="preserve"> MERGEFIELD firma </w:instrText>
            </w:r>
            <w:r w:rsidRPr="00233F01">
              <w:rPr>
                <w:rFonts w:asciiTheme="majorHAnsi" w:hAnsiTheme="majorHAnsi" w:cstheme="majorHAnsi"/>
              </w:rPr>
              <w:fldChar w:fldCharType="separate"/>
            </w:r>
            <w:r w:rsidR="00FC5F1A" w:rsidRPr="00233F01">
              <w:rPr>
                <w:rFonts w:asciiTheme="majorHAnsi" w:hAnsiTheme="majorHAnsi" w:cstheme="majorHAnsi"/>
                <w:noProof/>
              </w:rPr>
              <w:t>Tran – Sig – Ma spol. s r.o.</w:t>
            </w:r>
            <w:r w:rsidRPr="00233F01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FC5F1A" w:rsidRPr="00233F01" w:rsidTr="00812353"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2612CE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fldChar w:fldCharType="begin"/>
            </w:r>
            <w:r w:rsidRPr="00233F01">
              <w:rPr>
                <w:rFonts w:asciiTheme="majorHAnsi" w:hAnsiTheme="majorHAnsi" w:cstheme="majorHAnsi"/>
              </w:rPr>
              <w:instrText xml:space="preserve"> MERGEFIELD ulice </w:instrText>
            </w:r>
            <w:r w:rsidRPr="00233F01">
              <w:rPr>
                <w:rFonts w:asciiTheme="majorHAnsi" w:hAnsiTheme="majorHAnsi" w:cstheme="majorHAnsi"/>
              </w:rPr>
              <w:fldChar w:fldCharType="separate"/>
            </w:r>
            <w:r w:rsidR="00FC5F1A" w:rsidRPr="00233F01">
              <w:rPr>
                <w:rFonts w:asciiTheme="majorHAnsi" w:hAnsiTheme="majorHAnsi" w:cstheme="majorHAnsi"/>
                <w:noProof/>
              </w:rPr>
              <w:t>Mejstříkova 625/16, Háje</w:t>
            </w:r>
            <w:r w:rsidRPr="00233F01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FC5F1A" w:rsidRPr="00233F01" w:rsidTr="00812353"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FC5F1A" w:rsidRPr="00233F01" w:rsidRDefault="002612CE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fldChar w:fldCharType="begin"/>
            </w:r>
            <w:r w:rsidRPr="00233F01">
              <w:rPr>
                <w:rFonts w:asciiTheme="majorHAnsi" w:hAnsiTheme="majorHAnsi" w:cstheme="majorHAnsi"/>
              </w:rPr>
              <w:instrText xml:space="preserve"> MERGEFIELD mesto </w:instrText>
            </w:r>
            <w:r w:rsidRPr="00233F01">
              <w:rPr>
                <w:rFonts w:asciiTheme="majorHAnsi" w:hAnsiTheme="majorHAnsi" w:cstheme="majorHAnsi"/>
              </w:rPr>
              <w:fldChar w:fldCharType="separate"/>
            </w:r>
            <w:r w:rsidR="001B5932" w:rsidRPr="00233F01">
              <w:rPr>
                <w:rFonts w:asciiTheme="majorHAnsi" w:hAnsiTheme="majorHAnsi" w:cstheme="majorHAnsi"/>
                <w:noProof/>
              </w:rPr>
              <w:t>149</w:t>
            </w:r>
            <w:r w:rsidR="00FC5F1A" w:rsidRPr="00233F01">
              <w:rPr>
                <w:rFonts w:asciiTheme="majorHAnsi" w:hAnsiTheme="majorHAnsi" w:cstheme="majorHAnsi"/>
                <w:noProof/>
              </w:rPr>
              <w:t> 00 Praha 4</w:t>
            </w:r>
            <w:r w:rsidRPr="00233F01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FC5F1A" w:rsidRPr="00233F01" w:rsidTr="00812353">
        <w:tc>
          <w:tcPr>
            <w:tcW w:w="8754" w:type="dxa"/>
            <w:gridSpan w:val="2"/>
            <w:shd w:val="clear" w:color="auto" w:fill="auto"/>
          </w:tcPr>
          <w:p w:rsidR="00FC5F1A" w:rsidRPr="00233F01" w:rsidRDefault="005D0722" w:rsidP="003F629C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Subjekt je zapsán v OR u Městského soudu v Praze, oddíl C, vložka 328</w:t>
            </w:r>
          </w:p>
        </w:tc>
      </w:tr>
      <w:tr w:rsidR="00FC5F1A" w:rsidRPr="00233F01" w:rsidTr="00812353"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2612CE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fldChar w:fldCharType="begin"/>
            </w:r>
            <w:r w:rsidRPr="00233F01">
              <w:rPr>
                <w:rFonts w:asciiTheme="majorHAnsi" w:hAnsiTheme="majorHAnsi" w:cstheme="majorHAnsi"/>
              </w:rPr>
              <w:instrText xml:space="preserve"> MERGEFIELD ico </w:instrText>
            </w:r>
            <w:r w:rsidRPr="00233F01">
              <w:rPr>
                <w:rFonts w:asciiTheme="majorHAnsi" w:hAnsiTheme="majorHAnsi" w:cstheme="majorHAnsi"/>
              </w:rPr>
              <w:fldChar w:fldCharType="separate"/>
            </w:r>
            <w:r w:rsidR="00FC5F1A" w:rsidRPr="00233F01">
              <w:rPr>
                <w:rFonts w:asciiTheme="majorHAnsi" w:hAnsiTheme="majorHAnsi" w:cstheme="majorHAnsi"/>
                <w:noProof/>
              </w:rPr>
              <w:t>00552810</w:t>
            </w:r>
            <w:r w:rsidRPr="00233F01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FC5F1A" w:rsidRPr="00233F01" w:rsidTr="00812353"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130CF3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CZ</w:t>
            </w:r>
            <w:r w:rsidR="002612CE" w:rsidRPr="00233F01">
              <w:rPr>
                <w:rFonts w:asciiTheme="majorHAnsi" w:hAnsiTheme="majorHAnsi" w:cstheme="majorHAnsi"/>
              </w:rPr>
              <w:fldChar w:fldCharType="begin"/>
            </w:r>
            <w:r w:rsidR="002612CE" w:rsidRPr="00233F01">
              <w:rPr>
                <w:rFonts w:asciiTheme="majorHAnsi" w:hAnsiTheme="majorHAnsi" w:cstheme="majorHAnsi"/>
              </w:rPr>
              <w:instrText xml:space="preserve"> MERGEFIELD dic </w:instrText>
            </w:r>
            <w:r w:rsidR="002612CE" w:rsidRPr="00233F01">
              <w:rPr>
                <w:rFonts w:asciiTheme="majorHAnsi" w:hAnsiTheme="majorHAnsi" w:cstheme="majorHAnsi"/>
              </w:rPr>
              <w:fldChar w:fldCharType="separate"/>
            </w:r>
            <w:r w:rsidR="00FC5F1A" w:rsidRPr="00233F01">
              <w:rPr>
                <w:rFonts w:asciiTheme="majorHAnsi" w:hAnsiTheme="majorHAnsi" w:cstheme="majorHAnsi"/>
                <w:noProof/>
              </w:rPr>
              <w:t>00552810</w:t>
            </w:r>
            <w:r w:rsidR="002612CE" w:rsidRPr="00233F01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FC5F1A" w:rsidRPr="00233F01" w:rsidTr="00812353">
        <w:tc>
          <w:tcPr>
            <w:tcW w:w="8754" w:type="dxa"/>
            <w:gridSpan w:val="2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FC5F1A" w:rsidRPr="00233F01" w:rsidTr="00812353">
        <w:tc>
          <w:tcPr>
            <w:tcW w:w="8754" w:type="dxa"/>
            <w:gridSpan w:val="2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FC5F1A" w:rsidRPr="00233F01" w:rsidRDefault="00FC5F1A" w:rsidP="00FC5F1A">
      <w:pPr>
        <w:pStyle w:val="text"/>
        <w:rPr>
          <w:rFonts w:asciiTheme="majorHAnsi" w:hAnsiTheme="majorHAnsi" w:cstheme="majorHAnsi"/>
          <w:b/>
        </w:rPr>
      </w:pPr>
      <w:r w:rsidRPr="00233F01">
        <w:rPr>
          <w:rFonts w:asciiTheme="majorHAnsi" w:hAnsiTheme="majorHAnsi" w:cstheme="majorHAnsi"/>
          <w:b/>
        </w:rP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7417"/>
      </w:tblGrid>
      <w:tr w:rsidR="00FC5F1A" w:rsidRPr="00233F01" w:rsidTr="00812353">
        <w:trPr>
          <w:trHeight w:val="57"/>
        </w:trPr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Brněnské vodárny a kanalizace, a.s.</w:t>
            </w:r>
          </w:p>
        </w:tc>
      </w:tr>
      <w:tr w:rsidR="00FC5F1A" w:rsidRPr="00233F01" w:rsidTr="00812353">
        <w:trPr>
          <w:trHeight w:val="57"/>
        </w:trPr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Pisárecká 555/1a, Pisárky</w:t>
            </w:r>
          </w:p>
        </w:tc>
      </w:tr>
      <w:tr w:rsidR="00FC5F1A" w:rsidRPr="00233F01" w:rsidTr="00812353">
        <w:trPr>
          <w:trHeight w:val="57"/>
        </w:trPr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7620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603 00 Brno</w:t>
            </w:r>
          </w:p>
        </w:tc>
      </w:tr>
      <w:tr w:rsidR="00FC5F1A" w:rsidRPr="00233F01" w:rsidTr="00812353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Subjekt je zapsán v OR u Krajského soudu v Brně, oddíl B, vložka 783</w:t>
            </w:r>
          </w:p>
        </w:tc>
      </w:tr>
      <w:tr w:rsidR="00FC5F1A" w:rsidRPr="00233F01" w:rsidTr="00812353">
        <w:trPr>
          <w:trHeight w:val="57"/>
        </w:trPr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46347275</w:t>
            </w:r>
          </w:p>
        </w:tc>
      </w:tr>
      <w:tr w:rsidR="00FC5F1A" w:rsidRPr="00233F01" w:rsidTr="00812353">
        <w:trPr>
          <w:trHeight w:val="57"/>
        </w:trPr>
        <w:tc>
          <w:tcPr>
            <w:tcW w:w="1134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DIČ:</w:t>
            </w:r>
          </w:p>
        </w:tc>
        <w:tc>
          <w:tcPr>
            <w:tcW w:w="7620" w:type="dxa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CZ46347275</w:t>
            </w:r>
          </w:p>
        </w:tc>
      </w:tr>
      <w:tr w:rsidR="00FC5F1A" w:rsidRPr="00233F01" w:rsidTr="00812353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FC5F1A" w:rsidRPr="00233F01" w:rsidRDefault="00FC5F1A" w:rsidP="00FC5F1A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FC5F1A" w:rsidRPr="00233F01" w:rsidTr="00812353">
        <w:trPr>
          <w:trHeight w:val="57"/>
        </w:trPr>
        <w:tc>
          <w:tcPr>
            <w:tcW w:w="8754" w:type="dxa"/>
            <w:gridSpan w:val="2"/>
            <w:shd w:val="clear" w:color="auto" w:fill="auto"/>
          </w:tcPr>
          <w:p w:rsidR="00FC5F1A" w:rsidRPr="00233F01" w:rsidRDefault="00FC5F1A" w:rsidP="00812353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</w:tbl>
    <w:p w:rsidR="00FC5F1A" w:rsidRPr="00233F01" w:rsidRDefault="00FC5F1A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C5F1A" w:rsidRPr="00233F01" w:rsidRDefault="00FC5F1A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C5F1A" w:rsidRPr="00233F01" w:rsidRDefault="00FC5F1A" w:rsidP="00FC5F1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3F01">
        <w:rPr>
          <w:rFonts w:asciiTheme="majorHAnsi" w:hAnsiTheme="majorHAnsi" w:cstheme="majorHAnsi"/>
          <w:b/>
          <w:sz w:val="28"/>
          <w:szCs w:val="28"/>
        </w:rPr>
        <w:t>Specifikace předmětu plnění</w:t>
      </w:r>
    </w:p>
    <w:p w:rsidR="00FC5F1A" w:rsidRPr="00233F01" w:rsidRDefault="00FC5F1A" w:rsidP="00FC5F1A">
      <w:pPr>
        <w:rPr>
          <w:rFonts w:asciiTheme="majorHAnsi" w:hAnsiTheme="majorHAnsi" w:cstheme="majorHAnsi"/>
        </w:rPr>
      </w:pPr>
    </w:p>
    <w:tbl>
      <w:tblPr>
        <w:tblW w:w="680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466"/>
        <w:gridCol w:w="1751"/>
        <w:gridCol w:w="1889"/>
      </w:tblGrid>
      <w:tr w:rsidR="0032493C" w:rsidRPr="00233F01" w:rsidTr="0032493C">
        <w:trPr>
          <w:trHeight w:val="330"/>
        </w:trPr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 xml:space="preserve">Technická </w:t>
            </w:r>
            <w:proofErr w:type="spellStart"/>
            <w:r w:rsidRPr="00233F01">
              <w:rPr>
                <w:rFonts w:asciiTheme="majorHAnsi" w:hAnsiTheme="majorHAnsi" w:cstheme="majorHAnsi"/>
                <w:b/>
                <w:bCs/>
              </w:rPr>
              <w:t>kriteria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Materiál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Vnější povrch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Vnitřní povrch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Stavební délka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Tlaková třída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Ovládací trubka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843B57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Sedlo ventilu a uzavírací ventil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8420FD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Připojovací příruby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lastRenderedPageBreak/>
              <w:t>Ostatní technické parametry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25463B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Požadovaná součást hydrantu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Dokumentace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020B2F">
        <w:trPr>
          <w:trHeight w:val="28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Výrobce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93C" w:rsidRPr="00233F01" w:rsidRDefault="00337A66" w:rsidP="00020B2F">
            <w:pPr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4E77ED">
        <w:trPr>
          <w:trHeight w:val="285"/>
        </w:trPr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93C" w:rsidRPr="00233F01" w:rsidRDefault="0032493C" w:rsidP="00020B2F">
            <w:pPr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493C" w:rsidRPr="00233F01" w:rsidTr="004E77ED">
        <w:trPr>
          <w:trHeight w:val="36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93C" w:rsidRPr="00114E47" w:rsidRDefault="0032493C" w:rsidP="00020B2F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14E47">
              <w:rPr>
                <w:rFonts w:asciiTheme="majorHAnsi" w:hAnsiTheme="majorHAnsi" w:cstheme="majorHAnsi"/>
                <w:b/>
                <w:bCs/>
              </w:rPr>
              <w:t>Typ podzemního hydrantu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93C" w:rsidRPr="00114E47" w:rsidRDefault="00337A66" w:rsidP="00020B2F">
            <w:pPr>
              <w:widowControl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</w:tr>
      <w:tr w:rsidR="0032493C" w:rsidRPr="00233F01" w:rsidTr="0032493C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proofErr w:type="gramStart"/>
            <w:r w:rsidRPr="00233F01">
              <w:rPr>
                <w:rFonts w:asciiTheme="majorHAnsi" w:hAnsiTheme="majorHAnsi" w:cstheme="majorHAnsi"/>
                <w:b/>
                <w:bCs/>
              </w:rPr>
              <w:t>Poř.č</w:t>
            </w:r>
            <w:proofErr w:type="spellEnd"/>
            <w:r w:rsidRPr="00233F01">
              <w:rPr>
                <w:rFonts w:asciiTheme="majorHAnsi" w:hAnsiTheme="majorHAnsi" w:cstheme="majorHAnsi"/>
                <w:b/>
                <w:bCs/>
              </w:rPr>
              <w:t>.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Název materiálu/DN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233F01">
              <w:rPr>
                <w:rFonts w:asciiTheme="majorHAnsi" w:hAnsiTheme="majorHAnsi" w:cstheme="majorHAnsi"/>
                <w:b/>
                <w:bCs/>
              </w:rPr>
              <w:t>Předp</w:t>
            </w:r>
            <w:proofErr w:type="spellEnd"/>
            <w:r w:rsidRPr="00233F01">
              <w:rPr>
                <w:rFonts w:asciiTheme="majorHAnsi" w:hAnsiTheme="majorHAnsi" w:cstheme="majorHAnsi"/>
                <w:b/>
                <w:bCs/>
              </w:rPr>
              <w:t>. odběr/ks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Cena v Kč bez DPH/ks</w:t>
            </w:r>
          </w:p>
        </w:tc>
      </w:tr>
      <w:tr w:rsidR="0032493C" w:rsidRPr="00233F01" w:rsidTr="0032493C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233F01">
              <w:rPr>
                <w:rFonts w:asciiTheme="majorHAnsi" w:hAnsiTheme="majorHAnsi" w:cstheme="majorHAnsi"/>
                <w:b/>
                <w:bCs/>
              </w:rPr>
              <w:t>Dvojité uzavírání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</w:tr>
      <w:tr w:rsidR="0032493C" w:rsidRPr="00233F01" w:rsidTr="004E77E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 80/1000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941CE1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B5932" w:rsidRPr="00233F0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32493C" w:rsidRPr="00233F01" w:rsidTr="004E77E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 80/1250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941CE1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941CE1">
            <w:pPr>
              <w:widowControl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32493C" w:rsidRPr="00233F01" w:rsidTr="004E77E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 80/1500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941CE1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941CE1">
            <w:pPr>
              <w:widowControl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  <w:tr w:rsidR="0032493C" w:rsidRPr="00233F01" w:rsidTr="004E77ED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</w:tr>
      <w:tr w:rsidR="0032493C" w:rsidRPr="00233F01" w:rsidTr="004E77ED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3C" w:rsidRPr="00233F01" w:rsidRDefault="0032493C" w:rsidP="0032493C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 xml:space="preserve">Plastový odvodňovací drén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3C" w:rsidRPr="00233F01" w:rsidRDefault="00941CE1" w:rsidP="0032493C">
            <w:pPr>
              <w:widowControl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93C" w:rsidRPr="00233F01" w:rsidRDefault="00337A66" w:rsidP="0032493C">
            <w:pPr>
              <w:widowControl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</w:tc>
      </w:tr>
    </w:tbl>
    <w:p w:rsidR="0032493C" w:rsidRPr="00233F01" w:rsidRDefault="0032493C" w:rsidP="00FC5F1A">
      <w:pPr>
        <w:rPr>
          <w:rFonts w:asciiTheme="majorHAnsi" w:hAnsiTheme="majorHAnsi" w:cstheme="majorHAnsi"/>
        </w:rPr>
      </w:pPr>
    </w:p>
    <w:p w:rsidR="0032493C" w:rsidRPr="00233F01" w:rsidRDefault="0032493C" w:rsidP="00FC5F1A">
      <w:pPr>
        <w:rPr>
          <w:rFonts w:asciiTheme="majorHAnsi" w:hAnsiTheme="majorHAnsi" w:cstheme="maj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692"/>
        <w:gridCol w:w="1750"/>
        <w:gridCol w:w="536"/>
        <w:gridCol w:w="2109"/>
        <w:gridCol w:w="724"/>
        <w:gridCol w:w="1422"/>
      </w:tblGrid>
      <w:tr w:rsidR="007F1AD5" w:rsidRPr="00233F01" w:rsidTr="00884016">
        <w:tc>
          <w:tcPr>
            <w:tcW w:w="1913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V  Praze</w:t>
            </w:r>
          </w:p>
        </w:tc>
        <w:tc>
          <w:tcPr>
            <w:tcW w:w="709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7F1AD5" w:rsidRPr="00233F01" w:rsidRDefault="00D8594A" w:rsidP="008840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10. 11. 2023</w:t>
            </w:r>
          </w:p>
        </w:tc>
        <w:tc>
          <w:tcPr>
            <w:tcW w:w="567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V Brně</w:t>
            </w:r>
          </w:p>
        </w:tc>
        <w:tc>
          <w:tcPr>
            <w:tcW w:w="744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488" w:type="dxa"/>
          </w:tcPr>
          <w:p w:rsidR="007F1AD5" w:rsidRPr="00233F01" w:rsidRDefault="00D8594A" w:rsidP="008840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. 11. 2023</w:t>
            </w:r>
          </w:p>
        </w:tc>
      </w:tr>
      <w:tr w:rsidR="007F1AD5" w:rsidRPr="00233F01" w:rsidTr="00884016">
        <w:tc>
          <w:tcPr>
            <w:tcW w:w="4465" w:type="dxa"/>
            <w:gridSpan w:val="3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prodávajícího</w:t>
            </w:r>
          </w:p>
        </w:tc>
        <w:tc>
          <w:tcPr>
            <w:tcW w:w="567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kupujícího</w:t>
            </w:r>
          </w:p>
        </w:tc>
      </w:tr>
      <w:tr w:rsidR="007F1AD5" w:rsidRPr="00233F01" w:rsidTr="00884016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bottom w:val="dashed" w:sz="4" w:space="0" w:color="auto"/>
            </w:tcBorders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</w:tr>
      <w:tr w:rsidR="007F1AD5" w:rsidRPr="00233F01" w:rsidTr="00884016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7F1AD5" w:rsidRPr="00233F01" w:rsidRDefault="007F1AD5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noProof/>
                <w:sz w:val="20"/>
              </w:rPr>
              <w:t>Tran – Sig – Ma spol. s r.o.</w:t>
            </w:r>
          </w:p>
          <w:p w:rsidR="007F1AD5" w:rsidRPr="00233F01" w:rsidRDefault="007F1AD5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Ing. Igor Macák, jednatel</w:t>
            </w:r>
          </w:p>
        </w:tc>
        <w:tc>
          <w:tcPr>
            <w:tcW w:w="567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4" w:type="dxa"/>
            <w:gridSpan w:val="3"/>
            <w:tcBorders>
              <w:top w:val="dashed" w:sz="4" w:space="0" w:color="auto"/>
            </w:tcBorders>
          </w:tcPr>
          <w:p w:rsidR="007F1AD5" w:rsidRPr="00233F01" w:rsidRDefault="007F1AD5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7F1AD5" w:rsidRPr="00233F01" w:rsidRDefault="00D047CA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7F1AD5" w:rsidRDefault="007F1AD5" w:rsidP="007F1AD5">
      <w:pPr>
        <w:rPr>
          <w:rFonts w:asciiTheme="majorHAnsi" w:hAnsiTheme="majorHAnsi" w:cstheme="majorHAnsi"/>
        </w:rPr>
      </w:pPr>
    </w:p>
    <w:p w:rsidR="005F3F03" w:rsidRDefault="005F3F03" w:rsidP="007F1AD5">
      <w:pPr>
        <w:rPr>
          <w:rFonts w:asciiTheme="majorHAnsi" w:hAnsiTheme="majorHAnsi" w:cstheme="majorHAnsi"/>
        </w:rPr>
      </w:pPr>
    </w:p>
    <w:p w:rsidR="005F3F03" w:rsidRPr="00233F01" w:rsidRDefault="005F3F03" w:rsidP="007F1AD5">
      <w:pPr>
        <w:rPr>
          <w:rFonts w:asciiTheme="majorHAnsi" w:hAnsiTheme="majorHAnsi" w:cstheme="maj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1843"/>
      </w:tblGrid>
      <w:tr w:rsidR="007F1AD5" w:rsidRPr="00233F01" w:rsidTr="00884016">
        <w:tc>
          <w:tcPr>
            <w:tcW w:w="1913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V  Praze</w:t>
            </w:r>
          </w:p>
        </w:tc>
        <w:tc>
          <w:tcPr>
            <w:tcW w:w="709" w:type="dxa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dne</w:t>
            </w:r>
          </w:p>
        </w:tc>
        <w:tc>
          <w:tcPr>
            <w:tcW w:w="1843" w:type="dxa"/>
          </w:tcPr>
          <w:p w:rsidR="007F1AD5" w:rsidRPr="00233F01" w:rsidRDefault="00D8594A" w:rsidP="008840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10. 11. 2023</w:t>
            </w:r>
          </w:p>
        </w:tc>
      </w:tr>
      <w:tr w:rsidR="007F1AD5" w:rsidRPr="00233F01" w:rsidTr="00884016">
        <w:tc>
          <w:tcPr>
            <w:tcW w:w="4465" w:type="dxa"/>
            <w:gridSpan w:val="3"/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  <w:r w:rsidRPr="00233F01">
              <w:rPr>
                <w:rFonts w:asciiTheme="majorHAnsi" w:hAnsiTheme="majorHAnsi" w:cstheme="majorHAnsi"/>
              </w:rPr>
              <w:t>Za prodávajícího</w:t>
            </w:r>
          </w:p>
        </w:tc>
      </w:tr>
      <w:tr w:rsidR="007F1AD5" w:rsidRPr="00233F01" w:rsidTr="00884016">
        <w:trPr>
          <w:trHeight w:val="1475"/>
        </w:trPr>
        <w:tc>
          <w:tcPr>
            <w:tcW w:w="4465" w:type="dxa"/>
            <w:gridSpan w:val="3"/>
            <w:tcBorders>
              <w:bottom w:val="dashed" w:sz="4" w:space="0" w:color="auto"/>
            </w:tcBorders>
          </w:tcPr>
          <w:p w:rsidR="007F1AD5" w:rsidRPr="00233F01" w:rsidRDefault="007F1AD5" w:rsidP="00884016">
            <w:pPr>
              <w:rPr>
                <w:rFonts w:asciiTheme="majorHAnsi" w:hAnsiTheme="majorHAnsi" w:cstheme="majorHAnsi"/>
              </w:rPr>
            </w:pPr>
          </w:p>
        </w:tc>
      </w:tr>
      <w:tr w:rsidR="007F1AD5" w:rsidRPr="00233F01" w:rsidTr="00884016">
        <w:tc>
          <w:tcPr>
            <w:tcW w:w="4465" w:type="dxa"/>
            <w:gridSpan w:val="3"/>
            <w:tcBorders>
              <w:top w:val="dashed" w:sz="4" w:space="0" w:color="auto"/>
            </w:tcBorders>
          </w:tcPr>
          <w:p w:rsidR="007F1AD5" w:rsidRPr="00233F01" w:rsidRDefault="007F1AD5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233F01">
              <w:rPr>
                <w:rFonts w:asciiTheme="majorHAnsi" w:hAnsiTheme="majorHAnsi" w:cstheme="majorHAnsi"/>
                <w:noProof/>
                <w:sz w:val="20"/>
              </w:rPr>
              <w:t>Tran – Sig – Ma spol. s r.o.</w:t>
            </w:r>
          </w:p>
          <w:p w:rsidR="007F1AD5" w:rsidRDefault="007F1AD5" w:rsidP="00884016">
            <w:pPr>
              <w:pStyle w:val="zarovnannasted"/>
              <w:rPr>
                <w:rFonts w:asciiTheme="majorHAnsi" w:hAnsiTheme="majorHAnsi" w:cstheme="majorHAnsi"/>
                <w:noProof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Ing. Bohumil Křivohlavý,</w:t>
            </w:r>
          </w:p>
          <w:p w:rsidR="007F1AD5" w:rsidRPr="00233F01" w:rsidRDefault="007F1AD5" w:rsidP="00884016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noProof/>
                <w:sz w:val="20"/>
              </w:rPr>
              <w:t>jednatel</w:t>
            </w:r>
          </w:p>
        </w:tc>
      </w:tr>
    </w:tbl>
    <w:p w:rsidR="000E7DC3" w:rsidRPr="00233F01" w:rsidRDefault="000E7DC3" w:rsidP="000E7DC3">
      <w:pPr>
        <w:rPr>
          <w:rFonts w:asciiTheme="majorHAnsi" w:hAnsiTheme="majorHAnsi" w:cstheme="majorHAnsi"/>
          <w:b/>
        </w:rPr>
      </w:pPr>
    </w:p>
    <w:sectPr w:rsidR="000E7DC3" w:rsidRPr="00233F01" w:rsidSect="00FC5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68" w:rsidRDefault="00593F68" w:rsidP="00C3612E">
      <w:r>
        <w:separator/>
      </w:r>
    </w:p>
  </w:endnote>
  <w:endnote w:type="continuationSeparator" w:id="0">
    <w:p w:rsidR="00593F68" w:rsidRDefault="00593F68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00108"/>
      <w:docPartObj>
        <w:docPartGallery w:val="Page Numbers (Bottom of Page)"/>
        <w:docPartUnique/>
      </w:docPartObj>
    </w:sdtPr>
    <w:sdtEndPr/>
    <w:sdtContent>
      <w:p w:rsidR="00C24869" w:rsidRDefault="00C24869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AAE2640" wp14:editId="25FE197A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1DD1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CK7vNiugIAAG0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24869" w:rsidRDefault="00C2486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8594A">
          <w:rPr>
            <w:noProof/>
          </w:rPr>
          <w:t>7</w:t>
        </w:r>
        <w:r>
          <w:fldChar w:fldCharType="end"/>
        </w:r>
      </w:p>
    </w:sdtContent>
  </w:sdt>
  <w:p w:rsidR="00C24869" w:rsidRDefault="00C2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68" w:rsidRDefault="00593F68" w:rsidP="00C3612E">
      <w:r>
        <w:separator/>
      </w:r>
    </w:p>
  </w:footnote>
  <w:footnote w:type="continuationSeparator" w:id="0">
    <w:p w:rsidR="00593F68" w:rsidRDefault="00593F68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01" w:rsidRDefault="00593F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0454" o:spid="_x0000_s2050" type="#_x0000_t75" style="position:absolute;left:0;text-align:left;margin-left:0;margin-top:0;width:229.4pt;height:373.4pt;z-index:-251657216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01" w:rsidRDefault="00593F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0455" o:spid="_x0000_s2051" type="#_x0000_t75" style="position:absolute;left:0;text-align:left;margin-left:0;margin-top:0;width:229.4pt;height:373.4pt;z-index:-251656192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01" w:rsidRDefault="00593F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0453" o:spid="_x0000_s2049" type="#_x0000_t75" style="position:absolute;left:0;text-align:left;margin-left:0;margin-top:0;width:229.4pt;height:373.4pt;z-index:-251658240;mso-position-horizontal:center;mso-position-horizontal-relative:margin;mso-position-vertical:center;mso-position-vertical-relative:margin" o:allowincell="f">
          <v:imagedata r:id="rId1" o:title="B-vodo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24B6FD9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7C332A"/>
    <w:multiLevelType w:val="singleLevel"/>
    <w:tmpl w:val="8A322B3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D"/>
    <w:rsid w:val="00017A2D"/>
    <w:rsid w:val="00020B2F"/>
    <w:rsid w:val="00044B40"/>
    <w:rsid w:val="0007556D"/>
    <w:rsid w:val="000A65CD"/>
    <w:rsid w:val="000D5CAF"/>
    <w:rsid w:val="000D6D63"/>
    <w:rsid w:val="000E375C"/>
    <w:rsid w:val="000E7DC3"/>
    <w:rsid w:val="000F1E4C"/>
    <w:rsid w:val="000F2D51"/>
    <w:rsid w:val="00114E47"/>
    <w:rsid w:val="00125935"/>
    <w:rsid w:val="00130CF3"/>
    <w:rsid w:val="00153AB9"/>
    <w:rsid w:val="00180E81"/>
    <w:rsid w:val="00196111"/>
    <w:rsid w:val="001A7586"/>
    <w:rsid w:val="001B5932"/>
    <w:rsid w:val="001D3DD5"/>
    <w:rsid w:val="001F41FD"/>
    <w:rsid w:val="00214632"/>
    <w:rsid w:val="0021739F"/>
    <w:rsid w:val="00223044"/>
    <w:rsid w:val="00230491"/>
    <w:rsid w:val="00233F01"/>
    <w:rsid w:val="0024592C"/>
    <w:rsid w:val="00252177"/>
    <w:rsid w:val="0025463B"/>
    <w:rsid w:val="00254834"/>
    <w:rsid w:val="00257A5F"/>
    <w:rsid w:val="002612CE"/>
    <w:rsid w:val="00263502"/>
    <w:rsid w:val="00292334"/>
    <w:rsid w:val="002C2818"/>
    <w:rsid w:val="002C36A8"/>
    <w:rsid w:val="002E3E4A"/>
    <w:rsid w:val="002F1408"/>
    <w:rsid w:val="002F6F91"/>
    <w:rsid w:val="0032493C"/>
    <w:rsid w:val="00337A66"/>
    <w:rsid w:val="00395B5C"/>
    <w:rsid w:val="00397C54"/>
    <w:rsid w:val="003C269A"/>
    <w:rsid w:val="003F629C"/>
    <w:rsid w:val="0043050A"/>
    <w:rsid w:val="00432966"/>
    <w:rsid w:val="004421B1"/>
    <w:rsid w:val="004612C4"/>
    <w:rsid w:val="00472B5B"/>
    <w:rsid w:val="00473032"/>
    <w:rsid w:val="00473A18"/>
    <w:rsid w:val="0049047A"/>
    <w:rsid w:val="00492445"/>
    <w:rsid w:val="004C5D6B"/>
    <w:rsid w:val="004C7D31"/>
    <w:rsid w:val="004D11E8"/>
    <w:rsid w:val="004D43B9"/>
    <w:rsid w:val="004E2A3C"/>
    <w:rsid w:val="004E77ED"/>
    <w:rsid w:val="004F0021"/>
    <w:rsid w:val="00500A24"/>
    <w:rsid w:val="00506B29"/>
    <w:rsid w:val="00523C14"/>
    <w:rsid w:val="0052611A"/>
    <w:rsid w:val="005750A3"/>
    <w:rsid w:val="00585CB9"/>
    <w:rsid w:val="00592079"/>
    <w:rsid w:val="00593F68"/>
    <w:rsid w:val="005D0722"/>
    <w:rsid w:val="005F3F03"/>
    <w:rsid w:val="00606A30"/>
    <w:rsid w:val="00615574"/>
    <w:rsid w:val="00615FCF"/>
    <w:rsid w:val="00651233"/>
    <w:rsid w:val="0065563C"/>
    <w:rsid w:val="00655CD6"/>
    <w:rsid w:val="00663A38"/>
    <w:rsid w:val="00691D0C"/>
    <w:rsid w:val="006A31DF"/>
    <w:rsid w:val="006E2FDD"/>
    <w:rsid w:val="006F2E34"/>
    <w:rsid w:val="006F73EC"/>
    <w:rsid w:val="007046F0"/>
    <w:rsid w:val="00706FB8"/>
    <w:rsid w:val="007106FB"/>
    <w:rsid w:val="00712844"/>
    <w:rsid w:val="007218D4"/>
    <w:rsid w:val="0075559C"/>
    <w:rsid w:val="00766A51"/>
    <w:rsid w:val="00791058"/>
    <w:rsid w:val="0079478B"/>
    <w:rsid w:val="007A5695"/>
    <w:rsid w:val="007D3DDC"/>
    <w:rsid w:val="007F1AD5"/>
    <w:rsid w:val="008200F4"/>
    <w:rsid w:val="00827AE7"/>
    <w:rsid w:val="008420FD"/>
    <w:rsid w:val="00843B57"/>
    <w:rsid w:val="00854AA6"/>
    <w:rsid w:val="00874D73"/>
    <w:rsid w:val="00883A88"/>
    <w:rsid w:val="008B7146"/>
    <w:rsid w:val="008F6E3A"/>
    <w:rsid w:val="00911618"/>
    <w:rsid w:val="00941CE1"/>
    <w:rsid w:val="00960E3B"/>
    <w:rsid w:val="009717F2"/>
    <w:rsid w:val="00987CDE"/>
    <w:rsid w:val="009D5165"/>
    <w:rsid w:val="009F1780"/>
    <w:rsid w:val="00A04DF0"/>
    <w:rsid w:val="00A132B5"/>
    <w:rsid w:val="00A1658D"/>
    <w:rsid w:val="00A452B0"/>
    <w:rsid w:val="00A51C5B"/>
    <w:rsid w:val="00A6476D"/>
    <w:rsid w:val="00A7740F"/>
    <w:rsid w:val="00A80F87"/>
    <w:rsid w:val="00A82565"/>
    <w:rsid w:val="00A932DB"/>
    <w:rsid w:val="00AF6763"/>
    <w:rsid w:val="00B06363"/>
    <w:rsid w:val="00B161B3"/>
    <w:rsid w:val="00B92285"/>
    <w:rsid w:val="00B92DE0"/>
    <w:rsid w:val="00BB084B"/>
    <w:rsid w:val="00BB5F10"/>
    <w:rsid w:val="00BC0F88"/>
    <w:rsid w:val="00BC5025"/>
    <w:rsid w:val="00BF30F7"/>
    <w:rsid w:val="00C15847"/>
    <w:rsid w:val="00C24869"/>
    <w:rsid w:val="00C3612E"/>
    <w:rsid w:val="00C617C9"/>
    <w:rsid w:val="00C71884"/>
    <w:rsid w:val="00CA1E6B"/>
    <w:rsid w:val="00CC2270"/>
    <w:rsid w:val="00CD10AC"/>
    <w:rsid w:val="00CD2584"/>
    <w:rsid w:val="00CD748B"/>
    <w:rsid w:val="00CE1EB0"/>
    <w:rsid w:val="00D047CA"/>
    <w:rsid w:val="00D06CB1"/>
    <w:rsid w:val="00D36A91"/>
    <w:rsid w:val="00D41C31"/>
    <w:rsid w:val="00D73FCE"/>
    <w:rsid w:val="00D74DAC"/>
    <w:rsid w:val="00D833A0"/>
    <w:rsid w:val="00D8594A"/>
    <w:rsid w:val="00DA0583"/>
    <w:rsid w:val="00DC4F16"/>
    <w:rsid w:val="00E00A24"/>
    <w:rsid w:val="00E477E7"/>
    <w:rsid w:val="00E64715"/>
    <w:rsid w:val="00E65364"/>
    <w:rsid w:val="00E74D6A"/>
    <w:rsid w:val="00E77437"/>
    <w:rsid w:val="00EA0136"/>
    <w:rsid w:val="00EA37E6"/>
    <w:rsid w:val="00EA4044"/>
    <w:rsid w:val="00F169DD"/>
    <w:rsid w:val="00F22DF6"/>
    <w:rsid w:val="00F434D3"/>
    <w:rsid w:val="00F54A43"/>
    <w:rsid w:val="00F556D5"/>
    <w:rsid w:val="00F76C8B"/>
    <w:rsid w:val="00FA40CA"/>
    <w:rsid w:val="00FA42E0"/>
    <w:rsid w:val="00FC359B"/>
    <w:rsid w:val="00FC5F1A"/>
    <w:rsid w:val="00FC6D9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D5E954"/>
  <w15:docId w15:val="{B2B8B033-61EB-4D38-B916-ABCBC6C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uiPriority="0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snapToGrid w:val="0"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locked/>
    <w:pPr>
      <w:widowControl/>
      <w:ind w:left="283" w:hanging="283"/>
      <w:jc w:val="left"/>
    </w:pPr>
  </w:style>
  <w:style w:type="character" w:customStyle="1" w:styleId="Nadpis4Char">
    <w:name w:val="Nadpis 4 Char"/>
    <w:basedOn w:val="Standardnpsmoodstavce"/>
    <w:link w:val="Nadpis4"/>
    <w:semiHidden/>
    <w:rsid w:val="00257A5F"/>
    <w:rPr>
      <w:rFonts w:ascii="Arial" w:hAnsi="Arial"/>
      <w:i/>
      <w:snapToGrid w:val="0"/>
      <w:color w:val="808080"/>
      <w:sz w:val="24"/>
    </w:r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33F01"/>
    <w:pPr>
      <w:keepNext/>
      <w:suppressLineNumbers/>
      <w:suppressAutoHyphens/>
      <w:spacing w:before="120" w:after="120"/>
      <w:jc w:val="center"/>
    </w:pPr>
    <w:rPr>
      <w:rFonts w:ascii="Arial" w:hAnsi="Arial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</w:style>
  <w:style w:type="paragraph" w:customStyle="1" w:styleId="11uroven">
    <w:name w:val="§1 1 uroven"/>
    <w:basedOn w:val="text"/>
    <w:next w:val="22uroven"/>
    <w:qFormat/>
    <w:rsid w:val="00233F01"/>
    <w:pPr>
      <w:keepNext/>
      <w:numPr>
        <w:numId w:val="1"/>
      </w:numPr>
      <w:suppressLineNumbers/>
      <w:suppressAutoHyphens/>
      <w:spacing w:before="240"/>
      <w:ind w:left="357" w:hanging="357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ind w:left="510" w:hanging="51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12E"/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12E"/>
  </w:style>
  <w:style w:type="character" w:customStyle="1" w:styleId="Nadpis1Char">
    <w:name w:val="Nadpis 1 Char"/>
    <w:basedOn w:val="Standardnpsmoodstavce"/>
    <w:link w:val="Nadpis1"/>
    <w:uiPriority w:val="9"/>
    <w:semiHidden/>
    <w:rsid w:val="00CD258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CD258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2584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character" w:customStyle="1" w:styleId="Nadpis5Char">
    <w:name w:val="Nadpis 5 Char"/>
    <w:basedOn w:val="Standardnpsmoodstavce"/>
    <w:link w:val="Nadpis5"/>
    <w:uiPriority w:val="99"/>
    <w:semiHidden/>
    <w:rsid w:val="00C71884"/>
    <w:rPr>
      <w:rFonts w:ascii="Times New Roman" w:hAnsi="Times New Roman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C71884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71884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C71884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C71884"/>
    <w:rPr>
      <w:rFonts w:ascii="Cambria" w:hAnsi="Cambria"/>
      <w:sz w:val="22"/>
      <w:szCs w:val="22"/>
      <w:lang w:eastAsia="en-US"/>
    </w:r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rsid w:val="00A452B0"/>
    <w:pPr>
      <w:widowControl/>
      <w:numPr>
        <w:numId w:val="11"/>
      </w:numPr>
      <w:spacing w:before="120"/>
      <w:jc w:val="both"/>
    </w:pPr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8-pasy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E8CD-171C-4405-B754-3A8C6948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smlouvav8-pasy.dotx</Template>
  <TotalTime>4</TotalTime>
  <Pages>7</Pages>
  <Words>1848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Petr Sedláček</cp:lastModifiedBy>
  <cp:revision>6</cp:revision>
  <cp:lastPrinted>2016-12-14T10:13:00Z</cp:lastPrinted>
  <dcterms:created xsi:type="dcterms:W3CDTF">2023-11-21T06:36:00Z</dcterms:created>
  <dcterms:modified xsi:type="dcterms:W3CDTF">2023-11-21T06:40:00Z</dcterms:modified>
</cp:coreProperties>
</file>