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A8FD5" w14:textId="03EE80E9" w:rsidR="00AC0173" w:rsidRPr="00D81465" w:rsidRDefault="00085266" w:rsidP="00AC0173">
      <w:pPr>
        <w:pStyle w:val="0Nzevsmlouvy-nejvyssiroven"/>
        <w:rPr>
          <w:rFonts w:ascii="Arial" w:hAnsi="Arial" w:cs="Arial"/>
        </w:rPr>
      </w:pPr>
      <w:r w:rsidRPr="00D81465">
        <w:rPr>
          <w:rFonts w:ascii="Arial" w:hAnsi="Arial" w:cs="Arial"/>
        </w:rPr>
        <w:t>Kupní smlouva</w:t>
      </w:r>
      <w:r w:rsidR="0042539E">
        <w:rPr>
          <w:rFonts w:ascii="Arial" w:hAnsi="Arial" w:cs="Arial"/>
        </w:rPr>
        <w:t xml:space="preserve"> </w:t>
      </w:r>
      <w:r w:rsidR="00312A1B">
        <w:rPr>
          <w:rFonts w:ascii="Arial" w:hAnsi="Arial" w:cs="Arial"/>
        </w:rPr>
        <w:t xml:space="preserve">č. </w:t>
      </w:r>
      <w:r w:rsidR="0042539E">
        <w:rPr>
          <w:rFonts w:ascii="Arial" w:hAnsi="Arial" w:cs="Arial"/>
        </w:rPr>
        <w:t>SML/</w:t>
      </w:r>
      <w:r w:rsidR="001950A5">
        <w:rPr>
          <w:rFonts w:ascii="Arial" w:hAnsi="Arial" w:cs="Arial"/>
        </w:rPr>
        <w:t>0320</w:t>
      </w:r>
      <w:r w:rsidR="0042539E">
        <w:rPr>
          <w:rFonts w:ascii="Arial" w:hAnsi="Arial" w:cs="Arial"/>
        </w:rPr>
        <w:t>/23</w:t>
      </w:r>
    </w:p>
    <w:p w14:paraId="7C8118AB" w14:textId="7B40D123" w:rsidR="00853D2C" w:rsidRPr="00153409" w:rsidRDefault="00853D2C" w:rsidP="00853D2C">
      <w:pPr>
        <w:jc w:val="center"/>
        <w:rPr>
          <w:rFonts w:ascii="Arial" w:hAnsi="Arial" w:cs="Arial"/>
        </w:rPr>
      </w:pPr>
      <w:r w:rsidRPr="00153409">
        <w:rPr>
          <w:rFonts w:ascii="Arial" w:hAnsi="Arial" w:cs="Arial"/>
        </w:rPr>
        <w:t>(dále jen „smlouva“)</w:t>
      </w:r>
    </w:p>
    <w:p w14:paraId="31EA5C92" w14:textId="77777777" w:rsidR="00AC0173" w:rsidRPr="00153409" w:rsidRDefault="00AC0173" w:rsidP="00AC0173">
      <w:pPr>
        <w:rPr>
          <w:rFonts w:ascii="Arial" w:hAnsi="Arial" w:cs="Arial"/>
        </w:rPr>
      </w:pPr>
    </w:p>
    <w:p w14:paraId="06EE21B6" w14:textId="3B7B4144" w:rsidR="00AC0173" w:rsidRPr="00153409" w:rsidRDefault="00AC0173" w:rsidP="00AC0173">
      <w:pPr>
        <w:pStyle w:val="text"/>
        <w:rPr>
          <w:rFonts w:ascii="Arial" w:hAnsi="Arial" w:cs="Arial"/>
        </w:rPr>
      </w:pPr>
      <w:r w:rsidRPr="00153409">
        <w:rPr>
          <w:rFonts w:ascii="Arial" w:hAnsi="Arial" w:cs="Arial"/>
        </w:rPr>
        <w:t xml:space="preserve">uzavřená podle ustanovení § </w:t>
      </w:r>
      <w:r w:rsidR="00085266" w:rsidRPr="00153409">
        <w:rPr>
          <w:rFonts w:ascii="Arial" w:hAnsi="Arial" w:cs="Arial"/>
        </w:rPr>
        <w:t>2079</w:t>
      </w:r>
      <w:r w:rsidRPr="00153409">
        <w:rPr>
          <w:rFonts w:ascii="Arial" w:hAnsi="Arial" w:cs="Arial"/>
        </w:rPr>
        <w:t xml:space="preserve"> a následujících zákona č. 89/2012 Sb., občanský zákoník, ve znění pozdějších předpisů, následovně:</w:t>
      </w:r>
    </w:p>
    <w:p w14:paraId="78900055" w14:textId="77777777" w:rsidR="00AC0173" w:rsidRPr="00153409" w:rsidRDefault="00AC0173" w:rsidP="00AC0173">
      <w:pPr>
        <w:pStyle w:val="text"/>
        <w:rPr>
          <w:rFonts w:ascii="Arial" w:hAnsi="Arial" w:cs="Arial"/>
        </w:rPr>
      </w:pPr>
    </w:p>
    <w:p w14:paraId="4769A614" w14:textId="77777777" w:rsidR="00AC0173" w:rsidRPr="00153409" w:rsidRDefault="00AC0173" w:rsidP="0073535A">
      <w:pPr>
        <w:pStyle w:val="11uroven"/>
        <w:numPr>
          <w:ilvl w:val="0"/>
          <w:numId w:val="0"/>
        </w:numPr>
        <w:ind w:left="360"/>
        <w:rPr>
          <w:rFonts w:cs="Arial"/>
        </w:rPr>
      </w:pPr>
      <w:r w:rsidRPr="00153409">
        <w:rPr>
          <w:rFonts w:cs="Arial"/>
        </w:rPr>
        <w:t>Smluvní strany</w:t>
      </w:r>
    </w:p>
    <w:p w14:paraId="7CB7E4CF" w14:textId="77777777" w:rsidR="00D0019A" w:rsidRPr="00153409" w:rsidRDefault="00D0019A" w:rsidP="00D0019A">
      <w:pPr>
        <w:pStyle w:val="22uroven"/>
        <w:numPr>
          <w:ilvl w:val="0"/>
          <w:numId w:val="0"/>
        </w:numPr>
        <w:ind w:left="705"/>
        <w:rPr>
          <w:rFonts w:cs="Arial"/>
        </w:rPr>
      </w:pPr>
      <w:r w:rsidRPr="00153409">
        <w:rPr>
          <w:rFonts w:cs="Arial"/>
        </w:rPr>
        <w:t>Prodávající:</w:t>
      </w:r>
    </w:p>
    <w:tbl>
      <w:tblPr>
        <w:tblW w:w="0" w:type="auto"/>
        <w:tblInd w:w="534" w:type="dxa"/>
        <w:tblLook w:val="04A0" w:firstRow="1" w:lastRow="0" w:firstColumn="1" w:lastColumn="0" w:noHBand="0" w:noVBand="1"/>
      </w:tblPr>
      <w:tblGrid>
        <w:gridCol w:w="1088"/>
        <w:gridCol w:w="7208"/>
      </w:tblGrid>
      <w:tr w:rsidR="00D0019A" w:rsidRPr="00153409" w14:paraId="32B0EF83" w14:textId="77777777" w:rsidTr="00226FCF">
        <w:trPr>
          <w:trHeight w:val="34"/>
        </w:trPr>
        <w:tc>
          <w:tcPr>
            <w:tcW w:w="1088" w:type="dxa"/>
            <w:shd w:val="clear" w:color="auto" w:fill="auto"/>
          </w:tcPr>
          <w:p w14:paraId="35D1C22D" w14:textId="77777777" w:rsidR="00D0019A" w:rsidRPr="00153409" w:rsidRDefault="00D0019A" w:rsidP="00226FCF">
            <w:pPr>
              <w:pStyle w:val="text"/>
              <w:rPr>
                <w:rFonts w:ascii="Arial" w:hAnsi="Arial" w:cs="Arial"/>
              </w:rPr>
            </w:pPr>
          </w:p>
        </w:tc>
        <w:tc>
          <w:tcPr>
            <w:tcW w:w="7208" w:type="dxa"/>
            <w:shd w:val="clear" w:color="auto" w:fill="auto"/>
          </w:tcPr>
          <w:p w14:paraId="4B12FE41" w14:textId="77777777" w:rsidR="00D0019A" w:rsidRPr="00153409" w:rsidRDefault="00D0019A" w:rsidP="00226FCF">
            <w:pPr>
              <w:pStyle w:val="text"/>
              <w:rPr>
                <w:rFonts w:ascii="Arial" w:hAnsi="Arial" w:cs="Arial"/>
              </w:rPr>
            </w:pPr>
            <w:proofErr w:type="spellStart"/>
            <w:r>
              <w:rPr>
                <w:rFonts w:ascii="Arial" w:hAnsi="Arial" w:cs="Arial"/>
              </w:rPr>
              <w:t>Tran</w:t>
            </w:r>
            <w:proofErr w:type="spellEnd"/>
            <w:r>
              <w:rPr>
                <w:rFonts w:ascii="Arial" w:hAnsi="Arial" w:cs="Arial"/>
              </w:rPr>
              <w:t xml:space="preserve"> – </w:t>
            </w:r>
            <w:proofErr w:type="spellStart"/>
            <w:r>
              <w:rPr>
                <w:rFonts w:ascii="Arial" w:hAnsi="Arial" w:cs="Arial"/>
              </w:rPr>
              <w:t>Sig</w:t>
            </w:r>
            <w:proofErr w:type="spellEnd"/>
            <w:r>
              <w:rPr>
                <w:rFonts w:ascii="Arial" w:hAnsi="Arial" w:cs="Arial"/>
              </w:rPr>
              <w:t xml:space="preserve"> – </w:t>
            </w:r>
            <w:proofErr w:type="spellStart"/>
            <w:r>
              <w:rPr>
                <w:rFonts w:ascii="Arial" w:hAnsi="Arial" w:cs="Arial"/>
              </w:rPr>
              <w:t>Ma</w:t>
            </w:r>
            <w:proofErr w:type="spellEnd"/>
            <w:r>
              <w:rPr>
                <w:rFonts w:ascii="Arial" w:hAnsi="Arial" w:cs="Arial"/>
              </w:rPr>
              <w:t>, spol. s.r.o.</w:t>
            </w:r>
          </w:p>
        </w:tc>
      </w:tr>
      <w:tr w:rsidR="00D0019A" w:rsidRPr="00153409" w14:paraId="1217AFBC" w14:textId="77777777" w:rsidTr="00226FCF">
        <w:trPr>
          <w:trHeight w:val="34"/>
        </w:trPr>
        <w:tc>
          <w:tcPr>
            <w:tcW w:w="1088" w:type="dxa"/>
            <w:shd w:val="clear" w:color="auto" w:fill="auto"/>
          </w:tcPr>
          <w:p w14:paraId="48E13DA5" w14:textId="77777777" w:rsidR="00D0019A" w:rsidRPr="00153409" w:rsidRDefault="00D0019A" w:rsidP="00226FCF">
            <w:pPr>
              <w:pStyle w:val="text"/>
              <w:rPr>
                <w:rFonts w:ascii="Arial" w:hAnsi="Arial" w:cs="Arial"/>
              </w:rPr>
            </w:pPr>
            <w:r w:rsidRPr="00153409">
              <w:rPr>
                <w:rFonts w:ascii="Arial" w:hAnsi="Arial" w:cs="Arial"/>
              </w:rPr>
              <w:t>Sídlo:</w:t>
            </w:r>
          </w:p>
        </w:tc>
        <w:tc>
          <w:tcPr>
            <w:tcW w:w="7208" w:type="dxa"/>
            <w:shd w:val="clear" w:color="auto" w:fill="auto"/>
          </w:tcPr>
          <w:p w14:paraId="0406C09B" w14:textId="77777777" w:rsidR="00D0019A" w:rsidRPr="00153409" w:rsidRDefault="00D0019A" w:rsidP="00226FCF">
            <w:pPr>
              <w:pStyle w:val="text"/>
              <w:rPr>
                <w:rFonts w:ascii="Arial" w:hAnsi="Arial" w:cs="Arial"/>
              </w:rPr>
            </w:pPr>
            <w:r>
              <w:rPr>
                <w:rFonts w:ascii="Arial" w:hAnsi="Arial" w:cs="Arial"/>
              </w:rPr>
              <w:t>Mejstříkova 625/16, Háje, 149 00 Praha 4</w:t>
            </w:r>
          </w:p>
        </w:tc>
      </w:tr>
      <w:tr w:rsidR="00D0019A" w:rsidRPr="00153409" w14:paraId="4ED725D9" w14:textId="77777777" w:rsidTr="00226FCF">
        <w:trPr>
          <w:trHeight w:val="34"/>
        </w:trPr>
        <w:tc>
          <w:tcPr>
            <w:tcW w:w="8296" w:type="dxa"/>
            <w:gridSpan w:val="2"/>
            <w:shd w:val="clear" w:color="auto" w:fill="auto"/>
          </w:tcPr>
          <w:p w14:paraId="31BD8655" w14:textId="77777777" w:rsidR="00D0019A" w:rsidRPr="00153409" w:rsidRDefault="00D0019A" w:rsidP="00226FCF">
            <w:pPr>
              <w:pStyle w:val="text"/>
              <w:rPr>
                <w:rFonts w:ascii="Arial" w:hAnsi="Arial" w:cs="Arial"/>
              </w:rPr>
            </w:pPr>
            <w:r w:rsidRPr="00153409">
              <w:rPr>
                <w:rFonts w:ascii="Arial" w:hAnsi="Arial" w:cs="Arial"/>
              </w:rPr>
              <w:t xml:space="preserve">Subjekt je zapsán v obchodním rejstříku u </w:t>
            </w:r>
            <w:r>
              <w:rPr>
                <w:rFonts w:ascii="Arial" w:hAnsi="Arial" w:cs="Arial"/>
              </w:rPr>
              <w:t>Městského soudu v Praze</w:t>
            </w:r>
            <w:r w:rsidRPr="00153409">
              <w:rPr>
                <w:rFonts w:ascii="Arial" w:hAnsi="Arial" w:cs="Arial"/>
              </w:rPr>
              <w:t xml:space="preserve">, oddíl </w:t>
            </w:r>
            <w:r>
              <w:rPr>
                <w:rFonts w:ascii="Arial" w:hAnsi="Arial" w:cs="Arial"/>
              </w:rPr>
              <w:t>C</w:t>
            </w:r>
            <w:r w:rsidRPr="00153409">
              <w:rPr>
                <w:rFonts w:ascii="Arial" w:hAnsi="Arial" w:cs="Arial"/>
              </w:rPr>
              <w:t>, vložka </w:t>
            </w:r>
            <w:r>
              <w:rPr>
                <w:rFonts w:ascii="Arial" w:hAnsi="Arial" w:cs="Arial"/>
              </w:rPr>
              <w:t>328</w:t>
            </w:r>
          </w:p>
        </w:tc>
      </w:tr>
      <w:tr w:rsidR="00D0019A" w:rsidRPr="00153409" w14:paraId="02E83FA8" w14:textId="77777777" w:rsidTr="00226FCF">
        <w:trPr>
          <w:trHeight w:val="34"/>
        </w:trPr>
        <w:tc>
          <w:tcPr>
            <w:tcW w:w="1088" w:type="dxa"/>
            <w:shd w:val="clear" w:color="auto" w:fill="auto"/>
          </w:tcPr>
          <w:p w14:paraId="2ED3CDCD" w14:textId="77777777" w:rsidR="00D0019A" w:rsidRPr="00153409" w:rsidRDefault="00D0019A" w:rsidP="00226FCF">
            <w:pPr>
              <w:pStyle w:val="text"/>
              <w:rPr>
                <w:rFonts w:ascii="Arial" w:hAnsi="Arial" w:cs="Arial"/>
              </w:rPr>
            </w:pPr>
            <w:r w:rsidRPr="00153409">
              <w:rPr>
                <w:rFonts w:ascii="Arial" w:hAnsi="Arial" w:cs="Arial"/>
              </w:rPr>
              <w:t>IČO:</w:t>
            </w:r>
          </w:p>
        </w:tc>
        <w:tc>
          <w:tcPr>
            <w:tcW w:w="7208" w:type="dxa"/>
            <w:shd w:val="clear" w:color="auto" w:fill="auto"/>
          </w:tcPr>
          <w:p w14:paraId="0E8AEE65" w14:textId="77777777" w:rsidR="00D0019A" w:rsidRPr="00153409" w:rsidRDefault="00D0019A" w:rsidP="00226FCF">
            <w:pPr>
              <w:pStyle w:val="text"/>
              <w:rPr>
                <w:rFonts w:ascii="Arial" w:hAnsi="Arial" w:cs="Arial"/>
              </w:rPr>
            </w:pPr>
            <w:r>
              <w:rPr>
                <w:rFonts w:ascii="Arial" w:hAnsi="Arial" w:cs="Arial"/>
              </w:rPr>
              <w:t>00552810</w:t>
            </w:r>
          </w:p>
        </w:tc>
      </w:tr>
      <w:tr w:rsidR="00D0019A" w:rsidRPr="00153409" w14:paraId="04E11596" w14:textId="77777777" w:rsidTr="00226FCF">
        <w:trPr>
          <w:trHeight w:val="34"/>
        </w:trPr>
        <w:tc>
          <w:tcPr>
            <w:tcW w:w="1088" w:type="dxa"/>
            <w:shd w:val="clear" w:color="auto" w:fill="auto"/>
          </w:tcPr>
          <w:p w14:paraId="22DED4E4" w14:textId="77777777" w:rsidR="00D0019A" w:rsidRPr="00153409" w:rsidRDefault="00D0019A" w:rsidP="00226FCF">
            <w:pPr>
              <w:pStyle w:val="text"/>
              <w:rPr>
                <w:rFonts w:ascii="Arial" w:hAnsi="Arial" w:cs="Arial"/>
              </w:rPr>
            </w:pPr>
            <w:r w:rsidRPr="00153409">
              <w:rPr>
                <w:rFonts w:ascii="Arial" w:hAnsi="Arial" w:cs="Arial"/>
              </w:rPr>
              <w:t>DIČ:</w:t>
            </w:r>
          </w:p>
        </w:tc>
        <w:tc>
          <w:tcPr>
            <w:tcW w:w="7208" w:type="dxa"/>
            <w:shd w:val="clear" w:color="auto" w:fill="auto"/>
          </w:tcPr>
          <w:p w14:paraId="599A05E5" w14:textId="77777777" w:rsidR="00D0019A" w:rsidRPr="00153409" w:rsidRDefault="00D0019A" w:rsidP="00226FCF">
            <w:pPr>
              <w:pStyle w:val="text"/>
              <w:rPr>
                <w:rFonts w:ascii="Arial" w:hAnsi="Arial" w:cs="Arial"/>
              </w:rPr>
            </w:pPr>
            <w:r>
              <w:rPr>
                <w:rFonts w:ascii="Arial" w:hAnsi="Arial" w:cs="Arial"/>
              </w:rPr>
              <w:t>CZ00552810</w:t>
            </w:r>
          </w:p>
        </w:tc>
      </w:tr>
      <w:tr w:rsidR="00D0019A" w:rsidRPr="00153409" w14:paraId="60624781" w14:textId="77777777" w:rsidTr="00226FCF">
        <w:trPr>
          <w:trHeight w:val="34"/>
        </w:trPr>
        <w:tc>
          <w:tcPr>
            <w:tcW w:w="8296" w:type="dxa"/>
            <w:gridSpan w:val="2"/>
            <w:shd w:val="clear" w:color="auto" w:fill="auto"/>
          </w:tcPr>
          <w:tbl>
            <w:tblPr>
              <w:tblW w:w="0" w:type="auto"/>
              <w:tblLook w:val="04A0" w:firstRow="1" w:lastRow="0" w:firstColumn="1" w:lastColumn="0" w:noHBand="0" w:noVBand="1"/>
            </w:tblPr>
            <w:tblGrid>
              <w:gridCol w:w="7568"/>
            </w:tblGrid>
            <w:tr w:rsidR="00D0019A" w:rsidRPr="00153409" w14:paraId="32B73CE7" w14:textId="77777777" w:rsidTr="00226FCF">
              <w:trPr>
                <w:trHeight w:val="34"/>
              </w:trPr>
              <w:tc>
                <w:tcPr>
                  <w:tcW w:w="7568" w:type="dxa"/>
                  <w:shd w:val="clear" w:color="auto" w:fill="auto"/>
                </w:tcPr>
                <w:p w14:paraId="4A05C47A" w14:textId="77777777" w:rsidR="00D0019A" w:rsidRPr="00153409" w:rsidRDefault="00D0019A" w:rsidP="00226FCF">
                  <w:pPr>
                    <w:pStyle w:val="text"/>
                    <w:ind w:left="-41"/>
                    <w:rPr>
                      <w:rFonts w:ascii="Arial" w:hAnsi="Arial" w:cs="Arial"/>
                    </w:rPr>
                  </w:pPr>
                  <w:r w:rsidRPr="00153409">
                    <w:rPr>
                      <w:rFonts w:ascii="Arial" w:hAnsi="Arial" w:cs="Arial"/>
                    </w:rPr>
                    <w:t xml:space="preserve">Zastoupený: </w:t>
                  </w:r>
                  <w:r w:rsidRPr="00C120B1">
                    <w:rPr>
                      <w:rFonts w:ascii="Arial" w:hAnsi="Arial" w:cs="Arial"/>
                    </w:rPr>
                    <w:t>Ing. Bohumilem Křivohlavým a Ing. Igorem Macákem, jednateli</w:t>
                  </w:r>
                </w:p>
                <w:p w14:paraId="5A4F63DF" w14:textId="77777777" w:rsidR="00D0019A" w:rsidRPr="00153409" w:rsidRDefault="00D0019A" w:rsidP="00226FCF">
                  <w:pPr>
                    <w:pStyle w:val="text"/>
                    <w:ind w:left="-41"/>
                    <w:rPr>
                      <w:rFonts w:ascii="Arial" w:hAnsi="Arial" w:cs="Arial"/>
                    </w:rPr>
                  </w:pPr>
                </w:p>
              </w:tc>
            </w:tr>
          </w:tbl>
          <w:p w14:paraId="3AA82A0F" w14:textId="77777777" w:rsidR="00D0019A" w:rsidRPr="00153409" w:rsidRDefault="00D0019A" w:rsidP="00226FCF">
            <w:pPr>
              <w:pStyle w:val="text"/>
              <w:rPr>
                <w:rFonts w:ascii="Arial" w:hAnsi="Arial" w:cs="Arial"/>
              </w:rPr>
            </w:pPr>
          </w:p>
        </w:tc>
      </w:tr>
    </w:tbl>
    <w:p w14:paraId="3B152801" w14:textId="27D3DEDE" w:rsidR="00AC0173" w:rsidRPr="00153409" w:rsidRDefault="00085266" w:rsidP="0073535A">
      <w:pPr>
        <w:pStyle w:val="22uroven"/>
        <w:numPr>
          <w:ilvl w:val="0"/>
          <w:numId w:val="0"/>
        </w:numPr>
        <w:ind w:left="705"/>
        <w:rPr>
          <w:rFonts w:cs="Arial"/>
        </w:rPr>
      </w:pPr>
      <w:r w:rsidRPr="00153409">
        <w:rPr>
          <w:rFonts w:cs="Arial"/>
        </w:rPr>
        <w:t>Kupující</w:t>
      </w:r>
      <w:r w:rsidR="00AC0173" w:rsidRPr="00153409">
        <w:rPr>
          <w:rFonts w:cs="Arial"/>
        </w:rPr>
        <w:t>:</w:t>
      </w:r>
      <w:r w:rsidR="009225C9" w:rsidRPr="00153409">
        <w:rPr>
          <w:rFonts w:cs="Arial"/>
        </w:rPr>
        <w:t xml:space="preserve"> </w:t>
      </w:r>
    </w:p>
    <w:tbl>
      <w:tblPr>
        <w:tblW w:w="0" w:type="auto"/>
        <w:tblInd w:w="534" w:type="dxa"/>
        <w:tblLook w:val="04A0" w:firstRow="1" w:lastRow="0" w:firstColumn="1" w:lastColumn="0" w:noHBand="0" w:noVBand="1"/>
      </w:tblPr>
      <w:tblGrid>
        <w:gridCol w:w="1121"/>
        <w:gridCol w:w="7417"/>
      </w:tblGrid>
      <w:tr w:rsidR="00AC0173" w:rsidRPr="00153409" w14:paraId="2AF8D990" w14:textId="77777777" w:rsidTr="000320A4">
        <w:tc>
          <w:tcPr>
            <w:tcW w:w="1121" w:type="dxa"/>
            <w:shd w:val="clear" w:color="auto" w:fill="auto"/>
          </w:tcPr>
          <w:p w14:paraId="35AC86EE" w14:textId="77777777" w:rsidR="00AC0173" w:rsidRPr="00153409" w:rsidRDefault="00AC0173" w:rsidP="002C1816">
            <w:pPr>
              <w:pStyle w:val="text"/>
              <w:rPr>
                <w:rFonts w:ascii="Arial" w:hAnsi="Arial" w:cs="Arial"/>
              </w:rPr>
            </w:pPr>
          </w:p>
        </w:tc>
        <w:tc>
          <w:tcPr>
            <w:tcW w:w="7417" w:type="dxa"/>
            <w:shd w:val="clear" w:color="auto" w:fill="auto"/>
          </w:tcPr>
          <w:p w14:paraId="36C126C3" w14:textId="2E784466" w:rsidR="00AC0173" w:rsidRPr="00153409" w:rsidRDefault="00085266" w:rsidP="002C1816">
            <w:pPr>
              <w:pStyle w:val="text"/>
              <w:rPr>
                <w:rFonts w:ascii="Arial" w:hAnsi="Arial" w:cs="Arial"/>
              </w:rPr>
            </w:pPr>
            <w:r w:rsidRPr="00153409">
              <w:rPr>
                <w:rFonts w:ascii="Arial" w:hAnsi="Arial" w:cs="Arial"/>
              </w:rPr>
              <w:t xml:space="preserve">Brněnské vodárny a kanalizace, </w:t>
            </w:r>
            <w:proofErr w:type="gramStart"/>
            <w:r w:rsidRPr="00153409">
              <w:rPr>
                <w:rFonts w:ascii="Arial" w:hAnsi="Arial" w:cs="Arial"/>
              </w:rPr>
              <w:t>a.s.</w:t>
            </w:r>
            <w:r w:rsidR="0066579C" w:rsidRPr="00153409">
              <w:rPr>
                <w:rFonts w:ascii="Arial" w:hAnsi="Arial" w:cs="Arial"/>
              </w:rPr>
              <w:t>.</w:t>
            </w:r>
            <w:proofErr w:type="gramEnd"/>
          </w:p>
        </w:tc>
      </w:tr>
      <w:tr w:rsidR="00AC0173" w:rsidRPr="00153409" w14:paraId="3AA9CBBD" w14:textId="77777777" w:rsidTr="000320A4">
        <w:tc>
          <w:tcPr>
            <w:tcW w:w="1121" w:type="dxa"/>
            <w:shd w:val="clear" w:color="auto" w:fill="auto"/>
          </w:tcPr>
          <w:p w14:paraId="27BF312C" w14:textId="77777777" w:rsidR="00AC0173" w:rsidRPr="00153409" w:rsidRDefault="00AC0173" w:rsidP="002C1816">
            <w:pPr>
              <w:pStyle w:val="text"/>
              <w:rPr>
                <w:rFonts w:ascii="Arial" w:hAnsi="Arial" w:cs="Arial"/>
              </w:rPr>
            </w:pPr>
            <w:r w:rsidRPr="00153409">
              <w:rPr>
                <w:rFonts w:ascii="Arial" w:hAnsi="Arial" w:cs="Arial"/>
              </w:rPr>
              <w:t>Sídlo:</w:t>
            </w:r>
          </w:p>
        </w:tc>
        <w:tc>
          <w:tcPr>
            <w:tcW w:w="7417" w:type="dxa"/>
            <w:shd w:val="clear" w:color="auto" w:fill="auto"/>
          </w:tcPr>
          <w:p w14:paraId="6CCE1FE0" w14:textId="33EBA617" w:rsidR="00AC0173" w:rsidRPr="00153409" w:rsidRDefault="00085266" w:rsidP="002C1816">
            <w:pPr>
              <w:pStyle w:val="text"/>
              <w:rPr>
                <w:rFonts w:ascii="Arial" w:hAnsi="Arial" w:cs="Arial"/>
              </w:rPr>
            </w:pPr>
            <w:r w:rsidRPr="00153409">
              <w:rPr>
                <w:rFonts w:ascii="Arial" w:hAnsi="Arial" w:cs="Arial"/>
              </w:rPr>
              <w:t>Pisárecká 555/1a, Pisárky, 603 00 Brno</w:t>
            </w:r>
          </w:p>
        </w:tc>
      </w:tr>
      <w:tr w:rsidR="00AC0173" w:rsidRPr="00153409" w14:paraId="7117C9D9" w14:textId="77777777" w:rsidTr="000320A4">
        <w:tc>
          <w:tcPr>
            <w:tcW w:w="8538" w:type="dxa"/>
            <w:gridSpan w:val="2"/>
            <w:shd w:val="clear" w:color="auto" w:fill="auto"/>
          </w:tcPr>
          <w:p w14:paraId="1EF9D2C6" w14:textId="6A51DA33" w:rsidR="00AC0173" w:rsidRPr="00153409" w:rsidRDefault="00AC0173" w:rsidP="00085266">
            <w:pPr>
              <w:pStyle w:val="text"/>
              <w:rPr>
                <w:rFonts w:ascii="Arial" w:hAnsi="Arial" w:cs="Arial"/>
              </w:rPr>
            </w:pPr>
            <w:r w:rsidRPr="00153409">
              <w:rPr>
                <w:rFonts w:ascii="Arial" w:hAnsi="Arial" w:cs="Arial"/>
              </w:rPr>
              <w:t xml:space="preserve">Subjekt je zapsán </w:t>
            </w:r>
            <w:r w:rsidRPr="00153409">
              <w:rPr>
                <w:rFonts w:ascii="Arial" w:hAnsi="Arial" w:cs="Arial"/>
                <w:noProof/>
              </w:rPr>
              <w:t>v obchodním rejstříku u Krajského soudu v </w:t>
            </w:r>
            <w:r w:rsidR="009225C9" w:rsidRPr="00153409">
              <w:rPr>
                <w:rFonts w:ascii="Arial" w:hAnsi="Arial" w:cs="Arial"/>
                <w:noProof/>
              </w:rPr>
              <w:t>Brně</w:t>
            </w:r>
            <w:r w:rsidRPr="00153409">
              <w:rPr>
                <w:rFonts w:ascii="Arial" w:hAnsi="Arial" w:cs="Arial"/>
                <w:noProof/>
              </w:rPr>
              <w:t xml:space="preserve">, oddíl </w:t>
            </w:r>
            <w:r w:rsidR="00085266" w:rsidRPr="00153409">
              <w:rPr>
                <w:rFonts w:ascii="Arial" w:hAnsi="Arial" w:cs="Arial"/>
                <w:noProof/>
              </w:rPr>
              <w:t>B</w:t>
            </w:r>
            <w:r w:rsidRPr="00153409">
              <w:rPr>
                <w:rFonts w:ascii="Arial" w:hAnsi="Arial" w:cs="Arial"/>
                <w:noProof/>
              </w:rPr>
              <w:t xml:space="preserve">, vložka </w:t>
            </w:r>
            <w:r w:rsidR="00085266" w:rsidRPr="00153409">
              <w:rPr>
                <w:rFonts w:ascii="Arial" w:hAnsi="Arial" w:cs="Arial"/>
                <w:noProof/>
              </w:rPr>
              <w:t>783</w:t>
            </w:r>
          </w:p>
        </w:tc>
      </w:tr>
      <w:tr w:rsidR="00AC0173" w:rsidRPr="00153409" w14:paraId="1CCB524D" w14:textId="77777777" w:rsidTr="000320A4">
        <w:tc>
          <w:tcPr>
            <w:tcW w:w="1121" w:type="dxa"/>
            <w:shd w:val="clear" w:color="auto" w:fill="auto"/>
          </w:tcPr>
          <w:p w14:paraId="38A77475" w14:textId="77777777" w:rsidR="00AC0173" w:rsidRPr="00153409" w:rsidRDefault="00AC0173" w:rsidP="002C1816">
            <w:pPr>
              <w:pStyle w:val="text"/>
              <w:rPr>
                <w:rFonts w:ascii="Arial" w:hAnsi="Arial" w:cs="Arial"/>
              </w:rPr>
            </w:pPr>
            <w:r w:rsidRPr="00153409">
              <w:rPr>
                <w:rFonts w:ascii="Arial" w:hAnsi="Arial" w:cs="Arial"/>
              </w:rPr>
              <w:t>IČO:</w:t>
            </w:r>
          </w:p>
        </w:tc>
        <w:tc>
          <w:tcPr>
            <w:tcW w:w="7417" w:type="dxa"/>
            <w:shd w:val="clear" w:color="auto" w:fill="auto"/>
          </w:tcPr>
          <w:p w14:paraId="0B2B7244" w14:textId="7B5CE46E" w:rsidR="00AC0173" w:rsidRPr="00153409" w:rsidRDefault="00085266" w:rsidP="002C1816">
            <w:pPr>
              <w:pStyle w:val="text"/>
              <w:rPr>
                <w:rFonts w:ascii="Arial" w:hAnsi="Arial" w:cs="Arial"/>
              </w:rPr>
            </w:pPr>
            <w:r w:rsidRPr="00153409">
              <w:rPr>
                <w:rFonts w:ascii="Arial" w:hAnsi="Arial" w:cs="Arial"/>
              </w:rPr>
              <w:t>46347275</w:t>
            </w:r>
          </w:p>
        </w:tc>
      </w:tr>
      <w:tr w:rsidR="00AC0173" w:rsidRPr="00153409" w14:paraId="0888EDA8" w14:textId="77777777" w:rsidTr="000320A4">
        <w:tc>
          <w:tcPr>
            <w:tcW w:w="1121" w:type="dxa"/>
            <w:shd w:val="clear" w:color="auto" w:fill="auto"/>
          </w:tcPr>
          <w:p w14:paraId="3F212545" w14:textId="77777777" w:rsidR="00AC0173" w:rsidRPr="00153409" w:rsidRDefault="00AC0173" w:rsidP="002C1816">
            <w:pPr>
              <w:pStyle w:val="text"/>
              <w:rPr>
                <w:rFonts w:ascii="Arial" w:hAnsi="Arial" w:cs="Arial"/>
              </w:rPr>
            </w:pPr>
            <w:r w:rsidRPr="00153409">
              <w:rPr>
                <w:rFonts w:ascii="Arial" w:hAnsi="Arial" w:cs="Arial"/>
              </w:rPr>
              <w:t>DIČ:</w:t>
            </w:r>
          </w:p>
        </w:tc>
        <w:tc>
          <w:tcPr>
            <w:tcW w:w="7417" w:type="dxa"/>
            <w:shd w:val="clear" w:color="auto" w:fill="auto"/>
          </w:tcPr>
          <w:p w14:paraId="759FA4F9" w14:textId="13B2C72D" w:rsidR="00AC0173" w:rsidRPr="00153409" w:rsidRDefault="00085266" w:rsidP="002C1816">
            <w:pPr>
              <w:pStyle w:val="text"/>
              <w:rPr>
                <w:rFonts w:ascii="Arial" w:hAnsi="Arial" w:cs="Arial"/>
              </w:rPr>
            </w:pPr>
            <w:r w:rsidRPr="00153409">
              <w:rPr>
                <w:rFonts w:ascii="Arial" w:hAnsi="Arial" w:cs="Arial"/>
              </w:rPr>
              <w:t>CZ46347275</w:t>
            </w:r>
          </w:p>
        </w:tc>
      </w:tr>
      <w:tr w:rsidR="00AC0173" w:rsidRPr="00153409" w14:paraId="323C5D51" w14:textId="77777777" w:rsidTr="000320A4">
        <w:tc>
          <w:tcPr>
            <w:tcW w:w="8538" w:type="dxa"/>
            <w:gridSpan w:val="2"/>
            <w:shd w:val="clear" w:color="auto" w:fill="auto"/>
          </w:tcPr>
          <w:p w14:paraId="0811E9A0" w14:textId="34BAF616" w:rsidR="00AC0173" w:rsidRPr="00153409" w:rsidRDefault="00085266" w:rsidP="00C223F6">
            <w:pPr>
              <w:pStyle w:val="text"/>
              <w:rPr>
                <w:rFonts w:ascii="Arial" w:hAnsi="Arial" w:cs="Arial"/>
                <w:noProof/>
              </w:rPr>
            </w:pPr>
            <w:r w:rsidRPr="00153409">
              <w:rPr>
                <w:rFonts w:ascii="Arial" w:hAnsi="Arial" w:cs="Arial"/>
              </w:rPr>
              <w:t xml:space="preserve">K podpisu smlouvy je oprávněn </w:t>
            </w:r>
            <w:r w:rsidR="00C223F6">
              <w:rPr>
                <w:rFonts w:ascii="Arial" w:hAnsi="Arial" w:cs="Arial"/>
              </w:rPr>
              <w:t>XXX</w:t>
            </w:r>
          </w:p>
        </w:tc>
      </w:tr>
      <w:tr w:rsidR="00AC0173" w:rsidRPr="00153409" w14:paraId="0C684028" w14:textId="77777777" w:rsidTr="000320A4">
        <w:tc>
          <w:tcPr>
            <w:tcW w:w="8538" w:type="dxa"/>
            <w:gridSpan w:val="2"/>
            <w:shd w:val="clear" w:color="auto" w:fill="auto"/>
          </w:tcPr>
          <w:p w14:paraId="50D4BD1F" w14:textId="77777777" w:rsidR="00AC0173" w:rsidRPr="00153409" w:rsidRDefault="00AC0173" w:rsidP="002C1816">
            <w:pPr>
              <w:pStyle w:val="text"/>
              <w:rPr>
                <w:rFonts w:ascii="Arial" w:hAnsi="Arial" w:cs="Arial"/>
              </w:rPr>
            </w:pPr>
          </w:p>
        </w:tc>
      </w:tr>
    </w:tbl>
    <w:p w14:paraId="532DD1B1" w14:textId="77777777" w:rsidR="00AC0173" w:rsidRPr="00153409" w:rsidRDefault="00AC0173" w:rsidP="00AC0173">
      <w:pPr>
        <w:pStyle w:val="11uroven"/>
        <w:rPr>
          <w:rFonts w:cs="Arial"/>
        </w:rPr>
      </w:pPr>
      <w:r w:rsidRPr="00153409">
        <w:rPr>
          <w:rFonts w:cs="Arial"/>
        </w:rPr>
        <w:t>Podklady k uzavření smlouvy</w:t>
      </w:r>
    </w:p>
    <w:p w14:paraId="1FD244C0" w14:textId="771CC931" w:rsidR="00AC0173" w:rsidRPr="00153409" w:rsidRDefault="00AC0173" w:rsidP="00AC0173">
      <w:pPr>
        <w:pStyle w:val="22uroven"/>
        <w:ind w:left="567" w:hanging="567"/>
        <w:rPr>
          <w:rFonts w:cs="Arial"/>
        </w:rPr>
      </w:pPr>
      <w:r w:rsidRPr="00153409">
        <w:rPr>
          <w:rFonts w:cs="Arial"/>
        </w:rPr>
        <w:t xml:space="preserve">Smlouva je uzavřena na základě nabídky </w:t>
      </w:r>
      <w:r w:rsidR="0073499F" w:rsidRPr="00153409">
        <w:rPr>
          <w:rFonts w:cs="Arial"/>
        </w:rPr>
        <w:t>prodávajícího</w:t>
      </w:r>
      <w:r w:rsidRPr="00153409">
        <w:rPr>
          <w:rFonts w:cs="Arial"/>
        </w:rPr>
        <w:t xml:space="preserve"> </w:t>
      </w:r>
      <w:r w:rsidRPr="00795610">
        <w:rPr>
          <w:rFonts w:cs="Arial"/>
        </w:rPr>
        <w:t xml:space="preserve">ze dne </w:t>
      </w:r>
      <w:r w:rsidR="001950A5">
        <w:rPr>
          <w:rFonts w:cs="Arial"/>
        </w:rPr>
        <w:t>26. 9</w:t>
      </w:r>
      <w:r w:rsidR="009C3B20" w:rsidRPr="00795610">
        <w:rPr>
          <w:rFonts w:cs="Arial"/>
        </w:rPr>
        <w:t>. 2023</w:t>
      </w:r>
      <w:r w:rsidR="00DD6683" w:rsidRPr="00795610">
        <w:rPr>
          <w:rFonts w:cs="Arial"/>
        </w:rPr>
        <w:t xml:space="preserve"> </w:t>
      </w:r>
      <w:r w:rsidRPr="00795610">
        <w:rPr>
          <w:rFonts w:cs="Arial"/>
        </w:rPr>
        <w:t>a výzvy</w:t>
      </w:r>
      <w:r w:rsidRPr="00153409">
        <w:rPr>
          <w:rFonts w:cs="Arial"/>
        </w:rPr>
        <w:t xml:space="preserve"> k podání nabídek ze dne </w:t>
      </w:r>
      <w:r w:rsidR="001950A5">
        <w:rPr>
          <w:rFonts w:cs="Arial"/>
        </w:rPr>
        <w:t>1. 9</w:t>
      </w:r>
      <w:r w:rsidR="009C3B20" w:rsidRPr="00153409">
        <w:rPr>
          <w:rFonts w:cs="Arial"/>
        </w:rPr>
        <w:t>. 2023</w:t>
      </w:r>
      <w:r w:rsidRPr="00153409">
        <w:rPr>
          <w:rFonts w:cs="Arial"/>
        </w:rPr>
        <w:t>, č. SML/</w:t>
      </w:r>
      <w:r w:rsidR="001950A5">
        <w:rPr>
          <w:rFonts w:cs="Arial"/>
        </w:rPr>
        <w:t>0320</w:t>
      </w:r>
      <w:r w:rsidRPr="00153409">
        <w:rPr>
          <w:rFonts w:cs="Arial"/>
        </w:rPr>
        <w:t>/</w:t>
      </w:r>
      <w:r w:rsidR="00284A41" w:rsidRPr="00153409">
        <w:rPr>
          <w:rFonts w:cs="Arial"/>
        </w:rPr>
        <w:t>23</w:t>
      </w:r>
      <w:r w:rsidRPr="00153409">
        <w:rPr>
          <w:rFonts w:cs="Arial"/>
        </w:rPr>
        <w:t>.</w:t>
      </w:r>
    </w:p>
    <w:p w14:paraId="60A43E3C" w14:textId="77777777" w:rsidR="00AC0173" w:rsidRPr="00153409" w:rsidRDefault="00AC0173" w:rsidP="00AC0173">
      <w:pPr>
        <w:pStyle w:val="11uroven"/>
        <w:rPr>
          <w:rFonts w:cs="Arial"/>
        </w:rPr>
      </w:pPr>
      <w:r w:rsidRPr="00153409">
        <w:rPr>
          <w:rFonts w:cs="Arial"/>
        </w:rPr>
        <w:t>Předmět smlouvy</w:t>
      </w:r>
    </w:p>
    <w:p w14:paraId="5CE74250" w14:textId="7A1CC21F" w:rsidR="0073499F" w:rsidRPr="00153409" w:rsidRDefault="00420428" w:rsidP="00F62984">
      <w:pPr>
        <w:pStyle w:val="22uroven"/>
        <w:ind w:left="567" w:hanging="567"/>
      </w:pPr>
      <w:r w:rsidRPr="00153409">
        <w:t>Předmětem smlouvy je závazek prodávajícího dodávat na základě dílčích objednávek kupujícího</w:t>
      </w:r>
      <w:r w:rsidR="0073499F" w:rsidRPr="00153409">
        <w:t xml:space="preserve"> </w:t>
      </w:r>
      <w:r w:rsidR="00F62984" w:rsidRPr="00F62984">
        <w:rPr>
          <w:rFonts w:cs="Arial"/>
        </w:rPr>
        <w:t xml:space="preserve">vodárenské poklopy </w:t>
      </w:r>
      <w:proofErr w:type="spellStart"/>
      <w:r w:rsidR="00F62984" w:rsidRPr="00F62984">
        <w:rPr>
          <w:rFonts w:cs="Arial"/>
        </w:rPr>
        <w:t>šoupákové</w:t>
      </w:r>
      <w:proofErr w:type="spellEnd"/>
      <w:r w:rsidR="00F62984" w:rsidRPr="00F62984">
        <w:rPr>
          <w:rFonts w:cs="Arial"/>
        </w:rPr>
        <w:t xml:space="preserve">, hydrantové a ventilové s parametry a v množství </w:t>
      </w:r>
      <w:r w:rsidR="0073499F" w:rsidRPr="00153409">
        <w:t>uvedenými v tabulce v příloze č. 1 smlouvy (dále jen „zboží“</w:t>
      </w:r>
      <w:r w:rsidRPr="00153409">
        <w:t xml:space="preserve"> nebo „předmět smlouvy“).</w:t>
      </w:r>
    </w:p>
    <w:p w14:paraId="07076DD5" w14:textId="68E4B79A" w:rsidR="00420428" w:rsidRPr="00153409" w:rsidRDefault="00420428" w:rsidP="00420428">
      <w:pPr>
        <w:pStyle w:val="22uroven"/>
        <w:ind w:left="567" w:hanging="567"/>
        <w:rPr>
          <w:rFonts w:cs="Arial"/>
        </w:rPr>
      </w:pPr>
      <w:r w:rsidRPr="00153409">
        <w:rPr>
          <w:rFonts w:cs="Arial"/>
        </w:rPr>
        <w:t xml:space="preserve">Prodávající se zavazuje odevzdat kupujícímu zboží a umožnit mu nabýt vlastnické právo k tomuto zboží.  </w:t>
      </w:r>
    </w:p>
    <w:p w14:paraId="02125513" w14:textId="09A5F1E5" w:rsidR="0073499F" w:rsidRPr="00F42FE4" w:rsidRDefault="0073499F" w:rsidP="0073499F">
      <w:pPr>
        <w:pStyle w:val="22uroven"/>
        <w:ind w:left="567" w:hanging="567"/>
        <w:rPr>
          <w:rFonts w:cs="Arial"/>
        </w:rPr>
      </w:pPr>
      <w:r w:rsidRPr="00F42FE4">
        <w:rPr>
          <w:rFonts w:cs="Arial"/>
        </w:rPr>
        <w:t xml:space="preserve">Kupující se zavazuje, že objednané zboží převezme a zaplatí prodávajícímu kupní cenu. </w:t>
      </w:r>
    </w:p>
    <w:p w14:paraId="3E3D90D8" w14:textId="3AB77180" w:rsidR="00771DFB" w:rsidRPr="00F42FE4" w:rsidRDefault="00771DFB" w:rsidP="0073499F">
      <w:pPr>
        <w:pStyle w:val="22uroven"/>
        <w:ind w:left="567" w:hanging="567"/>
        <w:rPr>
          <w:rFonts w:cs="Arial"/>
        </w:rPr>
      </w:pPr>
      <w:r w:rsidRPr="00F42FE4">
        <w:rPr>
          <w:rFonts w:cs="Arial"/>
        </w:rPr>
        <w:lastRenderedPageBreak/>
        <w:t xml:space="preserve">Součástí předmětu plnění je rovněž doprava zboží na místo plnění </w:t>
      </w:r>
      <w:r w:rsidR="007F1C86" w:rsidRPr="00F42FE4">
        <w:rPr>
          <w:rFonts w:cs="Arial"/>
        </w:rPr>
        <w:t>v obalech dle bodu 4. 3</w:t>
      </w:r>
      <w:r w:rsidRPr="00F42FE4">
        <w:rPr>
          <w:rFonts w:cs="Arial"/>
        </w:rPr>
        <w:t>. této smlouvy.</w:t>
      </w:r>
    </w:p>
    <w:p w14:paraId="69DFD204" w14:textId="77777777" w:rsidR="00AC0173" w:rsidRPr="00153409" w:rsidRDefault="00AC0173" w:rsidP="00AC0173">
      <w:pPr>
        <w:pStyle w:val="11uroven"/>
        <w:rPr>
          <w:rFonts w:cs="Arial"/>
        </w:rPr>
      </w:pPr>
      <w:r w:rsidRPr="00153409">
        <w:rPr>
          <w:rFonts w:cs="Arial"/>
        </w:rPr>
        <w:t>Doba plnění</w:t>
      </w:r>
    </w:p>
    <w:p w14:paraId="49DB50F9" w14:textId="3B94E722" w:rsidR="009B3D18" w:rsidRDefault="009B3D18" w:rsidP="0095658C">
      <w:pPr>
        <w:pStyle w:val="22uroven"/>
        <w:ind w:left="567" w:hanging="567"/>
        <w:rPr>
          <w:rFonts w:cs="Arial"/>
        </w:rPr>
      </w:pPr>
      <w:r>
        <w:rPr>
          <w:rFonts w:cs="Arial"/>
        </w:rPr>
        <w:t xml:space="preserve">Doba plnění se sjednává od 1. 1. 2024 do 31. 12. 2024. </w:t>
      </w:r>
    </w:p>
    <w:p w14:paraId="66A1644F" w14:textId="25C32125" w:rsidR="0095658C" w:rsidRPr="0095658C" w:rsidRDefault="0095658C" w:rsidP="0095658C">
      <w:pPr>
        <w:pStyle w:val="22uroven"/>
        <w:ind w:left="567" w:hanging="567"/>
        <w:rPr>
          <w:rFonts w:cs="Arial"/>
        </w:rPr>
      </w:pPr>
      <w:r>
        <w:rPr>
          <w:rFonts w:cs="Arial"/>
        </w:rPr>
        <w:t>Plnění bude realizováno na základě dílčích objednávek kupujícího, a to dle jeho potřeb.</w:t>
      </w:r>
    </w:p>
    <w:p w14:paraId="1C533574" w14:textId="42A60AB2" w:rsidR="0073499F" w:rsidRPr="003D4180" w:rsidRDefault="0073499F" w:rsidP="0073499F">
      <w:pPr>
        <w:pStyle w:val="22uroven"/>
        <w:ind w:left="567" w:hanging="567"/>
        <w:rPr>
          <w:rFonts w:cs="Arial"/>
        </w:rPr>
      </w:pPr>
      <w:r w:rsidRPr="00153409">
        <w:rPr>
          <w:rFonts w:cs="Arial"/>
        </w:rPr>
        <w:t xml:space="preserve">Prodávající </w:t>
      </w:r>
      <w:r w:rsidRPr="003D4180">
        <w:rPr>
          <w:rFonts w:cs="Arial"/>
        </w:rPr>
        <w:t xml:space="preserve">dodá </w:t>
      </w:r>
      <w:r w:rsidR="00756BEE" w:rsidRPr="003D4180">
        <w:rPr>
          <w:rFonts w:cs="Arial"/>
        </w:rPr>
        <w:t xml:space="preserve">kupujícímu zboží uvedené v </w:t>
      </w:r>
      <w:r w:rsidR="00DC037C" w:rsidRPr="003D4180">
        <w:rPr>
          <w:rFonts w:cs="Arial"/>
        </w:rPr>
        <w:t>bodě</w:t>
      </w:r>
      <w:r w:rsidR="00756BEE" w:rsidRPr="003D4180">
        <w:rPr>
          <w:rFonts w:cs="Arial"/>
        </w:rPr>
        <w:t xml:space="preserve"> </w:t>
      </w:r>
      <w:proofErr w:type="gramStart"/>
      <w:r w:rsidR="00756BEE" w:rsidRPr="003D4180">
        <w:rPr>
          <w:rFonts w:cs="Arial"/>
        </w:rPr>
        <w:t>2</w:t>
      </w:r>
      <w:r w:rsidR="00DC037C" w:rsidRPr="003D4180">
        <w:rPr>
          <w:rFonts w:cs="Arial"/>
        </w:rPr>
        <w:t>.1.</w:t>
      </w:r>
      <w:r w:rsidRPr="003D4180">
        <w:rPr>
          <w:rFonts w:cs="Arial"/>
        </w:rPr>
        <w:t xml:space="preserve"> </w:t>
      </w:r>
      <w:r w:rsidR="00771DFB" w:rsidRPr="003D4180">
        <w:rPr>
          <w:rFonts w:cs="Arial"/>
        </w:rPr>
        <w:t>této</w:t>
      </w:r>
      <w:proofErr w:type="gramEnd"/>
      <w:r w:rsidR="00771DFB" w:rsidRPr="003D4180">
        <w:rPr>
          <w:rFonts w:cs="Arial"/>
        </w:rPr>
        <w:t xml:space="preserve"> smlouvy v termínu uvedeném v </w:t>
      </w:r>
      <w:r w:rsidRPr="003D4180">
        <w:rPr>
          <w:rFonts w:cs="Arial"/>
        </w:rPr>
        <w:t>objednávce. V případě, že tento termín není dohodnut, zavazuje se prodáva</w:t>
      </w:r>
      <w:r w:rsidR="00771DFB" w:rsidRPr="003D4180">
        <w:rPr>
          <w:rFonts w:cs="Arial"/>
        </w:rPr>
        <w:t xml:space="preserve">jící dodat kupujícímu zboží do </w:t>
      </w:r>
      <w:r w:rsidR="00795610" w:rsidRPr="003D4180">
        <w:rPr>
          <w:rFonts w:cs="Arial"/>
        </w:rPr>
        <w:t>1 pracovního dne</w:t>
      </w:r>
      <w:r w:rsidRPr="003D4180">
        <w:rPr>
          <w:rFonts w:cs="Arial"/>
        </w:rPr>
        <w:t xml:space="preserve"> od jeho objednání.</w:t>
      </w:r>
    </w:p>
    <w:p w14:paraId="00E2F216" w14:textId="4F1EC9E3" w:rsidR="00AC0173" w:rsidRPr="003D4180" w:rsidRDefault="00AC0173" w:rsidP="00AC0173">
      <w:pPr>
        <w:pStyle w:val="11uroven"/>
        <w:rPr>
          <w:rFonts w:cs="Arial"/>
        </w:rPr>
      </w:pPr>
      <w:r w:rsidRPr="003D4180">
        <w:rPr>
          <w:rFonts w:cs="Arial"/>
        </w:rPr>
        <w:t>M</w:t>
      </w:r>
      <w:r w:rsidR="004513E8" w:rsidRPr="003D4180">
        <w:rPr>
          <w:rFonts w:cs="Arial"/>
        </w:rPr>
        <w:t>ísto plnění a dodací podmínky</w:t>
      </w:r>
    </w:p>
    <w:p w14:paraId="37D9E331" w14:textId="77777777" w:rsidR="004513E8" w:rsidRPr="00F42FE4" w:rsidRDefault="004513E8" w:rsidP="004513E8">
      <w:pPr>
        <w:pStyle w:val="22uroven"/>
        <w:ind w:left="567" w:hanging="567"/>
        <w:rPr>
          <w:rFonts w:cs="Arial"/>
        </w:rPr>
      </w:pPr>
      <w:r w:rsidRPr="00F42FE4">
        <w:rPr>
          <w:rFonts w:cs="Arial"/>
        </w:rPr>
        <w:t>Místo plnění: Brněnské vodárny a kanalizace, a.s., Pisárecká 277/1, 603 00 Brno</w:t>
      </w:r>
    </w:p>
    <w:p w14:paraId="3CED9C0D" w14:textId="1E0049CF" w:rsidR="004513E8" w:rsidRPr="00F42FE4" w:rsidRDefault="004513E8" w:rsidP="004513E8">
      <w:pPr>
        <w:pStyle w:val="22uroven"/>
        <w:ind w:left="567" w:hanging="567"/>
        <w:rPr>
          <w:rFonts w:cs="Arial"/>
        </w:rPr>
      </w:pPr>
      <w:r w:rsidRPr="00F42FE4">
        <w:rPr>
          <w:rFonts w:cs="Arial"/>
        </w:rPr>
        <w:t>Při převzetí zboží je kupující povinen vždy uvádět na dokumentech o předání a převzetí zboží, vystavených prodávajícím, čitelné jméno přebírajícího, datum převzetí, podpis a razítko přebírajícího. Dokumentem o předání a převzetí zboží se roz</w:t>
      </w:r>
      <w:r w:rsidR="00FE2CB1" w:rsidRPr="00F42FE4">
        <w:rPr>
          <w:rFonts w:cs="Arial"/>
        </w:rPr>
        <w:t>umí dodací list, nebo výdejka v </w:t>
      </w:r>
      <w:r w:rsidRPr="00F42FE4">
        <w:rPr>
          <w:rFonts w:cs="Arial"/>
        </w:rPr>
        <w:t xml:space="preserve">případě dodávky z jiného skladu. </w:t>
      </w:r>
    </w:p>
    <w:p w14:paraId="201C89F8" w14:textId="29DF0001" w:rsidR="00575725" w:rsidRPr="00F42FE4" w:rsidRDefault="00575725" w:rsidP="00575725">
      <w:pPr>
        <w:pStyle w:val="22uroven"/>
        <w:ind w:left="510" w:hanging="510"/>
        <w:rPr>
          <w:rFonts w:cs="Arial"/>
        </w:rPr>
      </w:pPr>
      <w:r w:rsidRPr="00F42FE4">
        <w:rPr>
          <w:rFonts w:cs="Arial"/>
        </w:rPr>
        <w:t xml:space="preserve">Smluvní strany se dohodly, že </w:t>
      </w:r>
      <w:r w:rsidR="007354F2" w:rsidRPr="00F42FE4">
        <w:rPr>
          <w:rFonts w:cs="Arial"/>
        </w:rPr>
        <w:t xml:space="preserve">v případě zboží dodaného </w:t>
      </w:r>
      <w:r w:rsidRPr="00F42FE4">
        <w:rPr>
          <w:rFonts w:cs="Arial"/>
        </w:rPr>
        <w:t>na paletách</w:t>
      </w:r>
      <w:r w:rsidR="007354F2" w:rsidRPr="00F42FE4">
        <w:rPr>
          <w:rFonts w:cs="Arial"/>
        </w:rPr>
        <w:t xml:space="preserve">, jsou tyto </w:t>
      </w:r>
      <w:r w:rsidRPr="00F42FE4">
        <w:rPr>
          <w:rFonts w:cs="Arial"/>
        </w:rPr>
        <w:t>obaly majetkem prodávajícího a musí být vráceny nepoškozené prodávajícímu. Náklady spojené s vrácením obalů nese prodávající.</w:t>
      </w:r>
    </w:p>
    <w:p w14:paraId="49EFCB0A" w14:textId="0DD36DD8" w:rsidR="00EB529E" w:rsidRDefault="00EB529E" w:rsidP="00EB529E">
      <w:pPr>
        <w:pStyle w:val="22uroven"/>
        <w:ind w:left="567" w:hanging="567"/>
        <w:rPr>
          <w:rFonts w:cs="Arial"/>
        </w:rPr>
      </w:pPr>
      <w:r w:rsidRPr="00153409">
        <w:rPr>
          <w:rFonts w:cs="Arial"/>
        </w:rPr>
        <w:t>Prodávající se zavazuje vést objednávky kupujícího v evidenci až do úplného dodání zboží.</w:t>
      </w:r>
    </w:p>
    <w:p w14:paraId="0329B9C9" w14:textId="3CB19065" w:rsidR="001A55F6" w:rsidRPr="001A55F6" w:rsidRDefault="001A55F6" w:rsidP="001A55F6">
      <w:pPr>
        <w:pStyle w:val="22uroven"/>
        <w:ind w:left="510" w:hanging="510"/>
      </w:pPr>
      <w:r w:rsidRPr="00044B40">
        <w:t>Prodávající potvrzuje, že na zboží je vydáno prohlášení o shodě s technickými předpisy a o dodržení stan</w:t>
      </w:r>
      <w:r>
        <w:t>oveného postupu posouzení shody.</w:t>
      </w:r>
    </w:p>
    <w:p w14:paraId="67EF4627" w14:textId="2176886F" w:rsidR="00AC0173" w:rsidRPr="00153409" w:rsidRDefault="004513E8" w:rsidP="00AC0173">
      <w:pPr>
        <w:pStyle w:val="11uroven"/>
        <w:rPr>
          <w:rFonts w:cs="Arial"/>
        </w:rPr>
      </w:pPr>
      <w:r w:rsidRPr="00153409">
        <w:rPr>
          <w:rFonts w:cs="Arial"/>
        </w:rPr>
        <w:t>Kupní c</w:t>
      </w:r>
      <w:r w:rsidR="00AC0173" w:rsidRPr="00153409">
        <w:rPr>
          <w:rFonts w:cs="Arial"/>
        </w:rPr>
        <w:t xml:space="preserve">ena </w:t>
      </w:r>
    </w:p>
    <w:p w14:paraId="622EBF11" w14:textId="68E3252F" w:rsidR="004513E8" w:rsidRPr="00153409" w:rsidRDefault="004513E8" w:rsidP="004513E8">
      <w:pPr>
        <w:pStyle w:val="22uroven"/>
        <w:ind w:left="567" w:hanging="567"/>
        <w:rPr>
          <w:rFonts w:cs="Arial"/>
        </w:rPr>
      </w:pPr>
      <w:r w:rsidRPr="00153409">
        <w:rPr>
          <w:rFonts w:cs="Arial"/>
        </w:rPr>
        <w:t xml:space="preserve">Smluvní strany se dohodly na cenách </w:t>
      </w:r>
      <w:r w:rsidR="00912435">
        <w:rPr>
          <w:rFonts w:cs="Arial"/>
        </w:rPr>
        <w:t>za jednotlivé druhy zboží tak, jak je uvedeno v příloze č. 1 této smlouvy</w:t>
      </w:r>
      <w:r w:rsidRPr="00153409">
        <w:rPr>
          <w:rFonts w:cs="Arial"/>
        </w:rPr>
        <w:t>.</w:t>
      </w:r>
    </w:p>
    <w:p w14:paraId="3664CB0A" w14:textId="5DA9D6A8" w:rsidR="004513E8" w:rsidRPr="00D05D46" w:rsidRDefault="004513E8" w:rsidP="004513E8">
      <w:pPr>
        <w:pStyle w:val="22uroven"/>
        <w:ind w:left="567" w:hanging="567"/>
        <w:rPr>
          <w:rFonts w:cs="Arial"/>
        </w:rPr>
      </w:pPr>
      <w:r w:rsidRPr="00D05D46">
        <w:rPr>
          <w:rFonts w:cs="Arial"/>
        </w:rPr>
        <w:t xml:space="preserve">Celkový finanční objem za zboží uvedené v příloze č. 1 smlouvy představuje částku </w:t>
      </w:r>
      <w:r w:rsidR="00CE14B2" w:rsidRPr="00D05D46">
        <w:rPr>
          <w:rFonts w:cs="Arial"/>
        </w:rPr>
        <w:t>1</w:t>
      </w:r>
      <w:r w:rsidR="00C425A0" w:rsidRPr="00D05D46">
        <w:rPr>
          <w:rFonts w:cs="Arial"/>
        </w:rPr>
        <w:t> </w:t>
      </w:r>
      <w:r w:rsidR="00CE14B2" w:rsidRPr="00D05D46">
        <w:rPr>
          <w:rFonts w:cs="Arial"/>
        </w:rPr>
        <w:t>652</w:t>
      </w:r>
      <w:r w:rsidR="00C425A0" w:rsidRPr="00D05D46">
        <w:rPr>
          <w:rFonts w:cs="Arial"/>
        </w:rPr>
        <w:t> </w:t>
      </w:r>
      <w:r w:rsidR="00CE14B2" w:rsidRPr="00D05D46">
        <w:rPr>
          <w:rFonts w:cs="Arial"/>
        </w:rPr>
        <w:t>630</w:t>
      </w:r>
      <w:r w:rsidR="00C425A0" w:rsidRPr="00D05D46">
        <w:rPr>
          <w:rFonts w:cs="Arial"/>
        </w:rPr>
        <w:t>, - </w:t>
      </w:r>
      <w:r w:rsidRPr="00D05D46">
        <w:rPr>
          <w:rFonts w:cs="Arial"/>
        </w:rPr>
        <w:t>Kč bez DPH.</w:t>
      </w:r>
    </w:p>
    <w:p w14:paraId="53CE0CA2" w14:textId="77777777" w:rsidR="004513E8" w:rsidRPr="00153409" w:rsidRDefault="004513E8" w:rsidP="004513E8">
      <w:pPr>
        <w:pStyle w:val="22uroven"/>
        <w:ind w:left="567" w:hanging="567"/>
        <w:rPr>
          <w:rFonts w:cs="Arial"/>
        </w:rPr>
      </w:pPr>
      <w:r w:rsidRPr="00D05D46">
        <w:rPr>
          <w:rFonts w:cs="Arial"/>
        </w:rPr>
        <w:t>Ke kupním cenám bude připočítána</w:t>
      </w:r>
      <w:r w:rsidRPr="00153409">
        <w:rPr>
          <w:rFonts w:cs="Arial"/>
        </w:rPr>
        <w:t xml:space="preserve"> DPH v platné výši.</w:t>
      </w:r>
    </w:p>
    <w:p w14:paraId="22C78011" w14:textId="63D667BD" w:rsidR="004513E8" w:rsidRDefault="004513E8" w:rsidP="004513E8">
      <w:pPr>
        <w:pStyle w:val="22uroven"/>
        <w:ind w:left="567" w:hanging="567"/>
        <w:rPr>
          <w:rFonts w:cs="Arial"/>
        </w:rPr>
      </w:pPr>
      <w:r w:rsidRPr="00153409">
        <w:rPr>
          <w:rFonts w:cs="Arial"/>
        </w:rPr>
        <w:t>Kupní ceny jsou uvedeny včetně dopravy do místa plnění</w:t>
      </w:r>
      <w:r w:rsidR="000E2BA2" w:rsidRPr="00153409">
        <w:rPr>
          <w:rFonts w:cs="Arial"/>
        </w:rPr>
        <w:t xml:space="preserve"> a zahrnují veškeré náklady na splnění předmětu smlouvy</w:t>
      </w:r>
      <w:r w:rsidRPr="00153409">
        <w:rPr>
          <w:rFonts w:cs="Arial"/>
        </w:rPr>
        <w:t>.</w:t>
      </w:r>
    </w:p>
    <w:p w14:paraId="3356A476" w14:textId="015C8976" w:rsidR="00323B26" w:rsidRDefault="00323B26" w:rsidP="00323B26">
      <w:pPr>
        <w:pStyle w:val="22uroven"/>
        <w:ind w:left="567" w:hanging="567"/>
        <w:rPr>
          <w:rFonts w:cs="Arial"/>
        </w:rPr>
      </w:pPr>
      <w:r w:rsidRPr="00153409">
        <w:rPr>
          <w:rFonts w:cs="Arial"/>
        </w:rPr>
        <w:t>Jednotkové ceny jsou stanoveny jako pevné pro celé smluvní období.</w:t>
      </w:r>
    </w:p>
    <w:p w14:paraId="60ADA5C2" w14:textId="77777777" w:rsidR="00AC0173" w:rsidRPr="00153409" w:rsidRDefault="00AC0173" w:rsidP="00AC0173">
      <w:pPr>
        <w:pStyle w:val="11uroven"/>
        <w:rPr>
          <w:rFonts w:cs="Arial"/>
        </w:rPr>
      </w:pPr>
      <w:r w:rsidRPr="00153409">
        <w:rPr>
          <w:rFonts w:cs="Arial"/>
        </w:rPr>
        <w:t>Platební podmínky</w:t>
      </w:r>
    </w:p>
    <w:p w14:paraId="4797566F" w14:textId="77777777" w:rsidR="0061794B" w:rsidRPr="00153409" w:rsidRDefault="0061794B" w:rsidP="00DC0880">
      <w:pPr>
        <w:pStyle w:val="22uroven"/>
        <w:ind w:left="567" w:hanging="567"/>
        <w:rPr>
          <w:rFonts w:cs="Arial"/>
        </w:rPr>
      </w:pPr>
      <w:r w:rsidRPr="00153409">
        <w:rPr>
          <w:rFonts w:cs="Arial"/>
        </w:rPr>
        <w:t>Datem zdanitelného plnění se rozumí den odevzdání zboží kupujícímu.</w:t>
      </w:r>
    </w:p>
    <w:p w14:paraId="7F55456E" w14:textId="77777777" w:rsidR="00F7456A" w:rsidRDefault="0061794B" w:rsidP="00DC0880">
      <w:pPr>
        <w:pStyle w:val="22uroven"/>
        <w:ind w:left="567" w:hanging="567"/>
        <w:rPr>
          <w:rFonts w:cs="Arial"/>
        </w:rPr>
      </w:pPr>
      <w:r w:rsidRPr="00153409">
        <w:rPr>
          <w:rFonts w:cs="Arial"/>
        </w:rPr>
        <w:t xml:space="preserve">Cena zboží bude uhrazena na základě faktury prodávajícího se splatností 45 dní od doručení faktury kupujícímu. V případě prodlení s platbou je kupující povinen uhradit prodávajícímu úrok ve výši stanovené právním předpisem. </w:t>
      </w:r>
    </w:p>
    <w:p w14:paraId="6FEEEA03" w14:textId="2A0BC7EE" w:rsidR="0061794B" w:rsidRDefault="0061794B" w:rsidP="00DC0880">
      <w:pPr>
        <w:pStyle w:val="22uroven"/>
        <w:ind w:left="567" w:hanging="567"/>
        <w:rPr>
          <w:rFonts w:cs="Arial"/>
        </w:rPr>
      </w:pPr>
      <w:r w:rsidRPr="00153409">
        <w:rPr>
          <w:rFonts w:cs="Arial"/>
        </w:rPr>
        <w:t xml:space="preserve">Faktury se prodávající zavazuje zasílat kupujícímu na e-mailovou adresu pro zasílání faktur: </w:t>
      </w:r>
      <w:hyperlink r:id="rId8" w:history="1">
        <w:r w:rsidR="00F7456A" w:rsidRPr="00CA62AC">
          <w:rPr>
            <w:rStyle w:val="Hypertextovodkaz"/>
            <w:rFonts w:cs="Arial"/>
          </w:rPr>
          <w:t>faktury@bvk.cz</w:t>
        </w:r>
      </w:hyperlink>
    </w:p>
    <w:p w14:paraId="3B9471B2" w14:textId="4C1A9B9D" w:rsidR="0061794B" w:rsidRPr="00F7456A" w:rsidRDefault="0061794B" w:rsidP="00F7456A">
      <w:pPr>
        <w:pStyle w:val="22uroven"/>
        <w:ind w:left="567" w:hanging="567"/>
        <w:rPr>
          <w:rFonts w:cs="Arial"/>
        </w:rPr>
      </w:pPr>
      <w:r w:rsidRPr="00F7456A">
        <w:rPr>
          <w:rFonts w:cs="Arial"/>
        </w:rPr>
        <w:t>Prodávající uvede na faktuře číslo smlouvy kupujícího. Platba bude provedena převodem na účet prodávajícího uvedený ve faktuře.</w:t>
      </w:r>
    </w:p>
    <w:p w14:paraId="04C108E2" w14:textId="50E6F557" w:rsidR="0061794B" w:rsidRPr="00153409" w:rsidRDefault="0061794B" w:rsidP="00DC0880">
      <w:pPr>
        <w:pStyle w:val="22uroven"/>
        <w:ind w:left="567" w:hanging="567"/>
        <w:rPr>
          <w:rFonts w:cs="Arial"/>
        </w:rPr>
      </w:pPr>
      <w:r w:rsidRPr="00153409">
        <w:rPr>
          <w:rFonts w:cs="Arial"/>
        </w:rPr>
        <w:lastRenderedPageBreak/>
        <w:t>V případě, že prodávající získá v době průběhu zdanitelného plnění, rozhodnutím správce daně, status nespolehlivého plátce, v souladu s ustanovením § 106a z</w:t>
      </w:r>
      <w:r w:rsidR="00324555">
        <w:rPr>
          <w:rFonts w:cs="Arial"/>
        </w:rPr>
        <w:t>ákona č. 235/2004 Sb., o dani z </w:t>
      </w:r>
      <w:r w:rsidRPr="00153409">
        <w:rPr>
          <w:rFonts w:cs="Arial"/>
        </w:rPr>
        <w:t>přidané hodnoty, ve znění pozdějších předpisů, uhradí kupujíc</w:t>
      </w:r>
      <w:r w:rsidR="00324555">
        <w:rPr>
          <w:rFonts w:cs="Arial"/>
        </w:rPr>
        <w:t>í DPH z poskytnutého plnění dle </w:t>
      </w:r>
      <w:r w:rsidRPr="00153409">
        <w:rPr>
          <w:rFonts w:cs="Arial"/>
        </w:rPr>
        <w:t xml:space="preserve">§ 109a téhož zákona přímo příslušnému správci daně namísto prodávajícího a následně uhradí prodávajícímu sjednanou cenu za poskytnuté plnění, poníženou o takto zaplacenou daň. </w:t>
      </w:r>
    </w:p>
    <w:p w14:paraId="7C7E7E38" w14:textId="6B2443A4" w:rsidR="0061794B" w:rsidRPr="00153409" w:rsidRDefault="0061794B" w:rsidP="00DA384C">
      <w:pPr>
        <w:pStyle w:val="22uroven"/>
        <w:numPr>
          <w:ilvl w:val="0"/>
          <w:numId w:val="0"/>
        </w:numPr>
        <w:ind w:left="567"/>
        <w:rPr>
          <w:rFonts w:cs="Arial"/>
        </w:rPr>
      </w:pPr>
      <w:r w:rsidRPr="00153409">
        <w:rPr>
          <w:rFonts w:cs="Arial"/>
        </w:rPr>
        <w:t>Kupující tuto skutečnost využití „zvláštního způsobu zajištění daně“ písemně oznámí prodá</w:t>
      </w:r>
      <w:r w:rsidR="00DA384C" w:rsidRPr="00153409">
        <w:rPr>
          <w:rFonts w:cs="Arial"/>
        </w:rPr>
        <w:t>vajícímu do 5</w:t>
      </w:r>
      <w:r w:rsidRPr="00153409">
        <w:rPr>
          <w:rFonts w:cs="Arial"/>
        </w:rPr>
        <w:t xml:space="preserve"> dnů od úhrady a zároveň připojí kopii dokladu o uhrazení DPH včetně identifikace úhrady podle § 109a. </w:t>
      </w:r>
    </w:p>
    <w:p w14:paraId="1BBD2C6C" w14:textId="5F93420B" w:rsidR="0061794B" w:rsidRPr="00153409" w:rsidRDefault="0061794B" w:rsidP="00DA384C">
      <w:pPr>
        <w:pStyle w:val="22uroven"/>
        <w:numPr>
          <w:ilvl w:val="0"/>
          <w:numId w:val="0"/>
        </w:numPr>
        <w:ind w:left="567"/>
        <w:rPr>
          <w:rFonts w:cs="Arial"/>
        </w:rPr>
      </w:pPr>
      <w:r w:rsidRPr="00153409">
        <w:rPr>
          <w:rFonts w:cs="Arial"/>
        </w:rPr>
        <w:t>Prodávající se zavazuje uvést na faktuře účet zveřejněný správcem daně způsobem, umožňujícím dálkový přístup. Je-li na faktuře vystavené prodáva</w:t>
      </w:r>
      <w:r w:rsidR="00324555">
        <w:rPr>
          <w:rFonts w:cs="Arial"/>
        </w:rPr>
        <w:t>jícím uvedený jiný účet, než je </w:t>
      </w:r>
      <w:r w:rsidRPr="00153409">
        <w:rPr>
          <w:rFonts w:cs="Arial"/>
        </w:rPr>
        <w:t>účet uvedený v předchozí větě, je kupující oprávněn zaslat fakturu zpět</w:t>
      </w:r>
      <w:r w:rsidR="00324555">
        <w:rPr>
          <w:rFonts w:cs="Arial"/>
        </w:rPr>
        <w:t xml:space="preserve"> prodávajícímu k </w:t>
      </w:r>
      <w:r w:rsidRPr="00153409">
        <w:rPr>
          <w:rFonts w:cs="Arial"/>
        </w:rPr>
        <w:t>opravě. V takovém případě se lhůta splatnosti zastavuje a nová lhůta splatnosti počíná běžet dnem doručení opravené faktury s uvedením správného účtu prodávajícího, tj. účtu zveřejněného správcem daně.</w:t>
      </w:r>
    </w:p>
    <w:p w14:paraId="668A44BD" w14:textId="77777777" w:rsidR="00AC0173" w:rsidRPr="00153409" w:rsidRDefault="00AC0173" w:rsidP="00AC0173">
      <w:pPr>
        <w:pStyle w:val="11uroven"/>
        <w:rPr>
          <w:rFonts w:cs="Arial"/>
        </w:rPr>
      </w:pPr>
      <w:r w:rsidRPr="00153409">
        <w:rPr>
          <w:rFonts w:cs="Arial"/>
        </w:rPr>
        <w:t xml:space="preserve">Záruka za jakost </w:t>
      </w:r>
    </w:p>
    <w:p w14:paraId="5EA11019" w14:textId="641B7CF9" w:rsidR="00DC0880" w:rsidRPr="00153409" w:rsidRDefault="00DC0880" w:rsidP="00DC0880">
      <w:pPr>
        <w:pStyle w:val="22uroven"/>
        <w:ind w:left="567" w:hanging="567"/>
        <w:rPr>
          <w:rFonts w:cs="Arial"/>
        </w:rPr>
      </w:pPr>
      <w:r w:rsidRPr="00153409">
        <w:rPr>
          <w:rFonts w:cs="Arial"/>
        </w:rPr>
        <w:t xml:space="preserve">Prodávající se zavazuje, že zboží bude po dobu </w:t>
      </w:r>
      <w:r w:rsidR="00191A45">
        <w:rPr>
          <w:rFonts w:cs="Arial"/>
        </w:rPr>
        <w:t>24 měsíců</w:t>
      </w:r>
      <w:r w:rsidRPr="00153409">
        <w:rPr>
          <w:rFonts w:cs="Arial"/>
        </w:rPr>
        <w:t xml:space="preserve"> od data dodání způsobilé k použití pro obvyklý účel nebo že si zachová obvyklé vlastnosti</w:t>
      </w:r>
      <w:r w:rsidR="00D05D46">
        <w:rPr>
          <w:rFonts w:cs="Arial"/>
        </w:rPr>
        <w:t xml:space="preserve"> za předpokladu, že zboží bude instalováno a používáno v souladu s návodem pro montáž a platnými technickými a servisními podmínkami</w:t>
      </w:r>
      <w:r w:rsidRPr="00153409">
        <w:rPr>
          <w:rFonts w:cs="Arial"/>
        </w:rPr>
        <w:t xml:space="preserve">. </w:t>
      </w:r>
      <w:r w:rsidR="005406D6" w:rsidRPr="00153409">
        <w:rPr>
          <w:rFonts w:cs="Arial"/>
        </w:rPr>
        <w:t>Záruční doba začíná běžet dnem předání zboží kupujícímu.</w:t>
      </w:r>
    </w:p>
    <w:p w14:paraId="12E66AEB" w14:textId="77777777" w:rsidR="00AC0173" w:rsidRPr="00153409" w:rsidRDefault="00AC0173" w:rsidP="00AC0173">
      <w:pPr>
        <w:pStyle w:val="11uroven"/>
        <w:rPr>
          <w:rFonts w:cs="Arial"/>
        </w:rPr>
      </w:pPr>
      <w:r w:rsidRPr="00153409">
        <w:rPr>
          <w:rFonts w:cs="Arial"/>
        </w:rPr>
        <w:t>Odpovědnost za vady</w:t>
      </w:r>
    </w:p>
    <w:p w14:paraId="63703855" w14:textId="77777777" w:rsidR="0057116C" w:rsidRDefault="0057116C" w:rsidP="0057116C">
      <w:pPr>
        <w:pStyle w:val="22uroven"/>
        <w:ind w:left="567" w:hanging="567"/>
      </w:pPr>
      <w:r w:rsidRPr="00616EE0">
        <w:t xml:space="preserve">Prodávající se zavazuje, že zboží bude předáno kupujícímu bez vad a dále, že zboží </w:t>
      </w:r>
      <w:r>
        <w:t>bude mít vlastnosti stanovené smlouvu.</w:t>
      </w:r>
    </w:p>
    <w:p w14:paraId="632DFA1B" w14:textId="77777777" w:rsidR="0057116C" w:rsidRPr="003A54EF" w:rsidRDefault="0057116C" w:rsidP="0057116C">
      <w:pPr>
        <w:pStyle w:val="22uroven"/>
        <w:ind w:left="567" w:hanging="567"/>
      </w:pPr>
      <w:r w:rsidRPr="00145F1C">
        <w:t>Zjevné vady dodávky je kupující povinen oznámit při přejímání zboží</w:t>
      </w:r>
      <w:r>
        <w:t xml:space="preserve"> a tyto budou zapsány do předávacího </w:t>
      </w:r>
      <w:r w:rsidRPr="003A54EF">
        <w:t>protokolu. Kupující je oprávněn objednané zboží nepřevzít v případě zjevných vad takového rozsahu, že zboží nelze v důsledku těchto vad užívat, zboží nebude splňovat technické požadavky předmětu plnění dle přílohy č. 1 této smlouvy nebo nebude-li dodáno kompletní.</w:t>
      </w:r>
    </w:p>
    <w:p w14:paraId="5D8BA523" w14:textId="0F890697" w:rsidR="0057116C" w:rsidRDefault="0057116C" w:rsidP="0057116C">
      <w:pPr>
        <w:pStyle w:val="22uroven"/>
        <w:ind w:left="567" w:hanging="567"/>
      </w:pPr>
      <w:r w:rsidRPr="00735ED7">
        <w:t xml:space="preserve">V ostatních případech je </w:t>
      </w:r>
      <w:r>
        <w:t>kupující povinen reklamovat vady bez zbytečného odkladu po jejich zjištění.</w:t>
      </w:r>
      <w:r w:rsidRPr="00AA4FBD">
        <w:t xml:space="preserve"> </w:t>
      </w:r>
      <w:r w:rsidRPr="00145F1C">
        <w:t>Oznámení vad musí bý</w:t>
      </w:r>
      <w:r>
        <w:t xml:space="preserve">t zasláno prodávajícímu písemně. </w:t>
      </w:r>
    </w:p>
    <w:p w14:paraId="16CE948B" w14:textId="2DA345BB" w:rsidR="0057116C" w:rsidRPr="0057116C" w:rsidRDefault="0057116C" w:rsidP="0057116C">
      <w:pPr>
        <w:pStyle w:val="22uroven"/>
        <w:ind w:left="567" w:hanging="567"/>
        <w:rPr>
          <w:rFonts w:cs="Arial"/>
        </w:rPr>
      </w:pPr>
      <w:r w:rsidRPr="00153409">
        <w:rPr>
          <w:rFonts w:cs="Arial"/>
        </w:rPr>
        <w:t>Drobné nepodstatné vady nemají za následek odklad povinnosti k</w:t>
      </w:r>
      <w:r>
        <w:rPr>
          <w:rFonts w:cs="Arial"/>
        </w:rPr>
        <w:t>upujícího zaplatit kupní cenu v </w:t>
      </w:r>
      <w:r w:rsidRPr="006D4F84">
        <w:rPr>
          <w:rFonts w:cs="Arial"/>
        </w:rPr>
        <w:t>dohodnuté době splatnosti.</w:t>
      </w:r>
    </w:p>
    <w:p w14:paraId="3970A6DC" w14:textId="1A952EC1" w:rsidR="00DC0880" w:rsidRPr="006D4F84" w:rsidRDefault="00AC0173" w:rsidP="00771DFB">
      <w:pPr>
        <w:pStyle w:val="22uroven"/>
        <w:ind w:left="510" w:hanging="510"/>
        <w:rPr>
          <w:rFonts w:cs="Arial"/>
        </w:rPr>
      </w:pPr>
      <w:r w:rsidRPr="006D4F84">
        <w:rPr>
          <w:rFonts w:cs="Arial"/>
        </w:rPr>
        <w:t xml:space="preserve">Tímto nejsou dotčena práva z vadného plnění a právo na náhradu škody dle platných právních předpisů. </w:t>
      </w:r>
    </w:p>
    <w:p w14:paraId="56BDEA53" w14:textId="77777777" w:rsidR="00AC0173" w:rsidRPr="00153409" w:rsidRDefault="00AC0173" w:rsidP="00AC0173">
      <w:pPr>
        <w:pStyle w:val="11uroven"/>
        <w:rPr>
          <w:rFonts w:cs="Arial"/>
        </w:rPr>
      </w:pPr>
      <w:r w:rsidRPr="00153409">
        <w:rPr>
          <w:rFonts w:cs="Arial"/>
        </w:rPr>
        <w:t>Ostatní ujednání</w:t>
      </w:r>
    </w:p>
    <w:p w14:paraId="258865C0" w14:textId="77777777" w:rsidR="00DC0880" w:rsidRPr="00153409" w:rsidRDefault="00DC0880" w:rsidP="00DC0880">
      <w:pPr>
        <w:pStyle w:val="22uroven"/>
        <w:ind w:left="567" w:hanging="567"/>
        <w:rPr>
          <w:rFonts w:cs="Arial"/>
        </w:rPr>
      </w:pPr>
      <w:r w:rsidRPr="00153409">
        <w:rPr>
          <w:rFonts w:cs="Arial"/>
        </w:rPr>
        <w:t xml:space="preserve">Vznikne-li prodávajícímu při plnění předmětu smlouvy odpad, je prodávající považován za jeho původce a je povinen takto vzniklý odpad začlenit do své evidence odpadů a dále s ním nakládat v souladu s platnou legislativou. Prodávající se stává vlastníkem vzniklého odpadu nejpozději okamžikem jeho vzniku. Kupující není původcem odpadu. </w:t>
      </w:r>
    </w:p>
    <w:p w14:paraId="1F1672E8" w14:textId="1CC47606"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je podnikatelem a uzavírá smlouvu při svém podnikání a na smlouvu se tudíž neuplatní ustanovení § 1793 odst. 1 zákona č. 89/2012 Sb., občanský zákoník, ve znění pozdějších předpisů, (dále jako „občanský zákoník“).</w:t>
      </w:r>
    </w:p>
    <w:p w14:paraId="3B42FE61" w14:textId="7A48402A"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prohlašuje, že na sebe přebírá nebezpečí změny okolnosti podle ustanovení § 1765 občanského zákoníku.</w:t>
      </w:r>
    </w:p>
    <w:p w14:paraId="220E289D" w14:textId="77777777" w:rsidR="0026764D" w:rsidRPr="00153409" w:rsidRDefault="0026764D" w:rsidP="0026764D">
      <w:pPr>
        <w:pStyle w:val="22uroven"/>
        <w:ind w:left="567" w:hanging="567"/>
        <w:rPr>
          <w:rFonts w:cs="Arial"/>
        </w:rPr>
      </w:pPr>
      <w:r w:rsidRPr="00153409">
        <w:rPr>
          <w:rFonts w:cs="Arial"/>
        </w:rPr>
        <w:t>Prodávající se zavazuje, že:</w:t>
      </w:r>
    </w:p>
    <w:p w14:paraId="1438E3DB" w14:textId="34D1D536" w:rsidR="0026764D" w:rsidRPr="00153409" w:rsidRDefault="0026764D" w:rsidP="0026764D">
      <w:pPr>
        <w:pStyle w:val="22uroven"/>
        <w:numPr>
          <w:ilvl w:val="0"/>
          <w:numId w:val="30"/>
        </w:numPr>
        <w:rPr>
          <w:rFonts w:cs="Arial"/>
        </w:rPr>
      </w:pPr>
      <w:r w:rsidRPr="00153409">
        <w:rPr>
          <w:rFonts w:cs="Arial"/>
        </w:rPr>
        <w:lastRenderedPageBreak/>
        <w:t>zajistí dodávku zboží v souladu s obecně závaznými právními předpisy v oblasti bezpečnosti a ochrany zdraví při práci (BOZP), požární ochrany (PO) a životního prostředí (ŽP),</w:t>
      </w:r>
    </w:p>
    <w:p w14:paraId="658A13B6" w14:textId="11B1EFEB" w:rsidR="0026764D" w:rsidRPr="00153409" w:rsidRDefault="0026764D" w:rsidP="0026764D">
      <w:pPr>
        <w:pStyle w:val="22uroven"/>
        <w:numPr>
          <w:ilvl w:val="0"/>
          <w:numId w:val="30"/>
        </w:numPr>
        <w:rPr>
          <w:rFonts w:cs="Arial"/>
        </w:rPr>
      </w:pPr>
      <w:r w:rsidRPr="00153409">
        <w:rPr>
          <w:rFonts w:cs="Arial"/>
        </w:rPr>
        <w:t xml:space="preserve">bude v areálech kupujícího jednat v souladu s pokyny, se kterými bude prokazatelně seznámen a před zahájením prací předá kupujícímu </w:t>
      </w:r>
      <w:r w:rsidR="00666175">
        <w:rPr>
          <w:rFonts w:cs="Arial"/>
        </w:rPr>
        <w:t>rizika BOZP v souladu s </w:t>
      </w:r>
      <w:r w:rsidRPr="00153409">
        <w:rPr>
          <w:rFonts w:cs="Arial"/>
        </w:rPr>
        <w:t>požadavky zákoníku práce.</w:t>
      </w:r>
    </w:p>
    <w:p w14:paraId="18050B0A" w14:textId="77777777" w:rsidR="00AC0173" w:rsidRPr="00153409" w:rsidRDefault="00AC0173" w:rsidP="00AC0173">
      <w:pPr>
        <w:pStyle w:val="22uroven"/>
        <w:ind w:left="567" w:hanging="567"/>
        <w:rPr>
          <w:rFonts w:cs="Arial"/>
        </w:rPr>
      </w:pPr>
      <w:r w:rsidRPr="00153409">
        <w:rPr>
          <w:rFonts w:cs="Arial"/>
        </w:rPr>
        <w:t>Smluvní strany prohlašují, že dostojí svým závazkům, vyplývajícím ze zásady společensky odpovědného zadávání dle § 6 odst. 4 zákona č. 134/2016 Sb., o zadávání veřejných zakázek, v platném znění, a to zejména:</w:t>
      </w:r>
    </w:p>
    <w:p w14:paraId="148543DF" w14:textId="2E6017D3"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budou dodrženy zákonné pož</w:t>
      </w:r>
      <w:r w:rsidR="001E51EF" w:rsidRPr="00153409">
        <w:rPr>
          <w:rFonts w:cs="Arial"/>
          <w:szCs w:val="20"/>
        </w:rPr>
        <w:t>adavky, s důrazem na předpisy v </w:t>
      </w:r>
      <w:r w:rsidRPr="00153409">
        <w:rPr>
          <w:rFonts w:cs="Arial"/>
          <w:szCs w:val="20"/>
        </w:rPr>
        <w:t>oblasti BOZP, životního prostředí a zaměstnanosti, bude použito odpovídající vybavení a zdroje pro plnění zakázky, budou dodrženy mezinárodní úmluvy o lidských právech, sociálních či pracovních právech</w:t>
      </w:r>
      <w:r w:rsidR="001E51EF" w:rsidRPr="00153409">
        <w:rPr>
          <w:rFonts w:cs="Arial"/>
          <w:szCs w:val="20"/>
        </w:rPr>
        <w:t>,</w:t>
      </w:r>
    </w:p>
    <w:p w14:paraId="57896F31" w14:textId="46F7DF3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nejpřijatelnější řešení, umožňující být při plnění zakázky šetrnější k životnímu prostředí,</w:t>
      </w:r>
      <w:r w:rsidR="001E51EF" w:rsidRPr="00153409">
        <w:rPr>
          <w:rFonts w:cs="Arial"/>
          <w:szCs w:val="20"/>
        </w:rPr>
        <w:t xml:space="preserve"> zejména takové, které povede k </w:t>
      </w:r>
      <w:r w:rsidRPr="00153409">
        <w:rPr>
          <w:rFonts w:cs="Arial"/>
          <w:szCs w:val="20"/>
        </w:rPr>
        <w:t>omezení spotřeby energií, vody, surovin, produkce znečišťujících látek uvolňovaných do ovzduší, vody, půdy, omezení uhlíkové stopy</w:t>
      </w:r>
      <w:r w:rsidR="001E51EF" w:rsidRPr="00153409">
        <w:rPr>
          <w:rFonts w:cs="Arial"/>
          <w:szCs w:val="20"/>
        </w:rPr>
        <w:t>,</w:t>
      </w:r>
    </w:p>
    <w:p w14:paraId="4E7B98F2" w14:textId="08518E8A"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přijatelné řešení, které umožní využití obnovitelných zdrojů, recyklovaných surovin, snížení množství odpadu, zohlednění nákladů životního cyklu či zapojení jiných aspektů cirkulární ekonomiky</w:t>
      </w:r>
      <w:r w:rsidR="001E51EF" w:rsidRPr="00153409">
        <w:rPr>
          <w:rFonts w:cs="Arial"/>
          <w:szCs w:val="20"/>
        </w:rPr>
        <w:t>,</w:t>
      </w:r>
    </w:p>
    <w:p w14:paraId="76A75633" w14:textId="3F4C3D90"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preferováno ekonomicky přijatel</w:t>
      </w:r>
      <w:r w:rsidR="001E51EF" w:rsidRPr="00153409">
        <w:rPr>
          <w:rFonts w:cs="Arial"/>
          <w:szCs w:val="20"/>
        </w:rPr>
        <w:t>né řešení pro inovaci, tedy pro </w:t>
      </w:r>
      <w:r w:rsidRPr="00153409">
        <w:rPr>
          <w:rFonts w:cs="Arial"/>
          <w:szCs w:val="20"/>
        </w:rPr>
        <w:t>implementaci nového nebo značně zlepšeného produktu nebo služby</w:t>
      </w:r>
      <w:r w:rsidR="001E51EF" w:rsidRPr="00153409">
        <w:rPr>
          <w:rFonts w:cs="Arial"/>
          <w:szCs w:val="20"/>
        </w:rPr>
        <w:t>,</w:t>
      </w:r>
    </w:p>
    <w:p w14:paraId="0CA2DE03" w14:textId="377289D5" w:rsidR="00AC0173" w:rsidRPr="00153409" w:rsidRDefault="00AC0173" w:rsidP="00AC0173">
      <w:pPr>
        <w:pStyle w:val="odrka"/>
        <w:numPr>
          <w:ilvl w:val="0"/>
          <w:numId w:val="0"/>
        </w:numPr>
        <w:ind w:left="1406" w:hanging="555"/>
        <w:rPr>
          <w:rFonts w:cs="Arial"/>
          <w:szCs w:val="20"/>
        </w:rPr>
      </w:pPr>
      <w:r w:rsidRPr="00153409">
        <w:rPr>
          <w:rFonts w:cs="Arial"/>
          <w:szCs w:val="20"/>
        </w:rPr>
        <w:t>•</w:t>
      </w:r>
      <w:r w:rsidRPr="00153409">
        <w:rPr>
          <w:rFonts w:cs="Arial"/>
          <w:szCs w:val="20"/>
        </w:rPr>
        <w:tab/>
        <w:t>při plnění zakázky bude kladen důraz na dodržení postupů a použití materiálů zajišťujících kvalitu dodávky a tento po</w:t>
      </w:r>
      <w:r w:rsidR="004A2DA4" w:rsidRPr="00153409">
        <w:rPr>
          <w:rFonts w:cs="Arial"/>
          <w:szCs w:val="20"/>
        </w:rPr>
        <w:t>stup doloží příslušnými doklady.</w:t>
      </w:r>
    </w:p>
    <w:p w14:paraId="5F2BD9C0" w14:textId="612B1C9B"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bere na vědomí a souhlasí s tím, že porušování uvedených povinností může být bráno jako podstatné porušení smluvního vztahu.</w:t>
      </w:r>
    </w:p>
    <w:p w14:paraId="304D9196" w14:textId="68FDDEF7" w:rsidR="00AC0173" w:rsidRPr="00153409" w:rsidRDefault="0026764D" w:rsidP="00AC0173">
      <w:pPr>
        <w:pStyle w:val="22uroven"/>
        <w:ind w:left="567" w:hanging="567"/>
        <w:rPr>
          <w:rFonts w:cs="Arial"/>
        </w:rPr>
      </w:pPr>
      <w:r w:rsidRPr="00153409">
        <w:rPr>
          <w:rFonts w:cs="Arial"/>
        </w:rPr>
        <w:t>Prodávající</w:t>
      </w:r>
      <w:r w:rsidR="00AC0173" w:rsidRPr="00153409">
        <w:rPr>
          <w:rFonts w:cs="Arial"/>
        </w:rPr>
        <w:t xml:space="preserve"> se zavazuje bezodkladně informovat </w:t>
      </w:r>
      <w:r w:rsidRPr="00153409">
        <w:rPr>
          <w:rFonts w:cs="Arial"/>
        </w:rPr>
        <w:t>kupujícího</w:t>
      </w:r>
      <w:r w:rsidR="00AC0173" w:rsidRPr="00153409">
        <w:rPr>
          <w:rFonts w:cs="Arial"/>
        </w:rPr>
        <w:t xml:space="preserve"> o jakékoliv aktualizaci či změně jeho oprávnění k</w:t>
      </w:r>
      <w:r w:rsidR="001A44AA">
        <w:rPr>
          <w:rFonts w:cs="Arial"/>
        </w:rPr>
        <w:t> </w:t>
      </w:r>
      <w:r w:rsidR="00AC0173" w:rsidRPr="00153409">
        <w:rPr>
          <w:rFonts w:cs="Arial"/>
        </w:rPr>
        <w:t>podnikání</w:t>
      </w:r>
      <w:r w:rsidR="001A44AA">
        <w:rPr>
          <w:rFonts w:cs="Arial"/>
        </w:rPr>
        <w:t>,</w:t>
      </w:r>
      <w:r w:rsidR="00AC0173" w:rsidRPr="00153409">
        <w:rPr>
          <w:rFonts w:cs="Arial"/>
        </w:rPr>
        <w:t xml:space="preserve"> a to prokazatelným způsobem.</w:t>
      </w:r>
    </w:p>
    <w:p w14:paraId="2AD7047B" w14:textId="77777777" w:rsidR="00AC0173" w:rsidRPr="00153409" w:rsidRDefault="00AC0173" w:rsidP="00AC0173">
      <w:pPr>
        <w:pStyle w:val="11uroven"/>
        <w:ind w:left="357" w:hanging="357"/>
        <w:rPr>
          <w:rFonts w:cs="Arial"/>
        </w:rPr>
      </w:pPr>
      <w:r w:rsidRPr="00153409">
        <w:rPr>
          <w:rFonts w:cs="Arial"/>
        </w:rPr>
        <w:t>Účinnost smlouvy, odstoupení, sankce, ukončení smlouvy</w:t>
      </w:r>
    </w:p>
    <w:p w14:paraId="15D3A61F" w14:textId="48D94ADD" w:rsidR="00AC0173" w:rsidRPr="00153409" w:rsidRDefault="00AC0173" w:rsidP="00AC0173">
      <w:pPr>
        <w:pStyle w:val="22uroven"/>
        <w:ind w:left="567" w:hanging="567"/>
        <w:rPr>
          <w:rFonts w:cs="Arial"/>
        </w:rPr>
      </w:pPr>
      <w:r w:rsidRPr="00153409">
        <w:rPr>
          <w:rFonts w:cs="Arial"/>
        </w:rPr>
        <w:t>Tato smlouva je uzavřena podpisem obou smluvních stran. Smlo</w:t>
      </w:r>
      <w:r w:rsidR="007D7466">
        <w:rPr>
          <w:rFonts w:cs="Arial"/>
        </w:rPr>
        <w:t>uva se uzavírá na dobu určitou</w:t>
      </w:r>
      <w:r w:rsidR="006A2273">
        <w:rPr>
          <w:rFonts w:cs="Arial"/>
        </w:rPr>
        <w:t xml:space="preserve"> s účinností od 1. 1. 2024 do 31. 12. 2024</w:t>
      </w:r>
      <w:r w:rsidR="007D7466">
        <w:rPr>
          <w:rFonts w:cs="Arial"/>
        </w:rPr>
        <w:t>.</w:t>
      </w:r>
    </w:p>
    <w:p w14:paraId="7398B904" w14:textId="77777777" w:rsidR="00AC0173" w:rsidRPr="00153409" w:rsidRDefault="00AC0173" w:rsidP="00AC0173">
      <w:pPr>
        <w:pStyle w:val="22uroven"/>
        <w:ind w:left="567" w:hanging="567"/>
        <w:rPr>
          <w:rFonts w:cs="Arial"/>
        </w:rPr>
      </w:pPr>
      <w:r w:rsidRPr="00153409">
        <w:rPr>
          <w:rFonts w:cs="Arial"/>
        </w:rPr>
        <w:t xml:space="preserve">Od této smlouvy může odstoupit kterákoliv smluvní strana, pokud lze prokazatelně zjistit podstatné porušení této smlouvy druhou smluvní stranou. Právní účinky odstoupení od smlouvy nastávají dnem následujícím po písemném doručení oznámení o odstoupení druhé smluvní straně. </w:t>
      </w:r>
    </w:p>
    <w:p w14:paraId="44FED2C7" w14:textId="77777777" w:rsidR="00AC0173" w:rsidRPr="00153409" w:rsidRDefault="00AC0173" w:rsidP="00AC0173">
      <w:pPr>
        <w:pStyle w:val="22uroven"/>
        <w:ind w:left="567" w:hanging="567"/>
        <w:rPr>
          <w:rFonts w:cs="Arial"/>
        </w:rPr>
      </w:pPr>
      <w:r w:rsidRPr="00153409">
        <w:rPr>
          <w:rFonts w:cs="Arial"/>
        </w:rPr>
        <w:t xml:space="preserve">Podstatným porušením této smlouvy se rozumí zejména: </w:t>
      </w:r>
    </w:p>
    <w:p w14:paraId="21921C0D" w14:textId="77F441E1" w:rsidR="00B3334D" w:rsidRPr="00153409"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doby plnění bez řádné dohody s kupujícím,</w:t>
      </w:r>
    </w:p>
    <w:p w14:paraId="236ADEB4" w14:textId="56956AB2" w:rsidR="00B3334D" w:rsidRPr="00153409" w:rsidRDefault="00B3334D" w:rsidP="00B3334D">
      <w:pPr>
        <w:pStyle w:val="Odstavecseseznamem"/>
        <w:numPr>
          <w:ilvl w:val="0"/>
          <w:numId w:val="19"/>
        </w:numPr>
        <w:rPr>
          <w:rFonts w:ascii="Arial" w:hAnsi="Arial" w:cs="Arial"/>
          <w:sz w:val="20"/>
          <w:lang w:eastAsia="en-US"/>
        </w:rPr>
      </w:pPr>
      <w:r w:rsidRPr="00153409">
        <w:rPr>
          <w:rFonts w:ascii="Arial" w:hAnsi="Arial" w:cs="Arial"/>
          <w:sz w:val="20"/>
          <w:lang w:eastAsia="en-US"/>
        </w:rPr>
        <w:t>nedodržení smluvních cen bez řádné dohody s kupujícím,</w:t>
      </w:r>
    </w:p>
    <w:p w14:paraId="48F55682" w14:textId="22ECECC9" w:rsidR="00AC0173" w:rsidRPr="00153409" w:rsidRDefault="00AC0173" w:rsidP="00B3334D">
      <w:pPr>
        <w:pStyle w:val="odrka"/>
        <w:numPr>
          <w:ilvl w:val="0"/>
          <w:numId w:val="19"/>
        </w:numPr>
        <w:rPr>
          <w:rFonts w:cs="Arial"/>
          <w:szCs w:val="20"/>
        </w:rPr>
      </w:pPr>
      <w:r w:rsidRPr="00153409">
        <w:rPr>
          <w:rFonts w:cs="Arial"/>
          <w:szCs w:val="20"/>
        </w:rPr>
        <w:t xml:space="preserve">prodlení </w:t>
      </w:r>
      <w:r w:rsidR="00B3334D" w:rsidRPr="00153409">
        <w:rPr>
          <w:rFonts w:cs="Arial"/>
          <w:szCs w:val="20"/>
        </w:rPr>
        <w:t>kupujícího</w:t>
      </w:r>
      <w:r w:rsidRPr="00153409">
        <w:rPr>
          <w:rFonts w:cs="Arial"/>
          <w:szCs w:val="20"/>
        </w:rPr>
        <w:t xml:space="preserve"> s uhrazením faktury delší než </w:t>
      </w:r>
      <w:r w:rsidR="00B3334D" w:rsidRPr="00153409">
        <w:rPr>
          <w:rFonts w:cs="Arial"/>
          <w:szCs w:val="20"/>
        </w:rPr>
        <w:t>15</w:t>
      </w:r>
      <w:r w:rsidRPr="00153409">
        <w:rPr>
          <w:rFonts w:cs="Arial"/>
          <w:szCs w:val="20"/>
        </w:rPr>
        <w:t xml:space="preserve"> dnů</w:t>
      </w:r>
      <w:r w:rsidR="00B3334D" w:rsidRPr="00153409">
        <w:rPr>
          <w:rFonts w:cs="Arial"/>
          <w:szCs w:val="20"/>
        </w:rPr>
        <w:t xml:space="preserve"> po lhůtě splatnosti</w:t>
      </w:r>
      <w:r w:rsidRPr="00153409">
        <w:rPr>
          <w:rFonts w:cs="Arial"/>
          <w:szCs w:val="20"/>
        </w:rPr>
        <w:t>.</w:t>
      </w:r>
    </w:p>
    <w:p w14:paraId="1C490EDA" w14:textId="3E0F08D2" w:rsidR="00E826D4" w:rsidRDefault="00475F46" w:rsidP="00E826D4">
      <w:pPr>
        <w:pStyle w:val="22uroven"/>
        <w:ind w:left="567" w:hanging="567"/>
        <w:rPr>
          <w:rFonts w:cs="Arial"/>
        </w:rPr>
      </w:pPr>
      <w:r w:rsidRPr="00153409">
        <w:rPr>
          <w:rFonts w:cs="Arial"/>
        </w:rPr>
        <w:t>Kupující</w:t>
      </w:r>
      <w:r w:rsidR="00E826D4" w:rsidRPr="00153409">
        <w:rPr>
          <w:rFonts w:cs="Arial"/>
        </w:rPr>
        <w:t xml:space="preserve"> je oprávněn odstoupit od smlouvy také v případě, že je proti </w:t>
      </w:r>
      <w:r w:rsidRPr="00153409">
        <w:rPr>
          <w:rFonts w:cs="Arial"/>
        </w:rPr>
        <w:t>prodávajícímu</w:t>
      </w:r>
      <w:r w:rsidR="00E826D4" w:rsidRPr="00153409">
        <w:rPr>
          <w:rFonts w:cs="Arial"/>
        </w:rPr>
        <w:t xml:space="preserve"> vedeno insolvenční řízení ve smyslu zákona č. 182/2006 Sb., o úpadku a způsobech jeho řešení (insolvenční zákon), přičemž je tak možné učinit pouze v případě, že nebude v zákonné lhůtě prohlášen insolvenční návrh za zjevně bezdůvodný.</w:t>
      </w:r>
    </w:p>
    <w:p w14:paraId="070493F8" w14:textId="052162A3" w:rsidR="00AC0173" w:rsidRPr="00EB0023" w:rsidRDefault="00AC0173" w:rsidP="00EB0023">
      <w:pPr>
        <w:pStyle w:val="22uroven"/>
        <w:ind w:left="567" w:hanging="567"/>
        <w:rPr>
          <w:rFonts w:cs="Arial"/>
        </w:rPr>
      </w:pPr>
      <w:r w:rsidRPr="00EB0023">
        <w:rPr>
          <w:rFonts w:cs="Arial"/>
        </w:rPr>
        <w:t xml:space="preserve">Smlouvu lze ukončit: </w:t>
      </w:r>
    </w:p>
    <w:p w14:paraId="55AD434B"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dohodou obou smluvních stran,</w:t>
      </w:r>
    </w:p>
    <w:p w14:paraId="72FB88E8"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t>písemnou výpovědí s výpovědní dobou 3 měsíců. Výpovědní doba počíná běžet první den měsíce následujícího po obdržení výpovědi,</w:t>
      </w:r>
    </w:p>
    <w:p w14:paraId="36C0255E" w14:textId="77777777" w:rsidR="00AC0173" w:rsidRPr="00153409" w:rsidRDefault="00AC0173" w:rsidP="00AC0173">
      <w:pPr>
        <w:widowControl/>
        <w:numPr>
          <w:ilvl w:val="0"/>
          <w:numId w:val="20"/>
        </w:numPr>
        <w:spacing w:before="120" w:after="120"/>
        <w:rPr>
          <w:rFonts w:ascii="Arial" w:hAnsi="Arial" w:cs="Arial"/>
        </w:rPr>
      </w:pPr>
      <w:r w:rsidRPr="00153409">
        <w:rPr>
          <w:rFonts w:ascii="Arial" w:hAnsi="Arial" w:cs="Arial"/>
        </w:rPr>
        <w:lastRenderedPageBreak/>
        <w:t>zánikem jedné ze smluvních stran bez právního nástupce.</w:t>
      </w:r>
    </w:p>
    <w:p w14:paraId="6B5CCEDD" w14:textId="77777777" w:rsidR="00475F46" w:rsidRPr="00153409" w:rsidRDefault="00475F46" w:rsidP="00475F46">
      <w:pPr>
        <w:pStyle w:val="22uroven"/>
        <w:ind w:left="510" w:hanging="510"/>
        <w:rPr>
          <w:rFonts w:cs="Arial"/>
        </w:rPr>
      </w:pPr>
      <w:r w:rsidRPr="00153409">
        <w:rPr>
          <w:rFonts w:cs="Arial"/>
        </w:rPr>
        <w:t>V případě ukončení smlouvy se smluvní strany zavazují dohodnout se na způsobu vypořádání vzájemných závazků.</w:t>
      </w:r>
    </w:p>
    <w:p w14:paraId="6278F04A" w14:textId="48216856" w:rsidR="00475F46" w:rsidRPr="00153409" w:rsidRDefault="00475F46" w:rsidP="00475F46">
      <w:pPr>
        <w:pStyle w:val="22uroven"/>
        <w:ind w:left="510" w:hanging="510"/>
        <w:rPr>
          <w:rFonts w:cs="Arial"/>
        </w:rPr>
      </w:pPr>
      <w:r w:rsidRPr="00153409">
        <w:rPr>
          <w:rFonts w:cs="Arial"/>
        </w:rPr>
        <w:t>Kupující se touto smlouvou zavazuje převzít pouze zboží, které jím bylo závazně a v souladu s touto smlouvou objednáno.</w:t>
      </w:r>
      <w:r w:rsidR="00974916">
        <w:rPr>
          <w:rFonts w:cs="Arial"/>
        </w:rPr>
        <w:t xml:space="preserve"> Kupující je oprávněn odebrat zboží v menším objemu, než je uvedeno v příloze č. 1 této smlouvy, a to bez jakékoliv sankce ze strany prodávajícího.</w:t>
      </w:r>
    </w:p>
    <w:p w14:paraId="63F1BA9E" w14:textId="640720D9" w:rsidR="00AC0173" w:rsidRPr="00153409" w:rsidRDefault="00475F46" w:rsidP="00475F46">
      <w:pPr>
        <w:pStyle w:val="22uroven"/>
        <w:ind w:left="567" w:hanging="567"/>
        <w:rPr>
          <w:rFonts w:cs="Arial"/>
        </w:rPr>
      </w:pPr>
      <w:r w:rsidRPr="00153409">
        <w:rPr>
          <w:rFonts w:cs="Arial"/>
        </w:rPr>
        <w:t>V případě nedodržení termínu dodání prodávajícím se stanoví</w:t>
      </w:r>
      <w:r w:rsidR="00600311">
        <w:rPr>
          <w:rFonts w:cs="Arial"/>
        </w:rPr>
        <w:t xml:space="preserve"> smluvní pokuta ve výši 0,03% z </w:t>
      </w:r>
      <w:r w:rsidRPr="00153409">
        <w:rPr>
          <w:rFonts w:cs="Arial"/>
        </w:rPr>
        <w:t>hodnoty dodávky za každý den prodlení.</w:t>
      </w:r>
      <w:r w:rsidR="00AC0173" w:rsidRPr="00153409">
        <w:rPr>
          <w:rFonts w:cs="Arial"/>
        </w:rPr>
        <w:t xml:space="preserve"> Smluvní pokuta se stává splatnou 7. den po vyzvání k její úhradě. Takto sjednané sankce nemají vliv na příp</w:t>
      </w:r>
      <w:r w:rsidR="00600311">
        <w:rPr>
          <w:rFonts w:cs="Arial"/>
        </w:rPr>
        <w:t>adnou povinnost náhrady škody a </w:t>
      </w:r>
      <w:r w:rsidR="00AC0173" w:rsidRPr="00153409">
        <w:rPr>
          <w:rFonts w:cs="Arial"/>
        </w:rPr>
        <w:t>povinnost plnit řádně předmět smlouvy. Sankce hradí povinná</w:t>
      </w:r>
      <w:r w:rsidR="00600311">
        <w:rPr>
          <w:rFonts w:cs="Arial"/>
        </w:rPr>
        <w:t xml:space="preserve"> strana nezávisle na tom, zda a v </w:t>
      </w:r>
      <w:r w:rsidR="00AC0173" w:rsidRPr="00153409">
        <w:rPr>
          <w:rFonts w:cs="Arial"/>
        </w:rPr>
        <w:t xml:space="preserve">jaké výši vznikne druhé straně v této souvislosti škoda, kterou lze vymáhat samostatně. </w:t>
      </w:r>
    </w:p>
    <w:p w14:paraId="4B9136C2" w14:textId="77777777" w:rsidR="00AC0173" w:rsidRPr="00153409" w:rsidRDefault="00AC0173" w:rsidP="00AC0173">
      <w:pPr>
        <w:pStyle w:val="11uroven"/>
        <w:rPr>
          <w:rFonts w:cs="Arial"/>
        </w:rPr>
      </w:pPr>
      <w:r w:rsidRPr="00153409">
        <w:rPr>
          <w:rFonts w:cs="Arial"/>
        </w:rPr>
        <w:t>Dodatky a změny smlouvy</w:t>
      </w:r>
    </w:p>
    <w:p w14:paraId="1CEE97E1" w14:textId="43848E7A" w:rsidR="00AC0173" w:rsidRPr="00153409" w:rsidRDefault="00475F46" w:rsidP="00AC0173">
      <w:pPr>
        <w:pStyle w:val="22uroven"/>
        <w:ind w:left="567" w:hanging="567"/>
        <w:rPr>
          <w:rFonts w:cs="Arial"/>
        </w:rPr>
      </w:pPr>
      <w:r w:rsidRPr="00153409">
        <w:rPr>
          <w:rFonts w:cs="Arial"/>
        </w:rPr>
        <w:t xml:space="preserve">Tuto smlouvu lze měnit nebo </w:t>
      </w:r>
      <w:r w:rsidR="00AC0173" w:rsidRPr="00153409">
        <w:rPr>
          <w:rFonts w:cs="Arial"/>
        </w:rPr>
        <w:t>doplnit pouze písemnými průběžně číslovanými smluvními dodatky, jež musí být jako takové označeny a právoplatně potvrzeny oběma účastníky smlouvy. Tyto dodatky podléhají témuž smluvnímu režimu jako tato smlouva a stanou se její integrální součástí. Smluvní strany neakceptují právní jednání protistrany učiněné elektronicky nebo jiným</w:t>
      </w:r>
      <w:r w:rsidR="00512657" w:rsidRPr="00153409">
        <w:rPr>
          <w:rFonts w:cs="Arial"/>
        </w:rPr>
        <w:t>i</w:t>
      </w:r>
      <w:r w:rsidR="00AC0173" w:rsidRPr="00153409">
        <w:rPr>
          <w:rFonts w:cs="Arial"/>
        </w:rPr>
        <w:t xml:space="preserve"> technickými prostředky. Smluvní strany vylučují přijetí nabídky s dodatkem nebo odchylkou.</w:t>
      </w:r>
    </w:p>
    <w:p w14:paraId="08455FB2" w14:textId="77777777" w:rsidR="00AC0173" w:rsidRPr="00153409" w:rsidRDefault="00AC0173" w:rsidP="00AC0173">
      <w:pPr>
        <w:pStyle w:val="11uroven"/>
        <w:rPr>
          <w:rFonts w:cs="Arial"/>
        </w:rPr>
      </w:pPr>
      <w:r w:rsidRPr="00153409">
        <w:rPr>
          <w:rFonts w:cs="Arial"/>
        </w:rPr>
        <w:t>Závěrečná ujednání</w:t>
      </w:r>
    </w:p>
    <w:p w14:paraId="6874D1AE" w14:textId="77777777" w:rsidR="00AC0173" w:rsidRPr="00153409" w:rsidRDefault="00AC0173" w:rsidP="00AC0173">
      <w:pPr>
        <w:pStyle w:val="22uroven"/>
        <w:ind w:left="567" w:hanging="567"/>
        <w:rPr>
          <w:rFonts w:cs="Arial"/>
        </w:rPr>
      </w:pPr>
      <w:r w:rsidRPr="00153409">
        <w:rPr>
          <w:rFonts w:cs="Arial"/>
        </w:rPr>
        <w:t>Smluvní strany prohlašují, že pro účely plnění této smlouvy si navzájem a v nezbytném rozsahu zpřístupňují osobní údaje svých zaměstnanců. Každá ze smluvních stran bude jí zpřístupněné osobní údaje na základě této smlouvy zpracovávat jako samostatný správce pouze pro účely plnění této smlouvy. Smluvní strany prohlašují, že subjekty údajů, jejichž osobní údaje budou předány druhé smluvní straně, budou či byly předávající smluvní stranou o této skutečnosti informovány. Bližší informace o zpracování osobních údajů poskytuje společnost Brněnské vodárny a kanalizace, a.s. na svých internetových stránkách www.bvk.cz a v sídle společnosti.</w:t>
      </w:r>
    </w:p>
    <w:p w14:paraId="649CEBE2" w14:textId="77777777" w:rsidR="00AC0173" w:rsidRPr="00153409" w:rsidRDefault="00AC0173" w:rsidP="00AC0173">
      <w:pPr>
        <w:pStyle w:val="22uroven"/>
        <w:ind w:left="567" w:hanging="567"/>
        <w:rPr>
          <w:rFonts w:cs="Arial"/>
        </w:rPr>
      </w:pPr>
      <w:r w:rsidRPr="00153409">
        <w:rPr>
          <w:rFonts w:cs="Arial"/>
        </w:rPr>
        <w:t xml:space="preserve">Společnost Brněnské vodárny a kanalizace, a.s. podporuje rovný přístup, spravedlnost, legálnost, slušnost a etické chování ve všech obchodních vztazích v souladu s Etickou chartou a Etikou ve vztazích s dodavateli, kterou vydal SUEZ, a která je umístěna na internetových stránkách společnosti www.bvk.cz. Pro oznámení nelegálního a neetického chování je možné použít emailovou adresu: </w:t>
      </w:r>
      <w:hyperlink r:id="rId9" w:history="1">
        <w:r w:rsidRPr="00153409">
          <w:rPr>
            <w:rStyle w:val="Hypertextovodkaz"/>
            <w:rFonts w:cs="Arial"/>
          </w:rPr>
          <w:t>ethics@suez.com</w:t>
        </w:r>
      </w:hyperlink>
      <w:r w:rsidRPr="00153409">
        <w:rPr>
          <w:rFonts w:cs="Arial"/>
        </w:rPr>
        <w:t>.</w:t>
      </w:r>
    </w:p>
    <w:p w14:paraId="7312179D" w14:textId="5182A7F8" w:rsidR="00AC0173" w:rsidRPr="00153409" w:rsidRDefault="00475F46" w:rsidP="00AC0173">
      <w:pPr>
        <w:pStyle w:val="22uroven"/>
        <w:ind w:left="567" w:hanging="567"/>
        <w:rPr>
          <w:rFonts w:cs="Arial"/>
        </w:rPr>
      </w:pPr>
      <w:r w:rsidRPr="00153409">
        <w:rPr>
          <w:rFonts w:cs="Arial"/>
        </w:rPr>
        <w:t>Prodávající</w:t>
      </w:r>
      <w:r w:rsidR="00AC0173" w:rsidRPr="00153409">
        <w:rPr>
          <w:rFonts w:cs="Arial"/>
        </w:rPr>
        <w:t xml:space="preserve"> bere na vědomí, že společnost Brněnské vodárny a kanalizace, a.s. je povinným subjektem dle zákona č. 106/1999 Sb., o svobodném přístupu k informacím, ve znění pozdějších předpisů.</w:t>
      </w:r>
    </w:p>
    <w:p w14:paraId="1820CC10" w14:textId="269CB4D8" w:rsidR="00AC0173" w:rsidRPr="00153409" w:rsidRDefault="00AC0173" w:rsidP="00AC0173">
      <w:pPr>
        <w:pStyle w:val="22uroven"/>
        <w:ind w:left="567" w:hanging="567"/>
        <w:rPr>
          <w:rFonts w:cs="Arial"/>
        </w:rPr>
      </w:pPr>
      <w:r w:rsidRPr="00153409">
        <w:rPr>
          <w:rFonts w:cs="Arial"/>
        </w:rPr>
        <w:t xml:space="preserve">Smlouva je vyhotovena ve 2 stejnopisech, z nichž 1 obdrží </w:t>
      </w:r>
      <w:r w:rsidR="00475F46" w:rsidRPr="00153409">
        <w:rPr>
          <w:rFonts w:cs="Arial"/>
        </w:rPr>
        <w:t>prodávající</w:t>
      </w:r>
      <w:r w:rsidRPr="00153409">
        <w:rPr>
          <w:rFonts w:cs="Arial"/>
        </w:rPr>
        <w:t xml:space="preserve"> a 1 </w:t>
      </w:r>
      <w:r w:rsidR="00475F46" w:rsidRPr="00153409">
        <w:rPr>
          <w:rFonts w:cs="Arial"/>
        </w:rPr>
        <w:t>kupující</w:t>
      </w:r>
      <w:r w:rsidRPr="00153409">
        <w:rPr>
          <w:rFonts w:cs="Arial"/>
        </w:rPr>
        <w:t>.</w:t>
      </w:r>
    </w:p>
    <w:p w14:paraId="3D413630" w14:textId="77777777" w:rsidR="00AC0173" w:rsidRPr="00153409" w:rsidRDefault="00AC0173" w:rsidP="00AC0173">
      <w:pPr>
        <w:pStyle w:val="22uroven"/>
        <w:ind w:left="567" w:hanging="567"/>
        <w:rPr>
          <w:rFonts w:cs="Arial"/>
        </w:rPr>
      </w:pPr>
      <w:r w:rsidRPr="00153409">
        <w:rPr>
          <w:rFonts w:cs="Arial"/>
        </w:rPr>
        <w:t xml:space="preserve">Tato smlouva byla uzavřena v běžném obchodním styku právnickou osobou, která byla založena za účelem uspokojování potřeb majících průmyslovou nebo obchodní povahu. Přestože smlouva nepodléhá uveřejnění v registru smluv dle zákona č. 340/2015 Sb., o zvláštních podmínkách účinnosti některých smluv, uveřejňování těchto smluv a o registru smluv (zákon o registru smluv) ve znění pozdějších předpisů (dále jako „zákon o registru smluv“), pro naplnění zásady transparentnosti při uzavírání smlouvy se smluvní strany dohodly, že Brněnské vodárny a kanalizace, a.s. zajistí zveřejnění smlouvy v registru smluv. </w:t>
      </w:r>
    </w:p>
    <w:p w14:paraId="09C8A802" w14:textId="77777777" w:rsidR="00AC0173" w:rsidRPr="00153409" w:rsidRDefault="00AC0173" w:rsidP="00AC0173">
      <w:pPr>
        <w:pStyle w:val="22uroven"/>
        <w:ind w:left="567" w:hanging="567"/>
        <w:rPr>
          <w:rFonts w:cs="Arial"/>
        </w:rPr>
      </w:pPr>
      <w:r w:rsidRPr="00153409">
        <w:rPr>
          <w:rFonts w:cs="Arial"/>
        </w:rPr>
        <w:t xml:space="preserve">Smluvní strany prohlašují, že údaje uvedené v této smlouvě nejsou informacemi požívajícími ochrany důvěrnosti majetkových poměrů. </w:t>
      </w:r>
    </w:p>
    <w:p w14:paraId="71E1FCA9" w14:textId="6D081E5A" w:rsidR="00AC0173" w:rsidRPr="0048366E" w:rsidRDefault="00475F46" w:rsidP="00AC0173">
      <w:pPr>
        <w:pStyle w:val="22uroven"/>
        <w:ind w:left="567" w:hanging="567"/>
        <w:rPr>
          <w:rFonts w:cs="Arial"/>
          <w:u w:val="single"/>
        </w:rPr>
      </w:pPr>
      <w:r w:rsidRPr="00153409">
        <w:rPr>
          <w:rFonts w:cs="Arial"/>
        </w:rPr>
        <w:t>Prodávající</w:t>
      </w:r>
      <w:r w:rsidR="00AC0173" w:rsidRPr="00153409">
        <w:rPr>
          <w:rFonts w:cs="Arial"/>
        </w:rPr>
        <w:t xml:space="preserve"> dále výslovně uvádí, že skutečnosti uvedené v této smlouvě nepovažuje za obchodní tajemství ve smyslu ustanovení § 504 občanského zákoníku a uděluje svolení k jejich užití </w:t>
      </w:r>
      <w:r w:rsidR="00775EF1" w:rsidRPr="00153409">
        <w:rPr>
          <w:rFonts w:cs="Arial"/>
        </w:rPr>
        <w:t>a </w:t>
      </w:r>
      <w:r w:rsidR="00AC0173" w:rsidRPr="0048366E">
        <w:rPr>
          <w:rFonts w:cs="Arial"/>
        </w:rPr>
        <w:t xml:space="preserve">zveřejnění </w:t>
      </w:r>
      <w:r w:rsidRPr="0048366E">
        <w:rPr>
          <w:rFonts w:cs="Arial"/>
          <w:u w:val="single"/>
        </w:rPr>
        <w:t xml:space="preserve">s výjimkou v Příloze č. 1 uvedených jednotkových cen zboží a technické specifikace </w:t>
      </w:r>
      <w:r w:rsidRPr="0048366E">
        <w:rPr>
          <w:rFonts w:cs="Arial"/>
          <w:u w:val="single"/>
        </w:rPr>
        <w:lastRenderedPageBreak/>
        <w:t xml:space="preserve">zboží, které prodávající považuje za </w:t>
      </w:r>
      <w:r w:rsidR="00E53E84" w:rsidRPr="0048366E">
        <w:rPr>
          <w:rFonts w:cs="Arial"/>
          <w:u w:val="single"/>
        </w:rPr>
        <w:t>své</w:t>
      </w:r>
      <w:r w:rsidRPr="0048366E">
        <w:rPr>
          <w:rFonts w:cs="Arial"/>
          <w:u w:val="single"/>
        </w:rPr>
        <w:t xml:space="preserve"> obchodní tajemství a k jejichž uveřejnění prodávající souhlas neuděluje</w:t>
      </w:r>
      <w:r w:rsidR="001076DF" w:rsidRPr="0048366E">
        <w:rPr>
          <w:rFonts w:cs="Arial"/>
        </w:rPr>
        <w:t>.</w:t>
      </w:r>
    </w:p>
    <w:p w14:paraId="05A6D87C" w14:textId="113645F4" w:rsidR="00AC0173" w:rsidRPr="00153409" w:rsidRDefault="00475F46" w:rsidP="00AC0173">
      <w:pPr>
        <w:pStyle w:val="22uroven"/>
        <w:ind w:left="567" w:hanging="567"/>
        <w:rPr>
          <w:rFonts w:cs="Arial"/>
        </w:rPr>
      </w:pPr>
      <w:r w:rsidRPr="00153409">
        <w:rPr>
          <w:rFonts w:cs="Arial"/>
        </w:rPr>
        <w:t>Kupující</w:t>
      </w:r>
      <w:r w:rsidR="00AC0173" w:rsidRPr="00153409">
        <w:rPr>
          <w:rFonts w:cs="Arial"/>
        </w:rPr>
        <w:t xml:space="preserve"> výslovně uvádí, že skutečnosti uvedené v této smlouvě nepovažuje za obchodní tajemství ve smyslu ustanovení § 504 občanského zákoníku a u</w:t>
      </w:r>
      <w:r w:rsidR="00775EF1" w:rsidRPr="00153409">
        <w:rPr>
          <w:rFonts w:cs="Arial"/>
        </w:rPr>
        <w:t>děluje svolení k jejich užití a </w:t>
      </w:r>
      <w:r w:rsidR="00AC0173" w:rsidRPr="00153409">
        <w:rPr>
          <w:rFonts w:cs="Arial"/>
        </w:rPr>
        <w:t xml:space="preserve">zveřejnění bez stanovení jakýchkoliv dalších podmínek. </w:t>
      </w:r>
    </w:p>
    <w:p w14:paraId="0EE85E7B" w14:textId="7B69F4C8" w:rsidR="00AC0173" w:rsidRPr="00153409" w:rsidRDefault="00AC0173" w:rsidP="00AC0173">
      <w:pPr>
        <w:pStyle w:val="22uroven"/>
        <w:ind w:left="567" w:hanging="567"/>
        <w:rPr>
          <w:rFonts w:cs="Arial"/>
        </w:rPr>
      </w:pPr>
      <w:r w:rsidRPr="00153409">
        <w:rPr>
          <w:rFonts w:cs="Arial"/>
        </w:rPr>
        <w:t>Smluvní strany shodně prohlašují, že tuto smlouvu uzavírají svobodně a vážně, že považují jeho obsah za určitý a srozumitelný, souhlasí s ním a že jsou jim známy veškeré skutečnosti, jež jsou pro uzavření této smlouvy rozhodující, na důkaz čehož připojují své podpisy.</w:t>
      </w:r>
    </w:p>
    <w:p w14:paraId="416D6B23" w14:textId="0AB1F01E" w:rsidR="00475F46" w:rsidRPr="00153409" w:rsidRDefault="00475F46" w:rsidP="00475F46">
      <w:pPr>
        <w:pStyle w:val="22uroven"/>
        <w:rPr>
          <w:rFonts w:cs="Arial"/>
        </w:rPr>
      </w:pPr>
      <w:r w:rsidRPr="00153409">
        <w:rPr>
          <w:rFonts w:cs="Arial"/>
        </w:rPr>
        <w:t>Součástí smlouvy je následující příloha:</w:t>
      </w:r>
    </w:p>
    <w:p w14:paraId="1DB40724" w14:textId="6D980408" w:rsidR="00475F46" w:rsidRPr="00153409" w:rsidRDefault="00475F46" w:rsidP="00475F46">
      <w:pPr>
        <w:pStyle w:val="22uroven"/>
        <w:numPr>
          <w:ilvl w:val="0"/>
          <w:numId w:val="0"/>
        </w:numPr>
        <w:ind w:left="705"/>
        <w:rPr>
          <w:rFonts w:cs="Arial"/>
        </w:rPr>
      </w:pPr>
      <w:r w:rsidRPr="00153409">
        <w:rPr>
          <w:rFonts w:cs="Arial"/>
        </w:rPr>
        <w:t>Příloha č. 1 – Specifikace předmětu plnění</w:t>
      </w:r>
    </w:p>
    <w:p w14:paraId="2AE09511" w14:textId="77777777" w:rsidR="00475F46" w:rsidRPr="00153409" w:rsidRDefault="00475F46" w:rsidP="00475F46">
      <w:pPr>
        <w:pStyle w:val="22uroven"/>
        <w:numPr>
          <w:ilvl w:val="0"/>
          <w:numId w:val="0"/>
        </w:numPr>
        <w:ind w:left="567"/>
        <w:rPr>
          <w:rFonts w:cs="Arial"/>
        </w:rPr>
      </w:pPr>
    </w:p>
    <w:p w14:paraId="037D3D4C" w14:textId="77777777" w:rsidR="00AC0173" w:rsidRPr="00153409" w:rsidRDefault="00AC0173" w:rsidP="00AC0173">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7"/>
        <w:gridCol w:w="692"/>
        <w:gridCol w:w="1735"/>
        <w:gridCol w:w="540"/>
        <w:gridCol w:w="2128"/>
        <w:gridCol w:w="726"/>
        <w:gridCol w:w="1404"/>
      </w:tblGrid>
      <w:tr w:rsidR="00216841" w:rsidRPr="008272CF" w14:paraId="148677E8" w14:textId="77777777" w:rsidTr="00226FCF">
        <w:tc>
          <w:tcPr>
            <w:tcW w:w="1869" w:type="dxa"/>
          </w:tcPr>
          <w:p w14:paraId="513344BD" w14:textId="77777777" w:rsidR="00216841" w:rsidRPr="008272CF" w:rsidRDefault="00216841" w:rsidP="00226FCF">
            <w:pPr>
              <w:rPr>
                <w:rFonts w:ascii="Arial" w:hAnsi="Arial" w:cs="Arial"/>
              </w:rPr>
            </w:pPr>
            <w:r w:rsidRPr="008272CF">
              <w:rPr>
                <w:rFonts w:ascii="Arial" w:hAnsi="Arial" w:cs="Arial"/>
              </w:rPr>
              <w:t>V  Praze</w:t>
            </w:r>
          </w:p>
        </w:tc>
        <w:tc>
          <w:tcPr>
            <w:tcW w:w="697" w:type="dxa"/>
          </w:tcPr>
          <w:p w14:paraId="36E0F15C" w14:textId="77777777" w:rsidR="00216841" w:rsidRPr="008272CF" w:rsidRDefault="00216841" w:rsidP="00226FCF">
            <w:pPr>
              <w:rPr>
                <w:rFonts w:ascii="Arial" w:hAnsi="Arial" w:cs="Arial"/>
              </w:rPr>
            </w:pPr>
            <w:r w:rsidRPr="008272CF">
              <w:rPr>
                <w:rFonts w:ascii="Arial" w:hAnsi="Arial" w:cs="Arial"/>
              </w:rPr>
              <w:t>dne</w:t>
            </w:r>
          </w:p>
        </w:tc>
        <w:tc>
          <w:tcPr>
            <w:tcW w:w="1772" w:type="dxa"/>
          </w:tcPr>
          <w:p w14:paraId="6E982312" w14:textId="77777777" w:rsidR="00216841" w:rsidRPr="008272CF" w:rsidRDefault="00216841" w:rsidP="00226FCF">
            <w:pPr>
              <w:rPr>
                <w:rFonts w:ascii="Arial" w:hAnsi="Arial" w:cs="Arial"/>
              </w:rPr>
            </w:pPr>
          </w:p>
        </w:tc>
        <w:tc>
          <w:tcPr>
            <w:tcW w:w="549" w:type="dxa"/>
          </w:tcPr>
          <w:p w14:paraId="5D8662C6" w14:textId="77777777" w:rsidR="00216841" w:rsidRPr="008272CF" w:rsidRDefault="00216841" w:rsidP="00226FCF">
            <w:pPr>
              <w:rPr>
                <w:rFonts w:ascii="Arial" w:hAnsi="Arial" w:cs="Arial"/>
              </w:rPr>
            </w:pPr>
          </w:p>
        </w:tc>
        <w:tc>
          <w:tcPr>
            <w:tcW w:w="2162" w:type="dxa"/>
          </w:tcPr>
          <w:p w14:paraId="07881BE0" w14:textId="77777777" w:rsidR="00216841" w:rsidRPr="008272CF" w:rsidRDefault="00216841" w:rsidP="00226FCF">
            <w:pPr>
              <w:rPr>
                <w:rFonts w:ascii="Arial" w:hAnsi="Arial" w:cs="Arial"/>
              </w:rPr>
            </w:pPr>
            <w:r w:rsidRPr="008272CF">
              <w:rPr>
                <w:rFonts w:ascii="Arial" w:hAnsi="Arial" w:cs="Arial"/>
              </w:rPr>
              <w:t>V Brně</w:t>
            </w:r>
          </w:p>
        </w:tc>
        <w:tc>
          <w:tcPr>
            <w:tcW w:w="731" w:type="dxa"/>
          </w:tcPr>
          <w:p w14:paraId="0BA220F7" w14:textId="77777777" w:rsidR="00216841" w:rsidRPr="008272CF" w:rsidRDefault="00216841" w:rsidP="00226FCF">
            <w:pPr>
              <w:rPr>
                <w:rFonts w:ascii="Arial" w:hAnsi="Arial" w:cs="Arial"/>
              </w:rPr>
            </w:pPr>
            <w:r w:rsidRPr="008272CF">
              <w:rPr>
                <w:rFonts w:ascii="Arial" w:hAnsi="Arial" w:cs="Arial"/>
              </w:rPr>
              <w:t>dne</w:t>
            </w:r>
          </w:p>
        </w:tc>
        <w:tc>
          <w:tcPr>
            <w:tcW w:w="1432" w:type="dxa"/>
          </w:tcPr>
          <w:p w14:paraId="65D76D3C" w14:textId="77777777" w:rsidR="00216841" w:rsidRPr="008272CF" w:rsidRDefault="00216841" w:rsidP="00226FCF">
            <w:pPr>
              <w:rPr>
                <w:rFonts w:ascii="Arial" w:hAnsi="Arial" w:cs="Arial"/>
              </w:rPr>
            </w:pPr>
          </w:p>
        </w:tc>
      </w:tr>
      <w:tr w:rsidR="00216841" w:rsidRPr="008272CF" w14:paraId="0CBE5E91" w14:textId="77777777" w:rsidTr="00226FCF">
        <w:tc>
          <w:tcPr>
            <w:tcW w:w="4338" w:type="dxa"/>
            <w:gridSpan w:val="3"/>
          </w:tcPr>
          <w:p w14:paraId="05B2C259" w14:textId="77777777" w:rsidR="00216841" w:rsidRPr="008272CF" w:rsidRDefault="00216841" w:rsidP="00226FCF">
            <w:pPr>
              <w:rPr>
                <w:rFonts w:ascii="Arial" w:hAnsi="Arial" w:cs="Arial"/>
              </w:rPr>
            </w:pPr>
          </w:p>
          <w:p w14:paraId="35D67340" w14:textId="77777777" w:rsidR="00216841" w:rsidRPr="008272CF" w:rsidRDefault="00216841" w:rsidP="00226FCF">
            <w:pPr>
              <w:rPr>
                <w:rFonts w:ascii="Arial" w:hAnsi="Arial" w:cs="Arial"/>
              </w:rPr>
            </w:pPr>
            <w:r w:rsidRPr="008272CF">
              <w:rPr>
                <w:rFonts w:ascii="Arial" w:hAnsi="Arial" w:cs="Arial"/>
              </w:rPr>
              <w:t>Za prodávajícího</w:t>
            </w:r>
          </w:p>
          <w:p w14:paraId="7F102A73" w14:textId="77777777" w:rsidR="00216841" w:rsidRPr="008272CF" w:rsidRDefault="00216841" w:rsidP="00226FCF">
            <w:pPr>
              <w:rPr>
                <w:rFonts w:ascii="Arial" w:hAnsi="Arial" w:cs="Arial"/>
              </w:rPr>
            </w:pPr>
          </w:p>
          <w:p w14:paraId="2A397391" w14:textId="77777777" w:rsidR="00216841" w:rsidRPr="008272CF" w:rsidRDefault="00216841" w:rsidP="00226FCF">
            <w:pPr>
              <w:rPr>
                <w:rFonts w:ascii="Arial" w:hAnsi="Arial" w:cs="Arial"/>
              </w:rPr>
            </w:pPr>
          </w:p>
          <w:p w14:paraId="791349D4" w14:textId="77777777" w:rsidR="00216841" w:rsidRPr="008272CF" w:rsidRDefault="00216841" w:rsidP="00226FCF">
            <w:pPr>
              <w:rPr>
                <w:rFonts w:ascii="Arial" w:hAnsi="Arial" w:cs="Arial"/>
              </w:rPr>
            </w:pPr>
          </w:p>
          <w:p w14:paraId="74044725" w14:textId="77777777" w:rsidR="00216841" w:rsidRPr="008272CF" w:rsidRDefault="00216841" w:rsidP="00226FCF">
            <w:pPr>
              <w:rPr>
                <w:rFonts w:ascii="Arial" w:hAnsi="Arial" w:cs="Arial"/>
              </w:rPr>
            </w:pPr>
          </w:p>
          <w:p w14:paraId="632A3D77" w14:textId="77777777" w:rsidR="00216841" w:rsidRPr="008272CF" w:rsidRDefault="00216841" w:rsidP="00226FCF">
            <w:pPr>
              <w:rPr>
                <w:rFonts w:ascii="Arial" w:hAnsi="Arial" w:cs="Arial"/>
              </w:rPr>
            </w:pPr>
          </w:p>
          <w:p w14:paraId="6684F524" w14:textId="77777777" w:rsidR="00216841" w:rsidRPr="008272CF" w:rsidRDefault="00216841" w:rsidP="00226FCF">
            <w:pPr>
              <w:rPr>
                <w:rFonts w:ascii="Arial" w:hAnsi="Arial" w:cs="Arial"/>
              </w:rPr>
            </w:pPr>
          </w:p>
        </w:tc>
        <w:tc>
          <w:tcPr>
            <w:tcW w:w="549" w:type="dxa"/>
          </w:tcPr>
          <w:p w14:paraId="15BD4A09" w14:textId="77777777" w:rsidR="00216841" w:rsidRPr="008272CF" w:rsidRDefault="00216841" w:rsidP="00226FCF">
            <w:pPr>
              <w:rPr>
                <w:rFonts w:ascii="Arial" w:hAnsi="Arial" w:cs="Arial"/>
              </w:rPr>
            </w:pPr>
          </w:p>
        </w:tc>
        <w:tc>
          <w:tcPr>
            <w:tcW w:w="4325" w:type="dxa"/>
            <w:gridSpan w:val="3"/>
          </w:tcPr>
          <w:p w14:paraId="19CDFA96" w14:textId="77777777" w:rsidR="00216841" w:rsidRPr="008272CF" w:rsidRDefault="00216841" w:rsidP="00226FCF">
            <w:pPr>
              <w:rPr>
                <w:rFonts w:ascii="Arial" w:hAnsi="Arial" w:cs="Arial"/>
              </w:rPr>
            </w:pPr>
          </w:p>
          <w:p w14:paraId="0E1312A1" w14:textId="77777777" w:rsidR="00216841" w:rsidRPr="008272CF" w:rsidRDefault="00216841" w:rsidP="00226FCF">
            <w:pPr>
              <w:rPr>
                <w:rFonts w:ascii="Arial" w:hAnsi="Arial" w:cs="Arial"/>
              </w:rPr>
            </w:pPr>
            <w:r w:rsidRPr="008272CF">
              <w:rPr>
                <w:rFonts w:ascii="Arial" w:hAnsi="Arial" w:cs="Arial"/>
              </w:rPr>
              <w:t>Za kupujícího</w:t>
            </w:r>
          </w:p>
        </w:tc>
      </w:tr>
      <w:tr w:rsidR="00216841" w:rsidRPr="008272CF" w14:paraId="3038B60E" w14:textId="77777777" w:rsidTr="00226FCF">
        <w:tc>
          <w:tcPr>
            <w:tcW w:w="4338" w:type="dxa"/>
            <w:gridSpan w:val="3"/>
            <w:tcBorders>
              <w:top w:val="dashed" w:sz="4" w:space="0" w:color="auto"/>
            </w:tcBorders>
          </w:tcPr>
          <w:p w14:paraId="7E3E9D5D" w14:textId="77777777" w:rsidR="00216841" w:rsidRPr="008272CF" w:rsidRDefault="00216841" w:rsidP="00226FCF">
            <w:pPr>
              <w:pStyle w:val="zarovnannasted"/>
              <w:rPr>
                <w:rFonts w:ascii="Arial" w:hAnsi="Arial" w:cs="Arial"/>
                <w:sz w:val="20"/>
              </w:rPr>
            </w:pPr>
            <w:r w:rsidRPr="008272CF">
              <w:rPr>
                <w:rFonts w:ascii="Arial" w:hAnsi="Arial" w:cs="Arial"/>
                <w:noProof/>
                <w:sz w:val="20"/>
              </w:rPr>
              <w:t>Tran – Sig – Ma spol. s r.o.</w:t>
            </w:r>
          </w:p>
          <w:p w14:paraId="4327FDEF" w14:textId="77777777" w:rsidR="00216841" w:rsidRDefault="00216841" w:rsidP="00226FCF">
            <w:pPr>
              <w:pStyle w:val="zarovnannasted"/>
              <w:rPr>
                <w:rFonts w:ascii="Arial" w:hAnsi="Arial" w:cs="Arial"/>
                <w:noProof/>
                <w:sz w:val="20"/>
              </w:rPr>
            </w:pPr>
            <w:r>
              <w:rPr>
                <w:rFonts w:ascii="Arial" w:hAnsi="Arial" w:cs="Arial"/>
                <w:noProof/>
                <w:sz w:val="20"/>
              </w:rPr>
              <w:t>Ing. Igor Macák</w:t>
            </w:r>
          </w:p>
          <w:p w14:paraId="70458B1E" w14:textId="77777777" w:rsidR="00216841" w:rsidRPr="008272CF" w:rsidRDefault="00216841" w:rsidP="00226FCF">
            <w:pPr>
              <w:pStyle w:val="zarovnannasted"/>
              <w:rPr>
                <w:rFonts w:ascii="Arial" w:hAnsi="Arial" w:cs="Arial"/>
                <w:sz w:val="20"/>
              </w:rPr>
            </w:pPr>
            <w:r w:rsidRPr="008272CF">
              <w:rPr>
                <w:rFonts w:ascii="Arial" w:hAnsi="Arial" w:cs="Arial"/>
                <w:noProof/>
                <w:sz w:val="20"/>
              </w:rPr>
              <w:t xml:space="preserve"> jednatel</w:t>
            </w:r>
          </w:p>
        </w:tc>
        <w:tc>
          <w:tcPr>
            <w:tcW w:w="549" w:type="dxa"/>
          </w:tcPr>
          <w:p w14:paraId="36F7012C" w14:textId="77777777" w:rsidR="00216841" w:rsidRPr="008272CF" w:rsidRDefault="00216841" w:rsidP="00226FCF">
            <w:pPr>
              <w:rPr>
                <w:rFonts w:ascii="Arial" w:hAnsi="Arial" w:cs="Arial"/>
              </w:rPr>
            </w:pPr>
          </w:p>
        </w:tc>
        <w:tc>
          <w:tcPr>
            <w:tcW w:w="4325" w:type="dxa"/>
            <w:gridSpan w:val="3"/>
            <w:tcBorders>
              <w:top w:val="dashed" w:sz="4" w:space="0" w:color="auto"/>
            </w:tcBorders>
          </w:tcPr>
          <w:p w14:paraId="3CF4D7D1" w14:textId="77777777" w:rsidR="00216841" w:rsidRPr="008272CF" w:rsidRDefault="00216841" w:rsidP="00226FCF">
            <w:pPr>
              <w:pStyle w:val="zarovnannasted"/>
              <w:rPr>
                <w:rFonts w:ascii="Arial" w:hAnsi="Arial" w:cs="Arial"/>
                <w:sz w:val="20"/>
              </w:rPr>
            </w:pPr>
            <w:r w:rsidRPr="008272CF">
              <w:rPr>
                <w:rFonts w:ascii="Arial" w:hAnsi="Arial" w:cs="Arial"/>
                <w:sz w:val="20"/>
              </w:rPr>
              <w:t>Brněnské vodárny a kanalizace, a.s.</w:t>
            </w:r>
          </w:p>
          <w:p w14:paraId="0E2B5A6D" w14:textId="38C98E22" w:rsidR="00216841" w:rsidRPr="008272CF" w:rsidRDefault="00C223F6" w:rsidP="00226FCF">
            <w:pPr>
              <w:pStyle w:val="zarovnannasted"/>
              <w:rPr>
                <w:rFonts w:ascii="Arial" w:hAnsi="Arial" w:cs="Arial"/>
                <w:sz w:val="20"/>
              </w:rPr>
            </w:pPr>
            <w:r>
              <w:rPr>
                <w:rFonts w:ascii="Arial" w:hAnsi="Arial" w:cs="Arial"/>
                <w:sz w:val="20"/>
              </w:rPr>
              <w:t>XXX</w:t>
            </w:r>
          </w:p>
        </w:tc>
      </w:tr>
    </w:tbl>
    <w:p w14:paraId="0AAD023E" w14:textId="77777777" w:rsidR="00216841" w:rsidRPr="008272CF" w:rsidRDefault="00216841" w:rsidP="00216841">
      <w:pPr>
        <w:rPr>
          <w:rFonts w:ascii="Arial" w:hAnsi="Arial" w:cs="Arial"/>
        </w:rPr>
      </w:pPr>
    </w:p>
    <w:p w14:paraId="2A3BBF1E" w14:textId="77777777" w:rsidR="00216841" w:rsidRPr="008272CF" w:rsidRDefault="00216841" w:rsidP="00216841">
      <w:pPr>
        <w:rPr>
          <w:rFonts w:ascii="Arial" w:hAnsi="Arial" w:cs="Arial"/>
        </w:rPr>
      </w:pPr>
    </w:p>
    <w:p w14:paraId="511FBD63" w14:textId="77777777" w:rsidR="00216841" w:rsidRPr="008272CF" w:rsidRDefault="00216841" w:rsidP="00216841">
      <w:pPr>
        <w:rPr>
          <w:rFonts w:ascii="Arial" w:hAnsi="Arial" w:cs="Arial"/>
        </w:rPr>
      </w:pPr>
    </w:p>
    <w:p w14:paraId="49B1507D" w14:textId="77777777" w:rsidR="00216841" w:rsidRPr="008272CF" w:rsidRDefault="00216841" w:rsidP="00216841">
      <w:pPr>
        <w:rPr>
          <w:rFonts w:ascii="Arial" w:hAnsi="Arial" w:cs="Arial"/>
        </w:rPr>
      </w:pPr>
    </w:p>
    <w:p w14:paraId="326996DD" w14:textId="77777777" w:rsidR="00216841" w:rsidRPr="008272CF" w:rsidRDefault="00216841" w:rsidP="00216841">
      <w:pPr>
        <w:rPr>
          <w:rFonts w:ascii="Arial" w:hAnsi="Arial" w:cs="Arial"/>
        </w:rPr>
      </w:pPr>
    </w:p>
    <w:p w14:paraId="17CD72C1" w14:textId="77777777" w:rsidR="00216841" w:rsidRPr="008272CF" w:rsidRDefault="00216841" w:rsidP="00216841">
      <w:pPr>
        <w:rPr>
          <w:rFonts w:ascii="Arial" w:hAnsi="Arial" w:cs="Arial"/>
        </w:rPr>
      </w:pPr>
    </w:p>
    <w:tbl>
      <w:tblPr>
        <w:tblW w:w="0" w:type="auto"/>
        <w:tblCellMar>
          <w:left w:w="70" w:type="dxa"/>
          <w:right w:w="70" w:type="dxa"/>
        </w:tblCellMar>
        <w:tblLook w:val="0000" w:firstRow="0" w:lastRow="0" w:firstColumn="0" w:lastColumn="0" w:noHBand="0" w:noVBand="0"/>
      </w:tblPr>
      <w:tblGrid>
        <w:gridCol w:w="4338"/>
      </w:tblGrid>
      <w:tr w:rsidR="00216841" w:rsidRPr="008272CF" w14:paraId="6352C337" w14:textId="77777777" w:rsidTr="00226FCF">
        <w:tc>
          <w:tcPr>
            <w:tcW w:w="4338" w:type="dxa"/>
            <w:tcBorders>
              <w:top w:val="dashed" w:sz="4" w:space="0" w:color="auto"/>
            </w:tcBorders>
          </w:tcPr>
          <w:p w14:paraId="3FB8211E" w14:textId="77777777" w:rsidR="00216841" w:rsidRPr="008272CF" w:rsidRDefault="00216841" w:rsidP="00226FCF">
            <w:pPr>
              <w:pStyle w:val="zarovnannasted"/>
              <w:rPr>
                <w:rFonts w:ascii="Arial" w:hAnsi="Arial" w:cs="Arial"/>
                <w:sz w:val="20"/>
              </w:rPr>
            </w:pPr>
            <w:r w:rsidRPr="008272CF">
              <w:rPr>
                <w:rFonts w:ascii="Arial" w:hAnsi="Arial" w:cs="Arial"/>
                <w:noProof/>
                <w:sz w:val="20"/>
              </w:rPr>
              <w:t>Tran – Sig – Ma spol. s r.o.</w:t>
            </w:r>
          </w:p>
          <w:p w14:paraId="15DB4EEC" w14:textId="77777777" w:rsidR="00216841" w:rsidRDefault="00216841" w:rsidP="00226FCF">
            <w:pPr>
              <w:pStyle w:val="zarovnannasted"/>
              <w:rPr>
                <w:rFonts w:ascii="Arial" w:hAnsi="Arial" w:cs="Arial"/>
                <w:noProof/>
                <w:sz w:val="20"/>
              </w:rPr>
            </w:pPr>
            <w:r w:rsidRPr="008272CF">
              <w:rPr>
                <w:rFonts w:ascii="Arial" w:hAnsi="Arial" w:cs="Arial"/>
                <w:noProof/>
                <w:sz w:val="20"/>
              </w:rPr>
              <w:t>Ing. Bohumil Křivohlavý</w:t>
            </w:r>
          </w:p>
          <w:p w14:paraId="196F711A" w14:textId="77777777" w:rsidR="00216841" w:rsidRPr="008272CF" w:rsidRDefault="00216841" w:rsidP="00226FCF">
            <w:pPr>
              <w:pStyle w:val="zarovnannasted"/>
              <w:rPr>
                <w:rFonts w:ascii="Arial" w:hAnsi="Arial" w:cs="Arial"/>
                <w:sz w:val="20"/>
              </w:rPr>
            </w:pPr>
            <w:r w:rsidRPr="008272CF">
              <w:rPr>
                <w:rFonts w:ascii="Arial" w:hAnsi="Arial" w:cs="Arial"/>
                <w:noProof/>
                <w:sz w:val="20"/>
              </w:rPr>
              <w:t xml:space="preserve"> jednatel</w:t>
            </w:r>
          </w:p>
        </w:tc>
      </w:tr>
    </w:tbl>
    <w:p w14:paraId="79180DD6" w14:textId="77777777" w:rsidR="00216841" w:rsidRDefault="00216841" w:rsidP="00216841">
      <w:pPr>
        <w:rPr>
          <w:rFonts w:asciiTheme="majorHAnsi" w:hAnsiTheme="majorHAnsi" w:cstheme="majorHAnsi"/>
        </w:rPr>
      </w:pPr>
    </w:p>
    <w:p w14:paraId="63462B13" w14:textId="317E73DB" w:rsidR="00783B5F" w:rsidRDefault="00783B5F" w:rsidP="001972EB">
      <w:pPr>
        <w:rPr>
          <w:rFonts w:asciiTheme="majorHAnsi" w:hAnsiTheme="majorHAnsi" w:cstheme="majorHAnsi"/>
        </w:rPr>
      </w:pPr>
    </w:p>
    <w:p w14:paraId="5B2F5E9D" w14:textId="0FD0B3FE" w:rsidR="00682D80" w:rsidRDefault="00682D80" w:rsidP="001972EB">
      <w:pPr>
        <w:rPr>
          <w:rFonts w:asciiTheme="majorHAnsi" w:hAnsiTheme="majorHAnsi" w:cstheme="majorHAnsi"/>
        </w:rPr>
      </w:pPr>
    </w:p>
    <w:p w14:paraId="5495C8BA" w14:textId="7CF436B9" w:rsidR="00682D80" w:rsidRDefault="00682D80" w:rsidP="001972EB">
      <w:pPr>
        <w:rPr>
          <w:rFonts w:asciiTheme="majorHAnsi" w:hAnsiTheme="majorHAnsi" w:cstheme="majorHAnsi"/>
        </w:rPr>
      </w:pPr>
    </w:p>
    <w:p w14:paraId="3FE45649" w14:textId="148B0CA4" w:rsidR="00D26338" w:rsidRDefault="00D26338" w:rsidP="001972EB">
      <w:pPr>
        <w:rPr>
          <w:rFonts w:asciiTheme="majorHAnsi" w:hAnsiTheme="majorHAnsi" w:cstheme="majorHAnsi"/>
        </w:rPr>
      </w:pPr>
    </w:p>
    <w:p w14:paraId="3570B0D7" w14:textId="5578E1FF" w:rsidR="00D26338" w:rsidRDefault="00D26338" w:rsidP="001972EB">
      <w:pPr>
        <w:rPr>
          <w:rFonts w:asciiTheme="majorHAnsi" w:hAnsiTheme="majorHAnsi" w:cstheme="majorHAnsi"/>
        </w:rPr>
      </w:pPr>
    </w:p>
    <w:p w14:paraId="1982CAEE" w14:textId="754DE777" w:rsidR="00D26338" w:rsidRDefault="00D26338" w:rsidP="001972EB">
      <w:pPr>
        <w:rPr>
          <w:rFonts w:asciiTheme="majorHAnsi" w:hAnsiTheme="majorHAnsi" w:cstheme="majorHAnsi"/>
        </w:rPr>
      </w:pPr>
    </w:p>
    <w:p w14:paraId="48B5B6D7" w14:textId="622BFE20" w:rsidR="00D26338" w:rsidRDefault="00D26338" w:rsidP="001972EB">
      <w:pPr>
        <w:rPr>
          <w:rFonts w:asciiTheme="majorHAnsi" w:hAnsiTheme="majorHAnsi" w:cstheme="majorHAnsi"/>
        </w:rPr>
      </w:pPr>
    </w:p>
    <w:p w14:paraId="4CC10A56" w14:textId="579234D8" w:rsidR="00D26338" w:rsidRDefault="00D26338" w:rsidP="001972EB">
      <w:pPr>
        <w:rPr>
          <w:rFonts w:asciiTheme="majorHAnsi" w:hAnsiTheme="majorHAnsi" w:cstheme="majorHAnsi"/>
        </w:rPr>
      </w:pPr>
    </w:p>
    <w:p w14:paraId="1F021F75" w14:textId="034AAF71" w:rsidR="00D26338" w:rsidRDefault="00D26338" w:rsidP="001972EB">
      <w:pPr>
        <w:rPr>
          <w:rFonts w:asciiTheme="majorHAnsi" w:hAnsiTheme="majorHAnsi" w:cstheme="majorHAnsi"/>
        </w:rPr>
      </w:pPr>
    </w:p>
    <w:p w14:paraId="6339475C" w14:textId="5AD17479" w:rsidR="00D26338" w:rsidRDefault="00D26338" w:rsidP="001972EB">
      <w:pPr>
        <w:rPr>
          <w:rFonts w:asciiTheme="majorHAnsi" w:hAnsiTheme="majorHAnsi" w:cstheme="majorHAnsi"/>
        </w:rPr>
      </w:pPr>
    </w:p>
    <w:p w14:paraId="306E2485" w14:textId="00B2297F" w:rsidR="00D26338" w:rsidRDefault="00D26338" w:rsidP="001972EB">
      <w:pPr>
        <w:rPr>
          <w:rFonts w:asciiTheme="majorHAnsi" w:hAnsiTheme="majorHAnsi" w:cstheme="majorHAnsi"/>
        </w:rPr>
      </w:pPr>
    </w:p>
    <w:p w14:paraId="4DEEA7BB" w14:textId="5617D210" w:rsidR="006B3152" w:rsidRDefault="006B3152" w:rsidP="001972EB">
      <w:pPr>
        <w:rPr>
          <w:rFonts w:asciiTheme="majorHAnsi" w:hAnsiTheme="majorHAnsi" w:cstheme="majorHAnsi"/>
        </w:rPr>
      </w:pPr>
    </w:p>
    <w:p w14:paraId="6AE28108" w14:textId="77777777" w:rsidR="006B3152" w:rsidRDefault="006B3152" w:rsidP="001972EB">
      <w:pPr>
        <w:rPr>
          <w:rFonts w:asciiTheme="majorHAnsi" w:hAnsiTheme="majorHAnsi" w:cstheme="majorHAnsi"/>
        </w:rPr>
      </w:pPr>
    </w:p>
    <w:p w14:paraId="3620A804" w14:textId="77777777" w:rsidR="00D26338" w:rsidRDefault="00D26338" w:rsidP="001972EB">
      <w:pPr>
        <w:rPr>
          <w:rFonts w:asciiTheme="majorHAnsi" w:hAnsiTheme="majorHAnsi" w:cstheme="majorHAnsi"/>
        </w:rPr>
      </w:pPr>
    </w:p>
    <w:p w14:paraId="1C8B74AD" w14:textId="0BF26D9A" w:rsidR="00682D80" w:rsidRDefault="00682D80" w:rsidP="001972EB">
      <w:pPr>
        <w:rPr>
          <w:rFonts w:asciiTheme="majorHAnsi" w:hAnsiTheme="majorHAnsi" w:cstheme="majorHAnsi"/>
        </w:rPr>
      </w:pPr>
    </w:p>
    <w:p w14:paraId="653D4E62" w14:textId="6FF54C3A" w:rsidR="00682D80" w:rsidRDefault="00682D80" w:rsidP="001972EB">
      <w:pPr>
        <w:rPr>
          <w:rFonts w:asciiTheme="majorHAnsi" w:hAnsiTheme="majorHAnsi" w:cstheme="majorHAnsi"/>
        </w:rPr>
      </w:pPr>
    </w:p>
    <w:p w14:paraId="3E679631" w14:textId="37BD7369" w:rsidR="00682D80" w:rsidRDefault="00682D80" w:rsidP="001972EB">
      <w:pPr>
        <w:rPr>
          <w:rFonts w:asciiTheme="majorHAnsi" w:hAnsiTheme="majorHAnsi" w:cstheme="majorHAnsi"/>
        </w:rPr>
      </w:pPr>
    </w:p>
    <w:p w14:paraId="335292F7" w14:textId="26AF6B88" w:rsidR="00AB6CCC" w:rsidRPr="00435579" w:rsidRDefault="00682D80" w:rsidP="00435579">
      <w:pPr>
        <w:pStyle w:val="0Nzevsmlouvy-nejvyssiroven"/>
        <w:rPr>
          <w:rFonts w:ascii="Arial" w:hAnsi="Arial" w:cs="Arial"/>
          <w:noProof/>
          <w:sz w:val="28"/>
          <w:szCs w:val="28"/>
        </w:rPr>
      </w:pPr>
      <w:r w:rsidRPr="005D6B98">
        <w:rPr>
          <w:rFonts w:ascii="Arial" w:hAnsi="Arial" w:cs="Arial"/>
          <w:sz w:val="28"/>
          <w:szCs w:val="28"/>
        </w:rPr>
        <w:lastRenderedPageBreak/>
        <w:t xml:space="preserve">Příloha č. 1 ke kupní smlouvě č. </w:t>
      </w:r>
      <w:r w:rsidRPr="005D6B98">
        <w:rPr>
          <w:rFonts w:ascii="Arial" w:hAnsi="Arial" w:cs="Arial"/>
          <w:noProof/>
          <w:sz w:val="28"/>
          <w:szCs w:val="28"/>
        </w:rPr>
        <w:t>SML/</w:t>
      </w:r>
      <w:r w:rsidR="00E0671B">
        <w:rPr>
          <w:rFonts w:ascii="Arial" w:hAnsi="Arial" w:cs="Arial"/>
          <w:noProof/>
          <w:sz w:val="28"/>
          <w:szCs w:val="28"/>
        </w:rPr>
        <w:t>0320</w:t>
      </w:r>
      <w:r w:rsidRPr="005D6B98">
        <w:rPr>
          <w:rFonts w:ascii="Arial" w:hAnsi="Arial" w:cs="Arial"/>
          <w:noProof/>
          <w:sz w:val="28"/>
          <w:szCs w:val="28"/>
        </w:rPr>
        <w:t>/23</w:t>
      </w:r>
    </w:p>
    <w:p w14:paraId="19DAAB57" w14:textId="77777777" w:rsidR="00E1790D" w:rsidRPr="007F055B" w:rsidRDefault="00E1790D" w:rsidP="00E1790D">
      <w:pPr>
        <w:pStyle w:val="22uroven"/>
        <w:numPr>
          <w:ilvl w:val="0"/>
          <w:numId w:val="0"/>
        </w:numPr>
        <w:ind w:left="705" w:hanging="705"/>
        <w:rPr>
          <w:rFonts w:cs="Arial"/>
        </w:rPr>
      </w:pPr>
      <w:r w:rsidRPr="007F055B">
        <w:rPr>
          <w:rFonts w:cs="Arial"/>
        </w:rPr>
        <w:t>Prodávající:</w:t>
      </w:r>
    </w:p>
    <w:tbl>
      <w:tblPr>
        <w:tblW w:w="0" w:type="auto"/>
        <w:tblInd w:w="534" w:type="dxa"/>
        <w:tblLook w:val="04A0" w:firstRow="1" w:lastRow="0" w:firstColumn="1" w:lastColumn="0" w:noHBand="0" w:noVBand="1"/>
      </w:tblPr>
      <w:tblGrid>
        <w:gridCol w:w="1088"/>
        <w:gridCol w:w="7208"/>
        <w:gridCol w:w="242"/>
      </w:tblGrid>
      <w:tr w:rsidR="00E1790D" w:rsidRPr="00917199" w14:paraId="33B8C566" w14:textId="77777777" w:rsidTr="00226FCF">
        <w:trPr>
          <w:gridAfter w:val="1"/>
          <w:wAfter w:w="242" w:type="dxa"/>
          <w:trHeight w:val="34"/>
        </w:trPr>
        <w:tc>
          <w:tcPr>
            <w:tcW w:w="1088" w:type="dxa"/>
            <w:shd w:val="clear" w:color="auto" w:fill="auto"/>
          </w:tcPr>
          <w:p w14:paraId="74EBE239" w14:textId="77777777" w:rsidR="00E1790D" w:rsidRPr="00917199" w:rsidRDefault="00E1790D" w:rsidP="00226FCF">
            <w:pPr>
              <w:pStyle w:val="text"/>
              <w:rPr>
                <w:rFonts w:ascii="Arial" w:hAnsi="Arial" w:cs="Arial"/>
              </w:rPr>
            </w:pPr>
          </w:p>
        </w:tc>
        <w:tc>
          <w:tcPr>
            <w:tcW w:w="7208" w:type="dxa"/>
            <w:shd w:val="clear" w:color="auto" w:fill="auto"/>
          </w:tcPr>
          <w:p w14:paraId="185298B3" w14:textId="77777777" w:rsidR="00E1790D" w:rsidRPr="00917199" w:rsidRDefault="00E1790D" w:rsidP="00226FCF">
            <w:pPr>
              <w:pStyle w:val="text"/>
              <w:rPr>
                <w:rFonts w:ascii="Arial" w:hAnsi="Arial" w:cs="Arial"/>
              </w:rPr>
            </w:pPr>
            <w:proofErr w:type="spellStart"/>
            <w:r w:rsidRPr="00917199">
              <w:rPr>
                <w:rFonts w:ascii="Arial" w:hAnsi="Arial" w:cs="Arial"/>
              </w:rPr>
              <w:t>Tran</w:t>
            </w:r>
            <w:proofErr w:type="spellEnd"/>
            <w:r w:rsidRPr="00917199">
              <w:rPr>
                <w:rFonts w:ascii="Arial" w:hAnsi="Arial" w:cs="Arial"/>
              </w:rPr>
              <w:t xml:space="preserve"> – </w:t>
            </w:r>
            <w:proofErr w:type="spellStart"/>
            <w:r w:rsidRPr="00917199">
              <w:rPr>
                <w:rFonts w:ascii="Arial" w:hAnsi="Arial" w:cs="Arial"/>
              </w:rPr>
              <w:t>Sig</w:t>
            </w:r>
            <w:proofErr w:type="spellEnd"/>
            <w:r w:rsidRPr="00917199">
              <w:rPr>
                <w:rFonts w:ascii="Arial" w:hAnsi="Arial" w:cs="Arial"/>
              </w:rPr>
              <w:t xml:space="preserve"> – </w:t>
            </w:r>
            <w:proofErr w:type="spellStart"/>
            <w:r w:rsidRPr="00917199">
              <w:rPr>
                <w:rFonts w:ascii="Arial" w:hAnsi="Arial" w:cs="Arial"/>
              </w:rPr>
              <w:t>Ma</w:t>
            </w:r>
            <w:proofErr w:type="spellEnd"/>
            <w:r w:rsidRPr="00917199">
              <w:rPr>
                <w:rFonts w:ascii="Arial" w:hAnsi="Arial" w:cs="Arial"/>
              </w:rPr>
              <w:t>, spol. s.r.o.</w:t>
            </w:r>
          </w:p>
        </w:tc>
      </w:tr>
      <w:tr w:rsidR="00E1790D" w:rsidRPr="00917199" w14:paraId="6D5D8EC6" w14:textId="77777777" w:rsidTr="00226FCF">
        <w:trPr>
          <w:gridAfter w:val="1"/>
          <w:wAfter w:w="242" w:type="dxa"/>
          <w:trHeight w:val="34"/>
        </w:trPr>
        <w:tc>
          <w:tcPr>
            <w:tcW w:w="1088" w:type="dxa"/>
            <w:shd w:val="clear" w:color="auto" w:fill="auto"/>
          </w:tcPr>
          <w:p w14:paraId="5279A0A3" w14:textId="77777777" w:rsidR="00E1790D" w:rsidRPr="00917199" w:rsidRDefault="00E1790D" w:rsidP="00226FCF">
            <w:pPr>
              <w:pStyle w:val="text"/>
              <w:rPr>
                <w:rFonts w:ascii="Arial" w:hAnsi="Arial" w:cs="Arial"/>
              </w:rPr>
            </w:pPr>
            <w:r w:rsidRPr="00917199">
              <w:rPr>
                <w:rFonts w:ascii="Arial" w:hAnsi="Arial" w:cs="Arial"/>
              </w:rPr>
              <w:t>Sídlo:</w:t>
            </w:r>
          </w:p>
        </w:tc>
        <w:tc>
          <w:tcPr>
            <w:tcW w:w="7208" w:type="dxa"/>
            <w:shd w:val="clear" w:color="auto" w:fill="auto"/>
          </w:tcPr>
          <w:p w14:paraId="1F146B1A" w14:textId="77777777" w:rsidR="00E1790D" w:rsidRPr="00917199" w:rsidRDefault="00E1790D" w:rsidP="00226FCF">
            <w:pPr>
              <w:pStyle w:val="text"/>
              <w:rPr>
                <w:rFonts w:ascii="Arial" w:hAnsi="Arial" w:cs="Arial"/>
              </w:rPr>
            </w:pPr>
            <w:r w:rsidRPr="00917199">
              <w:rPr>
                <w:rFonts w:ascii="Arial" w:hAnsi="Arial" w:cs="Arial"/>
              </w:rPr>
              <w:t>Mejstříkova 625/16, Háje, 149 00 Praha 4</w:t>
            </w:r>
          </w:p>
        </w:tc>
      </w:tr>
      <w:tr w:rsidR="00E1790D" w:rsidRPr="00917199" w14:paraId="2CB919E6" w14:textId="77777777" w:rsidTr="00226FCF">
        <w:trPr>
          <w:gridAfter w:val="1"/>
          <w:wAfter w:w="242" w:type="dxa"/>
          <w:trHeight w:val="34"/>
        </w:trPr>
        <w:tc>
          <w:tcPr>
            <w:tcW w:w="8296" w:type="dxa"/>
            <w:gridSpan w:val="2"/>
            <w:shd w:val="clear" w:color="auto" w:fill="auto"/>
          </w:tcPr>
          <w:p w14:paraId="393B22F6" w14:textId="77777777" w:rsidR="00E1790D" w:rsidRPr="00917199" w:rsidRDefault="00E1790D" w:rsidP="00226FCF">
            <w:pPr>
              <w:pStyle w:val="text"/>
              <w:rPr>
                <w:rFonts w:ascii="Arial" w:hAnsi="Arial" w:cs="Arial"/>
              </w:rPr>
            </w:pPr>
            <w:r w:rsidRPr="00917199">
              <w:rPr>
                <w:rFonts w:ascii="Arial" w:hAnsi="Arial" w:cs="Arial"/>
              </w:rPr>
              <w:t>Subjekt je zapsán v obchodním rejstříku u Městského soudu v Praze, oddíl C, vložka 328</w:t>
            </w:r>
          </w:p>
        </w:tc>
      </w:tr>
      <w:tr w:rsidR="00E1790D" w:rsidRPr="00917199" w14:paraId="747F5127" w14:textId="77777777" w:rsidTr="00226FCF">
        <w:trPr>
          <w:gridAfter w:val="1"/>
          <w:wAfter w:w="242" w:type="dxa"/>
          <w:trHeight w:val="34"/>
        </w:trPr>
        <w:tc>
          <w:tcPr>
            <w:tcW w:w="1088" w:type="dxa"/>
            <w:shd w:val="clear" w:color="auto" w:fill="auto"/>
          </w:tcPr>
          <w:p w14:paraId="542360EC" w14:textId="77777777" w:rsidR="00E1790D" w:rsidRPr="00917199" w:rsidRDefault="00E1790D" w:rsidP="00226FCF">
            <w:pPr>
              <w:pStyle w:val="text"/>
              <w:rPr>
                <w:rFonts w:ascii="Arial" w:hAnsi="Arial" w:cs="Arial"/>
              </w:rPr>
            </w:pPr>
            <w:r w:rsidRPr="00917199">
              <w:rPr>
                <w:rFonts w:ascii="Arial" w:hAnsi="Arial" w:cs="Arial"/>
              </w:rPr>
              <w:t>IČO:</w:t>
            </w:r>
          </w:p>
        </w:tc>
        <w:tc>
          <w:tcPr>
            <w:tcW w:w="7208" w:type="dxa"/>
            <w:shd w:val="clear" w:color="auto" w:fill="auto"/>
          </w:tcPr>
          <w:p w14:paraId="6C4A2BCD" w14:textId="77777777" w:rsidR="00E1790D" w:rsidRPr="00917199" w:rsidRDefault="00E1790D" w:rsidP="00226FCF">
            <w:pPr>
              <w:pStyle w:val="text"/>
              <w:rPr>
                <w:rFonts w:ascii="Arial" w:hAnsi="Arial" w:cs="Arial"/>
              </w:rPr>
            </w:pPr>
            <w:r w:rsidRPr="00917199">
              <w:rPr>
                <w:rFonts w:ascii="Arial" w:hAnsi="Arial" w:cs="Arial"/>
              </w:rPr>
              <w:t>00552810</w:t>
            </w:r>
          </w:p>
        </w:tc>
      </w:tr>
      <w:tr w:rsidR="00E1790D" w:rsidRPr="00917199" w14:paraId="59D3B835" w14:textId="77777777" w:rsidTr="00226FCF">
        <w:trPr>
          <w:gridAfter w:val="1"/>
          <w:wAfter w:w="242" w:type="dxa"/>
          <w:trHeight w:val="34"/>
        </w:trPr>
        <w:tc>
          <w:tcPr>
            <w:tcW w:w="1088" w:type="dxa"/>
            <w:shd w:val="clear" w:color="auto" w:fill="auto"/>
          </w:tcPr>
          <w:p w14:paraId="535944C5" w14:textId="77777777" w:rsidR="00E1790D" w:rsidRPr="00917199" w:rsidRDefault="00E1790D" w:rsidP="00226FCF">
            <w:pPr>
              <w:pStyle w:val="text"/>
              <w:rPr>
                <w:rFonts w:ascii="Arial" w:hAnsi="Arial" w:cs="Arial"/>
              </w:rPr>
            </w:pPr>
            <w:r w:rsidRPr="00917199">
              <w:rPr>
                <w:rFonts w:ascii="Arial" w:hAnsi="Arial" w:cs="Arial"/>
              </w:rPr>
              <w:t>DIČ:</w:t>
            </w:r>
          </w:p>
        </w:tc>
        <w:tc>
          <w:tcPr>
            <w:tcW w:w="7208" w:type="dxa"/>
            <w:shd w:val="clear" w:color="auto" w:fill="auto"/>
          </w:tcPr>
          <w:p w14:paraId="22B0204C" w14:textId="77777777" w:rsidR="00E1790D" w:rsidRPr="00917199" w:rsidRDefault="00E1790D" w:rsidP="00226FCF">
            <w:pPr>
              <w:pStyle w:val="text"/>
              <w:rPr>
                <w:rFonts w:ascii="Arial" w:hAnsi="Arial" w:cs="Arial"/>
              </w:rPr>
            </w:pPr>
            <w:r w:rsidRPr="00917199">
              <w:rPr>
                <w:rFonts w:ascii="Arial" w:hAnsi="Arial" w:cs="Arial"/>
              </w:rPr>
              <w:t>CZ00552810</w:t>
            </w:r>
          </w:p>
        </w:tc>
      </w:tr>
      <w:tr w:rsidR="00682D80" w:rsidRPr="00153409" w14:paraId="1BB4B64D" w14:textId="77777777" w:rsidTr="00AA5160">
        <w:tc>
          <w:tcPr>
            <w:tcW w:w="8538" w:type="dxa"/>
            <w:gridSpan w:val="3"/>
            <w:shd w:val="clear" w:color="auto" w:fill="auto"/>
          </w:tcPr>
          <w:p w14:paraId="5236CF1F" w14:textId="77777777" w:rsidR="00682D80" w:rsidRPr="00153409" w:rsidRDefault="00682D80" w:rsidP="00E1790D">
            <w:pPr>
              <w:widowControl/>
              <w:jc w:val="left"/>
              <w:rPr>
                <w:rFonts w:ascii="Arial" w:hAnsi="Arial" w:cs="Arial"/>
              </w:rPr>
            </w:pPr>
          </w:p>
        </w:tc>
      </w:tr>
    </w:tbl>
    <w:p w14:paraId="47F8918A" w14:textId="77777777" w:rsidR="00682D80" w:rsidRPr="007F055B" w:rsidRDefault="00682D80" w:rsidP="00682D80">
      <w:pPr>
        <w:pStyle w:val="text"/>
        <w:rPr>
          <w:rFonts w:ascii="Arial" w:hAnsi="Arial" w:cs="Arial"/>
        </w:rPr>
      </w:pPr>
      <w:r w:rsidRPr="007F055B">
        <w:rPr>
          <w:rFonts w:ascii="Arial" w:hAnsi="Arial" w:cs="Arial"/>
        </w:rPr>
        <w:t>Kupující:</w:t>
      </w:r>
    </w:p>
    <w:tbl>
      <w:tblPr>
        <w:tblW w:w="0" w:type="auto"/>
        <w:tblInd w:w="534" w:type="dxa"/>
        <w:tblLook w:val="04A0" w:firstRow="1" w:lastRow="0" w:firstColumn="1" w:lastColumn="0" w:noHBand="0" w:noVBand="1"/>
      </w:tblPr>
      <w:tblGrid>
        <w:gridCol w:w="1120"/>
        <w:gridCol w:w="7418"/>
      </w:tblGrid>
      <w:tr w:rsidR="00682D80" w:rsidRPr="00153409" w14:paraId="623DB1D9" w14:textId="77777777" w:rsidTr="00AA5160">
        <w:trPr>
          <w:trHeight w:val="57"/>
        </w:trPr>
        <w:tc>
          <w:tcPr>
            <w:tcW w:w="1120" w:type="dxa"/>
            <w:shd w:val="clear" w:color="auto" w:fill="auto"/>
          </w:tcPr>
          <w:p w14:paraId="25F42876" w14:textId="77777777" w:rsidR="00682D80" w:rsidRPr="00153409" w:rsidRDefault="00682D80" w:rsidP="00AA5160">
            <w:pPr>
              <w:pStyle w:val="text"/>
              <w:rPr>
                <w:rFonts w:ascii="Arial" w:hAnsi="Arial" w:cs="Arial"/>
              </w:rPr>
            </w:pPr>
          </w:p>
        </w:tc>
        <w:tc>
          <w:tcPr>
            <w:tcW w:w="7418" w:type="dxa"/>
            <w:shd w:val="clear" w:color="auto" w:fill="auto"/>
          </w:tcPr>
          <w:p w14:paraId="22C10731" w14:textId="77777777" w:rsidR="00682D80" w:rsidRPr="00153409" w:rsidRDefault="00682D80" w:rsidP="00AA5160">
            <w:pPr>
              <w:pStyle w:val="text"/>
              <w:rPr>
                <w:rFonts w:ascii="Arial" w:hAnsi="Arial" w:cs="Arial"/>
              </w:rPr>
            </w:pPr>
            <w:r w:rsidRPr="00153409">
              <w:rPr>
                <w:rFonts w:ascii="Arial" w:hAnsi="Arial" w:cs="Arial"/>
              </w:rPr>
              <w:t>Brněnské vodárny a kanalizace, a.s.</w:t>
            </w:r>
          </w:p>
        </w:tc>
      </w:tr>
      <w:tr w:rsidR="00682D80" w:rsidRPr="00153409" w14:paraId="4D00EDAE" w14:textId="77777777" w:rsidTr="00AA5160">
        <w:trPr>
          <w:trHeight w:val="57"/>
        </w:trPr>
        <w:tc>
          <w:tcPr>
            <w:tcW w:w="1120" w:type="dxa"/>
            <w:shd w:val="clear" w:color="auto" w:fill="auto"/>
          </w:tcPr>
          <w:p w14:paraId="73DCC3DF" w14:textId="77777777" w:rsidR="00682D80" w:rsidRPr="00153409" w:rsidRDefault="00682D80" w:rsidP="00AA5160">
            <w:pPr>
              <w:pStyle w:val="text"/>
              <w:rPr>
                <w:rFonts w:ascii="Arial" w:hAnsi="Arial" w:cs="Arial"/>
              </w:rPr>
            </w:pPr>
            <w:r w:rsidRPr="00153409">
              <w:rPr>
                <w:rFonts w:ascii="Arial" w:hAnsi="Arial" w:cs="Arial"/>
              </w:rPr>
              <w:t>Sídlo:</w:t>
            </w:r>
          </w:p>
        </w:tc>
        <w:tc>
          <w:tcPr>
            <w:tcW w:w="7418" w:type="dxa"/>
            <w:shd w:val="clear" w:color="auto" w:fill="auto"/>
          </w:tcPr>
          <w:p w14:paraId="77532D62" w14:textId="614BB540" w:rsidR="00682D80" w:rsidRPr="00153409" w:rsidRDefault="00682D80" w:rsidP="00AA5160">
            <w:pPr>
              <w:pStyle w:val="text"/>
              <w:rPr>
                <w:rFonts w:ascii="Arial" w:hAnsi="Arial" w:cs="Arial"/>
              </w:rPr>
            </w:pPr>
            <w:r w:rsidRPr="00153409">
              <w:rPr>
                <w:rFonts w:ascii="Arial" w:hAnsi="Arial" w:cs="Arial"/>
              </w:rPr>
              <w:t>Pisárecká 555/1a, Pisárky, 603 00 Brno</w:t>
            </w:r>
          </w:p>
        </w:tc>
      </w:tr>
      <w:tr w:rsidR="00682D80" w:rsidRPr="00153409" w14:paraId="59D29EF4" w14:textId="77777777" w:rsidTr="00AA5160">
        <w:trPr>
          <w:trHeight w:val="57"/>
        </w:trPr>
        <w:tc>
          <w:tcPr>
            <w:tcW w:w="8538" w:type="dxa"/>
            <w:gridSpan w:val="2"/>
            <w:shd w:val="clear" w:color="auto" w:fill="auto"/>
          </w:tcPr>
          <w:p w14:paraId="5D532581" w14:textId="77777777" w:rsidR="00682D80" w:rsidRPr="00153409" w:rsidRDefault="00682D80" w:rsidP="00AA5160">
            <w:pPr>
              <w:pStyle w:val="text"/>
              <w:rPr>
                <w:rFonts w:ascii="Arial" w:hAnsi="Arial" w:cs="Arial"/>
              </w:rPr>
            </w:pPr>
            <w:r w:rsidRPr="00153409">
              <w:rPr>
                <w:rFonts w:ascii="Arial" w:hAnsi="Arial" w:cs="Arial"/>
              </w:rPr>
              <w:t>Subjekt je zapsán v OR u Krajského soudu v Brně, oddíl B, vložka 783</w:t>
            </w:r>
          </w:p>
        </w:tc>
      </w:tr>
      <w:tr w:rsidR="00682D80" w:rsidRPr="00153409" w14:paraId="146FD818" w14:textId="77777777" w:rsidTr="00AA5160">
        <w:trPr>
          <w:trHeight w:val="57"/>
        </w:trPr>
        <w:tc>
          <w:tcPr>
            <w:tcW w:w="1120" w:type="dxa"/>
            <w:shd w:val="clear" w:color="auto" w:fill="auto"/>
          </w:tcPr>
          <w:p w14:paraId="0028CF5C" w14:textId="77777777" w:rsidR="00682D80" w:rsidRPr="00153409" w:rsidRDefault="00682D80" w:rsidP="00AA5160">
            <w:pPr>
              <w:pStyle w:val="text"/>
              <w:rPr>
                <w:rFonts w:ascii="Arial" w:hAnsi="Arial" w:cs="Arial"/>
              </w:rPr>
            </w:pPr>
            <w:r w:rsidRPr="00153409">
              <w:rPr>
                <w:rFonts w:ascii="Arial" w:hAnsi="Arial" w:cs="Arial"/>
              </w:rPr>
              <w:t>IČ:</w:t>
            </w:r>
          </w:p>
        </w:tc>
        <w:tc>
          <w:tcPr>
            <w:tcW w:w="7418" w:type="dxa"/>
            <w:shd w:val="clear" w:color="auto" w:fill="auto"/>
          </w:tcPr>
          <w:p w14:paraId="38A7B24C" w14:textId="77777777" w:rsidR="00682D80" w:rsidRPr="00153409" w:rsidRDefault="00682D80" w:rsidP="00AA5160">
            <w:pPr>
              <w:pStyle w:val="text"/>
              <w:rPr>
                <w:rFonts w:ascii="Arial" w:hAnsi="Arial" w:cs="Arial"/>
              </w:rPr>
            </w:pPr>
            <w:r w:rsidRPr="00153409">
              <w:rPr>
                <w:rFonts w:ascii="Arial" w:hAnsi="Arial" w:cs="Arial"/>
              </w:rPr>
              <w:t>46347275</w:t>
            </w:r>
          </w:p>
        </w:tc>
      </w:tr>
      <w:tr w:rsidR="00682D80" w:rsidRPr="00153409" w14:paraId="61AACA49" w14:textId="77777777" w:rsidTr="00AA5160">
        <w:trPr>
          <w:trHeight w:val="57"/>
        </w:trPr>
        <w:tc>
          <w:tcPr>
            <w:tcW w:w="1120" w:type="dxa"/>
            <w:shd w:val="clear" w:color="auto" w:fill="auto"/>
          </w:tcPr>
          <w:p w14:paraId="21C1C159" w14:textId="77777777" w:rsidR="00682D80" w:rsidRPr="00153409" w:rsidRDefault="00682D80" w:rsidP="00AA5160">
            <w:pPr>
              <w:pStyle w:val="text"/>
              <w:rPr>
                <w:rFonts w:ascii="Arial" w:hAnsi="Arial" w:cs="Arial"/>
              </w:rPr>
            </w:pPr>
            <w:r w:rsidRPr="00153409">
              <w:rPr>
                <w:rFonts w:ascii="Arial" w:hAnsi="Arial" w:cs="Arial"/>
              </w:rPr>
              <w:t>DIČ:</w:t>
            </w:r>
          </w:p>
        </w:tc>
        <w:tc>
          <w:tcPr>
            <w:tcW w:w="7418" w:type="dxa"/>
            <w:shd w:val="clear" w:color="auto" w:fill="auto"/>
          </w:tcPr>
          <w:p w14:paraId="212348C1" w14:textId="77777777" w:rsidR="00682D80" w:rsidRPr="00153409" w:rsidRDefault="00682D80" w:rsidP="00AA5160">
            <w:pPr>
              <w:pStyle w:val="text"/>
              <w:rPr>
                <w:rFonts w:ascii="Arial" w:hAnsi="Arial" w:cs="Arial"/>
              </w:rPr>
            </w:pPr>
            <w:r w:rsidRPr="00153409">
              <w:rPr>
                <w:rFonts w:ascii="Arial" w:hAnsi="Arial" w:cs="Arial"/>
              </w:rPr>
              <w:t>CZ46347275</w:t>
            </w:r>
          </w:p>
        </w:tc>
      </w:tr>
    </w:tbl>
    <w:p w14:paraId="701F38DE" w14:textId="77777777" w:rsidR="00682D80" w:rsidRPr="00153409" w:rsidRDefault="00682D80" w:rsidP="00682D80">
      <w:pPr>
        <w:jc w:val="center"/>
        <w:rPr>
          <w:rFonts w:ascii="Arial" w:hAnsi="Arial" w:cs="Arial"/>
          <w:b/>
        </w:rPr>
      </w:pPr>
    </w:p>
    <w:p w14:paraId="36A160ED" w14:textId="527BCC32" w:rsidR="00682D80" w:rsidRPr="00153409" w:rsidRDefault="00682D80" w:rsidP="00AB6CCC">
      <w:pPr>
        <w:rPr>
          <w:rFonts w:ascii="Arial" w:hAnsi="Arial" w:cs="Arial"/>
          <w:b/>
        </w:rPr>
      </w:pPr>
    </w:p>
    <w:p w14:paraId="68102B34" w14:textId="77777777" w:rsidR="00682D80" w:rsidRPr="00D81465" w:rsidRDefault="00682D80" w:rsidP="00682D80">
      <w:pPr>
        <w:jc w:val="center"/>
        <w:rPr>
          <w:rFonts w:ascii="Arial" w:hAnsi="Arial" w:cs="Arial"/>
          <w:b/>
          <w:sz w:val="24"/>
          <w:szCs w:val="24"/>
        </w:rPr>
      </w:pPr>
      <w:r w:rsidRPr="00D81465">
        <w:rPr>
          <w:rFonts w:ascii="Arial" w:hAnsi="Arial" w:cs="Arial"/>
          <w:b/>
          <w:sz w:val="24"/>
          <w:szCs w:val="24"/>
        </w:rPr>
        <w:t>Specifikace předmětu plnění</w:t>
      </w:r>
    </w:p>
    <w:p w14:paraId="4F565231" w14:textId="77777777" w:rsidR="00682D80" w:rsidRPr="00153409" w:rsidRDefault="00682D80" w:rsidP="00682D80">
      <w:pPr>
        <w:rPr>
          <w:rFonts w:ascii="Arial" w:hAnsi="Arial" w:cs="Arial"/>
        </w:rPr>
      </w:pPr>
    </w:p>
    <w:tbl>
      <w:tblPr>
        <w:tblW w:w="3613" w:type="pct"/>
        <w:tblInd w:w="708" w:type="dxa"/>
        <w:tblCellMar>
          <w:left w:w="70" w:type="dxa"/>
          <w:right w:w="70" w:type="dxa"/>
        </w:tblCellMar>
        <w:tblLook w:val="04A0" w:firstRow="1" w:lastRow="0" w:firstColumn="1" w:lastColumn="0" w:noHBand="0" w:noVBand="1"/>
      </w:tblPr>
      <w:tblGrid>
        <w:gridCol w:w="1259"/>
        <w:gridCol w:w="1231"/>
        <w:gridCol w:w="1869"/>
        <w:gridCol w:w="2093"/>
        <w:gridCol w:w="89"/>
      </w:tblGrid>
      <w:tr w:rsidR="00435579" w:rsidRPr="00E068BF" w14:paraId="6944B265" w14:textId="77777777" w:rsidTr="008A46B9">
        <w:trPr>
          <w:trHeight w:val="360"/>
        </w:trPr>
        <w:tc>
          <w:tcPr>
            <w:tcW w:w="5000" w:type="pct"/>
            <w:gridSpan w:val="5"/>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365801AA" w14:textId="77777777" w:rsidR="00435579" w:rsidRPr="00E068BF" w:rsidRDefault="00435579" w:rsidP="008A46B9">
            <w:pPr>
              <w:rPr>
                <w:b/>
                <w:bCs/>
              </w:rPr>
            </w:pPr>
            <w:r w:rsidRPr="00E068BF">
              <w:rPr>
                <w:b/>
                <w:bCs/>
              </w:rPr>
              <w:t xml:space="preserve">Vodárenský poklop </w:t>
            </w:r>
            <w:proofErr w:type="spellStart"/>
            <w:r w:rsidRPr="00E068BF">
              <w:rPr>
                <w:b/>
                <w:bCs/>
              </w:rPr>
              <w:t>šoupákový</w:t>
            </w:r>
            <w:proofErr w:type="spellEnd"/>
            <w:r w:rsidRPr="00E068BF">
              <w:rPr>
                <w:b/>
                <w:bCs/>
              </w:rPr>
              <w:t xml:space="preserve"> litinový</w:t>
            </w:r>
          </w:p>
        </w:tc>
      </w:tr>
      <w:tr w:rsidR="00435579" w:rsidRPr="00E068BF" w14:paraId="17BEBB75" w14:textId="77777777" w:rsidTr="008A46B9">
        <w:trPr>
          <w:gridAfter w:val="1"/>
          <w:wAfter w:w="68" w:type="pct"/>
          <w:trHeight w:val="274"/>
        </w:trPr>
        <w:tc>
          <w:tcPr>
            <w:tcW w:w="1903" w:type="pct"/>
            <w:gridSpan w:val="2"/>
            <w:tcBorders>
              <w:top w:val="nil"/>
              <w:left w:val="single" w:sz="8" w:space="0" w:color="auto"/>
              <w:bottom w:val="single" w:sz="4" w:space="0" w:color="auto"/>
              <w:right w:val="single" w:sz="8" w:space="0" w:color="000000"/>
            </w:tcBorders>
            <w:shd w:val="clear" w:color="auto" w:fill="auto"/>
            <w:noWrap/>
            <w:vAlign w:val="bottom"/>
            <w:hideMark/>
          </w:tcPr>
          <w:p w14:paraId="0B7CAC27" w14:textId="77777777" w:rsidR="00435579" w:rsidRPr="00E068BF" w:rsidRDefault="00435579" w:rsidP="008A46B9">
            <w:pPr>
              <w:rPr>
                <w:b/>
                <w:bCs/>
              </w:rPr>
            </w:pPr>
            <w:r w:rsidRPr="00E068BF">
              <w:rPr>
                <w:b/>
                <w:bCs/>
              </w:rPr>
              <w:t>Materiál</w:t>
            </w:r>
          </w:p>
        </w:tc>
        <w:tc>
          <w:tcPr>
            <w:tcW w:w="3029"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48E51761" w14:textId="3B926391" w:rsidR="00435579" w:rsidRPr="00E068BF" w:rsidRDefault="001804BF" w:rsidP="008A46B9">
            <w:r>
              <w:t>XXX</w:t>
            </w:r>
            <w:r w:rsidR="00435579" w:rsidRPr="00E068BF">
              <w:t xml:space="preserve"> </w:t>
            </w:r>
          </w:p>
        </w:tc>
      </w:tr>
      <w:tr w:rsidR="00435579" w:rsidRPr="00E068BF" w14:paraId="78739AE4"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B2A3B78" w14:textId="77777777" w:rsidR="00435579" w:rsidRPr="00E068BF" w:rsidRDefault="00435579" w:rsidP="008A46B9">
            <w:pPr>
              <w:rPr>
                <w:b/>
                <w:bCs/>
              </w:rPr>
            </w:pPr>
            <w:r w:rsidRPr="00E068BF">
              <w:rPr>
                <w:b/>
                <w:bCs/>
              </w:rPr>
              <w:t>Technické parametry</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6E381467" w14:textId="3079B04A" w:rsidR="00435579" w:rsidRPr="00E068BF" w:rsidRDefault="001804BF" w:rsidP="008A46B9">
            <w:r>
              <w:t>XXX</w:t>
            </w:r>
          </w:p>
        </w:tc>
      </w:tr>
      <w:tr w:rsidR="00435579" w:rsidRPr="00E068BF" w14:paraId="42BADC8E"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60A1731" w14:textId="77777777" w:rsidR="00435579" w:rsidRPr="00E068BF" w:rsidRDefault="00435579" w:rsidP="008A46B9">
            <w:pPr>
              <w:rPr>
                <w:b/>
                <w:bCs/>
              </w:rPr>
            </w:pPr>
            <w:r w:rsidRPr="00E068BF">
              <w:rPr>
                <w:b/>
                <w:bCs/>
              </w:rPr>
              <w:t> </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4C2857BD" w14:textId="6C936C45" w:rsidR="00435579" w:rsidRPr="00E068BF" w:rsidRDefault="001804BF" w:rsidP="008A46B9">
            <w:r>
              <w:t>XXX</w:t>
            </w:r>
          </w:p>
        </w:tc>
      </w:tr>
      <w:tr w:rsidR="00435579" w:rsidRPr="00E068BF" w14:paraId="1CF32A14"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5AC06D6" w14:textId="77777777" w:rsidR="00435579" w:rsidRPr="00E068BF" w:rsidRDefault="00435579" w:rsidP="008A46B9">
            <w:pPr>
              <w:rPr>
                <w:b/>
                <w:bCs/>
              </w:rPr>
            </w:pPr>
            <w:r w:rsidRPr="00E068BF">
              <w:rPr>
                <w:b/>
                <w:bCs/>
              </w:rPr>
              <w:t> </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038EEBA7" w14:textId="6EBBF945" w:rsidR="00435579" w:rsidRPr="00E068BF" w:rsidRDefault="001804BF" w:rsidP="008A46B9">
            <w:r>
              <w:t>XXX</w:t>
            </w:r>
            <w:r w:rsidR="00435579" w:rsidRPr="00E068BF">
              <w:t xml:space="preserve"> </w:t>
            </w:r>
          </w:p>
        </w:tc>
      </w:tr>
      <w:tr w:rsidR="00435579" w:rsidRPr="00E068BF" w14:paraId="316F6F26"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7A214E3" w14:textId="77777777" w:rsidR="00435579" w:rsidRPr="00E068BF" w:rsidRDefault="00435579" w:rsidP="008A46B9">
            <w:pPr>
              <w:rPr>
                <w:b/>
                <w:bCs/>
              </w:rPr>
            </w:pPr>
            <w:r w:rsidRPr="00E068BF">
              <w:rPr>
                <w:b/>
                <w:bCs/>
              </w:rPr>
              <w:t> </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60081736" w14:textId="60793453" w:rsidR="00435579" w:rsidRPr="00E068BF" w:rsidRDefault="001804BF" w:rsidP="008A46B9">
            <w:r>
              <w:t>XXX</w:t>
            </w:r>
            <w:r w:rsidR="00435579" w:rsidRPr="00E068BF">
              <w:t xml:space="preserve"> </w:t>
            </w:r>
          </w:p>
        </w:tc>
      </w:tr>
      <w:tr w:rsidR="00435579" w:rsidRPr="00E068BF" w14:paraId="38892FC4" w14:textId="77777777" w:rsidTr="008A46B9">
        <w:trPr>
          <w:gridAfter w:val="1"/>
          <w:wAfter w:w="68" w:type="pct"/>
          <w:trHeight w:val="274"/>
        </w:trPr>
        <w:tc>
          <w:tcPr>
            <w:tcW w:w="1903" w:type="pct"/>
            <w:gridSpan w:val="2"/>
            <w:tcBorders>
              <w:top w:val="single" w:sz="4" w:space="0" w:color="auto"/>
              <w:left w:val="single" w:sz="8" w:space="0" w:color="auto"/>
              <w:bottom w:val="nil"/>
              <w:right w:val="single" w:sz="8" w:space="0" w:color="000000"/>
            </w:tcBorders>
            <w:shd w:val="clear" w:color="auto" w:fill="auto"/>
            <w:noWrap/>
            <w:vAlign w:val="bottom"/>
            <w:hideMark/>
          </w:tcPr>
          <w:p w14:paraId="1B07DA4D" w14:textId="77777777" w:rsidR="00435579" w:rsidRPr="00E068BF" w:rsidRDefault="00435579" w:rsidP="008A46B9">
            <w:pPr>
              <w:rPr>
                <w:b/>
                <w:bCs/>
              </w:rPr>
            </w:pPr>
            <w:r w:rsidRPr="00E068BF">
              <w:rPr>
                <w:b/>
                <w:bCs/>
              </w:rPr>
              <w:t>Povrchová úprava tělesa</w:t>
            </w:r>
          </w:p>
        </w:tc>
        <w:tc>
          <w:tcPr>
            <w:tcW w:w="3029" w:type="pct"/>
            <w:gridSpan w:val="2"/>
            <w:tcBorders>
              <w:top w:val="single" w:sz="4" w:space="0" w:color="auto"/>
              <w:left w:val="nil"/>
              <w:bottom w:val="nil"/>
              <w:right w:val="single" w:sz="8" w:space="0" w:color="000000"/>
            </w:tcBorders>
            <w:shd w:val="clear" w:color="auto" w:fill="auto"/>
            <w:noWrap/>
            <w:vAlign w:val="bottom"/>
            <w:hideMark/>
          </w:tcPr>
          <w:p w14:paraId="174E791E" w14:textId="0A269459" w:rsidR="00435579" w:rsidRPr="00E068BF" w:rsidRDefault="001804BF" w:rsidP="008A46B9">
            <w:r>
              <w:t>XXX</w:t>
            </w:r>
          </w:p>
        </w:tc>
      </w:tr>
      <w:tr w:rsidR="00435579" w:rsidRPr="00E068BF" w14:paraId="7D21172F"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01FA5111" w14:textId="77777777" w:rsidR="00435579" w:rsidRPr="00E068BF" w:rsidRDefault="00435579" w:rsidP="008A46B9">
            <w:pPr>
              <w:rPr>
                <w:b/>
                <w:bCs/>
              </w:rPr>
            </w:pPr>
            <w:r w:rsidRPr="00E068BF">
              <w:rPr>
                <w:b/>
                <w:bCs/>
              </w:rPr>
              <w:t> </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7B04AB00" w14:textId="6308E323" w:rsidR="00435579" w:rsidRPr="00E068BF" w:rsidRDefault="001804BF" w:rsidP="008A46B9">
            <w:r>
              <w:t>XXX</w:t>
            </w:r>
          </w:p>
        </w:tc>
      </w:tr>
      <w:tr w:rsidR="00435579" w:rsidRPr="00E068BF" w14:paraId="1BE43831"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983647A" w14:textId="77777777" w:rsidR="00435579" w:rsidRPr="00E068BF" w:rsidRDefault="00435579" w:rsidP="008A46B9">
            <w:pPr>
              <w:rPr>
                <w:b/>
                <w:bCs/>
              </w:rPr>
            </w:pPr>
            <w:r w:rsidRPr="00E068BF">
              <w:rPr>
                <w:b/>
                <w:bCs/>
              </w:rPr>
              <w:t>Dokumentace</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40B286A5" w14:textId="6125199E" w:rsidR="00435579" w:rsidRPr="00E068BF" w:rsidRDefault="001804BF" w:rsidP="008A46B9">
            <w:r>
              <w:t>XXX</w:t>
            </w:r>
          </w:p>
        </w:tc>
      </w:tr>
      <w:tr w:rsidR="00435579" w:rsidRPr="00E068BF" w14:paraId="26B6AA8E"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D4C77E2" w14:textId="77777777" w:rsidR="00435579" w:rsidRPr="00E068BF" w:rsidRDefault="00435579" w:rsidP="008A46B9">
            <w:pPr>
              <w:rPr>
                <w:b/>
                <w:bCs/>
              </w:rPr>
            </w:pPr>
            <w:r w:rsidRPr="00E068BF">
              <w:rPr>
                <w:b/>
                <w:bCs/>
              </w:rPr>
              <w:t> </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199FE8E7" w14:textId="4A15DCC2" w:rsidR="00435579" w:rsidRPr="00E068BF" w:rsidRDefault="001804BF" w:rsidP="008A46B9">
            <w:r>
              <w:t>XXX</w:t>
            </w:r>
          </w:p>
        </w:tc>
      </w:tr>
      <w:tr w:rsidR="00435579" w:rsidRPr="00E068BF" w14:paraId="5D17E101" w14:textId="77777777" w:rsidTr="008A46B9">
        <w:trPr>
          <w:gridAfter w:val="1"/>
          <w:wAfter w:w="68" w:type="pct"/>
          <w:trHeight w:val="274"/>
        </w:trPr>
        <w:tc>
          <w:tcPr>
            <w:tcW w:w="1903" w:type="pct"/>
            <w:gridSpan w:val="2"/>
            <w:tcBorders>
              <w:top w:val="nil"/>
              <w:left w:val="single" w:sz="8" w:space="0" w:color="auto"/>
              <w:bottom w:val="nil"/>
              <w:right w:val="single" w:sz="8" w:space="0" w:color="000000"/>
            </w:tcBorders>
            <w:shd w:val="clear" w:color="auto" w:fill="auto"/>
            <w:noWrap/>
            <w:vAlign w:val="bottom"/>
            <w:hideMark/>
          </w:tcPr>
          <w:p w14:paraId="48B9CBBF" w14:textId="77777777" w:rsidR="00435579" w:rsidRPr="00E068BF" w:rsidRDefault="00435579" w:rsidP="008A46B9">
            <w:pPr>
              <w:rPr>
                <w:b/>
                <w:bCs/>
              </w:rPr>
            </w:pPr>
            <w:r w:rsidRPr="00E068BF">
              <w:rPr>
                <w:b/>
                <w:bCs/>
              </w:rPr>
              <w:t>Výrobce</w:t>
            </w:r>
          </w:p>
        </w:tc>
        <w:tc>
          <w:tcPr>
            <w:tcW w:w="3029" w:type="pct"/>
            <w:gridSpan w:val="2"/>
            <w:tcBorders>
              <w:top w:val="single" w:sz="4" w:space="0" w:color="auto"/>
              <w:left w:val="nil"/>
              <w:bottom w:val="nil"/>
              <w:right w:val="single" w:sz="8" w:space="0" w:color="000000"/>
            </w:tcBorders>
            <w:shd w:val="clear" w:color="auto" w:fill="auto"/>
            <w:noWrap/>
            <w:vAlign w:val="bottom"/>
            <w:hideMark/>
          </w:tcPr>
          <w:p w14:paraId="1ACA4724" w14:textId="1A207823" w:rsidR="00435579" w:rsidRPr="00E068BF" w:rsidRDefault="001804BF" w:rsidP="008A46B9">
            <w:r>
              <w:t>XXX</w:t>
            </w:r>
          </w:p>
        </w:tc>
      </w:tr>
      <w:tr w:rsidR="00435579" w:rsidRPr="00E068BF" w14:paraId="1752F68F" w14:textId="77777777" w:rsidTr="008A46B9">
        <w:trPr>
          <w:gridAfter w:val="1"/>
          <w:wAfter w:w="68" w:type="pct"/>
          <w:trHeight w:val="274"/>
        </w:trPr>
        <w:tc>
          <w:tcPr>
            <w:tcW w:w="1903" w:type="pct"/>
            <w:gridSpan w:val="2"/>
            <w:tcBorders>
              <w:top w:val="nil"/>
              <w:left w:val="single" w:sz="8" w:space="0" w:color="auto"/>
              <w:bottom w:val="nil"/>
              <w:right w:val="single" w:sz="8" w:space="0" w:color="000000"/>
            </w:tcBorders>
            <w:shd w:val="clear" w:color="auto" w:fill="auto"/>
            <w:noWrap/>
            <w:vAlign w:val="bottom"/>
            <w:hideMark/>
          </w:tcPr>
          <w:p w14:paraId="781FD4A7" w14:textId="77777777" w:rsidR="00435579" w:rsidRPr="00E068BF" w:rsidRDefault="00435579" w:rsidP="008A46B9">
            <w:pPr>
              <w:rPr>
                <w:b/>
                <w:bCs/>
              </w:rPr>
            </w:pPr>
            <w:r w:rsidRPr="00E068BF">
              <w:rPr>
                <w:b/>
                <w:bCs/>
              </w:rPr>
              <w:t> </w:t>
            </w:r>
          </w:p>
        </w:tc>
        <w:tc>
          <w:tcPr>
            <w:tcW w:w="3029" w:type="pct"/>
            <w:gridSpan w:val="2"/>
            <w:tcBorders>
              <w:top w:val="nil"/>
              <w:left w:val="nil"/>
              <w:bottom w:val="nil"/>
              <w:right w:val="single" w:sz="8" w:space="0" w:color="000000"/>
            </w:tcBorders>
            <w:shd w:val="clear" w:color="auto" w:fill="auto"/>
            <w:noWrap/>
            <w:vAlign w:val="bottom"/>
            <w:hideMark/>
          </w:tcPr>
          <w:p w14:paraId="782DFD15" w14:textId="77777777" w:rsidR="00435579" w:rsidRPr="00E068BF" w:rsidRDefault="00435579" w:rsidP="008A46B9"/>
        </w:tc>
      </w:tr>
      <w:tr w:rsidR="00435579" w:rsidRPr="00E068BF" w14:paraId="72F6DA3D" w14:textId="77777777" w:rsidTr="008A46B9">
        <w:trPr>
          <w:gridAfter w:val="1"/>
          <w:wAfter w:w="68" w:type="pct"/>
          <w:trHeight w:val="330"/>
        </w:trPr>
        <w:tc>
          <w:tcPr>
            <w:tcW w:w="1903" w:type="pct"/>
            <w:gridSpan w:val="2"/>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64C97D06" w14:textId="77777777" w:rsidR="00435579" w:rsidRPr="00E068BF" w:rsidRDefault="00435579" w:rsidP="008A46B9">
            <w:r w:rsidRPr="00E068BF">
              <w:t>Název materiálu</w:t>
            </w:r>
          </w:p>
        </w:tc>
        <w:tc>
          <w:tcPr>
            <w:tcW w:w="1429" w:type="pct"/>
            <w:tcBorders>
              <w:top w:val="single" w:sz="8" w:space="0" w:color="auto"/>
              <w:left w:val="nil"/>
              <w:bottom w:val="single" w:sz="8" w:space="0" w:color="auto"/>
              <w:right w:val="single" w:sz="8" w:space="0" w:color="auto"/>
            </w:tcBorders>
            <w:shd w:val="clear" w:color="000000" w:fill="C0C0C0"/>
            <w:noWrap/>
            <w:vAlign w:val="bottom"/>
            <w:hideMark/>
          </w:tcPr>
          <w:p w14:paraId="20CE4E69" w14:textId="77777777" w:rsidR="00435579" w:rsidRPr="00E068BF" w:rsidRDefault="00435579" w:rsidP="008A46B9">
            <w:proofErr w:type="spellStart"/>
            <w:r w:rsidRPr="00E068BF">
              <w:t>Předp</w:t>
            </w:r>
            <w:proofErr w:type="spellEnd"/>
            <w:r w:rsidRPr="00E068BF">
              <w:t>. odběr/ks</w:t>
            </w:r>
          </w:p>
        </w:tc>
        <w:tc>
          <w:tcPr>
            <w:tcW w:w="1600" w:type="pct"/>
            <w:tcBorders>
              <w:top w:val="single" w:sz="8" w:space="0" w:color="auto"/>
              <w:left w:val="nil"/>
              <w:bottom w:val="single" w:sz="8" w:space="0" w:color="auto"/>
              <w:right w:val="single" w:sz="8" w:space="0" w:color="auto"/>
            </w:tcBorders>
            <w:shd w:val="clear" w:color="000000" w:fill="C0C0C0"/>
            <w:noWrap/>
            <w:vAlign w:val="bottom"/>
            <w:hideMark/>
          </w:tcPr>
          <w:p w14:paraId="25A2D5F5" w14:textId="77777777" w:rsidR="00435579" w:rsidRPr="00E068BF" w:rsidRDefault="00435579" w:rsidP="008A46B9">
            <w:r w:rsidRPr="00E068BF">
              <w:t>Cena bez DPH/ks</w:t>
            </w:r>
          </w:p>
        </w:tc>
      </w:tr>
      <w:tr w:rsidR="00435579" w:rsidRPr="00E068BF" w14:paraId="049B27B5" w14:textId="77777777" w:rsidTr="008A46B9">
        <w:trPr>
          <w:gridAfter w:val="1"/>
          <w:wAfter w:w="68" w:type="pct"/>
          <w:trHeight w:val="274"/>
        </w:trPr>
        <w:tc>
          <w:tcPr>
            <w:tcW w:w="1903" w:type="pct"/>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31F45E2" w14:textId="77777777" w:rsidR="00435579" w:rsidRPr="00E068BF" w:rsidRDefault="00435579" w:rsidP="008A46B9">
            <w:r w:rsidRPr="00E068BF">
              <w:t> </w:t>
            </w:r>
          </w:p>
        </w:tc>
        <w:tc>
          <w:tcPr>
            <w:tcW w:w="1429" w:type="pct"/>
            <w:tcBorders>
              <w:top w:val="nil"/>
              <w:left w:val="nil"/>
              <w:bottom w:val="single" w:sz="4" w:space="0" w:color="auto"/>
              <w:right w:val="single" w:sz="8" w:space="0" w:color="auto"/>
            </w:tcBorders>
            <w:shd w:val="clear" w:color="auto" w:fill="auto"/>
            <w:noWrap/>
            <w:vAlign w:val="bottom"/>
            <w:hideMark/>
          </w:tcPr>
          <w:p w14:paraId="61C89BFB" w14:textId="77777777" w:rsidR="00435579" w:rsidRPr="00E068BF" w:rsidRDefault="00435579" w:rsidP="008A46B9">
            <w:r w:rsidRPr="00E068BF">
              <w:t> </w:t>
            </w:r>
          </w:p>
        </w:tc>
        <w:tc>
          <w:tcPr>
            <w:tcW w:w="1600" w:type="pct"/>
            <w:tcBorders>
              <w:top w:val="nil"/>
              <w:left w:val="nil"/>
              <w:bottom w:val="single" w:sz="4" w:space="0" w:color="auto"/>
              <w:right w:val="single" w:sz="8" w:space="0" w:color="auto"/>
            </w:tcBorders>
            <w:shd w:val="clear" w:color="auto" w:fill="auto"/>
            <w:noWrap/>
            <w:vAlign w:val="bottom"/>
            <w:hideMark/>
          </w:tcPr>
          <w:p w14:paraId="6814E4D2" w14:textId="77777777" w:rsidR="00435579" w:rsidRPr="00E068BF" w:rsidRDefault="00435579" w:rsidP="008A46B9">
            <w:r w:rsidRPr="00E068BF">
              <w:t> </w:t>
            </w:r>
          </w:p>
        </w:tc>
      </w:tr>
      <w:tr w:rsidR="00435579" w:rsidRPr="00E068BF" w14:paraId="47276163"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F4EEEF2" w14:textId="77777777" w:rsidR="00435579" w:rsidRPr="00E068BF" w:rsidRDefault="00435579" w:rsidP="008A46B9">
            <w:r w:rsidRPr="00E068BF">
              <w:t xml:space="preserve">poklop </w:t>
            </w:r>
            <w:proofErr w:type="spellStart"/>
            <w:r w:rsidRPr="00E068BF">
              <w:t>šoupákový</w:t>
            </w:r>
            <w:proofErr w:type="spellEnd"/>
            <w:r w:rsidRPr="00E068BF">
              <w:t xml:space="preserve"> litinový </w:t>
            </w:r>
          </w:p>
        </w:tc>
        <w:tc>
          <w:tcPr>
            <w:tcW w:w="1429" w:type="pct"/>
            <w:tcBorders>
              <w:top w:val="nil"/>
              <w:left w:val="nil"/>
              <w:bottom w:val="single" w:sz="4" w:space="0" w:color="auto"/>
              <w:right w:val="single" w:sz="8" w:space="0" w:color="auto"/>
            </w:tcBorders>
            <w:shd w:val="clear" w:color="auto" w:fill="auto"/>
            <w:noWrap/>
            <w:vAlign w:val="bottom"/>
            <w:hideMark/>
          </w:tcPr>
          <w:p w14:paraId="2231897D" w14:textId="0B0B3119" w:rsidR="00435579" w:rsidRPr="00E068BF" w:rsidRDefault="006D3BD9" w:rsidP="008A46B9">
            <w:r>
              <w:t>7</w:t>
            </w:r>
            <w:r w:rsidR="00435579" w:rsidRPr="00E068BF">
              <w:t>00</w:t>
            </w:r>
          </w:p>
        </w:tc>
        <w:tc>
          <w:tcPr>
            <w:tcW w:w="1600" w:type="pct"/>
            <w:tcBorders>
              <w:top w:val="nil"/>
              <w:left w:val="nil"/>
              <w:bottom w:val="single" w:sz="4" w:space="0" w:color="auto"/>
              <w:right w:val="single" w:sz="8" w:space="0" w:color="auto"/>
            </w:tcBorders>
            <w:shd w:val="clear" w:color="auto" w:fill="auto"/>
            <w:noWrap/>
            <w:vAlign w:val="bottom"/>
            <w:hideMark/>
          </w:tcPr>
          <w:p w14:paraId="61745680" w14:textId="72D38C40" w:rsidR="00435579" w:rsidRPr="00E068BF" w:rsidRDefault="00435579" w:rsidP="006D3BD9">
            <w:r w:rsidRPr="00E068BF">
              <w:t> </w:t>
            </w:r>
            <w:r w:rsidR="001804BF">
              <w:t>XXX</w:t>
            </w:r>
            <w:r>
              <w:t>,- Kč</w:t>
            </w:r>
          </w:p>
        </w:tc>
      </w:tr>
      <w:tr w:rsidR="00435579" w:rsidRPr="00E068BF" w14:paraId="12B650C7" w14:textId="77777777" w:rsidTr="008A46B9">
        <w:trPr>
          <w:gridAfter w:val="1"/>
          <w:wAfter w:w="68" w:type="pct"/>
          <w:trHeight w:val="285"/>
        </w:trPr>
        <w:tc>
          <w:tcPr>
            <w:tcW w:w="962" w:type="pct"/>
            <w:tcBorders>
              <w:top w:val="nil"/>
              <w:left w:val="nil"/>
              <w:bottom w:val="nil"/>
              <w:right w:val="nil"/>
            </w:tcBorders>
            <w:shd w:val="clear" w:color="auto" w:fill="auto"/>
            <w:noWrap/>
            <w:vAlign w:val="bottom"/>
          </w:tcPr>
          <w:p w14:paraId="4CCFFA97" w14:textId="77777777" w:rsidR="00435579" w:rsidRPr="00E068BF" w:rsidRDefault="00435579" w:rsidP="008A46B9">
            <w:pPr>
              <w:rPr>
                <w:b/>
                <w:bCs/>
              </w:rPr>
            </w:pPr>
          </w:p>
        </w:tc>
        <w:tc>
          <w:tcPr>
            <w:tcW w:w="941" w:type="pct"/>
            <w:tcBorders>
              <w:top w:val="nil"/>
              <w:left w:val="nil"/>
              <w:bottom w:val="nil"/>
              <w:right w:val="nil"/>
            </w:tcBorders>
            <w:shd w:val="clear" w:color="auto" w:fill="auto"/>
            <w:noWrap/>
            <w:vAlign w:val="bottom"/>
          </w:tcPr>
          <w:p w14:paraId="61CD54B6" w14:textId="77777777" w:rsidR="00435579" w:rsidRPr="00E068BF" w:rsidRDefault="00435579" w:rsidP="008A46B9">
            <w:pPr>
              <w:rPr>
                <w:b/>
                <w:bCs/>
              </w:rPr>
            </w:pPr>
          </w:p>
        </w:tc>
        <w:tc>
          <w:tcPr>
            <w:tcW w:w="1429" w:type="pct"/>
            <w:tcBorders>
              <w:top w:val="nil"/>
              <w:left w:val="nil"/>
              <w:bottom w:val="nil"/>
              <w:right w:val="nil"/>
            </w:tcBorders>
            <w:shd w:val="clear" w:color="auto" w:fill="auto"/>
            <w:noWrap/>
            <w:vAlign w:val="bottom"/>
          </w:tcPr>
          <w:p w14:paraId="1D37AC80" w14:textId="77777777" w:rsidR="00435579" w:rsidRPr="00E068BF" w:rsidRDefault="00435579" w:rsidP="008A46B9"/>
        </w:tc>
        <w:tc>
          <w:tcPr>
            <w:tcW w:w="1600" w:type="pct"/>
            <w:tcBorders>
              <w:top w:val="nil"/>
              <w:left w:val="nil"/>
              <w:bottom w:val="nil"/>
              <w:right w:val="nil"/>
            </w:tcBorders>
            <w:shd w:val="clear" w:color="auto" w:fill="auto"/>
            <w:noWrap/>
            <w:vAlign w:val="bottom"/>
          </w:tcPr>
          <w:p w14:paraId="7BE170EE" w14:textId="77777777" w:rsidR="00435579" w:rsidRPr="00E068BF" w:rsidRDefault="00435579" w:rsidP="008A46B9"/>
        </w:tc>
      </w:tr>
      <w:tr w:rsidR="00435579" w:rsidRPr="00E068BF" w14:paraId="427B84A7" w14:textId="77777777" w:rsidTr="008A46B9">
        <w:trPr>
          <w:trHeight w:val="360"/>
        </w:trPr>
        <w:tc>
          <w:tcPr>
            <w:tcW w:w="5000" w:type="pct"/>
            <w:gridSpan w:val="5"/>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77458E93" w14:textId="77777777" w:rsidR="00435579" w:rsidRPr="00E068BF" w:rsidRDefault="00435579" w:rsidP="008A46B9">
            <w:pPr>
              <w:rPr>
                <w:b/>
                <w:bCs/>
              </w:rPr>
            </w:pPr>
            <w:r w:rsidRPr="00E068BF">
              <w:rPr>
                <w:b/>
                <w:bCs/>
              </w:rPr>
              <w:t>Vodárenský poklop hydrantový litinový</w:t>
            </w:r>
          </w:p>
        </w:tc>
      </w:tr>
      <w:tr w:rsidR="00435579" w:rsidRPr="00E068BF" w14:paraId="72C1E7E3" w14:textId="77777777" w:rsidTr="008A46B9">
        <w:trPr>
          <w:gridAfter w:val="1"/>
          <w:wAfter w:w="68" w:type="pct"/>
          <w:trHeight w:val="274"/>
        </w:trPr>
        <w:tc>
          <w:tcPr>
            <w:tcW w:w="1903" w:type="pct"/>
            <w:gridSpan w:val="2"/>
            <w:tcBorders>
              <w:top w:val="nil"/>
              <w:left w:val="single" w:sz="8" w:space="0" w:color="auto"/>
              <w:bottom w:val="single" w:sz="4" w:space="0" w:color="auto"/>
              <w:right w:val="single" w:sz="8" w:space="0" w:color="000000"/>
            </w:tcBorders>
            <w:shd w:val="clear" w:color="auto" w:fill="auto"/>
            <w:noWrap/>
            <w:vAlign w:val="bottom"/>
            <w:hideMark/>
          </w:tcPr>
          <w:p w14:paraId="179CE033" w14:textId="77777777" w:rsidR="00435579" w:rsidRPr="00E068BF" w:rsidRDefault="00435579" w:rsidP="008A46B9">
            <w:pPr>
              <w:rPr>
                <w:b/>
                <w:bCs/>
              </w:rPr>
            </w:pPr>
            <w:r w:rsidRPr="00E068BF">
              <w:rPr>
                <w:b/>
                <w:bCs/>
              </w:rPr>
              <w:t>Materiál</w:t>
            </w:r>
          </w:p>
        </w:tc>
        <w:tc>
          <w:tcPr>
            <w:tcW w:w="3029"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7851BCB8" w14:textId="39F2C097" w:rsidR="00435579" w:rsidRPr="00E068BF" w:rsidRDefault="001804BF" w:rsidP="008A46B9">
            <w:r>
              <w:t>XXX</w:t>
            </w:r>
            <w:r w:rsidR="00435579" w:rsidRPr="00E068BF">
              <w:t xml:space="preserve"> </w:t>
            </w:r>
          </w:p>
        </w:tc>
      </w:tr>
      <w:tr w:rsidR="00435579" w:rsidRPr="00E068BF" w14:paraId="64923885"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3E9D1D9" w14:textId="77777777" w:rsidR="00435579" w:rsidRPr="00E068BF" w:rsidRDefault="00435579" w:rsidP="008A46B9">
            <w:pPr>
              <w:rPr>
                <w:b/>
                <w:bCs/>
              </w:rPr>
            </w:pPr>
            <w:r w:rsidRPr="00E068BF">
              <w:rPr>
                <w:b/>
                <w:bCs/>
              </w:rPr>
              <w:t>Technické parametry</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0C243858" w14:textId="034A27AD" w:rsidR="00435579" w:rsidRPr="00E068BF" w:rsidRDefault="001804BF" w:rsidP="008A46B9">
            <w:r>
              <w:t>XXX</w:t>
            </w:r>
            <w:r w:rsidR="00435579" w:rsidRPr="00E068BF">
              <w:t xml:space="preserve"> </w:t>
            </w:r>
          </w:p>
        </w:tc>
      </w:tr>
      <w:tr w:rsidR="00435579" w:rsidRPr="00E068BF" w14:paraId="61CF3CEB"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88F3B21" w14:textId="77777777" w:rsidR="00435579" w:rsidRPr="00E068BF" w:rsidRDefault="00435579" w:rsidP="008A46B9">
            <w:pPr>
              <w:rPr>
                <w:b/>
                <w:bCs/>
              </w:rPr>
            </w:pPr>
            <w:r w:rsidRPr="00E068BF">
              <w:rPr>
                <w:b/>
                <w:bCs/>
              </w:rPr>
              <w:t> </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09DC41A6" w14:textId="4D7090CD" w:rsidR="00435579" w:rsidRPr="00E068BF" w:rsidRDefault="00E35BBC" w:rsidP="001804BF">
            <w:r>
              <w:t xml:space="preserve"> </w:t>
            </w:r>
            <w:r w:rsidR="001804BF">
              <w:t>XXX</w:t>
            </w:r>
          </w:p>
        </w:tc>
      </w:tr>
      <w:tr w:rsidR="00435579" w:rsidRPr="00E068BF" w14:paraId="4878305B"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660E560" w14:textId="77777777" w:rsidR="00435579" w:rsidRPr="00E068BF" w:rsidRDefault="00435579" w:rsidP="008A46B9">
            <w:pPr>
              <w:rPr>
                <w:b/>
                <w:bCs/>
              </w:rPr>
            </w:pPr>
            <w:r w:rsidRPr="00E068BF">
              <w:rPr>
                <w:b/>
                <w:bCs/>
              </w:rPr>
              <w:t> </w:t>
            </w:r>
          </w:p>
        </w:tc>
        <w:tc>
          <w:tcPr>
            <w:tcW w:w="3029" w:type="pct"/>
            <w:gridSpan w:val="2"/>
            <w:tcBorders>
              <w:top w:val="single" w:sz="4" w:space="0" w:color="auto"/>
              <w:left w:val="nil"/>
              <w:bottom w:val="nil"/>
              <w:right w:val="single" w:sz="8" w:space="0" w:color="000000"/>
            </w:tcBorders>
            <w:shd w:val="clear" w:color="auto" w:fill="auto"/>
            <w:noWrap/>
            <w:vAlign w:val="bottom"/>
            <w:hideMark/>
          </w:tcPr>
          <w:p w14:paraId="2E4C8432" w14:textId="7E35EE13" w:rsidR="00435579" w:rsidRPr="00E068BF" w:rsidRDefault="001804BF" w:rsidP="008A46B9">
            <w:r>
              <w:t>XXX</w:t>
            </w:r>
          </w:p>
        </w:tc>
      </w:tr>
      <w:tr w:rsidR="00435579" w:rsidRPr="00E068BF" w14:paraId="2BBAE4CD"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5E3E3C2" w14:textId="77777777" w:rsidR="00435579" w:rsidRPr="00E068BF" w:rsidRDefault="00435579" w:rsidP="008A46B9">
            <w:pPr>
              <w:rPr>
                <w:b/>
                <w:bCs/>
              </w:rPr>
            </w:pPr>
            <w:r w:rsidRPr="00E068BF">
              <w:rPr>
                <w:b/>
                <w:bCs/>
              </w:rPr>
              <w:t> </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52A55501" w14:textId="4240C93C" w:rsidR="00435579" w:rsidRPr="00E068BF" w:rsidRDefault="001804BF" w:rsidP="008A46B9">
            <w:r>
              <w:t>XXX</w:t>
            </w:r>
          </w:p>
        </w:tc>
      </w:tr>
      <w:tr w:rsidR="00435579" w:rsidRPr="00E068BF" w14:paraId="5CEF4B59"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BE8535B" w14:textId="77777777" w:rsidR="00435579" w:rsidRPr="00E068BF" w:rsidRDefault="00435579" w:rsidP="008A46B9">
            <w:pPr>
              <w:rPr>
                <w:b/>
                <w:bCs/>
              </w:rPr>
            </w:pPr>
            <w:r w:rsidRPr="00E068BF">
              <w:rPr>
                <w:b/>
                <w:bCs/>
              </w:rPr>
              <w:lastRenderedPageBreak/>
              <w:t> </w:t>
            </w:r>
          </w:p>
        </w:tc>
        <w:tc>
          <w:tcPr>
            <w:tcW w:w="3029" w:type="pct"/>
            <w:gridSpan w:val="2"/>
            <w:tcBorders>
              <w:top w:val="nil"/>
              <w:left w:val="nil"/>
              <w:bottom w:val="single" w:sz="4" w:space="0" w:color="auto"/>
              <w:right w:val="single" w:sz="8" w:space="0" w:color="000000"/>
            </w:tcBorders>
            <w:shd w:val="clear" w:color="auto" w:fill="auto"/>
            <w:noWrap/>
            <w:vAlign w:val="bottom"/>
            <w:hideMark/>
          </w:tcPr>
          <w:p w14:paraId="5AD29D74" w14:textId="3F2B64B4" w:rsidR="00435579" w:rsidRPr="00E068BF" w:rsidRDefault="001804BF" w:rsidP="008A46B9">
            <w:r>
              <w:t>XXX</w:t>
            </w:r>
          </w:p>
        </w:tc>
      </w:tr>
      <w:tr w:rsidR="00435579" w:rsidRPr="00E068BF" w14:paraId="4BF54DBD" w14:textId="77777777" w:rsidTr="008A46B9">
        <w:trPr>
          <w:gridAfter w:val="1"/>
          <w:wAfter w:w="68" w:type="pct"/>
          <w:trHeight w:val="274"/>
        </w:trPr>
        <w:tc>
          <w:tcPr>
            <w:tcW w:w="1903" w:type="pct"/>
            <w:gridSpan w:val="2"/>
            <w:tcBorders>
              <w:top w:val="single" w:sz="4" w:space="0" w:color="auto"/>
              <w:left w:val="single" w:sz="8" w:space="0" w:color="auto"/>
              <w:bottom w:val="nil"/>
              <w:right w:val="single" w:sz="8" w:space="0" w:color="000000"/>
            </w:tcBorders>
            <w:shd w:val="clear" w:color="auto" w:fill="auto"/>
            <w:noWrap/>
            <w:vAlign w:val="bottom"/>
            <w:hideMark/>
          </w:tcPr>
          <w:p w14:paraId="632A77DC" w14:textId="77777777" w:rsidR="00435579" w:rsidRPr="00E068BF" w:rsidRDefault="00435579" w:rsidP="008A46B9">
            <w:pPr>
              <w:rPr>
                <w:b/>
                <w:bCs/>
              </w:rPr>
            </w:pPr>
            <w:r w:rsidRPr="00E068BF">
              <w:rPr>
                <w:b/>
                <w:bCs/>
              </w:rPr>
              <w:t>Povrchová úprava tělesa</w:t>
            </w:r>
          </w:p>
        </w:tc>
        <w:tc>
          <w:tcPr>
            <w:tcW w:w="3029" w:type="pct"/>
            <w:gridSpan w:val="2"/>
            <w:tcBorders>
              <w:top w:val="single" w:sz="4" w:space="0" w:color="auto"/>
              <w:left w:val="nil"/>
              <w:bottom w:val="nil"/>
              <w:right w:val="single" w:sz="8" w:space="0" w:color="000000"/>
            </w:tcBorders>
            <w:shd w:val="clear" w:color="auto" w:fill="auto"/>
            <w:noWrap/>
            <w:vAlign w:val="bottom"/>
            <w:hideMark/>
          </w:tcPr>
          <w:p w14:paraId="6F452DA7" w14:textId="4106EE1F" w:rsidR="00435579" w:rsidRPr="00E068BF" w:rsidRDefault="001804BF" w:rsidP="008A46B9">
            <w:r>
              <w:t>XXX</w:t>
            </w:r>
          </w:p>
        </w:tc>
      </w:tr>
      <w:tr w:rsidR="00435579" w:rsidRPr="00E068BF" w14:paraId="4DCDEBC7"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CB41F0F" w14:textId="77777777" w:rsidR="00435579" w:rsidRPr="00E068BF" w:rsidRDefault="00435579" w:rsidP="008A46B9">
            <w:pPr>
              <w:rPr>
                <w:b/>
                <w:bCs/>
              </w:rPr>
            </w:pPr>
            <w:r w:rsidRPr="00E068BF">
              <w:rPr>
                <w:b/>
                <w:bCs/>
              </w:rPr>
              <w:t> </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45183C4B" w14:textId="0CF79550" w:rsidR="00435579" w:rsidRPr="00E068BF" w:rsidRDefault="001804BF" w:rsidP="008A46B9">
            <w:r>
              <w:t>XXX</w:t>
            </w:r>
          </w:p>
        </w:tc>
      </w:tr>
      <w:tr w:rsidR="00435579" w:rsidRPr="00E068BF" w14:paraId="665232A0"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FDB05A9" w14:textId="77777777" w:rsidR="00435579" w:rsidRPr="00E068BF" w:rsidRDefault="00435579" w:rsidP="008A46B9">
            <w:pPr>
              <w:rPr>
                <w:b/>
                <w:bCs/>
              </w:rPr>
            </w:pPr>
            <w:r w:rsidRPr="00E068BF">
              <w:rPr>
                <w:b/>
                <w:bCs/>
              </w:rPr>
              <w:t>Dokumentace</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40751277" w14:textId="245446CC" w:rsidR="00435579" w:rsidRPr="00E068BF" w:rsidRDefault="001804BF" w:rsidP="008A46B9">
            <w:r>
              <w:t>XXX</w:t>
            </w:r>
          </w:p>
        </w:tc>
      </w:tr>
      <w:tr w:rsidR="00435579" w:rsidRPr="00E068BF" w14:paraId="58917796"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A6D0454" w14:textId="77777777" w:rsidR="00435579" w:rsidRPr="00E068BF" w:rsidRDefault="00435579" w:rsidP="008A46B9">
            <w:pPr>
              <w:rPr>
                <w:b/>
                <w:bCs/>
              </w:rPr>
            </w:pPr>
            <w:r w:rsidRPr="00E068BF">
              <w:rPr>
                <w:b/>
                <w:bCs/>
              </w:rPr>
              <w:t> </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434C1369" w14:textId="5C677B8F" w:rsidR="00435579" w:rsidRPr="00E068BF" w:rsidRDefault="001804BF" w:rsidP="008A46B9">
            <w:r>
              <w:t>XXX</w:t>
            </w:r>
          </w:p>
        </w:tc>
      </w:tr>
      <w:tr w:rsidR="00435579" w:rsidRPr="00E068BF" w14:paraId="20E6FDED" w14:textId="77777777" w:rsidTr="008A46B9">
        <w:trPr>
          <w:gridAfter w:val="1"/>
          <w:wAfter w:w="68" w:type="pct"/>
          <w:trHeight w:val="274"/>
        </w:trPr>
        <w:tc>
          <w:tcPr>
            <w:tcW w:w="1903" w:type="pct"/>
            <w:gridSpan w:val="2"/>
            <w:tcBorders>
              <w:top w:val="nil"/>
              <w:left w:val="single" w:sz="8" w:space="0" w:color="auto"/>
              <w:bottom w:val="nil"/>
              <w:right w:val="single" w:sz="8" w:space="0" w:color="000000"/>
            </w:tcBorders>
            <w:shd w:val="clear" w:color="auto" w:fill="auto"/>
            <w:noWrap/>
            <w:vAlign w:val="bottom"/>
            <w:hideMark/>
          </w:tcPr>
          <w:p w14:paraId="5FA5AA87" w14:textId="77777777" w:rsidR="00435579" w:rsidRPr="00E068BF" w:rsidRDefault="00435579" w:rsidP="008A46B9">
            <w:pPr>
              <w:rPr>
                <w:b/>
                <w:bCs/>
              </w:rPr>
            </w:pPr>
            <w:r w:rsidRPr="00E068BF">
              <w:rPr>
                <w:b/>
                <w:bCs/>
              </w:rPr>
              <w:t>Výrobce</w:t>
            </w:r>
          </w:p>
        </w:tc>
        <w:tc>
          <w:tcPr>
            <w:tcW w:w="3029" w:type="pct"/>
            <w:gridSpan w:val="2"/>
            <w:tcBorders>
              <w:top w:val="single" w:sz="4" w:space="0" w:color="auto"/>
              <w:left w:val="nil"/>
              <w:bottom w:val="nil"/>
              <w:right w:val="single" w:sz="8" w:space="0" w:color="000000"/>
            </w:tcBorders>
            <w:shd w:val="clear" w:color="auto" w:fill="auto"/>
            <w:noWrap/>
            <w:vAlign w:val="bottom"/>
            <w:hideMark/>
          </w:tcPr>
          <w:p w14:paraId="718BF29A" w14:textId="3A162147" w:rsidR="00435579" w:rsidRPr="00E068BF" w:rsidRDefault="001804BF" w:rsidP="008A46B9">
            <w:r>
              <w:t>XXX</w:t>
            </w:r>
          </w:p>
        </w:tc>
      </w:tr>
      <w:tr w:rsidR="00435579" w:rsidRPr="00E068BF" w14:paraId="28AAF1BC" w14:textId="77777777" w:rsidTr="008A46B9">
        <w:trPr>
          <w:gridAfter w:val="1"/>
          <w:wAfter w:w="68" w:type="pct"/>
          <w:trHeight w:val="274"/>
        </w:trPr>
        <w:tc>
          <w:tcPr>
            <w:tcW w:w="1903" w:type="pct"/>
            <w:gridSpan w:val="2"/>
            <w:tcBorders>
              <w:top w:val="nil"/>
              <w:left w:val="single" w:sz="8" w:space="0" w:color="auto"/>
              <w:bottom w:val="nil"/>
              <w:right w:val="single" w:sz="8" w:space="0" w:color="000000"/>
            </w:tcBorders>
            <w:shd w:val="clear" w:color="auto" w:fill="auto"/>
            <w:noWrap/>
            <w:vAlign w:val="bottom"/>
            <w:hideMark/>
          </w:tcPr>
          <w:p w14:paraId="58A829DD" w14:textId="77777777" w:rsidR="00435579" w:rsidRPr="00E068BF" w:rsidRDefault="00435579" w:rsidP="008A46B9">
            <w:pPr>
              <w:rPr>
                <w:b/>
                <w:bCs/>
              </w:rPr>
            </w:pPr>
            <w:r w:rsidRPr="00E068BF">
              <w:rPr>
                <w:b/>
                <w:bCs/>
              </w:rPr>
              <w:t> </w:t>
            </w:r>
          </w:p>
        </w:tc>
        <w:tc>
          <w:tcPr>
            <w:tcW w:w="3029" w:type="pct"/>
            <w:gridSpan w:val="2"/>
            <w:tcBorders>
              <w:top w:val="nil"/>
              <w:left w:val="nil"/>
              <w:bottom w:val="nil"/>
              <w:right w:val="single" w:sz="8" w:space="0" w:color="000000"/>
            </w:tcBorders>
            <w:shd w:val="clear" w:color="auto" w:fill="auto"/>
            <w:noWrap/>
            <w:vAlign w:val="bottom"/>
            <w:hideMark/>
          </w:tcPr>
          <w:p w14:paraId="465AE90A" w14:textId="77777777" w:rsidR="00435579" w:rsidRPr="00E068BF" w:rsidRDefault="00435579" w:rsidP="008A46B9">
            <w:r w:rsidRPr="00E068BF">
              <w:t> </w:t>
            </w:r>
          </w:p>
        </w:tc>
      </w:tr>
      <w:tr w:rsidR="00435579" w:rsidRPr="00E068BF" w14:paraId="1D21B9C2" w14:textId="77777777" w:rsidTr="008A46B9">
        <w:trPr>
          <w:gridAfter w:val="1"/>
          <w:wAfter w:w="68" w:type="pct"/>
          <w:trHeight w:val="330"/>
        </w:trPr>
        <w:tc>
          <w:tcPr>
            <w:tcW w:w="1903" w:type="pct"/>
            <w:gridSpan w:val="2"/>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41088F9D" w14:textId="77777777" w:rsidR="00435579" w:rsidRPr="00E068BF" w:rsidRDefault="00435579" w:rsidP="008A46B9">
            <w:r w:rsidRPr="00E068BF">
              <w:t>Název materiálu</w:t>
            </w:r>
          </w:p>
        </w:tc>
        <w:tc>
          <w:tcPr>
            <w:tcW w:w="1429" w:type="pct"/>
            <w:tcBorders>
              <w:top w:val="single" w:sz="8" w:space="0" w:color="auto"/>
              <w:left w:val="nil"/>
              <w:bottom w:val="single" w:sz="8" w:space="0" w:color="auto"/>
              <w:right w:val="single" w:sz="8" w:space="0" w:color="auto"/>
            </w:tcBorders>
            <w:shd w:val="clear" w:color="000000" w:fill="C0C0C0"/>
            <w:noWrap/>
            <w:vAlign w:val="bottom"/>
            <w:hideMark/>
          </w:tcPr>
          <w:p w14:paraId="007A5D78" w14:textId="77777777" w:rsidR="00435579" w:rsidRPr="00E068BF" w:rsidRDefault="00435579" w:rsidP="008A46B9">
            <w:proofErr w:type="spellStart"/>
            <w:r w:rsidRPr="00E068BF">
              <w:t>Předp</w:t>
            </w:r>
            <w:proofErr w:type="spellEnd"/>
            <w:r w:rsidRPr="00E068BF">
              <w:t>. odběr/ks</w:t>
            </w:r>
          </w:p>
        </w:tc>
        <w:tc>
          <w:tcPr>
            <w:tcW w:w="1600" w:type="pct"/>
            <w:tcBorders>
              <w:top w:val="single" w:sz="8" w:space="0" w:color="auto"/>
              <w:left w:val="nil"/>
              <w:bottom w:val="single" w:sz="8" w:space="0" w:color="auto"/>
              <w:right w:val="single" w:sz="8" w:space="0" w:color="auto"/>
            </w:tcBorders>
            <w:shd w:val="clear" w:color="000000" w:fill="C0C0C0"/>
            <w:noWrap/>
            <w:vAlign w:val="bottom"/>
            <w:hideMark/>
          </w:tcPr>
          <w:p w14:paraId="7160797E" w14:textId="77777777" w:rsidR="00435579" w:rsidRPr="00E068BF" w:rsidRDefault="00435579" w:rsidP="008A46B9">
            <w:r w:rsidRPr="00E068BF">
              <w:t>Cena bez DPH/ks</w:t>
            </w:r>
          </w:p>
        </w:tc>
      </w:tr>
      <w:tr w:rsidR="00435579" w:rsidRPr="00E068BF" w14:paraId="38DFDC65" w14:textId="77777777" w:rsidTr="008A46B9">
        <w:trPr>
          <w:gridAfter w:val="1"/>
          <w:wAfter w:w="68" w:type="pct"/>
          <w:trHeight w:val="274"/>
        </w:trPr>
        <w:tc>
          <w:tcPr>
            <w:tcW w:w="1903" w:type="pct"/>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31E0048B" w14:textId="77777777" w:rsidR="00435579" w:rsidRPr="00E068BF" w:rsidRDefault="00435579" w:rsidP="008A46B9">
            <w:r w:rsidRPr="00E068BF">
              <w:t> </w:t>
            </w:r>
          </w:p>
        </w:tc>
        <w:tc>
          <w:tcPr>
            <w:tcW w:w="1429" w:type="pct"/>
            <w:tcBorders>
              <w:top w:val="nil"/>
              <w:left w:val="nil"/>
              <w:bottom w:val="single" w:sz="4" w:space="0" w:color="auto"/>
              <w:right w:val="single" w:sz="8" w:space="0" w:color="auto"/>
            </w:tcBorders>
            <w:shd w:val="clear" w:color="auto" w:fill="auto"/>
            <w:noWrap/>
            <w:vAlign w:val="bottom"/>
            <w:hideMark/>
          </w:tcPr>
          <w:p w14:paraId="7A1B23C1" w14:textId="77777777" w:rsidR="00435579" w:rsidRPr="00E068BF" w:rsidRDefault="00435579" w:rsidP="008A46B9">
            <w:r w:rsidRPr="00E068BF">
              <w:t> </w:t>
            </w:r>
          </w:p>
        </w:tc>
        <w:tc>
          <w:tcPr>
            <w:tcW w:w="1600" w:type="pct"/>
            <w:tcBorders>
              <w:top w:val="nil"/>
              <w:left w:val="nil"/>
              <w:bottom w:val="single" w:sz="4" w:space="0" w:color="auto"/>
              <w:right w:val="single" w:sz="8" w:space="0" w:color="auto"/>
            </w:tcBorders>
            <w:shd w:val="clear" w:color="auto" w:fill="auto"/>
            <w:noWrap/>
            <w:vAlign w:val="bottom"/>
            <w:hideMark/>
          </w:tcPr>
          <w:p w14:paraId="7E37AC74" w14:textId="77777777" w:rsidR="00435579" w:rsidRPr="00E068BF" w:rsidRDefault="00435579" w:rsidP="008A46B9">
            <w:r w:rsidRPr="00E068BF">
              <w:t> </w:t>
            </w:r>
          </w:p>
        </w:tc>
      </w:tr>
      <w:tr w:rsidR="00435579" w:rsidRPr="00E068BF" w14:paraId="2F84AD27"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F16EB13" w14:textId="77777777" w:rsidR="00435579" w:rsidRPr="00E068BF" w:rsidRDefault="00435579" w:rsidP="008A46B9">
            <w:r w:rsidRPr="00E068BF">
              <w:t>poklop hydrantový litinový</w:t>
            </w:r>
          </w:p>
        </w:tc>
        <w:tc>
          <w:tcPr>
            <w:tcW w:w="1429" w:type="pct"/>
            <w:tcBorders>
              <w:top w:val="nil"/>
              <w:left w:val="nil"/>
              <w:bottom w:val="single" w:sz="4" w:space="0" w:color="auto"/>
              <w:right w:val="single" w:sz="8" w:space="0" w:color="auto"/>
            </w:tcBorders>
            <w:shd w:val="clear" w:color="auto" w:fill="auto"/>
            <w:noWrap/>
            <w:vAlign w:val="bottom"/>
            <w:hideMark/>
          </w:tcPr>
          <w:p w14:paraId="2D4536AF" w14:textId="4461C6D4" w:rsidR="00435579" w:rsidRPr="00E068BF" w:rsidRDefault="00593D4A" w:rsidP="00593D4A">
            <w:r>
              <w:t>350</w:t>
            </w:r>
          </w:p>
        </w:tc>
        <w:tc>
          <w:tcPr>
            <w:tcW w:w="1600" w:type="pct"/>
            <w:tcBorders>
              <w:top w:val="nil"/>
              <w:left w:val="nil"/>
              <w:bottom w:val="single" w:sz="4" w:space="0" w:color="auto"/>
              <w:right w:val="single" w:sz="8" w:space="0" w:color="auto"/>
            </w:tcBorders>
            <w:shd w:val="clear" w:color="auto" w:fill="auto"/>
            <w:noWrap/>
            <w:vAlign w:val="bottom"/>
            <w:hideMark/>
          </w:tcPr>
          <w:p w14:paraId="534F97F0" w14:textId="60200767" w:rsidR="00435579" w:rsidRPr="00E068BF" w:rsidRDefault="00435579" w:rsidP="00593D4A">
            <w:r w:rsidRPr="00E068BF">
              <w:t> </w:t>
            </w:r>
            <w:r w:rsidR="001804BF">
              <w:t>XXX</w:t>
            </w:r>
            <w:r>
              <w:t>,- Kč</w:t>
            </w:r>
          </w:p>
        </w:tc>
      </w:tr>
      <w:tr w:rsidR="00435579" w:rsidRPr="00E068BF" w14:paraId="3B444715" w14:textId="77777777" w:rsidTr="008A46B9">
        <w:trPr>
          <w:gridAfter w:val="1"/>
          <w:wAfter w:w="68" w:type="pct"/>
          <w:trHeight w:val="285"/>
        </w:trPr>
        <w:tc>
          <w:tcPr>
            <w:tcW w:w="962" w:type="pct"/>
            <w:tcBorders>
              <w:top w:val="nil"/>
              <w:left w:val="nil"/>
              <w:bottom w:val="nil"/>
              <w:right w:val="nil"/>
            </w:tcBorders>
            <w:shd w:val="clear" w:color="auto" w:fill="auto"/>
            <w:noWrap/>
            <w:vAlign w:val="bottom"/>
            <w:hideMark/>
          </w:tcPr>
          <w:p w14:paraId="0FF37847" w14:textId="77777777" w:rsidR="00435579" w:rsidRPr="00E068BF" w:rsidRDefault="00435579" w:rsidP="008A46B9"/>
        </w:tc>
        <w:tc>
          <w:tcPr>
            <w:tcW w:w="941" w:type="pct"/>
            <w:tcBorders>
              <w:top w:val="nil"/>
              <w:left w:val="nil"/>
              <w:bottom w:val="nil"/>
              <w:right w:val="nil"/>
            </w:tcBorders>
            <w:shd w:val="clear" w:color="auto" w:fill="auto"/>
            <w:noWrap/>
            <w:vAlign w:val="bottom"/>
            <w:hideMark/>
          </w:tcPr>
          <w:p w14:paraId="0A59FDBC" w14:textId="77777777" w:rsidR="00435579" w:rsidRPr="00E068BF" w:rsidRDefault="00435579" w:rsidP="008A46B9"/>
        </w:tc>
        <w:tc>
          <w:tcPr>
            <w:tcW w:w="1429" w:type="pct"/>
            <w:tcBorders>
              <w:top w:val="nil"/>
              <w:left w:val="nil"/>
              <w:bottom w:val="nil"/>
              <w:right w:val="nil"/>
            </w:tcBorders>
            <w:shd w:val="clear" w:color="auto" w:fill="auto"/>
            <w:noWrap/>
            <w:vAlign w:val="bottom"/>
            <w:hideMark/>
          </w:tcPr>
          <w:p w14:paraId="3967C2C7" w14:textId="77777777" w:rsidR="00435579" w:rsidRPr="00E068BF" w:rsidRDefault="00435579" w:rsidP="008A46B9"/>
        </w:tc>
        <w:tc>
          <w:tcPr>
            <w:tcW w:w="1600" w:type="pct"/>
            <w:tcBorders>
              <w:top w:val="nil"/>
              <w:left w:val="nil"/>
              <w:bottom w:val="nil"/>
              <w:right w:val="nil"/>
            </w:tcBorders>
            <w:shd w:val="clear" w:color="auto" w:fill="auto"/>
            <w:noWrap/>
            <w:vAlign w:val="bottom"/>
            <w:hideMark/>
          </w:tcPr>
          <w:p w14:paraId="5CA82FF2" w14:textId="77777777" w:rsidR="00435579" w:rsidRPr="00E068BF" w:rsidRDefault="00435579" w:rsidP="008A46B9"/>
        </w:tc>
      </w:tr>
      <w:tr w:rsidR="00435579" w:rsidRPr="00E068BF" w14:paraId="3A82B5CD" w14:textId="77777777" w:rsidTr="008A46B9">
        <w:trPr>
          <w:gridAfter w:val="1"/>
          <w:wAfter w:w="68" w:type="pct"/>
          <w:trHeight w:val="285"/>
        </w:trPr>
        <w:tc>
          <w:tcPr>
            <w:tcW w:w="962" w:type="pct"/>
            <w:tcBorders>
              <w:top w:val="nil"/>
              <w:left w:val="nil"/>
              <w:bottom w:val="nil"/>
              <w:right w:val="nil"/>
            </w:tcBorders>
            <w:shd w:val="clear" w:color="auto" w:fill="auto"/>
            <w:noWrap/>
            <w:vAlign w:val="bottom"/>
          </w:tcPr>
          <w:p w14:paraId="4567C73F" w14:textId="77777777" w:rsidR="00435579" w:rsidRPr="00E068BF" w:rsidRDefault="00435579" w:rsidP="008A46B9"/>
        </w:tc>
        <w:tc>
          <w:tcPr>
            <w:tcW w:w="941" w:type="pct"/>
            <w:tcBorders>
              <w:top w:val="nil"/>
              <w:left w:val="nil"/>
              <w:bottom w:val="nil"/>
              <w:right w:val="nil"/>
            </w:tcBorders>
            <w:shd w:val="clear" w:color="auto" w:fill="auto"/>
            <w:noWrap/>
            <w:vAlign w:val="bottom"/>
          </w:tcPr>
          <w:p w14:paraId="395394D4" w14:textId="77777777" w:rsidR="00435579" w:rsidRPr="00E068BF" w:rsidRDefault="00435579" w:rsidP="008A46B9"/>
        </w:tc>
        <w:tc>
          <w:tcPr>
            <w:tcW w:w="1429" w:type="pct"/>
            <w:tcBorders>
              <w:top w:val="nil"/>
              <w:left w:val="nil"/>
              <w:bottom w:val="nil"/>
              <w:right w:val="nil"/>
            </w:tcBorders>
            <w:shd w:val="clear" w:color="auto" w:fill="auto"/>
            <w:noWrap/>
            <w:vAlign w:val="bottom"/>
          </w:tcPr>
          <w:p w14:paraId="568153CB" w14:textId="77777777" w:rsidR="00435579" w:rsidRPr="00E068BF" w:rsidRDefault="00435579" w:rsidP="008A46B9"/>
        </w:tc>
        <w:tc>
          <w:tcPr>
            <w:tcW w:w="1600" w:type="pct"/>
            <w:tcBorders>
              <w:top w:val="nil"/>
              <w:left w:val="nil"/>
              <w:bottom w:val="nil"/>
              <w:right w:val="nil"/>
            </w:tcBorders>
            <w:shd w:val="clear" w:color="auto" w:fill="auto"/>
            <w:noWrap/>
            <w:vAlign w:val="bottom"/>
          </w:tcPr>
          <w:p w14:paraId="3A78773A" w14:textId="77777777" w:rsidR="00435579" w:rsidRPr="00E068BF" w:rsidRDefault="00435579" w:rsidP="008A46B9"/>
        </w:tc>
      </w:tr>
      <w:tr w:rsidR="00435579" w:rsidRPr="00E068BF" w14:paraId="6B530752" w14:textId="77777777" w:rsidTr="008A46B9">
        <w:trPr>
          <w:trHeight w:val="360"/>
        </w:trPr>
        <w:tc>
          <w:tcPr>
            <w:tcW w:w="5000" w:type="pct"/>
            <w:gridSpan w:val="5"/>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4385491F" w14:textId="77777777" w:rsidR="00435579" w:rsidRPr="00E068BF" w:rsidRDefault="00435579" w:rsidP="008A46B9">
            <w:pPr>
              <w:rPr>
                <w:b/>
                <w:bCs/>
              </w:rPr>
            </w:pPr>
            <w:r w:rsidRPr="00E068BF">
              <w:rPr>
                <w:b/>
                <w:bCs/>
              </w:rPr>
              <w:t>Vodárenský poklop ventilový litinový</w:t>
            </w:r>
          </w:p>
        </w:tc>
      </w:tr>
      <w:tr w:rsidR="00435579" w:rsidRPr="00E068BF" w14:paraId="7142F8C5" w14:textId="77777777" w:rsidTr="008A46B9">
        <w:trPr>
          <w:gridAfter w:val="1"/>
          <w:wAfter w:w="68" w:type="pct"/>
          <w:trHeight w:val="274"/>
        </w:trPr>
        <w:tc>
          <w:tcPr>
            <w:tcW w:w="1903" w:type="pct"/>
            <w:gridSpan w:val="2"/>
            <w:tcBorders>
              <w:top w:val="nil"/>
              <w:left w:val="single" w:sz="8" w:space="0" w:color="auto"/>
              <w:bottom w:val="single" w:sz="4" w:space="0" w:color="auto"/>
              <w:right w:val="single" w:sz="8" w:space="0" w:color="000000"/>
            </w:tcBorders>
            <w:shd w:val="clear" w:color="auto" w:fill="auto"/>
            <w:noWrap/>
            <w:vAlign w:val="bottom"/>
            <w:hideMark/>
          </w:tcPr>
          <w:p w14:paraId="6B4CC58E" w14:textId="77777777" w:rsidR="00435579" w:rsidRPr="00E068BF" w:rsidRDefault="00435579" w:rsidP="008A46B9">
            <w:pPr>
              <w:rPr>
                <w:b/>
                <w:bCs/>
              </w:rPr>
            </w:pPr>
            <w:r w:rsidRPr="00E068BF">
              <w:rPr>
                <w:b/>
                <w:bCs/>
              </w:rPr>
              <w:t>Materiál</w:t>
            </w:r>
          </w:p>
        </w:tc>
        <w:tc>
          <w:tcPr>
            <w:tcW w:w="3029" w:type="pct"/>
            <w:gridSpan w:val="2"/>
            <w:tcBorders>
              <w:top w:val="single" w:sz="8" w:space="0" w:color="auto"/>
              <w:left w:val="nil"/>
              <w:bottom w:val="single" w:sz="4" w:space="0" w:color="auto"/>
              <w:right w:val="single" w:sz="8" w:space="0" w:color="000000"/>
            </w:tcBorders>
            <w:shd w:val="clear" w:color="auto" w:fill="auto"/>
            <w:noWrap/>
            <w:vAlign w:val="bottom"/>
            <w:hideMark/>
          </w:tcPr>
          <w:p w14:paraId="7B43C0A8" w14:textId="1ABA95B6" w:rsidR="00435579" w:rsidRPr="00E068BF" w:rsidRDefault="001804BF" w:rsidP="008A46B9">
            <w:r>
              <w:t>XXX</w:t>
            </w:r>
            <w:r w:rsidR="00435579" w:rsidRPr="00E068BF">
              <w:t xml:space="preserve"> </w:t>
            </w:r>
          </w:p>
        </w:tc>
      </w:tr>
      <w:tr w:rsidR="00435579" w:rsidRPr="00E068BF" w14:paraId="187846C3"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314E94A1" w14:textId="77777777" w:rsidR="00435579" w:rsidRPr="00E068BF" w:rsidRDefault="00435579" w:rsidP="008A46B9">
            <w:pPr>
              <w:rPr>
                <w:b/>
                <w:bCs/>
              </w:rPr>
            </w:pPr>
            <w:r w:rsidRPr="00E068BF">
              <w:rPr>
                <w:b/>
                <w:bCs/>
              </w:rPr>
              <w:t>Technické parametry</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2EA8B018" w14:textId="4DC5E980" w:rsidR="00435579" w:rsidRPr="00E068BF" w:rsidRDefault="001804BF" w:rsidP="008A46B9">
            <w:r>
              <w:t>XXX</w:t>
            </w:r>
          </w:p>
        </w:tc>
      </w:tr>
      <w:tr w:rsidR="00435579" w:rsidRPr="00E068BF" w14:paraId="05CBA52C"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593F699A" w14:textId="77777777" w:rsidR="00435579" w:rsidRPr="00E068BF" w:rsidRDefault="00435579" w:rsidP="008A46B9">
            <w:pPr>
              <w:rPr>
                <w:b/>
                <w:bCs/>
              </w:rPr>
            </w:pPr>
            <w:r w:rsidRPr="00E068BF">
              <w:rPr>
                <w:b/>
                <w:bCs/>
              </w:rPr>
              <w:t> </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70C30CB6" w14:textId="4205608F" w:rsidR="00435579" w:rsidRPr="00E068BF" w:rsidRDefault="001804BF" w:rsidP="008A46B9">
            <w:r>
              <w:t>XXX</w:t>
            </w:r>
            <w:r w:rsidR="00435579" w:rsidRPr="00E068BF">
              <w:rPr>
                <w:vertAlign w:val="superscript"/>
              </w:rPr>
              <w:t xml:space="preserve"> </w:t>
            </w:r>
          </w:p>
        </w:tc>
      </w:tr>
      <w:tr w:rsidR="00435579" w:rsidRPr="00E068BF" w14:paraId="1727C8CD"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08C309E" w14:textId="77777777" w:rsidR="00435579" w:rsidRPr="00E068BF" w:rsidRDefault="00435579" w:rsidP="008A46B9">
            <w:pPr>
              <w:rPr>
                <w:b/>
                <w:bCs/>
              </w:rPr>
            </w:pPr>
            <w:r w:rsidRPr="00E068BF">
              <w:rPr>
                <w:b/>
                <w:bCs/>
              </w:rPr>
              <w:t> </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4D3220F9" w14:textId="43AB3152" w:rsidR="00435579" w:rsidRPr="00E068BF" w:rsidRDefault="001804BF" w:rsidP="008A46B9">
            <w:r>
              <w:t>XXX</w:t>
            </w:r>
            <w:r w:rsidR="00435579" w:rsidRPr="00E068BF">
              <w:rPr>
                <w:vertAlign w:val="superscript"/>
              </w:rPr>
              <w:t xml:space="preserve"> </w:t>
            </w:r>
          </w:p>
        </w:tc>
      </w:tr>
      <w:tr w:rsidR="00435579" w:rsidRPr="00E068BF" w14:paraId="6AAD4B1A"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6C4F19DE" w14:textId="77777777" w:rsidR="00435579" w:rsidRPr="00E068BF" w:rsidRDefault="00435579" w:rsidP="008A46B9">
            <w:pPr>
              <w:rPr>
                <w:b/>
                <w:bCs/>
              </w:rPr>
            </w:pPr>
            <w:r w:rsidRPr="00E068BF">
              <w:rPr>
                <w:b/>
                <w:bCs/>
              </w:rPr>
              <w:t> </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31A038BC" w14:textId="154A0769" w:rsidR="00435579" w:rsidRPr="00E068BF" w:rsidRDefault="001804BF" w:rsidP="008A46B9">
            <w:r>
              <w:t>XXX</w:t>
            </w:r>
          </w:p>
        </w:tc>
      </w:tr>
      <w:tr w:rsidR="00435579" w:rsidRPr="00E068BF" w14:paraId="523CD6C8"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527173D" w14:textId="77777777" w:rsidR="00435579" w:rsidRPr="00E068BF" w:rsidRDefault="00435579" w:rsidP="008A46B9">
            <w:pPr>
              <w:rPr>
                <w:b/>
                <w:bCs/>
              </w:rPr>
            </w:pPr>
            <w:r w:rsidRPr="00E068BF">
              <w:rPr>
                <w:b/>
                <w:bCs/>
              </w:rPr>
              <w:t> </w:t>
            </w:r>
          </w:p>
        </w:tc>
        <w:tc>
          <w:tcPr>
            <w:tcW w:w="3029" w:type="pct"/>
            <w:gridSpan w:val="2"/>
            <w:tcBorders>
              <w:top w:val="nil"/>
              <w:left w:val="nil"/>
              <w:bottom w:val="single" w:sz="4" w:space="0" w:color="auto"/>
              <w:right w:val="single" w:sz="8" w:space="0" w:color="000000"/>
            </w:tcBorders>
            <w:shd w:val="clear" w:color="auto" w:fill="auto"/>
            <w:noWrap/>
            <w:vAlign w:val="bottom"/>
            <w:hideMark/>
          </w:tcPr>
          <w:p w14:paraId="17B33D21" w14:textId="3D8B2A44" w:rsidR="00435579" w:rsidRPr="00E068BF" w:rsidRDefault="001804BF" w:rsidP="008A46B9">
            <w:r>
              <w:t>XXX</w:t>
            </w:r>
            <w:r w:rsidR="00C32911">
              <w:t xml:space="preserve"> </w:t>
            </w:r>
          </w:p>
        </w:tc>
      </w:tr>
      <w:tr w:rsidR="00435579" w:rsidRPr="00E068BF" w14:paraId="20D60270" w14:textId="77777777" w:rsidTr="008A46B9">
        <w:trPr>
          <w:gridAfter w:val="1"/>
          <w:wAfter w:w="68" w:type="pct"/>
          <w:trHeight w:val="274"/>
        </w:trPr>
        <w:tc>
          <w:tcPr>
            <w:tcW w:w="1903" w:type="pct"/>
            <w:gridSpan w:val="2"/>
            <w:tcBorders>
              <w:top w:val="single" w:sz="4" w:space="0" w:color="auto"/>
              <w:left w:val="single" w:sz="8" w:space="0" w:color="auto"/>
              <w:bottom w:val="nil"/>
              <w:right w:val="single" w:sz="8" w:space="0" w:color="000000"/>
            </w:tcBorders>
            <w:shd w:val="clear" w:color="auto" w:fill="auto"/>
            <w:noWrap/>
            <w:vAlign w:val="bottom"/>
            <w:hideMark/>
          </w:tcPr>
          <w:p w14:paraId="03088E8D" w14:textId="77777777" w:rsidR="00435579" w:rsidRPr="00E068BF" w:rsidRDefault="00435579" w:rsidP="008A46B9">
            <w:pPr>
              <w:rPr>
                <w:b/>
                <w:bCs/>
              </w:rPr>
            </w:pPr>
            <w:r w:rsidRPr="00E068BF">
              <w:rPr>
                <w:b/>
                <w:bCs/>
              </w:rPr>
              <w:t>Povrchová úprava tělesa</w:t>
            </w:r>
          </w:p>
        </w:tc>
        <w:tc>
          <w:tcPr>
            <w:tcW w:w="3029" w:type="pct"/>
            <w:gridSpan w:val="2"/>
            <w:tcBorders>
              <w:top w:val="single" w:sz="4" w:space="0" w:color="auto"/>
              <w:left w:val="nil"/>
              <w:bottom w:val="nil"/>
              <w:right w:val="single" w:sz="8" w:space="0" w:color="000000"/>
            </w:tcBorders>
            <w:shd w:val="clear" w:color="auto" w:fill="auto"/>
            <w:noWrap/>
            <w:vAlign w:val="bottom"/>
            <w:hideMark/>
          </w:tcPr>
          <w:p w14:paraId="7A516D2B" w14:textId="372F56FF" w:rsidR="00435579" w:rsidRPr="00E068BF" w:rsidRDefault="001804BF" w:rsidP="008A46B9">
            <w:r>
              <w:t>XXX</w:t>
            </w:r>
          </w:p>
        </w:tc>
      </w:tr>
      <w:tr w:rsidR="00435579" w:rsidRPr="00E068BF" w14:paraId="4FC72F72"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4D2837D0" w14:textId="77777777" w:rsidR="00435579" w:rsidRPr="00E068BF" w:rsidRDefault="00435579" w:rsidP="008A46B9">
            <w:pPr>
              <w:rPr>
                <w:b/>
                <w:bCs/>
              </w:rPr>
            </w:pPr>
            <w:r w:rsidRPr="00E068BF">
              <w:rPr>
                <w:b/>
                <w:bCs/>
              </w:rPr>
              <w:t> </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1AF1F816" w14:textId="180E43FE" w:rsidR="00435579" w:rsidRPr="00E068BF" w:rsidRDefault="001804BF" w:rsidP="008A46B9">
            <w:r>
              <w:t>XXX</w:t>
            </w:r>
          </w:p>
        </w:tc>
      </w:tr>
      <w:tr w:rsidR="00435579" w:rsidRPr="00E068BF" w14:paraId="06B2B1D5"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2773FEE2" w14:textId="77777777" w:rsidR="00435579" w:rsidRPr="00E068BF" w:rsidRDefault="00435579" w:rsidP="008A46B9">
            <w:pPr>
              <w:rPr>
                <w:b/>
                <w:bCs/>
              </w:rPr>
            </w:pPr>
            <w:r w:rsidRPr="00E068BF">
              <w:rPr>
                <w:b/>
                <w:bCs/>
              </w:rPr>
              <w:t>Dokumentace</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2805EF1B" w14:textId="4695FD68" w:rsidR="00435579" w:rsidRPr="00E068BF" w:rsidRDefault="001804BF" w:rsidP="008A46B9">
            <w:r>
              <w:t>XXX</w:t>
            </w:r>
          </w:p>
        </w:tc>
      </w:tr>
      <w:tr w:rsidR="00435579" w:rsidRPr="00E068BF" w14:paraId="649E0464"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105CF5C0" w14:textId="77777777" w:rsidR="00435579" w:rsidRPr="00E068BF" w:rsidRDefault="00435579" w:rsidP="008A46B9">
            <w:pPr>
              <w:rPr>
                <w:b/>
                <w:bCs/>
              </w:rPr>
            </w:pPr>
            <w:r w:rsidRPr="00E068BF">
              <w:rPr>
                <w:b/>
                <w:bCs/>
              </w:rPr>
              <w:t> </w:t>
            </w:r>
          </w:p>
        </w:tc>
        <w:tc>
          <w:tcPr>
            <w:tcW w:w="3029" w:type="pct"/>
            <w:gridSpan w:val="2"/>
            <w:tcBorders>
              <w:top w:val="single" w:sz="4" w:space="0" w:color="auto"/>
              <w:left w:val="nil"/>
              <w:bottom w:val="single" w:sz="4" w:space="0" w:color="auto"/>
              <w:right w:val="single" w:sz="8" w:space="0" w:color="000000"/>
            </w:tcBorders>
            <w:shd w:val="clear" w:color="auto" w:fill="auto"/>
            <w:noWrap/>
            <w:vAlign w:val="bottom"/>
            <w:hideMark/>
          </w:tcPr>
          <w:p w14:paraId="594C7128" w14:textId="1B5E8A80" w:rsidR="00435579" w:rsidRPr="00E068BF" w:rsidRDefault="001804BF" w:rsidP="008A46B9">
            <w:r>
              <w:t>XXX</w:t>
            </w:r>
          </w:p>
        </w:tc>
      </w:tr>
      <w:tr w:rsidR="00435579" w:rsidRPr="00E068BF" w14:paraId="7F2BA266" w14:textId="77777777" w:rsidTr="008A46B9">
        <w:trPr>
          <w:gridAfter w:val="1"/>
          <w:wAfter w:w="68" w:type="pct"/>
          <w:trHeight w:val="274"/>
        </w:trPr>
        <w:tc>
          <w:tcPr>
            <w:tcW w:w="1903" w:type="pct"/>
            <w:gridSpan w:val="2"/>
            <w:tcBorders>
              <w:top w:val="nil"/>
              <w:left w:val="single" w:sz="8" w:space="0" w:color="auto"/>
              <w:bottom w:val="nil"/>
              <w:right w:val="single" w:sz="8" w:space="0" w:color="000000"/>
            </w:tcBorders>
            <w:shd w:val="clear" w:color="auto" w:fill="auto"/>
            <w:noWrap/>
            <w:vAlign w:val="bottom"/>
            <w:hideMark/>
          </w:tcPr>
          <w:p w14:paraId="1D1B49A5" w14:textId="77777777" w:rsidR="00435579" w:rsidRPr="00E068BF" w:rsidRDefault="00435579" w:rsidP="008A46B9">
            <w:pPr>
              <w:rPr>
                <w:b/>
                <w:bCs/>
              </w:rPr>
            </w:pPr>
            <w:r w:rsidRPr="00E068BF">
              <w:rPr>
                <w:b/>
                <w:bCs/>
              </w:rPr>
              <w:t>Výrobce</w:t>
            </w:r>
          </w:p>
        </w:tc>
        <w:tc>
          <w:tcPr>
            <w:tcW w:w="3029" w:type="pct"/>
            <w:gridSpan w:val="2"/>
            <w:tcBorders>
              <w:top w:val="single" w:sz="4" w:space="0" w:color="auto"/>
              <w:left w:val="nil"/>
              <w:bottom w:val="nil"/>
              <w:right w:val="single" w:sz="8" w:space="0" w:color="000000"/>
            </w:tcBorders>
            <w:shd w:val="clear" w:color="auto" w:fill="auto"/>
            <w:noWrap/>
            <w:vAlign w:val="bottom"/>
            <w:hideMark/>
          </w:tcPr>
          <w:p w14:paraId="3AE50633" w14:textId="0124746E" w:rsidR="00435579" w:rsidRPr="00E068BF" w:rsidRDefault="001804BF" w:rsidP="008A46B9">
            <w:r>
              <w:t>XXX</w:t>
            </w:r>
          </w:p>
        </w:tc>
      </w:tr>
      <w:tr w:rsidR="00435579" w:rsidRPr="00E068BF" w14:paraId="33883E57" w14:textId="77777777" w:rsidTr="008A46B9">
        <w:trPr>
          <w:gridAfter w:val="1"/>
          <w:wAfter w:w="68" w:type="pct"/>
          <w:trHeight w:val="274"/>
        </w:trPr>
        <w:tc>
          <w:tcPr>
            <w:tcW w:w="1903" w:type="pct"/>
            <w:gridSpan w:val="2"/>
            <w:tcBorders>
              <w:top w:val="nil"/>
              <w:left w:val="single" w:sz="8" w:space="0" w:color="auto"/>
              <w:bottom w:val="nil"/>
              <w:right w:val="single" w:sz="8" w:space="0" w:color="000000"/>
            </w:tcBorders>
            <w:shd w:val="clear" w:color="auto" w:fill="auto"/>
            <w:noWrap/>
            <w:vAlign w:val="bottom"/>
            <w:hideMark/>
          </w:tcPr>
          <w:p w14:paraId="48021505" w14:textId="77777777" w:rsidR="00435579" w:rsidRPr="00E068BF" w:rsidRDefault="00435579" w:rsidP="008A46B9">
            <w:pPr>
              <w:rPr>
                <w:b/>
                <w:bCs/>
              </w:rPr>
            </w:pPr>
            <w:r w:rsidRPr="00E068BF">
              <w:rPr>
                <w:b/>
                <w:bCs/>
              </w:rPr>
              <w:t> </w:t>
            </w:r>
          </w:p>
        </w:tc>
        <w:tc>
          <w:tcPr>
            <w:tcW w:w="3029" w:type="pct"/>
            <w:gridSpan w:val="2"/>
            <w:tcBorders>
              <w:top w:val="nil"/>
              <w:left w:val="nil"/>
              <w:bottom w:val="nil"/>
              <w:right w:val="single" w:sz="8" w:space="0" w:color="000000"/>
            </w:tcBorders>
            <w:shd w:val="clear" w:color="auto" w:fill="auto"/>
            <w:noWrap/>
            <w:vAlign w:val="bottom"/>
            <w:hideMark/>
          </w:tcPr>
          <w:p w14:paraId="12ED454C" w14:textId="77777777" w:rsidR="00435579" w:rsidRPr="00E068BF" w:rsidRDefault="00435579" w:rsidP="008A46B9">
            <w:r w:rsidRPr="00E068BF">
              <w:t> </w:t>
            </w:r>
          </w:p>
        </w:tc>
      </w:tr>
      <w:tr w:rsidR="00435579" w:rsidRPr="00E068BF" w14:paraId="48F7BF40" w14:textId="77777777" w:rsidTr="008A46B9">
        <w:trPr>
          <w:gridAfter w:val="1"/>
          <w:wAfter w:w="68" w:type="pct"/>
          <w:trHeight w:val="330"/>
        </w:trPr>
        <w:tc>
          <w:tcPr>
            <w:tcW w:w="1903" w:type="pct"/>
            <w:gridSpan w:val="2"/>
            <w:tcBorders>
              <w:top w:val="single" w:sz="8" w:space="0" w:color="auto"/>
              <w:left w:val="single" w:sz="8" w:space="0" w:color="auto"/>
              <w:bottom w:val="single" w:sz="8" w:space="0" w:color="auto"/>
              <w:right w:val="single" w:sz="8" w:space="0" w:color="000000"/>
            </w:tcBorders>
            <w:shd w:val="clear" w:color="000000" w:fill="C0C0C0"/>
            <w:noWrap/>
            <w:vAlign w:val="bottom"/>
            <w:hideMark/>
          </w:tcPr>
          <w:p w14:paraId="0CCC5F42" w14:textId="77777777" w:rsidR="00435579" w:rsidRPr="00E068BF" w:rsidRDefault="00435579" w:rsidP="008A46B9">
            <w:r w:rsidRPr="00E068BF">
              <w:t>Název materiálu</w:t>
            </w:r>
          </w:p>
        </w:tc>
        <w:tc>
          <w:tcPr>
            <w:tcW w:w="1429" w:type="pct"/>
            <w:tcBorders>
              <w:top w:val="single" w:sz="8" w:space="0" w:color="auto"/>
              <w:left w:val="nil"/>
              <w:bottom w:val="single" w:sz="8" w:space="0" w:color="auto"/>
              <w:right w:val="single" w:sz="8" w:space="0" w:color="auto"/>
            </w:tcBorders>
            <w:shd w:val="clear" w:color="000000" w:fill="C0C0C0"/>
            <w:noWrap/>
            <w:vAlign w:val="bottom"/>
            <w:hideMark/>
          </w:tcPr>
          <w:p w14:paraId="176F1DAD" w14:textId="77777777" w:rsidR="00435579" w:rsidRPr="00E068BF" w:rsidRDefault="00435579" w:rsidP="008A46B9">
            <w:proofErr w:type="spellStart"/>
            <w:r w:rsidRPr="00E068BF">
              <w:t>Předp</w:t>
            </w:r>
            <w:proofErr w:type="spellEnd"/>
            <w:r w:rsidRPr="00E068BF">
              <w:t>. odběr/ks</w:t>
            </w:r>
          </w:p>
        </w:tc>
        <w:tc>
          <w:tcPr>
            <w:tcW w:w="1600" w:type="pct"/>
            <w:tcBorders>
              <w:top w:val="single" w:sz="8" w:space="0" w:color="auto"/>
              <w:left w:val="nil"/>
              <w:bottom w:val="single" w:sz="8" w:space="0" w:color="auto"/>
              <w:right w:val="single" w:sz="8" w:space="0" w:color="auto"/>
            </w:tcBorders>
            <w:shd w:val="clear" w:color="000000" w:fill="C0C0C0"/>
            <w:noWrap/>
            <w:vAlign w:val="bottom"/>
            <w:hideMark/>
          </w:tcPr>
          <w:p w14:paraId="1CD24041" w14:textId="77777777" w:rsidR="00435579" w:rsidRPr="00E068BF" w:rsidRDefault="00435579" w:rsidP="008A46B9">
            <w:r w:rsidRPr="00E068BF">
              <w:t>Cena bez DPH/ks</w:t>
            </w:r>
          </w:p>
        </w:tc>
      </w:tr>
      <w:tr w:rsidR="00435579" w:rsidRPr="00E068BF" w14:paraId="15EB244B" w14:textId="77777777" w:rsidTr="008A46B9">
        <w:trPr>
          <w:gridAfter w:val="1"/>
          <w:wAfter w:w="68" w:type="pct"/>
          <w:trHeight w:val="274"/>
        </w:trPr>
        <w:tc>
          <w:tcPr>
            <w:tcW w:w="1903" w:type="pct"/>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6370D895" w14:textId="77777777" w:rsidR="00435579" w:rsidRPr="00E068BF" w:rsidRDefault="00435579" w:rsidP="008A46B9">
            <w:r w:rsidRPr="00E068BF">
              <w:t> </w:t>
            </w:r>
          </w:p>
        </w:tc>
        <w:tc>
          <w:tcPr>
            <w:tcW w:w="1429" w:type="pct"/>
            <w:tcBorders>
              <w:top w:val="nil"/>
              <w:left w:val="nil"/>
              <w:bottom w:val="single" w:sz="4" w:space="0" w:color="auto"/>
              <w:right w:val="single" w:sz="8" w:space="0" w:color="auto"/>
            </w:tcBorders>
            <w:shd w:val="clear" w:color="auto" w:fill="auto"/>
            <w:noWrap/>
            <w:vAlign w:val="bottom"/>
            <w:hideMark/>
          </w:tcPr>
          <w:p w14:paraId="7B31C044" w14:textId="77777777" w:rsidR="00435579" w:rsidRPr="00E068BF" w:rsidRDefault="00435579" w:rsidP="008A46B9">
            <w:r w:rsidRPr="00E068BF">
              <w:t> </w:t>
            </w:r>
          </w:p>
        </w:tc>
        <w:tc>
          <w:tcPr>
            <w:tcW w:w="1600" w:type="pct"/>
            <w:tcBorders>
              <w:top w:val="nil"/>
              <w:left w:val="nil"/>
              <w:bottom w:val="single" w:sz="4" w:space="0" w:color="auto"/>
              <w:right w:val="single" w:sz="8" w:space="0" w:color="auto"/>
            </w:tcBorders>
            <w:shd w:val="clear" w:color="auto" w:fill="auto"/>
            <w:noWrap/>
            <w:vAlign w:val="bottom"/>
            <w:hideMark/>
          </w:tcPr>
          <w:p w14:paraId="3EA9DF5F" w14:textId="77777777" w:rsidR="00435579" w:rsidRPr="00E068BF" w:rsidRDefault="00435579" w:rsidP="008A46B9">
            <w:r w:rsidRPr="00E068BF">
              <w:t> </w:t>
            </w:r>
          </w:p>
        </w:tc>
      </w:tr>
      <w:tr w:rsidR="00435579" w:rsidRPr="00E068BF" w14:paraId="2C74EAEC" w14:textId="77777777" w:rsidTr="008A46B9">
        <w:trPr>
          <w:gridAfter w:val="1"/>
          <w:wAfter w:w="68" w:type="pct"/>
          <w:trHeight w:val="274"/>
        </w:trPr>
        <w:tc>
          <w:tcPr>
            <w:tcW w:w="1903" w:type="pct"/>
            <w:gridSpan w:val="2"/>
            <w:tcBorders>
              <w:top w:val="single" w:sz="4" w:space="0" w:color="auto"/>
              <w:left w:val="single" w:sz="8" w:space="0" w:color="auto"/>
              <w:bottom w:val="single" w:sz="4" w:space="0" w:color="auto"/>
              <w:right w:val="single" w:sz="8" w:space="0" w:color="000000"/>
            </w:tcBorders>
            <w:shd w:val="clear" w:color="auto" w:fill="auto"/>
            <w:noWrap/>
            <w:vAlign w:val="bottom"/>
            <w:hideMark/>
          </w:tcPr>
          <w:p w14:paraId="78DC107C" w14:textId="77777777" w:rsidR="00435579" w:rsidRPr="00E068BF" w:rsidRDefault="00435579" w:rsidP="008A46B9">
            <w:r w:rsidRPr="00E068BF">
              <w:t>poklop ventilový litinový</w:t>
            </w:r>
          </w:p>
        </w:tc>
        <w:tc>
          <w:tcPr>
            <w:tcW w:w="1429" w:type="pct"/>
            <w:tcBorders>
              <w:top w:val="nil"/>
              <w:left w:val="nil"/>
              <w:bottom w:val="single" w:sz="4" w:space="0" w:color="auto"/>
              <w:right w:val="single" w:sz="8" w:space="0" w:color="auto"/>
            </w:tcBorders>
            <w:shd w:val="clear" w:color="auto" w:fill="auto"/>
            <w:noWrap/>
            <w:vAlign w:val="bottom"/>
            <w:hideMark/>
          </w:tcPr>
          <w:p w14:paraId="2D714A94" w14:textId="1211F45A" w:rsidR="00435579" w:rsidRPr="00E068BF" w:rsidRDefault="00723AD5" w:rsidP="008A46B9">
            <w:r>
              <w:t>1960</w:t>
            </w:r>
          </w:p>
        </w:tc>
        <w:tc>
          <w:tcPr>
            <w:tcW w:w="1600" w:type="pct"/>
            <w:tcBorders>
              <w:top w:val="nil"/>
              <w:left w:val="nil"/>
              <w:bottom w:val="single" w:sz="4" w:space="0" w:color="auto"/>
              <w:right w:val="single" w:sz="8" w:space="0" w:color="auto"/>
            </w:tcBorders>
            <w:shd w:val="clear" w:color="auto" w:fill="auto"/>
            <w:noWrap/>
            <w:vAlign w:val="bottom"/>
            <w:hideMark/>
          </w:tcPr>
          <w:p w14:paraId="6E46C809" w14:textId="0EE4B26F" w:rsidR="00435579" w:rsidRPr="00E068BF" w:rsidRDefault="00435579" w:rsidP="00723AD5">
            <w:r w:rsidRPr="00E068BF">
              <w:t> </w:t>
            </w:r>
            <w:proofErr w:type="gramStart"/>
            <w:r w:rsidR="001804BF">
              <w:t>XXX</w:t>
            </w:r>
            <w:r>
              <w:t>,-Kč</w:t>
            </w:r>
            <w:proofErr w:type="gramEnd"/>
          </w:p>
        </w:tc>
      </w:tr>
    </w:tbl>
    <w:p w14:paraId="3C51E048" w14:textId="34BB52BE" w:rsidR="00435579" w:rsidRPr="00153409" w:rsidRDefault="00435579" w:rsidP="00682D80">
      <w:pPr>
        <w:rPr>
          <w:rFonts w:ascii="Arial" w:hAnsi="Arial" w:cs="Arial"/>
        </w:rPr>
      </w:pPr>
    </w:p>
    <w:p w14:paraId="18C140DF" w14:textId="77777777" w:rsidR="00682D80" w:rsidRPr="00153409" w:rsidRDefault="00682D80" w:rsidP="00682D80">
      <w:pPr>
        <w:rPr>
          <w:rFonts w:ascii="Arial" w:hAnsi="Arial" w:cs="Arial"/>
          <w:b/>
        </w:rPr>
      </w:pPr>
    </w:p>
    <w:tbl>
      <w:tblPr>
        <w:tblW w:w="0" w:type="auto"/>
        <w:tblCellMar>
          <w:left w:w="70" w:type="dxa"/>
          <w:right w:w="70" w:type="dxa"/>
        </w:tblCellMar>
        <w:tblLook w:val="0000" w:firstRow="0" w:lastRow="0" w:firstColumn="0" w:lastColumn="0" w:noHBand="0" w:noVBand="0"/>
      </w:tblPr>
      <w:tblGrid>
        <w:gridCol w:w="1847"/>
        <w:gridCol w:w="692"/>
        <w:gridCol w:w="1735"/>
        <w:gridCol w:w="540"/>
        <w:gridCol w:w="2128"/>
        <w:gridCol w:w="726"/>
        <w:gridCol w:w="1404"/>
      </w:tblGrid>
      <w:tr w:rsidR="00AB6CCC" w:rsidRPr="008272CF" w14:paraId="406D0BE9" w14:textId="77777777" w:rsidTr="00226FCF">
        <w:tc>
          <w:tcPr>
            <w:tcW w:w="1869" w:type="dxa"/>
          </w:tcPr>
          <w:p w14:paraId="61190C0A" w14:textId="77777777" w:rsidR="00AB6CCC" w:rsidRPr="008272CF" w:rsidRDefault="00AB6CCC" w:rsidP="00226FCF">
            <w:pPr>
              <w:rPr>
                <w:rFonts w:ascii="Arial" w:hAnsi="Arial" w:cs="Arial"/>
              </w:rPr>
            </w:pPr>
            <w:r w:rsidRPr="008272CF">
              <w:rPr>
                <w:rFonts w:ascii="Arial" w:hAnsi="Arial" w:cs="Arial"/>
              </w:rPr>
              <w:t>V  Praze</w:t>
            </w:r>
          </w:p>
        </w:tc>
        <w:tc>
          <w:tcPr>
            <w:tcW w:w="697" w:type="dxa"/>
          </w:tcPr>
          <w:p w14:paraId="18EFD206" w14:textId="77777777" w:rsidR="00AB6CCC" w:rsidRPr="008272CF" w:rsidRDefault="00AB6CCC" w:rsidP="00226FCF">
            <w:pPr>
              <w:rPr>
                <w:rFonts w:ascii="Arial" w:hAnsi="Arial" w:cs="Arial"/>
              </w:rPr>
            </w:pPr>
            <w:r w:rsidRPr="008272CF">
              <w:rPr>
                <w:rFonts w:ascii="Arial" w:hAnsi="Arial" w:cs="Arial"/>
              </w:rPr>
              <w:t>dne</w:t>
            </w:r>
          </w:p>
        </w:tc>
        <w:tc>
          <w:tcPr>
            <w:tcW w:w="1772" w:type="dxa"/>
          </w:tcPr>
          <w:p w14:paraId="4358E35B" w14:textId="77777777" w:rsidR="00AB6CCC" w:rsidRPr="008272CF" w:rsidRDefault="00AB6CCC" w:rsidP="00226FCF">
            <w:pPr>
              <w:rPr>
                <w:rFonts w:ascii="Arial" w:hAnsi="Arial" w:cs="Arial"/>
              </w:rPr>
            </w:pPr>
          </w:p>
        </w:tc>
        <w:tc>
          <w:tcPr>
            <w:tcW w:w="549" w:type="dxa"/>
          </w:tcPr>
          <w:p w14:paraId="4416F638" w14:textId="77777777" w:rsidR="00AB6CCC" w:rsidRPr="008272CF" w:rsidRDefault="00AB6CCC" w:rsidP="00226FCF">
            <w:pPr>
              <w:rPr>
                <w:rFonts w:ascii="Arial" w:hAnsi="Arial" w:cs="Arial"/>
              </w:rPr>
            </w:pPr>
          </w:p>
        </w:tc>
        <w:tc>
          <w:tcPr>
            <w:tcW w:w="2162" w:type="dxa"/>
          </w:tcPr>
          <w:p w14:paraId="3FF0AC38" w14:textId="77777777" w:rsidR="00AB6CCC" w:rsidRPr="008272CF" w:rsidRDefault="00AB6CCC" w:rsidP="00226FCF">
            <w:pPr>
              <w:rPr>
                <w:rFonts w:ascii="Arial" w:hAnsi="Arial" w:cs="Arial"/>
              </w:rPr>
            </w:pPr>
            <w:r w:rsidRPr="008272CF">
              <w:rPr>
                <w:rFonts w:ascii="Arial" w:hAnsi="Arial" w:cs="Arial"/>
              </w:rPr>
              <w:t>V Brně</w:t>
            </w:r>
          </w:p>
        </w:tc>
        <w:tc>
          <w:tcPr>
            <w:tcW w:w="731" w:type="dxa"/>
          </w:tcPr>
          <w:p w14:paraId="0F0BAD13" w14:textId="77777777" w:rsidR="00AB6CCC" w:rsidRPr="008272CF" w:rsidRDefault="00AB6CCC" w:rsidP="00226FCF">
            <w:pPr>
              <w:rPr>
                <w:rFonts w:ascii="Arial" w:hAnsi="Arial" w:cs="Arial"/>
              </w:rPr>
            </w:pPr>
            <w:r w:rsidRPr="008272CF">
              <w:rPr>
                <w:rFonts w:ascii="Arial" w:hAnsi="Arial" w:cs="Arial"/>
              </w:rPr>
              <w:t>dne</w:t>
            </w:r>
          </w:p>
        </w:tc>
        <w:tc>
          <w:tcPr>
            <w:tcW w:w="1432" w:type="dxa"/>
          </w:tcPr>
          <w:p w14:paraId="4DFB6561" w14:textId="77777777" w:rsidR="00AB6CCC" w:rsidRPr="008272CF" w:rsidRDefault="00AB6CCC" w:rsidP="00226FCF">
            <w:pPr>
              <w:rPr>
                <w:rFonts w:ascii="Arial" w:hAnsi="Arial" w:cs="Arial"/>
              </w:rPr>
            </w:pPr>
          </w:p>
        </w:tc>
      </w:tr>
      <w:tr w:rsidR="00AB6CCC" w:rsidRPr="008272CF" w14:paraId="332282F9" w14:textId="77777777" w:rsidTr="00226FCF">
        <w:tc>
          <w:tcPr>
            <w:tcW w:w="4338" w:type="dxa"/>
            <w:gridSpan w:val="3"/>
          </w:tcPr>
          <w:p w14:paraId="326EC309" w14:textId="77777777" w:rsidR="00AB6CCC" w:rsidRPr="008272CF" w:rsidRDefault="00AB6CCC" w:rsidP="00226FCF">
            <w:pPr>
              <w:rPr>
                <w:rFonts w:ascii="Arial" w:hAnsi="Arial" w:cs="Arial"/>
              </w:rPr>
            </w:pPr>
          </w:p>
          <w:p w14:paraId="5E3CFE7E" w14:textId="77777777" w:rsidR="00AB6CCC" w:rsidRPr="008272CF" w:rsidRDefault="00AB6CCC" w:rsidP="00226FCF">
            <w:pPr>
              <w:rPr>
                <w:rFonts w:ascii="Arial" w:hAnsi="Arial" w:cs="Arial"/>
              </w:rPr>
            </w:pPr>
            <w:r w:rsidRPr="008272CF">
              <w:rPr>
                <w:rFonts w:ascii="Arial" w:hAnsi="Arial" w:cs="Arial"/>
              </w:rPr>
              <w:t>Za prodávajícího</w:t>
            </w:r>
          </w:p>
          <w:p w14:paraId="64FC19E3" w14:textId="77777777" w:rsidR="00AB6CCC" w:rsidRPr="008272CF" w:rsidRDefault="00AB6CCC" w:rsidP="00226FCF">
            <w:pPr>
              <w:rPr>
                <w:rFonts w:ascii="Arial" w:hAnsi="Arial" w:cs="Arial"/>
              </w:rPr>
            </w:pPr>
          </w:p>
          <w:p w14:paraId="367A0BCE" w14:textId="77777777" w:rsidR="00AB6CCC" w:rsidRPr="008272CF" w:rsidRDefault="00AB6CCC" w:rsidP="00226FCF">
            <w:pPr>
              <w:rPr>
                <w:rFonts w:ascii="Arial" w:hAnsi="Arial" w:cs="Arial"/>
              </w:rPr>
            </w:pPr>
          </w:p>
          <w:p w14:paraId="0323BEB9" w14:textId="77777777" w:rsidR="00AB6CCC" w:rsidRPr="008272CF" w:rsidRDefault="00AB6CCC" w:rsidP="00226FCF">
            <w:pPr>
              <w:rPr>
                <w:rFonts w:ascii="Arial" w:hAnsi="Arial" w:cs="Arial"/>
              </w:rPr>
            </w:pPr>
          </w:p>
          <w:p w14:paraId="0D586D5E" w14:textId="77777777" w:rsidR="00AB6CCC" w:rsidRPr="008272CF" w:rsidRDefault="00AB6CCC" w:rsidP="00226FCF">
            <w:pPr>
              <w:rPr>
                <w:rFonts w:ascii="Arial" w:hAnsi="Arial" w:cs="Arial"/>
              </w:rPr>
            </w:pPr>
          </w:p>
          <w:p w14:paraId="14685E6F" w14:textId="77777777" w:rsidR="00AB6CCC" w:rsidRPr="008272CF" w:rsidRDefault="00AB6CCC" w:rsidP="00226FCF">
            <w:pPr>
              <w:rPr>
                <w:rFonts w:ascii="Arial" w:hAnsi="Arial" w:cs="Arial"/>
              </w:rPr>
            </w:pPr>
          </w:p>
          <w:p w14:paraId="02FB840C" w14:textId="77777777" w:rsidR="00AB6CCC" w:rsidRPr="008272CF" w:rsidRDefault="00AB6CCC" w:rsidP="00226FCF">
            <w:pPr>
              <w:rPr>
                <w:rFonts w:ascii="Arial" w:hAnsi="Arial" w:cs="Arial"/>
              </w:rPr>
            </w:pPr>
          </w:p>
        </w:tc>
        <w:tc>
          <w:tcPr>
            <w:tcW w:w="549" w:type="dxa"/>
          </w:tcPr>
          <w:p w14:paraId="06056AEC" w14:textId="77777777" w:rsidR="00AB6CCC" w:rsidRPr="008272CF" w:rsidRDefault="00AB6CCC" w:rsidP="00226FCF">
            <w:pPr>
              <w:rPr>
                <w:rFonts w:ascii="Arial" w:hAnsi="Arial" w:cs="Arial"/>
              </w:rPr>
            </w:pPr>
          </w:p>
        </w:tc>
        <w:tc>
          <w:tcPr>
            <w:tcW w:w="4325" w:type="dxa"/>
            <w:gridSpan w:val="3"/>
          </w:tcPr>
          <w:p w14:paraId="18E399CF" w14:textId="77777777" w:rsidR="00AB6CCC" w:rsidRPr="008272CF" w:rsidRDefault="00AB6CCC" w:rsidP="00226FCF">
            <w:pPr>
              <w:rPr>
                <w:rFonts w:ascii="Arial" w:hAnsi="Arial" w:cs="Arial"/>
              </w:rPr>
            </w:pPr>
          </w:p>
          <w:p w14:paraId="6E905BE6" w14:textId="77777777" w:rsidR="00AB6CCC" w:rsidRPr="008272CF" w:rsidRDefault="00AB6CCC" w:rsidP="00226FCF">
            <w:pPr>
              <w:rPr>
                <w:rFonts w:ascii="Arial" w:hAnsi="Arial" w:cs="Arial"/>
              </w:rPr>
            </w:pPr>
            <w:r w:rsidRPr="008272CF">
              <w:rPr>
                <w:rFonts w:ascii="Arial" w:hAnsi="Arial" w:cs="Arial"/>
              </w:rPr>
              <w:t>Za kupujícího</w:t>
            </w:r>
          </w:p>
        </w:tc>
      </w:tr>
      <w:tr w:rsidR="00AB6CCC" w:rsidRPr="008272CF" w14:paraId="722B6319" w14:textId="77777777" w:rsidTr="00226FCF">
        <w:tc>
          <w:tcPr>
            <w:tcW w:w="4338" w:type="dxa"/>
            <w:gridSpan w:val="3"/>
            <w:tcBorders>
              <w:top w:val="dashed" w:sz="4" w:space="0" w:color="auto"/>
            </w:tcBorders>
          </w:tcPr>
          <w:p w14:paraId="4E0768CB" w14:textId="77777777" w:rsidR="00AB6CCC" w:rsidRPr="008272CF" w:rsidRDefault="00AB6CCC" w:rsidP="00226FCF">
            <w:pPr>
              <w:pStyle w:val="zarovnannasted"/>
              <w:rPr>
                <w:rFonts w:ascii="Arial" w:hAnsi="Arial" w:cs="Arial"/>
                <w:sz w:val="20"/>
              </w:rPr>
            </w:pPr>
            <w:r w:rsidRPr="008272CF">
              <w:rPr>
                <w:rFonts w:ascii="Arial" w:hAnsi="Arial" w:cs="Arial"/>
                <w:noProof/>
                <w:sz w:val="20"/>
              </w:rPr>
              <w:t>Tran – Sig – Ma spol. s r.o.</w:t>
            </w:r>
          </w:p>
          <w:p w14:paraId="0D4C0186" w14:textId="77777777" w:rsidR="00AB6CCC" w:rsidRDefault="00AB6CCC" w:rsidP="00226FCF">
            <w:pPr>
              <w:pStyle w:val="zarovnannasted"/>
              <w:rPr>
                <w:rFonts w:ascii="Arial" w:hAnsi="Arial" w:cs="Arial"/>
                <w:noProof/>
                <w:sz w:val="20"/>
              </w:rPr>
            </w:pPr>
            <w:r>
              <w:rPr>
                <w:rFonts w:ascii="Arial" w:hAnsi="Arial" w:cs="Arial"/>
                <w:noProof/>
                <w:sz w:val="20"/>
              </w:rPr>
              <w:t>Ing. Igor Macák</w:t>
            </w:r>
          </w:p>
          <w:p w14:paraId="37E339FC" w14:textId="77777777" w:rsidR="00AB6CCC" w:rsidRPr="008272CF" w:rsidRDefault="00AB6CCC" w:rsidP="00226FCF">
            <w:pPr>
              <w:pStyle w:val="zarovnannasted"/>
              <w:rPr>
                <w:rFonts w:ascii="Arial" w:hAnsi="Arial" w:cs="Arial"/>
                <w:sz w:val="20"/>
              </w:rPr>
            </w:pPr>
            <w:r w:rsidRPr="008272CF">
              <w:rPr>
                <w:rFonts w:ascii="Arial" w:hAnsi="Arial" w:cs="Arial"/>
                <w:noProof/>
                <w:sz w:val="20"/>
              </w:rPr>
              <w:t xml:space="preserve"> jednatel</w:t>
            </w:r>
          </w:p>
        </w:tc>
        <w:tc>
          <w:tcPr>
            <w:tcW w:w="549" w:type="dxa"/>
          </w:tcPr>
          <w:p w14:paraId="23345D41" w14:textId="77777777" w:rsidR="00AB6CCC" w:rsidRPr="008272CF" w:rsidRDefault="00AB6CCC" w:rsidP="00226FCF">
            <w:pPr>
              <w:rPr>
                <w:rFonts w:ascii="Arial" w:hAnsi="Arial" w:cs="Arial"/>
              </w:rPr>
            </w:pPr>
          </w:p>
        </w:tc>
        <w:tc>
          <w:tcPr>
            <w:tcW w:w="4325" w:type="dxa"/>
            <w:gridSpan w:val="3"/>
            <w:tcBorders>
              <w:top w:val="dashed" w:sz="4" w:space="0" w:color="auto"/>
            </w:tcBorders>
          </w:tcPr>
          <w:p w14:paraId="2AEA3EE3" w14:textId="77777777" w:rsidR="00AB6CCC" w:rsidRPr="008272CF" w:rsidRDefault="00AB6CCC" w:rsidP="00226FCF">
            <w:pPr>
              <w:pStyle w:val="zarovnannasted"/>
              <w:rPr>
                <w:rFonts w:ascii="Arial" w:hAnsi="Arial" w:cs="Arial"/>
                <w:sz w:val="20"/>
              </w:rPr>
            </w:pPr>
            <w:r w:rsidRPr="008272CF">
              <w:rPr>
                <w:rFonts w:ascii="Arial" w:hAnsi="Arial" w:cs="Arial"/>
                <w:sz w:val="20"/>
              </w:rPr>
              <w:t>Brněnské vodárny a kanalizace, a.s.</w:t>
            </w:r>
          </w:p>
          <w:p w14:paraId="50629CEF" w14:textId="0BD935A3" w:rsidR="00AB6CCC" w:rsidRPr="008272CF" w:rsidRDefault="001804BF" w:rsidP="00226FCF">
            <w:pPr>
              <w:pStyle w:val="zarovnannasted"/>
              <w:rPr>
                <w:rFonts w:ascii="Arial" w:hAnsi="Arial" w:cs="Arial"/>
                <w:sz w:val="20"/>
              </w:rPr>
            </w:pPr>
            <w:r>
              <w:rPr>
                <w:rFonts w:ascii="Arial" w:hAnsi="Arial" w:cs="Arial"/>
                <w:sz w:val="20"/>
              </w:rPr>
              <w:t>XXX</w:t>
            </w:r>
            <w:bookmarkStart w:id="0" w:name="_GoBack"/>
            <w:bookmarkEnd w:id="0"/>
          </w:p>
        </w:tc>
      </w:tr>
    </w:tbl>
    <w:p w14:paraId="0585B3F7" w14:textId="77777777" w:rsidR="00AB6CCC" w:rsidRPr="008272CF" w:rsidRDefault="00AB6CCC" w:rsidP="00AB6CCC">
      <w:pPr>
        <w:rPr>
          <w:rFonts w:ascii="Arial" w:hAnsi="Arial" w:cs="Arial"/>
        </w:rPr>
      </w:pPr>
    </w:p>
    <w:p w14:paraId="7555C433" w14:textId="1CCCF488" w:rsidR="00AB6CCC" w:rsidRDefault="00AB6CCC" w:rsidP="00AB6CCC">
      <w:pPr>
        <w:rPr>
          <w:rFonts w:ascii="Arial" w:hAnsi="Arial" w:cs="Arial"/>
        </w:rPr>
      </w:pPr>
    </w:p>
    <w:p w14:paraId="7DCDB5CE" w14:textId="7372B13D" w:rsidR="00AB6CCC" w:rsidRDefault="00AB6CCC" w:rsidP="00AB6CCC">
      <w:pPr>
        <w:rPr>
          <w:rFonts w:ascii="Arial" w:hAnsi="Arial" w:cs="Arial"/>
        </w:rPr>
      </w:pPr>
    </w:p>
    <w:p w14:paraId="12065831" w14:textId="77777777" w:rsidR="00AB6CCC" w:rsidRPr="008272CF" w:rsidRDefault="00AB6CCC" w:rsidP="00AB6CCC">
      <w:pPr>
        <w:rPr>
          <w:rFonts w:ascii="Arial" w:hAnsi="Arial" w:cs="Arial"/>
        </w:rPr>
      </w:pPr>
    </w:p>
    <w:p w14:paraId="32CEEC24" w14:textId="431E9750" w:rsidR="00AB6CCC" w:rsidRPr="008272CF" w:rsidRDefault="00AB6CCC" w:rsidP="00AB6CCC">
      <w:pPr>
        <w:rPr>
          <w:rFonts w:ascii="Arial" w:hAnsi="Arial" w:cs="Arial"/>
        </w:rPr>
      </w:pPr>
    </w:p>
    <w:tbl>
      <w:tblPr>
        <w:tblW w:w="0" w:type="auto"/>
        <w:tblCellMar>
          <w:left w:w="70" w:type="dxa"/>
          <w:right w:w="70" w:type="dxa"/>
        </w:tblCellMar>
        <w:tblLook w:val="0000" w:firstRow="0" w:lastRow="0" w:firstColumn="0" w:lastColumn="0" w:noHBand="0" w:noVBand="0"/>
      </w:tblPr>
      <w:tblGrid>
        <w:gridCol w:w="4338"/>
      </w:tblGrid>
      <w:tr w:rsidR="00AB6CCC" w:rsidRPr="008272CF" w14:paraId="7878AECB" w14:textId="77777777" w:rsidTr="00226FCF">
        <w:tc>
          <w:tcPr>
            <w:tcW w:w="4338" w:type="dxa"/>
            <w:tcBorders>
              <w:top w:val="dashed" w:sz="4" w:space="0" w:color="auto"/>
            </w:tcBorders>
          </w:tcPr>
          <w:p w14:paraId="4745EAE2" w14:textId="77777777" w:rsidR="00AB6CCC" w:rsidRPr="008272CF" w:rsidRDefault="00AB6CCC" w:rsidP="00226FCF">
            <w:pPr>
              <w:pStyle w:val="zarovnannasted"/>
              <w:rPr>
                <w:rFonts w:ascii="Arial" w:hAnsi="Arial" w:cs="Arial"/>
                <w:sz w:val="20"/>
              </w:rPr>
            </w:pPr>
            <w:r w:rsidRPr="008272CF">
              <w:rPr>
                <w:rFonts w:ascii="Arial" w:hAnsi="Arial" w:cs="Arial"/>
                <w:noProof/>
                <w:sz w:val="20"/>
              </w:rPr>
              <w:t>Tran – Sig – Ma spol. s r.o.</w:t>
            </w:r>
          </w:p>
          <w:p w14:paraId="6050B6B8" w14:textId="77777777" w:rsidR="00AB6CCC" w:rsidRDefault="00AB6CCC" w:rsidP="00226FCF">
            <w:pPr>
              <w:pStyle w:val="zarovnannasted"/>
              <w:rPr>
                <w:rFonts w:ascii="Arial" w:hAnsi="Arial" w:cs="Arial"/>
                <w:noProof/>
                <w:sz w:val="20"/>
              </w:rPr>
            </w:pPr>
            <w:r w:rsidRPr="008272CF">
              <w:rPr>
                <w:rFonts w:ascii="Arial" w:hAnsi="Arial" w:cs="Arial"/>
                <w:noProof/>
                <w:sz w:val="20"/>
              </w:rPr>
              <w:t>Ing. Bohumil Křivohlavý</w:t>
            </w:r>
          </w:p>
          <w:p w14:paraId="137E89C9" w14:textId="77777777" w:rsidR="00AB6CCC" w:rsidRPr="008272CF" w:rsidRDefault="00AB6CCC" w:rsidP="00226FCF">
            <w:pPr>
              <w:pStyle w:val="zarovnannasted"/>
              <w:rPr>
                <w:rFonts w:ascii="Arial" w:hAnsi="Arial" w:cs="Arial"/>
                <w:sz w:val="20"/>
              </w:rPr>
            </w:pPr>
            <w:r w:rsidRPr="008272CF">
              <w:rPr>
                <w:rFonts w:ascii="Arial" w:hAnsi="Arial" w:cs="Arial"/>
                <w:noProof/>
                <w:sz w:val="20"/>
              </w:rPr>
              <w:t xml:space="preserve"> jednatel</w:t>
            </w:r>
          </w:p>
        </w:tc>
      </w:tr>
    </w:tbl>
    <w:p w14:paraId="054D5665" w14:textId="77777777" w:rsidR="00682D80" w:rsidRPr="00153409" w:rsidRDefault="00682D80" w:rsidP="001972EB">
      <w:pPr>
        <w:rPr>
          <w:rFonts w:asciiTheme="majorHAnsi" w:hAnsiTheme="majorHAnsi" w:cstheme="majorHAnsi"/>
        </w:rPr>
      </w:pPr>
    </w:p>
    <w:sectPr w:rsidR="00682D80" w:rsidRPr="00153409" w:rsidSect="006C0E7B">
      <w:headerReference w:type="even" r:id="rId10"/>
      <w:headerReference w:type="default" r:id="rId11"/>
      <w:footerReference w:type="default" r:id="rId12"/>
      <w:head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7C18FC" w14:textId="77777777" w:rsidR="00D446D4" w:rsidRDefault="00D446D4" w:rsidP="00C3612E">
      <w:r>
        <w:separator/>
      </w:r>
    </w:p>
  </w:endnote>
  <w:endnote w:type="continuationSeparator" w:id="0">
    <w:p w14:paraId="7E2D060C" w14:textId="77777777" w:rsidR="00D446D4" w:rsidRDefault="00D446D4" w:rsidP="00C36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3A766" w14:textId="77777777" w:rsidR="00AF49BB" w:rsidRDefault="00AC6CAB">
    <w:pPr>
      <w:pStyle w:val="Zpat"/>
      <w:jc w:val="center"/>
    </w:pPr>
    <w:r>
      <w:rPr>
        <w:noProof/>
      </w:rPr>
      <mc:AlternateContent>
        <mc:Choice Requires="wps">
          <w:drawing>
            <wp:inline distT="0" distB="0" distL="0" distR="0" wp14:anchorId="1C133F59" wp14:editId="2971FC3F">
              <wp:extent cx="5467350" cy="45085"/>
              <wp:effectExtent l="0" t="9525" r="0" b="2540"/>
              <wp:docPr id="1" name="Automatický obrazec 1" descr="Světlý vodorovný"/>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blipFill dpi="0" rotWithShape="0">
                        <a:blip r:embed="rId1"/>
                        <a:srcRect/>
                        <a:tile tx="0" ty="0" sx="100000" sy="100000" flip="none" algn="tl"/>
                      </a:blip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2BBB4F70" id="_x0000_t110" coordsize="21600,21600" o:spt="110" path="m10800,l,10800,10800,21600,21600,10800xe">
              <v:stroke joinstyle="miter"/>
              <v:path gradientshapeok="t" o:connecttype="rect" textboxrect="5400,5400,16200,16200"/>
            </v:shapetype>
            <v:shape id="Automatický obrazec 1" o:spid="_x0000_s1026" type="#_x0000_t110" alt="Světlý vodorovný"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" stroked="f">
              <v:fill r:id="rId2" o:title="Světlý vodorovný" recolor="t" type="tile"/>
              <w10:anchorlock/>
            </v:shape>
          </w:pict>
        </mc:Fallback>
      </mc:AlternateContent>
    </w:r>
  </w:p>
  <w:p w14:paraId="6109E32C" w14:textId="03CA6DF0" w:rsidR="00AF49BB" w:rsidRDefault="00AF49BB">
    <w:pPr>
      <w:pStyle w:val="Zpat"/>
      <w:jc w:val="center"/>
    </w:pPr>
    <w:r>
      <w:fldChar w:fldCharType="begin"/>
    </w:r>
    <w:r>
      <w:instrText>PAGE    \* MERGEFORMAT</w:instrText>
    </w:r>
    <w:r>
      <w:fldChar w:fldCharType="separate"/>
    </w:r>
    <w:r w:rsidR="001804BF">
      <w:rPr>
        <w:noProof/>
      </w:rPr>
      <w:t>8</w:t>
    </w:r>
    <w:r>
      <w:fldChar w:fldCharType="end"/>
    </w:r>
  </w:p>
  <w:p w14:paraId="535CF722" w14:textId="77777777" w:rsidR="00AF49BB" w:rsidRDefault="00AF49B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D42695" w14:textId="77777777" w:rsidR="00D446D4" w:rsidRDefault="00D446D4" w:rsidP="00C3612E">
      <w:r>
        <w:separator/>
      </w:r>
    </w:p>
  </w:footnote>
  <w:footnote w:type="continuationSeparator" w:id="0">
    <w:p w14:paraId="3040BD0F" w14:textId="77777777" w:rsidR="00D446D4" w:rsidRDefault="00D446D4" w:rsidP="00C36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3F054" w14:textId="7E6FA376" w:rsidR="001E042F" w:rsidRDefault="00D446D4">
    <w:pPr>
      <w:pStyle w:val="Zhlav"/>
    </w:pPr>
    <w:r>
      <w:rPr>
        <w:noProof/>
      </w:rPr>
      <w:pict w14:anchorId="1BDECF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5" o:spid="_x0000_s2065" type="#_x0000_t75" style="position:absolute;left:0;text-align:left;margin-left:0;margin-top:0;width:229.4pt;height:373.4pt;z-index:-251654144;mso-position-horizontal:center;mso-position-horizontal-relative:margin;mso-position-vertical:center;mso-position-vertical-relative:margin" o:allowincell="f">
          <v:imagedata r:id="rId1" o:title="B-vodoznak"/>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3B610" w14:textId="3E7AE684" w:rsidR="001E042F" w:rsidRDefault="00D446D4">
    <w:pPr>
      <w:pStyle w:val="Zhlav"/>
    </w:pPr>
    <w:r>
      <w:rPr>
        <w:noProof/>
      </w:rPr>
      <w:pict w14:anchorId="0BEA1B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6" o:spid="_x0000_s2066" type="#_x0000_t75" style="position:absolute;left:0;text-align:left;margin-left:0;margin-top:0;width:229.4pt;height:373.4pt;z-index:-251653120;mso-position-horizontal:center;mso-position-horizontal-relative:margin;mso-position-vertical:center;mso-position-vertical-relative:margin" o:allowincell="f">
          <v:imagedata r:id="rId1" o:title="B-vodoznak"/>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85E60" w14:textId="3542FFB9" w:rsidR="001E042F" w:rsidRDefault="00D446D4">
    <w:pPr>
      <w:pStyle w:val="Zhlav"/>
    </w:pPr>
    <w:r>
      <w:rPr>
        <w:noProof/>
      </w:rPr>
      <w:pict w14:anchorId="665936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5927924" o:spid="_x0000_s2064" type="#_x0000_t75" style="position:absolute;left:0;text-align:left;margin-left:0;margin-top:0;width:229.4pt;height:373.4pt;z-index:-251655168;mso-position-horizontal:center;mso-position-horizontal-relative:margin;mso-position-vertical:center;mso-position-vertical-relative:margin" o:allowincell="f">
          <v:imagedata r:id="rId1" o:title="B-vodoznak"/>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7E72B0"/>
    <w:multiLevelType w:val="hybridMultilevel"/>
    <w:tmpl w:val="80640F86"/>
    <w:lvl w:ilvl="0" w:tplc="6D4C907C">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D1A62CC"/>
    <w:multiLevelType w:val="hybridMultilevel"/>
    <w:tmpl w:val="B2FCF010"/>
    <w:lvl w:ilvl="0" w:tplc="A970D6B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1">
    <w:nsid w:val="0D9A0EF1"/>
    <w:multiLevelType w:val="hybridMultilevel"/>
    <w:tmpl w:val="FD1CC11E"/>
    <w:lvl w:ilvl="0" w:tplc="3ADA08CC">
      <w:numFmt w:val="bullet"/>
      <w:pStyle w:val="vycetbodovy"/>
      <w:lvlText w:val="-"/>
      <w:lvlJc w:val="left"/>
      <w:pPr>
        <w:ind w:left="1080" w:hanging="360"/>
      </w:pPr>
      <w:rPr>
        <w:rFonts w:ascii="Times New Roman" w:eastAsia="Times New Roman" w:hAnsi="Times New Roman" w:hint="default"/>
      </w:rPr>
    </w:lvl>
    <w:lvl w:ilvl="1" w:tplc="04050003" w:tentative="1">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1">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4" w15:restartNumberingAfterBreak="0">
    <w:nsid w:val="13072C0F"/>
    <w:multiLevelType w:val="hybridMultilevel"/>
    <w:tmpl w:val="E4B6B416"/>
    <w:lvl w:ilvl="0" w:tplc="8C202582">
      <w:start w:val="12"/>
      <w:numFmt w:val="bullet"/>
      <w:lvlText w:val="-"/>
      <w:lvlJc w:val="left"/>
      <w:pPr>
        <w:ind w:left="1425" w:hanging="360"/>
      </w:pPr>
      <w:rPr>
        <w:rFonts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5" w15:restartNumberingAfterBreak="0">
    <w:nsid w:val="15953359"/>
    <w:multiLevelType w:val="hybridMultilevel"/>
    <w:tmpl w:val="BF6C024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1">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bCs w:val="0"/>
        <w:i w:val="0"/>
        <w:iCs w:val="0"/>
        <w:sz w:val="22"/>
        <w:szCs w:val="22"/>
      </w:rPr>
    </w:lvl>
  </w:abstractNum>
  <w:abstractNum w:abstractNumId="7" w15:restartNumberingAfterBreak="1">
    <w:nsid w:val="191628AC"/>
    <w:multiLevelType w:val="hybridMultilevel"/>
    <w:tmpl w:val="68004B58"/>
    <w:lvl w:ilvl="0" w:tplc="DF4024F6">
      <w:numFmt w:val="bullet"/>
      <w:lvlText w:val="•"/>
      <w:lvlJc w:val="left"/>
      <w:pPr>
        <w:ind w:left="1065" w:hanging="705"/>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1">
    <w:nsid w:val="19477E1C"/>
    <w:multiLevelType w:val="hybridMultilevel"/>
    <w:tmpl w:val="8D78AFCE"/>
    <w:lvl w:ilvl="0" w:tplc="04050017">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9" w15:restartNumberingAfterBreak="1">
    <w:nsid w:val="1A5204E3"/>
    <w:multiLevelType w:val="hybridMultilevel"/>
    <w:tmpl w:val="6D6664A6"/>
    <w:lvl w:ilvl="0" w:tplc="04050017">
      <w:start w:val="1"/>
      <w:numFmt w:val="lowerLetter"/>
      <w:lvlText w:val="%1)"/>
      <w:lvlJc w:val="left"/>
      <w:pPr>
        <w:ind w:left="1070" w:hanging="360"/>
      </w:pPr>
      <w:rPr>
        <w:rFonts w:cs="Times New Roman"/>
      </w:rPr>
    </w:lvl>
    <w:lvl w:ilvl="1" w:tplc="04050019">
      <w:start w:val="1"/>
      <w:numFmt w:val="lowerLetter"/>
      <w:lvlText w:val="%2."/>
      <w:lvlJc w:val="left"/>
      <w:pPr>
        <w:ind w:left="1790" w:hanging="360"/>
      </w:pPr>
      <w:rPr>
        <w:rFonts w:cs="Times New Roman"/>
      </w:rPr>
    </w:lvl>
    <w:lvl w:ilvl="2" w:tplc="0405001B" w:tentative="1">
      <w:start w:val="1"/>
      <w:numFmt w:val="lowerRoman"/>
      <w:lvlText w:val="%3."/>
      <w:lvlJc w:val="right"/>
      <w:pPr>
        <w:ind w:left="2510" w:hanging="180"/>
      </w:pPr>
      <w:rPr>
        <w:rFonts w:cs="Times New Roman"/>
      </w:rPr>
    </w:lvl>
    <w:lvl w:ilvl="3" w:tplc="0405000F" w:tentative="1">
      <w:start w:val="1"/>
      <w:numFmt w:val="decimal"/>
      <w:lvlText w:val="%4."/>
      <w:lvlJc w:val="left"/>
      <w:pPr>
        <w:ind w:left="3230" w:hanging="360"/>
      </w:pPr>
      <w:rPr>
        <w:rFonts w:cs="Times New Roman"/>
      </w:rPr>
    </w:lvl>
    <w:lvl w:ilvl="4" w:tplc="04050019" w:tentative="1">
      <w:start w:val="1"/>
      <w:numFmt w:val="lowerLetter"/>
      <w:lvlText w:val="%5."/>
      <w:lvlJc w:val="left"/>
      <w:pPr>
        <w:ind w:left="3950" w:hanging="360"/>
      </w:pPr>
      <w:rPr>
        <w:rFonts w:cs="Times New Roman"/>
      </w:rPr>
    </w:lvl>
    <w:lvl w:ilvl="5" w:tplc="0405001B" w:tentative="1">
      <w:start w:val="1"/>
      <w:numFmt w:val="lowerRoman"/>
      <w:lvlText w:val="%6."/>
      <w:lvlJc w:val="right"/>
      <w:pPr>
        <w:ind w:left="4670" w:hanging="180"/>
      </w:pPr>
      <w:rPr>
        <w:rFonts w:cs="Times New Roman"/>
      </w:rPr>
    </w:lvl>
    <w:lvl w:ilvl="6" w:tplc="0405000F" w:tentative="1">
      <w:start w:val="1"/>
      <w:numFmt w:val="decimal"/>
      <w:lvlText w:val="%7."/>
      <w:lvlJc w:val="left"/>
      <w:pPr>
        <w:ind w:left="5390" w:hanging="360"/>
      </w:pPr>
      <w:rPr>
        <w:rFonts w:cs="Times New Roman"/>
      </w:rPr>
    </w:lvl>
    <w:lvl w:ilvl="7" w:tplc="04050019" w:tentative="1">
      <w:start w:val="1"/>
      <w:numFmt w:val="lowerLetter"/>
      <w:lvlText w:val="%8."/>
      <w:lvlJc w:val="left"/>
      <w:pPr>
        <w:ind w:left="6110" w:hanging="360"/>
      </w:pPr>
      <w:rPr>
        <w:rFonts w:cs="Times New Roman"/>
      </w:rPr>
    </w:lvl>
    <w:lvl w:ilvl="8" w:tplc="0405001B" w:tentative="1">
      <w:start w:val="1"/>
      <w:numFmt w:val="lowerRoman"/>
      <w:lvlText w:val="%9."/>
      <w:lvlJc w:val="right"/>
      <w:pPr>
        <w:ind w:left="6830" w:hanging="180"/>
      </w:pPr>
      <w:rPr>
        <w:rFonts w:cs="Times New Roman"/>
      </w:rPr>
    </w:lvl>
  </w:abstractNum>
  <w:abstractNum w:abstractNumId="10" w15:restartNumberingAfterBreak="0">
    <w:nsid w:val="3FB53656"/>
    <w:multiLevelType w:val="hybridMultilevel"/>
    <w:tmpl w:val="9526365E"/>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1">
    <w:nsid w:val="4203371E"/>
    <w:multiLevelType w:val="multilevel"/>
    <w:tmpl w:val="8E14FB6E"/>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1">
    <w:nsid w:val="43C06DEE"/>
    <w:multiLevelType w:val="hybridMultilevel"/>
    <w:tmpl w:val="37B8D60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1">
    <w:nsid w:val="45E82813"/>
    <w:multiLevelType w:val="hybridMultilevel"/>
    <w:tmpl w:val="43E8AB98"/>
    <w:lvl w:ilvl="0" w:tplc="98C2C6D0">
      <w:start w:val="1"/>
      <w:numFmt w:val="bullet"/>
      <w:pStyle w:val="odrka"/>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1">
    <w:nsid w:val="4DD812D7"/>
    <w:multiLevelType w:val="hybridMultilevel"/>
    <w:tmpl w:val="C8AA9D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4F437298"/>
    <w:multiLevelType w:val="hybridMultilevel"/>
    <w:tmpl w:val="18D872EC"/>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1">
    <w:nsid w:val="51806C81"/>
    <w:multiLevelType w:val="hybridMultilevel"/>
    <w:tmpl w:val="DB2A5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4686943"/>
    <w:multiLevelType w:val="hybridMultilevel"/>
    <w:tmpl w:val="E586D11C"/>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1">
    <w:nsid w:val="57A93862"/>
    <w:multiLevelType w:val="multilevel"/>
    <w:tmpl w:val="F516D830"/>
    <w:lvl w:ilvl="0">
      <w:start w:val="1"/>
      <w:numFmt w:val="decimal"/>
      <w:pStyle w:val="11uroven"/>
      <w:lvlText w:val="%1."/>
      <w:lvlJc w:val="left"/>
      <w:pPr>
        <w:ind w:left="360" w:hanging="360"/>
      </w:pPr>
      <w:rPr>
        <w:rFonts w:cs="Times New Roman"/>
      </w:rPr>
    </w:lvl>
    <w:lvl w:ilvl="1">
      <w:start w:val="1"/>
      <w:numFmt w:val="decimal"/>
      <w:pStyle w:val="22uroven"/>
      <w:isLgl/>
      <w:lvlText w:val="%1.%2."/>
      <w:lvlJc w:val="left"/>
      <w:pPr>
        <w:ind w:left="705" w:hanging="70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080" w:hanging="108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9" w15:restartNumberingAfterBreak="1">
    <w:nsid w:val="5D0A22D8"/>
    <w:multiLevelType w:val="singleLevel"/>
    <w:tmpl w:val="405C7FB4"/>
    <w:lvl w:ilvl="0">
      <w:start w:val="1"/>
      <w:numFmt w:val="upperRoman"/>
      <w:pStyle w:val="ctrlshiftF4"/>
      <w:lvlText w:val="%1."/>
      <w:lvlJc w:val="left"/>
      <w:pPr>
        <w:tabs>
          <w:tab w:val="num" w:pos="510"/>
        </w:tabs>
        <w:ind w:left="510" w:hanging="510"/>
      </w:pPr>
      <w:rPr>
        <w:rFonts w:ascii="Times New Roman" w:hAnsi="Times New Roman" w:cs="Times New Roman" w:hint="default"/>
        <w:b/>
        <w:bCs/>
        <w:i w:val="0"/>
        <w:iCs w:val="0"/>
        <w:sz w:val="20"/>
        <w:szCs w:val="20"/>
      </w:rPr>
    </w:lvl>
  </w:abstractNum>
  <w:abstractNum w:abstractNumId="20" w15:restartNumberingAfterBreak="1">
    <w:nsid w:val="5F9D5DB8"/>
    <w:multiLevelType w:val="hybridMultilevel"/>
    <w:tmpl w:val="067E82A4"/>
    <w:lvl w:ilvl="0" w:tplc="7E6EC9EC">
      <w:numFmt w:val="bullet"/>
      <w:lvlText w:val="-"/>
      <w:lvlJc w:val="left"/>
      <w:pPr>
        <w:ind w:left="870" w:hanging="360"/>
      </w:pPr>
      <w:rPr>
        <w:rFonts w:ascii="Times New Roman" w:eastAsia="Times New Roman" w:hAnsi="Times New Roman" w:hint="default"/>
      </w:rPr>
    </w:lvl>
    <w:lvl w:ilvl="1" w:tplc="04050003" w:tentative="1">
      <w:start w:val="1"/>
      <w:numFmt w:val="bullet"/>
      <w:lvlText w:val="o"/>
      <w:lvlJc w:val="left"/>
      <w:pPr>
        <w:ind w:left="1590" w:hanging="360"/>
      </w:pPr>
      <w:rPr>
        <w:rFonts w:ascii="Courier New" w:hAnsi="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21" w15:restartNumberingAfterBreak="1">
    <w:nsid w:val="64653614"/>
    <w:multiLevelType w:val="hybridMultilevel"/>
    <w:tmpl w:val="CD04AE4A"/>
    <w:lvl w:ilvl="0" w:tplc="04050017">
      <w:start w:val="1"/>
      <w:numFmt w:val="lowerLetter"/>
      <w:lvlText w:val="%1)"/>
      <w:lvlJc w:val="left"/>
      <w:pPr>
        <w:ind w:left="1065" w:hanging="360"/>
      </w:pPr>
      <w:rPr>
        <w:rFonts w:cs="Times New Roman"/>
      </w:rPr>
    </w:lvl>
    <w:lvl w:ilvl="1" w:tplc="04050019">
      <w:start w:val="1"/>
      <w:numFmt w:val="lowerLetter"/>
      <w:lvlText w:val="%2."/>
      <w:lvlJc w:val="left"/>
      <w:pPr>
        <w:ind w:left="1785" w:hanging="360"/>
      </w:pPr>
      <w:rPr>
        <w:rFonts w:cs="Times New Roman"/>
      </w:rPr>
    </w:lvl>
    <w:lvl w:ilvl="2" w:tplc="0405001B" w:tentative="1">
      <w:start w:val="1"/>
      <w:numFmt w:val="lowerRoman"/>
      <w:lvlText w:val="%3."/>
      <w:lvlJc w:val="right"/>
      <w:pPr>
        <w:ind w:left="2505" w:hanging="180"/>
      </w:pPr>
      <w:rPr>
        <w:rFonts w:cs="Times New Roman"/>
      </w:rPr>
    </w:lvl>
    <w:lvl w:ilvl="3" w:tplc="0405000F" w:tentative="1">
      <w:start w:val="1"/>
      <w:numFmt w:val="decimal"/>
      <w:lvlText w:val="%4."/>
      <w:lvlJc w:val="left"/>
      <w:pPr>
        <w:ind w:left="3225" w:hanging="360"/>
      </w:pPr>
      <w:rPr>
        <w:rFonts w:cs="Times New Roman"/>
      </w:rPr>
    </w:lvl>
    <w:lvl w:ilvl="4" w:tplc="04050019" w:tentative="1">
      <w:start w:val="1"/>
      <w:numFmt w:val="lowerLetter"/>
      <w:lvlText w:val="%5."/>
      <w:lvlJc w:val="left"/>
      <w:pPr>
        <w:ind w:left="3945" w:hanging="360"/>
      </w:pPr>
      <w:rPr>
        <w:rFonts w:cs="Times New Roman"/>
      </w:rPr>
    </w:lvl>
    <w:lvl w:ilvl="5" w:tplc="0405001B" w:tentative="1">
      <w:start w:val="1"/>
      <w:numFmt w:val="lowerRoman"/>
      <w:lvlText w:val="%6."/>
      <w:lvlJc w:val="right"/>
      <w:pPr>
        <w:ind w:left="4665" w:hanging="180"/>
      </w:pPr>
      <w:rPr>
        <w:rFonts w:cs="Times New Roman"/>
      </w:rPr>
    </w:lvl>
    <w:lvl w:ilvl="6" w:tplc="0405000F" w:tentative="1">
      <w:start w:val="1"/>
      <w:numFmt w:val="decimal"/>
      <w:lvlText w:val="%7."/>
      <w:lvlJc w:val="left"/>
      <w:pPr>
        <w:ind w:left="5385" w:hanging="360"/>
      </w:pPr>
      <w:rPr>
        <w:rFonts w:cs="Times New Roman"/>
      </w:rPr>
    </w:lvl>
    <w:lvl w:ilvl="7" w:tplc="04050019" w:tentative="1">
      <w:start w:val="1"/>
      <w:numFmt w:val="lowerLetter"/>
      <w:lvlText w:val="%8."/>
      <w:lvlJc w:val="left"/>
      <w:pPr>
        <w:ind w:left="6105" w:hanging="360"/>
      </w:pPr>
      <w:rPr>
        <w:rFonts w:cs="Times New Roman"/>
      </w:rPr>
    </w:lvl>
    <w:lvl w:ilvl="8" w:tplc="0405001B" w:tentative="1">
      <w:start w:val="1"/>
      <w:numFmt w:val="lowerRoman"/>
      <w:lvlText w:val="%9."/>
      <w:lvlJc w:val="right"/>
      <w:pPr>
        <w:ind w:left="6825" w:hanging="180"/>
      </w:pPr>
      <w:rPr>
        <w:rFonts w:cs="Times New Roman"/>
      </w:rPr>
    </w:lvl>
  </w:abstractNum>
  <w:abstractNum w:abstractNumId="22" w15:restartNumberingAfterBreak="1">
    <w:nsid w:val="700F3FEF"/>
    <w:multiLevelType w:val="hybridMultilevel"/>
    <w:tmpl w:val="051A3174"/>
    <w:lvl w:ilvl="0" w:tplc="760ADA66">
      <w:start w:val="1"/>
      <w:numFmt w:val="lowerLetter"/>
      <w:lvlText w:val="%1."/>
      <w:lvlJc w:val="left"/>
      <w:pPr>
        <w:ind w:left="1428" w:hanging="360"/>
      </w:pPr>
      <w:rPr>
        <w:rFonts w:cs="Times New Roman" w:hint="default"/>
      </w:rPr>
    </w:lvl>
    <w:lvl w:ilvl="1" w:tplc="3DE04288" w:tentative="1">
      <w:start w:val="1"/>
      <w:numFmt w:val="bullet"/>
      <w:lvlText w:val="o"/>
      <w:lvlJc w:val="left"/>
      <w:pPr>
        <w:ind w:left="2148" w:hanging="360"/>
      </w:pPr>
      <w:rPr>
        <w:rFonts w:ascii="Courier New" w:hAnsi="Courier New" w:hint="default"/>
      </w:rPr>
    </w:lvl>
    <w:lvl w:ilvl="2" w:tplc="DF50BB2A" w:tentative="1">
      <w:start w:val="1"/>
      <w:numFmt w:val="bullet"/>
      <w:lvlText w:val=""/>
      <w:lvlJc w:val="left"/>
      <w:pPr>
        <w:ind w:left="2868" w:hanging="360"/>
      </w:pPr>
      <w:rPr>
        <w:rFonts w:ascii="Wingdings" w:hAnsi="Wingdings" w:hint="default"/>
      </w:rPr>
    </w:lvl>
    <w:lvl w:ilvl="3" w:tplc="C19042DE" w:tentative="1">
      <w:start w:val="1"/>
      <w:numFmt w:val="bullet"/>
      <w:lvlText w:val=""/>
      <w:lvlJc w:val="left"/>
      <w:pPr>
        <w:ind w:left="3588" w:hanging="360"/>
      </w:pPr>
      <w:rPr>
        <w:rFonts w:ascii="Symbol" w:hAnsi="Symbol" w:hint="default"/>
      </w:rPr>
    </w:lvl>
    <w:lvl w:ilvl="4" w:tplc="B2E6D184" w:tentative="1">
      <w:start w:val="1"/>
      <w:numFmt w:val="bullet"/>
      <w:lvlText w:val="o"/>
      <w:lvlJc w:val="left"/>
      <w:pPr>
        <w:ind w:left="4308" w:hanging="360"/>
      </w:pPr>
      <w:rPr>
        <w:rFonts w:ascii="Courier New" w:hAnsi="Courier New" w:hint="default"/>
      </w:rPr>
    </w:lvl>
    <w:lvl w:ilvl="5" w:tplc="642C43B6" w:tentative="1">
      <w:start w:val="1"/>
      <w:numFmt w:val="bullet"/>
      <w:lvlText w:val=""/>
      <w:lvlJc w:val="left"/>
      <w:pPr>
        <w:ind w:left="5028" w:hanging="360"/>
      </w:pPr>
      <w:rPr>
        <w:rFonts w:ascii="Wingdings" w:hAnsi="Wingdings" w:hint="default"/>
      </w:rPr>
    </w:lvl>
    <w:lvl w:ilvl="6" w:tplc="F9A6F9D4" w:tentative="1">
      <w:start w:val="1"/>
      <w:numFmt w:val="bullet"/>
      <w:lvlText w:val=""/>
      <w:lvlJc w:val="left"/>
      <w:pPr>
        <w:ind w:left="5748" w:hanging="360"/>
      </w:pPr>
      <w:rPr>
        <w:rFonts w:ascii="Symbol" w:hAnsi="Symbol" w:hint="default"/>
      </w:rPr>
    </w:lvl>
    <w:lvl w:ilvl="7" w:tplc="DFF416D4" w:tentative="1">
      <w:start w:val="1"/>
      <w:numFmt w:val="bullet"/>
      <w:lvlText w:val="o"/>
      <w:lvlJc w:val="left"/>
      <w:pPr>
        <w:ind w:left="6468" w:hanging="360"/>
      </w:pPr>
      <w:rPr>
        <w:rFonts w:ascii="Courier New" w:hAnsi="Courier New" w:hint="default"/>
      </w:rPr>
    </w:lvl>
    <w:lvl w:ilvl="8" w:tplc="0CC4066E" w:tentative="1">
      <w:start w:val="1"/>
      <w:numFmt w:val="bullet"/>
      <w:lvlText w:val=""/>
      <w:lvlJc w:val="left"/>
      <w:pPr>
        <w:ind w:left="7188" w:hanging="360"/>
      </w:pPr>
      <w:rPr>
        <w:rFonts w:ascii="Wingdings" w:hAnsi="Wingdings" w:hint="default"/>
      </w:rPr>
    </w:lvl>
  </w:abstractNum>
  <w:abstractNum w:abstractNumId="23" w15:restartNumberingAfterBreak="0">
    <w:nsid w:val="715B0848"/>
    <w:multiLevelType w:val="hybridMultilevel"/>
    <w:tmpl w:val="CDD043C8"/>
    <w:lvl w:ilvl="0" w:tplc="04050001">
      <w:start w:val="1"/>
      <w:numFmt w:val="bullet"/>
      <w:lvlText w:val=""/>
      <w:lvlJc w:val="left"/>
      <w:pPr>
        <w:ind w:left="1423" w:hanging="360"/>
      </w:pPr>
      <w:rPr>
        <w:rFonts w:ascii="Symbol" w:hAnsi="Symbol" w:hint="default"/>
      </w:rPr>
    </w:lvl>
    <w:lvl w:ilvl="1" w:tplc="04050003">
      <w:start w:val="1"/>
      <w:numFmt w:val="bullet"/>
      <w:lvlText w:val="o"/>
      <w:lvlJc w:val="left"/>
      <w:pPr>
        <w:ind w:left="2143" w:hanging="360"/>
      </w:pPr>
      <w:rPr>
        <w:rFonts w:ascii="Courier New" w:hAnsi="Courier New" w:cs="Courier New" w:hint="default"/>
      </w:rPr>
    </w:lvl>
    <w:lvl w:ilvl="2" w:tplc="04050005" w:tentative="1">
      <w:start w:val="1"/>
      <w:numFmt w:val="bullet"/>
      <w:lvlText w:val=""/>
      <w:lvlJc w:val="left"/>
      <w:pPr>
        <w:ind w:left="2863" w:hanging="360"/>
      </w:pPr>
      <w:rPr>
        <w:rFonts w:ascii="Wingdings" w:hAnsi="Wingdings" w:hint="default"/>
      </w:rPr>
    </w:lvl>
    <w:lvl w:ilvl="3" w:tplc="04050001" w:tentative="1">
      <w:start w:val="1"/>
      <w:numFmt w:val="bullet"/>
      <w:lvlText w:val=""/>
      <w:lvlJc w:val="left"/>
      <w:pPr>
        <w:ind w:left="3583" w:hanging="360"/>
      </w:pPr>
      <w:rPr>
        <w:rFonts w:ascii="Symbol" w:hAnsi="Symbol" w:hint="default"/>
      </w:rPr>
    </w:lvl>
    <w:lvl w:ilvl="4" w:tplc="04050003" w:tentative="1">
      <w:start w:val="1"/>
      <w:numFmt w:val="bullet"/>
      <w:lvlText w:val="o"/>
      <w:lvlJc w:val="left"/>
      <w:pPr>
        <w:ind w:left="4303" w:hanging="360"/>
      </w:pPr>
      <w:rPr>
        <w:rFonts w:ascii="Courier New" w:hAnsi="Courier New" w:cs="Courier New" w:hint="default"/>
      </w:rPr>
    </w:lvl>
    <w:lvl w:ilvl="5" w:tplc="04050005" w:tentative="1">
      <w:start w:val="1"/>
      <w:numFmt w:val="bullet"/>
      <w:lvlText w:val=""/>
      <w:lvlJc w:val="left"/>
      <w:pPr>
        <w:ind w:left="5023" w:hanging="360"/>
      </w:pPr>
      <w:rPr>
        <w:rFonts w:ascii="Wingdings" w:hAnsi="Wingdings" w:hint="default"/>
      </w:rPr>
    </w:lvl>
    <w:lvl w:ilvl="6" w:tplc="04050001" w:tentative="1">
      <w:start w:val="1"/>
      <w:numFmt w:val="bullet"/>
      <w:lvlText w:val=""/>
      <w:lvlJc w:val="left"/>
      <w:pPr>
        <w:ind w:left="5743" w:hanging="360"/>
      </w:pPr>
      <w:rPr>
        <w:rFonts w:ascii="Symbol" w:hAnsi="Symbol" w:hint="default"/>
      </w:rPr>
    </w:lvl>
    <w:lvl w:ilvl="7" w:tplc="04050003" w:tentative="1">
      <w:start w:val="1"/>
      <w:numFmt w:val="bullet"/>
      <w:lvlText w:val="o"/>
      <w:lvlJc w:val="left"/>
      <w:pPr>
        <w:ind w:left="6463" w:hanging="360"/>
      </w:pPr>
      <w:rPr>
        <w:rFonts w:ascii="Courier New" w:hAnsi="Courier New" w:cs="Courier New" w:hint="default"/>
      </w:rPr>
    </w:lvl>
    <w:lvl w:ilvl="8" w:tplc="04050005" w:tentative="1">
      <w:start w:val="1"/>
      <w:numFmt w:val="bullet"/>
      <w:lvlText w:val=""/>
      <w:lvlJc w:val="left"/>
      <w:pPr>
        <w:ind w:left="7183" w:hanging="360"/>
      </w:pPr>
      <w:rPr>
        <w:rFonts w:ascii="Wingdings" w:hAnsi="Wingdings" w:hint="default"/>
      </w:rPr>
    </w:lvl>
  </w:abstractNum>
  <w:abstractNum w:abstractNumId="24" w15:restartNumberingAfterBreak="0">
    <w:nsid w:val="72EC220E"/>
    <w:multiLevelType w:val="hybridMultilevel"/>
    <w:tmpl w:val="79CCFB96"/>
    <w:lvl w:ilvl="0" w:tplc="8C202582">
      <w:start w:val="12"/>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1">
    <w:nsid w:val="7A795103"/>
    <w:multiLevelType w:val="hybridMultilevel"/>
    <w:tmpl w:val="312CCC9A"/>
    <w:lvl w:ilvl="0" w:tplc="04050017">
      <w:start w:val="1"/>
      <w:numFmt w:val="lowerLetter"/>
      <w:lvlText w:val="%1)"/>
      <w:lvlJc w:val="left"/>
      <w:pPr>
        <w:ind w:left="1065" w:hanging="360"/>
      </w:pPr>
      <w:rPr>
        <w:rFonts w:cs="Times New Roman" w:hint="default"/>
      </w:rPr>
    </w:lvl>
    <w:lvl w:ilvl="1" w:tplc="04050003" w:tentative="1">
      <w:start w:val="1"/>
      <w:numFmt w:val="bullet"/>
      <w:lvlText w:val="o"/>
      <w:lvlJc w:val="left"/>
      <w:pPr>
        <w:ind w:left="1785" w:hanging="360"/>
      </w:pPr>
      <w:rPr>
        <w:rFonts w:ascii="Courier New" w:hAnsi="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hint="default"/>
      </w:rPr>
    </w:lvl>
    <w:lvl w:ilvl="8" w:tplc="04050005" w:tentative="1">
      <w:start w:val="1"/>
      <w:numFmt w:val="bullet"/>
      <w:lvlText w:val=""/>
      <w:lvlJc w:val="left"/>
      <w:pPr>
        <w:ind w:left="6825" w:hanging="360"/>
      </w:pPr>
      <w:rPr>
        <w:rFonts w:ascii="Wingdings" w:hAnsi="Wingdings" w:hint="default"/>
      </w:rPr>
    </w:lvl>
  </w:abstractNum>
  <w:num w:numId="1">
    <w:abstractNumId w:val="18"/>
  </w:num>
  <w:num w:numId="2">
    <w:abstractNumId w:val="12"/>
  </w:num>
  <w:num w:numId="3">
    <w:abstractNumId w:val="20"/>
  </w:num>
  <w:num w:numId="4">
    <w:abstractNumId w:val="14"/>
  </w:num>
  <w:num w:numId="5">
    <w:abstractNumId w:val="0"/>
  </w:num>
  <w:num w:numId="6">
    <w:abstractNumId w:val="2"/>
  </w:num>
  <w:num w:numId="7">
    <w:abstractNumId w:val="3"/>
  </w:num>
  <w:num w:numId="8">
    <w:abstractNumId w:val="11"/>
  </w:num>
  <w:num w:numId="9">
    <w:abstractNumId w:val="13"/>
  </w:num>
  <w:num w:numId="10">
    <w:abstractNumId w:val="15"/>
  </w:num>
  <w:num w:numId="11">
    <w:abstractNumId w:val="22"/>
  </w:num>
  <w:num w:numId="12">
    <w:abstractNumId w:val="8"/>
  </w:num>
  <w:num w:numId="13">
    <w:abstractNumId w:val="16"/>
  </w:num>
  <w:num w:numId="14">
    <w:abstractNumId w:val="18"/>
  </w:num>
  <w:num w:numId="15">
    <w:abstractNumId w:val="18"/>
  </w:num>
  <w:num w:numId="16">
    <w:abstractNumId w:val="6"/>
  </w:num>
  <w:num w:numId="17">
    <w:abstractNumId w:val="19"/>
  </w:num>
  <w:num w:numId="18">
    <w:abstractNumId w:val="6"/>
    <w:lvlOverride w:ilvl="0">
      <w:startOverride w:val="1"/>
    </w:lvlOverride>
  </w:num>
  <w:num w:numId="19">
    <w:abstractNumId w:val="25"/>
  </w:num>
  <w:num w:numId="20">
    <w:abstractNumId w:val="21"/>
  </w:num>
  <w:num w:numId="21">
    <w:abstractNumId w:val="7"/>
  </w:num>
  <w:num w:numId="22">
    <w:abstractNumId w:val="9"/>
  </w:num>
  <w:num w:numId="23">
    <w:abstractNumId w:val="1"/>
  </w:num>
  <w:num w:numId="24">
    <w:abstractNumId w:val="23"/>
  </w:num>
  <w:num w:numId="25">
    <w:abstractNumId w:val="5"/>
  </w:num>
  <w:num w:numId="26">
    <w:abstractNumId w:val="17"/>
  </w:num>
  <w:num w:numId="27">
    <w:abstractNumId w:val="10"/>
  </w:num>
  <w:num w:numId="28">
    <w:abstractNumId w:val="24"/>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BCD"/>
    <w:rsid w:val="00006860"/>
    <w:rsid w:val="00031372"/>
    <w:rsid w:val="000320A4"/>
    <w:rsid w:val="00033200"/>
    <w:rsid w:val="00034C93"/>
    <w:rsid w:val="0005292A"/>
    <w:rsid w:val="00052EB3"/>
    <w:rsid w:val="00066042"/>
    <w:rsid w:val="00066EB5"/>
    <w:rsid w:val="00075061"/>
    <w:rsid w:val="00075582"/>
    <w:rsid w:val="00077AA9"/>
    <w:rsid w:val="00085266"/>
    <w:rsid w:val="00085363"/>
    <w:rsid w:val="00086D87"/>
    <w:rsid w:val="00093600"/>
    <w:rsid w:val="000A2566"/>
    <w:rsid w:val="000A72D5"/>
    <w:rsid w:val="000B0E91"/>
    <w:rsid w:val="000B3B2F"/>
    <w:rsid w:val="000C0F2D"/>
    <w:rsid w:val="000C3A4A"/>
    <w:rsid w:val="000C66F9"/>
    <w:rsid w:val="000D6641"/>
    <w:rsid w:val="000E2BA2"/>
    <w:rsid w:val="000E375C"/>
    <w:rsid w:val="000E3E09"/>
    <w:rsid w:val="000E5E39"/>
    <w:rsid w:val="000E6E1E"/>
    <w:rsid w:val="000F2D51"/>
    <w:rsid w:val="000F5EA2"/>
    <w:rsid w:val="00102190"/>
    <w:rsid w:val="00105000"/>
    <w:rsid w:val="001070F4"/>
    <w:rsid w:val="001076DF"/>
    <w:rsid w:val="00125AA4"/>
    <w:rsid w:val="00131466"/>
    <w:rsid w:val="00131470"/>
    <w:rsid w:val="00133A2E"/>
    <w:rsid w:val="00145A60"/>
    <w:rsid w:val="00150339"/>
    <w:rsid w:val="00153409"/>
    <w:rsid w:val="00163059"/>
    <w:rsid w:val="00164BDB"/>
    <w:rsid w:val="00165D16"/>
    <w:rsid w:val="00173D07"/>
    <w:rsid w:val="00174082"/>
    <w:rsid w:val="00176E41"/>
    <w:rsid w:val="001804BF"/>
    <w:rsid w:val="00180E81"/>
    <w:rsid w:val="00181468"/>
    <w:rsid w:val="001843E3"/>
    <w:rsid w:val="001854C8"/>
    <w:rsid w:val="00191A45"/>
    <w:rsid w:val="0019266F"/>
    <w:rsid w:val="001950A5"/>
    <w:rsid w:val="001972EB"/>
    <w:rsid w:val="001A2E3B"/>
    <w:rsid w:val="001A2F50"/>
    <w:rsid w:val="001A44AA"/>
    <w:rsid w:val="001A55F6"/>
    <w:rsid w:val="001B3C70"/>
    <w:rsid w:val="001C386B"/>
    <w:rsid w:val="001C3CF2"/>
    <w:rsid w:val="001C3D49"/>
    <w:rsid w:val="001C6797"/>
    <w:rsid w:val="001D3428"/>
    <w:rsid w:val="001D353F"/>
    <w:rsid w:val="001D48CE"/>
    <w:rsid w:val="001E042F"/>
    <w:rsid w:val="001E51EF"/>
    <w:rsid w:val="001F6051"/>
    <w:rsid w:val="002031B1"/>
    <w:rsid w:val="00203E83"/>
    <w:rsid w:val="00216841"/>
    <w:rsid w:val="00226110"/>
    <w:rsid w:val="0022663A"/>
    <w:rsid w:val="00230491"/>
    <w:rsid w:val="002306B8"/>
    <w:rsid w:val="00234F3F"/>
    <w:rsid w:val="002373AA"/>
    <w:rsid w:val="00251436"/>
    <w:rsid w:val="00252177"/>
    <w:rsid w:val="00257A5F"/>
    <w:rsid w:val="00262E52"/>
    <w:rsid w:val="00263502"/>
    <w:rsid w:val="0026764D"/>
    <w:rsid w:val="00284A41"/>
    <w:rsid w:val="00292E7E"/>
    <w:rsid w:val="002936FE"/>
    <w:rsid w:val="002963ED"/>
    <w:rsid w:val="002A2DF3"/>
    <w:rsid w:val="002B41F9"/>
    <w:rsid w:val="002C0383"/>
    <w:rsid w:val="002C36A8"/>
    <w:rsid w:val="002E3E4A"/>
    <w:rsid w:val="002E727C"/>
    <w:rsid w:val="002F1408"/>
    <w:rsid w:val="002F5815"/>
    <w:rsid w:val="002F5C95"/>
    <w:rsid w:val="0031012E"/>
    <w:rsid w:val="00312A1B"/>
    <w:rsid w:val="0031614E"/>
    <w:rsid w:val="00323B26"/>
    <w:rsid w:val="00324555"/>
    <w:rsid w:val="00326E74"/>
    <w:rsid w:val="00343AA7"/>
    <w:rsid w:val="00343AD9"/>
    <w:rsid w:val="0035055A"/>
    <w:rsid w:val="00352435"/>
    <w:rsid w:val="003529C4"/>
    <w:rsid w:val="00361C86"/>
    <w:rsid w:val="00362B2D"/>
    <w:rsid w:val="0036400A"/>
    <w:rsid w:val="003674AD"/>
    <w:rsid w:val="003719F1"/>
    <w:rsid w:val="00384287"/>
    <w:rsid w:val="00385839"/>
    <w:rsid w:val="00390AB5"/>
    <w:rsid w:val="00393134"/>
    <w:rsid w:val="00393A56"/>
    <w:rsid w:val="003A7E3F"/>
    <w:rsid w:val="003B2092"/>
    <w:rsid w:val="003B32FA"/>
    <w:rsid w:val="003B5B00"/>
    <w:rsid w:val="003B6864"/>
    <w:rsid w:val="003B7200"/>
    <w:rsid w:val="003C442D"/>
    <w:rsid w:val="003C5FD0"/>
    <w:rsid w:val="003D18AD"/>
    <w:rsid w:val="003D4180"/>
    <w:rsid w:val="003D58BD"/>
    <w:rsid w:val="003D70CB"/>
    <w:rsid w:val="003E57B7"/>
    <w:rsid w:val="003E78E9"/>
    <w:rsid w:val="00411D92"/>
    <w:rsid w:val="00413A95"/>
    <w:rsid w:val="00415991"/>
    <w:rsid w:val="00420428"/>
    <w:rsid w:val="00420863"/>
    <w:rsid w:val="004217E7"/>
    <w:rsid w:val="00422B92"/>
    <w:rsid w:val="0042539E"/>
    <w:rsid w:val="00435579"/>
    <w:rsid w:val="00445ED3"/>
    <w:rsid w:val="004513E8"/>
    <w:rsid w:val="004525A0"/>
    <w:rsid w:val="0045340B"/>
    <w:rsid w:val="00454BA0"/>
    <w:rsid w:val="0046177A"/>
    <w:rsid w:val="00465C3D"/>
    <w:rsid w:val="00466E97"/>
    <w:rsid w:val="004707DD"/>
    <w:rsid w:val="00473804"/>
    <w:rsid w:val="00475C7C"/>
    <w:rsid w:val="00475F46"/>
    <w:rsid w:val="00477F0A"/>
    <w:rsid w:val="0048366E"/>
    <w:rsid w:val="00494690"/>
    <w:rsid w:val="004A0379"/>
    <w:rsid w:val="004A150D"/>
    <w:rsid w:val="004A2DA4"/>
    <w:rsid w:val="004A37D5"/>
    <w:rsid w:val="004A4847"/>
    <w:rsid w:val="004A66B3"/>
    <w:rsid w:val="004B6E4A"/>
    <w:rsid w:val="004C6167"/>
    <w:rsid w:val="004C7D31"/>
    <w:rsid w:val="004D11E8"/>
    <w:rsid w:val="004D43B9"/>
    <w:rsid w:val="004D4574"/>
    <w:rsid w:val="004D647B"/>
    <w:rsid w:val="004E2B9A"/>
    <w:rsid w:val="004E60EE"/>
    <w:rsid w:val="004F0DBA"/>
    <w:rsid w:val="004F77D9"/>
    <w:rsid w:val="005047D7"/>
    <w:rsid w:val="00506B29"/>
    <w:rsid w:val="00511915"/>
    <w:rsid w:val="0051196B"/>
    <w:rsid w:val="00512657"/>
    <w:rsid w:val="00522D28"/>
    <w:rsid w:val="00536876"/>
    <w:rsid w:val="00537AC0"/>
    <w:rsid w:val="005406D6"/>
    <w:rsid w:val="005575FE"/>
    <w:rsid w:val="005705B9"/>
    <w:rsid w:val="0057116C"/>
    <w:rsid w:val="005750A3"/>
    <w:rsid w:val="00575725"/>
    <w:rsid w:val="00581C9A"/>
    <w:rsid w:val="00585CB9"/>
    <w:rsid w:val="00586095"/>
    <w:rsid w:val="0059065C"/>
    <w:rsid w:val="00591B0A"/>
    <w:rsid w:val="00593D4A"/>
    <w:rsid w:val="005B2A9F"/>
    <w:rsid w:val="005B4B39"/>
    <w:rsid w:val="005B7BCD"/>
    <w:rsid w:val="005C7923"/>
    <w:rsid w:val="005D4DA6"/>
    <w:rsid w:val="005D6B98"/>
    <w:rsid w:val="005D6DD2"/>
    <w:rsid w:val="005E0798"/>
    <w:rsid w:val="005E3D8C"/>
    <w:rsid w:val="005E4E36"/>
    <w:rsid w:val="005E7806"/>
    <w:rsid w:val="005F3148"/>
    <w:rsid w:val="005F4C58"/>
    <w:rsid w:val="005F656D"/>
    <w:rsid w:val="00600311"/>
    <w:rsid w:val="00604105"/>
    <w:rsid w:val="00606A30"/>
    <w:rsid w:val="00611448"/>
    <w:rsid w:val="00615078"/>
    <w:rsid w:val="0061794B"/>
    <w:rsid w:val="00625E96"/>
    <w:rsid w:val="00633A7D"/>
    <w:rsid w:val="0064250D"/>
    <w:rsid w:val="0064783B"/>
    <w:rsid w:val="00661748"/>
    <w:rsid w:val="00664812"/>
    <w:rsid w:val="0066579C"/>
    <w:rsid w:val="00666175"/>
    <w:rsid w:val="006726A1"/>
    <w:rsid w:val="00672974"/>
    <w:rsid w:val="0068125B"/>
    <w:rsid w:val="006824AD"/>
    <w:rsid w:val="00682D80"/>
    <w:rsid w:val="006854D6"/>
    <w:rsid w:val="006856B5"/>
    <w:rsid w:val="006902CB"/>
    <w:rsid w:val="00691A41"/>
    <w:rsid w:val="00691D0C"/>
    <w:rsid w:val="006A2273"/>
    <w:rsid w:val="006A2E56"/>
    <w:rsid w:val="006A7E86"/>
    <w:rsid w:val="006B3152"/>
    <w:rsid w:val="006C0C40"/>
    <w:rsid w:val="006C0E7B"/>
    <w:rsid w:val="006C4E53"/>
    <w:rsid w:val="006C5016"/>
    <w:rsid w:val="006C6D22"/>
    <w:rsid w:val="006D3BD9"/>
    <w:rsid w:val="006D4F84"/>
    <w:rsid w:val="006D7705"/>
    <w:rsid w:val="006E381B"/>
    <w:rsid w:val="006E4A99"/>
    <w:rsid w:val="00704545"/>
    <w:rsid w:val="007046F0"/>
    <w:rsid w:val="00712844"/>
    <w:rsid w:val="00713334"/>
    <w:rsid w:val="00713956"/>
    <w:rsid w:val="0072217F"/>
    <w:rsid w:val="00723AD5"/>
    <w:rsid w:val="0073499F"/>
    <w:rsid w:val="0073535A"/>
    <w:rsid w:val="007354F2"/>
    <w:rsid w:val="00735F0A"/>
    <w:rsid w:val="007369F5"/>
    <w:rsid w:val="00736CA9"/>
    <w:rsid w:val="0074073E"/>
    <w:rsid w:val="00747DED"/>
    <w:rsid w:val="00754A7A"/>
    <w:rsid w:val="00756982"/>
    <w:rsid w:val="00756BEE"/>
    <w:rsid w:val="00760DF5"/>
    <w:rsid w:val="00771682"/>
    <w:rsid w:val="00771DFB"/>
    <w:rsid w:val="007727FD"/>
    <w:rsid w:val="00775EF1"/>
    <w:rsid w:val="00783B5F"/>
    <w:rsid w:val="00791058"/>
    <w:rsid w:val="007911E7"/>
    <w:rsid w:val="0079478B"/>
    <w:rsid w:val="00795610"/>
    <w:rsid w:val="007A5CD4"/>
    <w:rsid w:val="007B1164"/>
    <w:rsid w:val="007B7AE5"/>
    <w:rsid w:val="007C5F91"/>
    <w:rsid w:val="007D38DC"/>
    <w:rsid w:val="007D7466"/>
    <w:rsid w:val="007E7D76"/>
    <w:rsid w:val="007F019A"/>
    <w:rsid w:val="007F047D"/>
    <w:rsid w:val="007F055B"/>
    <w:rsid w:val="007F07F7"/>
    <w:rsid w:val="007F1C86"/>
    <w:rsid w:val="007F4F2C"/>
    <w:rsid w:val="007F5ED7"/>
    <w:rsid w:val="007F70E7"/>
    <w:rsid w:val="00812F5A"/>
    <w:rsid w:val="008200F4"/>
    <w:rsid w:val="00825A4A"/>
    <w:rsid w:val="00850CCF"/>
    <w:rsid w:val="00853D2C"/>
    <w:rsid w:val="00854FFC"/>
    <w:rsid w:val="00863330"/>
    <w:rsid w:val="00864AED"/>
    <w:rsid w:val="00866CC1"/>
    <w:rsid w:val="00867DD5"/>
    <w:rsid w:val="0087084F"/>
    <w:rsid w:val="00874D73"/>
    <w:rsid w:val="00894C38"/>
    <w:rsid w:val="00896057"/>
    <w:rsid w:val="008B14D9"/>
    <w:rsid w:val="008B49C5"/>
    <w:rsid w:val="008B7AAC"/>
    <w:rsid w:val="008C2004"/>
    <w:rsid w:val="008C37FC"/>
    <w:rsid w:val="008D2C6E"/>
    <w:rsid w:val="008D6D3E"/>
    <w:rsid w:val="008E7FED"/>
    <w:rsid w:val="008F1105"/>
    <w:rsid w:val="0090067B"/>
    <w:rsid w:val="00902703"/>
    <w:rsid w:val="00912435"/>
    <w:rsid w:val="009225C9"/>
    <w:rsid w:val="00941142"/>
    <w:rsid w:val="00945963"/>
    <w:rsid w:val="00945C71"/>
    <w:rsid w:val="00946224"/>
    <w:rsid w:val="00947911"/>
    <w:rsid w:val="00952B23"/>
    <w:rsid w:val="0095658C"/>
    <w:rsid w:val="00962298"/>
    <w:rsid w:val="009717F2"/>
    <w:rsid w:val="009722F3"/>
    <w:rsid w:val="00974916"/>
    <w:rsid w:val="0098722E"/>
    <w:rsid w:val="00987CDE"/>
    <w:rsid w:val="00990938"/>
    <w:rsid w:val="009928A6"/>
    <w:rsid w:val="009B3D18"/>
    <w:rsid w:val="009B73BA"/>
    <w:rsid w:val="009C1AC7"/>
    <w:rsid w:val="009C3B20"/>
    <w:rsid w:val="009C74B6"/>
    <w:rsid w:val="009D2B7C"/>
    <w:rsid w:val="009E40E6"/>
    <w:rsid w:val="009E6B09"/>
    <w:rsid w:val="009F45BF"/>
    <w:rsid w:val="00A03F7D"/>
    <w:rsid w:val="00A04DF0"/>
    <w:rsid w:val="00A0695C"/>
    <w:rsid w:val="00A07E06"/>
    <w:rsid w:val="00A1119B"/>
    <w:rsid w:val="00A113F4"/>
    <w:rsid w:val="00A132B5"/>
    <w:rsid w:val="00A163A5"/>
    <w:rsid w:val="00A1658D"/>
    <w:rsid w:val="00A2587E"/>
    <w:rsid w:val="00A3115F"/>
    <w:rsid w:val="00A47658"/>
    <w:rsid w:val="00A51C5B"/>
    <w:rsid w:val="00A71C83"/>
    <w:rsid w:val="00A732CB"/>
    <w:rsid w:val="00A74570"/>
    <w:rsid w:val="00A76A81"/>
    <w:rsid w:val="00A7740F"/>
    <w:rsid w:val="00A82565"/>
    <w:rsid w:val="00A82E6D"/>
    <w:rsid w:val="00A932DB"/>
    <w:rsid w:val="00AA2E66"/>
    <w:rsid w:val="00AB30CC"/>
    <w:rsid w:val="00AB5411"/>
    <w:rsid w:val="00AB6B3C"/>
    <w:rsid w:val="00AB6CCC"/>
    <w:rsid w:val="00AC0173"/>
    <w:rsid w:val="00AC6CAB"/>
    <w:rsid w:val="00AE62A9"/>
    <w:rsid w:val="00AF1689"/>
    <w:rsid w:val="00AF49BB"/>
    <w:rsid w:val="00AF6763"/>
    <w:rsid w:val="00B0074E"/>
    <w:rsid w:val="00B02AD6"/>
    <w:rsid w:val="00B052FE"/>
    <w:rsid w:val="00B066DF"/>
    <w:rsid w:val="00B14830"/>
    <w:rsid w:val="00B22ED5"/>
    <w:rsid w:val="00B23411"/>
    <w:rsid w:val="00B2594A"/>
    <w:rsid w:val="00B3334D"/>
    <w:rsid w:val="00B44E72"/>
    <w:rsid w:val="00B53019"/>
    <w:rsid w:val="00B61494"/>
    <w:rsid w:val="00B62B7D"/>
    <w:rsid w:val="00B64A2C"/>
    <w:rsid w:val="00B66694"/>
    <w:rsid w:val="00B8112B"/>
    <w:rsid w:val="00B8698D"/>
    <w:rsid w:val="00B90F55"/>
    <w:rsid w:val="00B9110D"/>
    <w:rsid w:val="00B91C60"/>
    <w:rsid w:val="00B92DE0"/>
    <w:rsid w:val="00BA23C4"/>
    <w:rsid w:val="00BA28EB"/>
    <w:rsid w:val="00BA291A"/>
    <w:rsid w:val="00BA5847"/>
    <w:rsid w:val="00BB0002"/>
    <w:rsid w:val="00BB084B"/>
    <w:rsid w:val="00BB0F45"/>
    <w:rsid w:val="00BB11C8"/>
    <w:rsid w:val="00BC4001"/>
    <w:rsid w:val="00BD2097"/>
    <w:rsid w:val="00BE1852"/>
    <w:rsid w:val="00BE371F"/>
    <w:rsid w:val="00BF30F7"/>
    <w:rsid w:val="00BF746D"/>
    <w:rsid w:val="00C0035A"/>
    <w:rsid w:val="00C02B91"/>
    <w:rsid w:val="00C218F6"/>
    <w:rsid w:val="00C223F6"/>
    <w:rsid w:val="00C26FB9"/>
    <w:rsid w:val="00C30DF7"/>
    <w:rsid w:val="00C32911"/>
    <w:rsid w:val="00C32D8D"/>
    <w:rsid w:val="00C34A3E"/>
    <w:rsid w:val="00C3612E"/>
    <w:rsid w:val="00C425A0"/>
    <w:rsid w:val="00C4410B"/>
    <w:rsid w:val="00C47AF5"/>
    <w:rsid w:val="00C71884"/>
    <w:rsid w:val="00C73B84"/>
    <w:rsid w:val="00C77462"/>
    <w:rsid w:val="00CA3518"/>
    <w:rsid w:val="00CA6E14"/>
    <w:rsid w:val="00CB0FE9"/>
    <w:rsid w:val="00CB205E"/>
    <w:rsid w:val="00CB722F"/>
    <w:rsid w:val="00CC0ECB"/>
    <w:rsid w:val="00CD2584"/>
    <w:rsid w:val="00CD748B"/>
    <w:rsid w:val="00CD7A44"/>
    <w:rsid w:val="00CE14B2"/>
    <w:rsid w:val="00CE6B15"/>
    <w:rsid w:val="00CF4F75"/>
    <w:rsid w:val="00D0019A"/>
    <w:rsid w:val="00D05D46"/>
    <w:rsid w:val="00D068E3"/>
    <w:rsid w:val="00D06CB1"/>
    <w:rsid w:val="00D10FA0"/>
    <w:rsid w:val="00D17845"/>
    <w:rsid w:val="00D26338"/>
    <w:rsid w:val="00D3326D"/>
    <w:rsid w:val="00D36A91"/>
    <w:rsid w:val="00D43390"/>
    <w:rsid w:val="00D446D4"/>
    <w:rsid w:val="00D466FE"/>
    <w:rsid w:val="00D50282"/>
    <w:rsid w:val="00D505EC"/>
    <w:rsid w:val="00D6709A"/>
    <w:rsid w:val="00D704FC"/>
    <w:rsid w:val="00D81465"/>
    <w:rsid w:val="00D842A7"/>
    <w:rsid w:val="00D859F6"/>
    <w:rsid w:val="00DA0583"/>
    <w:rsid w:val="00DA2313"/>
    <w:rsid w:val="00DA384C"/>
    <w:rsid w:val="00DA3CC6"/>
    <w:rsid w:val="00DC037C"/>
    <w:rsid w:val="00DC0880"/>
    <w:rsid w:val="00DC28D1"/>
    <w:rsid w:val="00DC6315"/>
    <w:rsid w:val="00DC6971"/>
    <w:rsid w:val="00DC6C0D"/>
    <w:rsid w:val="00DC7479"/>
    <w:rsid w:val="00DD1AE5"/>
    <w:rsid w:val="00DD6683"/>
    <w:rsid w:val="00DE34B6"/>
    <w:rsid w:val="00DF0C87"/>
    <w:rsid w:val="00DF601E"/>
    <w:rsid w:val="00DF6A7E"/>
    <w:rsid w:val="00E0671B"/>
    <w:rsid w:val="00E1790D"/>
    <w:rsid w:val="00E35BBC"/>
    <w:rsid w:val="00E42441"/>
    <w:rsid w:val="00E44B50"/>
    <w:rsid w:val="00E477E7"/>
    <w:rsid w:val="00E53E84"/>
    <w:rsid w:val="00E55840"/>
    <w:rsid w:val="00E64715"/>
    <w:rsid w:val="00E6649F"/>
    <w:rsid w:val="00E66520"/>
    <w:rsid w:val="00E67F41"/>
    <w:rsid w:val="00E71C8F"/>
    <w:rsid w:val="00E724BF"/>
    <w:rsid w:val="00E74D6A"/>
    <w:rsid w:val="00E77BA3"/>
    <w:rsid w:val="00E77CDC"/>
    <w:rsid w:val="00E826D4"/>
    <w:rsid w:val="00EA0136"/>
    <w:rsid w:val="00EB0023"/>
    <w:rsid w:val="00EB1B77"/>
    <w:rsid w:val="00EB529E"/>
    <w:rsid w:val="00EB5BD6"/>
    <w:rsid w:val="00EC2FA2"/>
    <w:rsid w:val="00EC718E"/>
    <w:rsid w:val="00ED28F2"/>
    <w:rsid w:val="00ED5CC6"/>
    <w:rsid w:val="00EE3268"/>
    <w:rsid w:val="00EE5C1A"/>
    <w:rsid w:val="00EE6785"/>
    <w:rsid w:val="00EF0045"/>
    <w:rsid w:val="00EF29AA"/>
    <w:rsid w:val="00EF7908"/>
    <w:rsid w:val="00F1221C"/>
    <w:rsid w:val="00F13656"/>
    <w:rsid w:val="00F16477"/>
    <w:rsid w:val="00F169DD"/>
    <w:rsid w:val="00F303C2"/>
    <w:rsid w:val="00F3273E"/>
    <w:rsid w:val="00F35B6B"/>
    <w:rsid w:val="00F42FE4"/>
    <w:rsid w:val="00F43423"/>
    <w:rsid w:val="00F434D3"/>
    <w:rsid w:val="00F54A43"/>
    <w:rsid w:val="00F556D5"/>
    <w:rsid w:val="00F563EA"/>
    <w:rsid w:val="00F62984"/>
    <w:rsid w:val="00F63C6B"/>
    <w:rsid w:val="00F7165D"/>
    <w:rsid w:val="00F74420"/>
    <w:rsid w:val="00F7456A"/>
    <w:rsid w:val="00F76C8B"/>
    <w:rsid w:val="00F808B5"/>
    <w:rsid w:val="00F82CCA"/>
    <w:rsid w:val="00F9025A"/>
    <w:rsid w:val="00F92AC8"/>
    <w:rsid w:val="00F9453E"/>
    <w:rsid w:val="00FA40CA"/>
    <w:rsid w:val="00FA42E0"/>
    <w:rsid w:val="00FA6341"/>
    <w:rsid w:val="00FC359B"/>
    <w:rsid w:val="00FC45AD"/>
    <w:rsid w:val="00FC6D98"/>
    <w:rsid w:val="00FD1716"/>
    <w:rsid w:val="00FD7619"/>
    <w:rsid w:val="00FE019B"/>
    <w:rsid w:val="00FE2CB1"/>
    <w:rsid w:val="00FE68E7"/>
    <w:rsid w:val="00FF2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7"/>
    <o:shapelayout v:ext="edit">
      <o:idmap v:ext="edit" data="1"/>
    </o:shapelayout>
  </w:shapeDefaults>
  <w:decimalSymbol w:val=","/>
  <w:listSeparator w:val=";"/>
  <w14:docId w14:val="723683E0"/>
  <w14:defaultImageDpi w14:val="0"/>
  <w15:docId w15:val="{9D1E192A-1532-458B-8E52-CF56936B6A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lang w:val="cs-CZ" w:eastAsia="cs-CZ" w:bidi="ar-SA"/>
      </w:rPr>
    </w:rPrDefault>
    <w:pPrDefault/>
  </w:docDefaults>
  <w:latentStyles w:defLockedState="1" w:defUIPriority="99" w:defSemiHidden="0" w:defUnhideWhenUsed="0" w:defQFormat="0" w:count="371">
    <w:lsdException w:name="Normal" w:locked="0" w:uiPriority="0" w:qFormat="1"/>
    <w:lsdException w:name="heading 1" w:qFormat="1"/>
    <w:lsdException w:name="heading 2" w:semiHidden="1" w:qFormat="1"/>
    <w:lsdException w:name="heading 3" w:semiHidden="1" w:qFormat="1"/>
    <w:lsdException w:name="heading 4" w:semiHidden="1" w:unhideWhenUsed="1" w:qFormat="1"/>
    <w:lsdException w:name="heading 5" w:semiHidden="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0E5E39"/>
    <w:pPr>
      <w:widowControl w:val="0"/>
      <w:jc w:val="both"/>
    </w:pPr>
    <w:rPr>
      <w:rFonts w:cs="Times New Roman"/>
    </w:rPr>
  </w:style>
  <w:style w:type="paragraph" w:styleId="Nadpis1">
    <w:name w:val="heading 1"/>
    <w:basedOn w:val="Normln"/>
    <w:next w:val="Normln"/>
    <w:link w:val="Nadpis1Char"/>
    <w:uiPriority w:val="99"/>
    <w:qFormat/>
    <w:locked/>
    <w:rsid w:val="00CD2584"/>
    <w:pPr>
      <w:keepNext/>
      <w:keepLines/>
      <w:spacing w:before="480"/>
      <w:outlineLvl w:val="0"/>
    </w:pPr>
    <w:rPr>
      <w:rFonts w:asciiTheme="majorHAnsi" w:eastAsiaTheme="majorEastAsia" w:hAnsiTheme="majorHAnsi"/>
      <w:b/>
      <w:bCs/>
      <w:color w:val="A5A5A5" w:themeColor="accent1" w:themeShade="BF"/>
      <w:sz w:val="28"/>
      <w:szCs w:val="28"/>
    </w:rPr>
  </w:style>
  <w:style w:type="paragraph" w:styleId="Nadpis2">
    <w:name w:val="heading 2"/>
    <w:basedOn w:val="Normln"/>
    <w:next w:val="Normln"/>
    <w:link w:val="Nadpis2Char"/>
    <w:uiPriority w:val="99"/>
    <w:qFormat/>
    <w:locked/>
    <w:rsid w:val="00CD2584"/>
    <w:pPr>
      <w:keepNext/>
      <w:keepLines/>
      <w:spacing w:before="200"/>
      <w:outlineLvl w:val="1"/>
    </w:pPr>
    <w:rPr>
      <w:rFonts w:asciiTheme="majorHAnsi" w:eastAsiaTheme="majorEastAsia" w:hAnsiTheme="majorHAnsi"/>
      <w:b/>
      <w:bCs/>
      <w:color w:val="DDDDDD" w:themeColor="accent1"/>
      <w:sz w:val="26"/>
      <w:szCs w:val="26"/>
    </w:rPr>
  </w:style>
  <w:style w:type="paragraph" w:styleId="Nadpis3">
    <w:name w:val="heading 3"/>
    <w:basedOn w:val="Normln"/>
    <w:next w:val="Normln"/>
    <w:link w:val="Nadpis3Char"/>
    <w:uiPriority w:val="99"/>
    <w:semiHidden/>
    <w:qFormat/>
    <w:locked/>
    <w:rsid w:val="00CD2584"/>
    <w:pPr>
      <w:keepNext/>
      <w:keepLines/>
      <w:spacing w:before="200"/>
      <w:outlineLvl w:val="2"/>
    </w:pPr>
    <w:rPr>
      <w:rFonts w:asciiTheme="majorHAnsi" w:eastAsiaTheme="majorEastAsia" w:hAnsiTheme="majorHAnsi"/>
      <w:b/>
      <w:bCs/>
      <w:color w:val="DDDDDD" w:themeColor="accent1"/>
    </w:rPr>
  </w:style>
  <w:style w:type="paragraph" w:styleId="Nadpis4">
    <w:name w:val="heading 4"/>
    <w:basedOn w:val="Normln"/>
    <w:next w:val="Normln"/>
    <w:link w:val="Nadpis4Char"/>
    <w:uiPriority w:val="99"/>
    <w:semiHidden/>
    <w:qFormat/>
    <w:locked/>
    <w:rsid w:val="002F1408"/>
    <w:pPr>
      <w:keepNext/>
      <w:widowControl/>
      <w:tabs>
        <w:tab w:val="num" w:pos="864"/>
      </w:tabs>
      <w:spacing w:before="120"/>
      <w:ind w:left="864" w:hanging="864"/>
      <w:jc w:val="left"/>
      <w:outlineLvl w:val="3"/>
    </w:pPr>
    <w:rPr>
      <w:rFonts w:ascii="Arial" w:hAnsi="Arial"/>
      <w:i/>
      <w:color w:val="808080"/>
      <w:sz w:val="24"/>
    </w:rPr>
  </w:style>
  <w:style w:type="paragraph" w:styleId="Nadpis5">
    <w:name w:val="heading 5"/>
    <w:basedOn w:val="Normln"/>
    <w:next w:val="Normln"/>
    <w:link w:val="Nadpis5Char"/>
    <w:uiPriority w:val="99"/>
    <w:semiHidden/>
    <w:locked/>
    <w:rsid w:val="00C71884"/>
    <w:pPr>
      <w:keepNext/>
      <w:widowControl/>
      <w:spacing w:after="120"/>
      <w:ind w:left="1008" w:hanging="1008"/>
      <w:outlineLvl w:val="4"/>
    </w:pPr>
    <w:rPr>
      <w:rFonts w:ascii="Times New Roman" w:hAnsi="Times New Roman"/>
      <w:b/>
      <w:sz w:val="24"/>
      <w:lang w:eastAsia="en-US"/>
    </w:rPr>
  </w:style>
  <w:style w:type="paragraph" w:styleId="Nadpis6">
    <w:name w:val="heading 6"/>
    <w:basedOn w:val="Normln"/>
    <w:next w:val="Normln"/>
    <w:link w:val="Nadpis6Char"/>
    <w:uiPriority w:val="9"/>
    <w:semiHidden/>
    <w:unhideWhenUsed/>
    <w:locked/>
    <w:rsid w:val="00C71884"/>
    <w:pPr>
      <w:widowControl/>
      <w:spacing w:before="240" w:after="60"/>
      <w:ind w:left="1152" w:hanging="1152"/>
      <w:outlineLvl w:val="5"/>
    </w:pPr>
    <w:rPr>
      <w:rFonts w:ascii="Calibri" w:hAnsi="Calibri"/>
      <w:b/>
      <w:bCs/>
      <w:sz w:val="22"/>
      <w:szCs w:val="22"/>
      <w:lang w:eastAsia="en-US"/>
    </w:rPr>
  </w:style>
  <w:style w:type="paragraph" w:styleId="Nadpis7">
    <w:name w:val="heading 7"/>
    <w:basedOn w:val="Normln"/>
    <w:next w:val="Normln"/>
    <w:link w:val="Nadpis7Char"/>
    <w:uiPriority w:val="9"/>
    <w:semiHidden/>
    <w:unhideWhenUsed/>
    <w:qFormat/>
    <w:locked/>
    <w:rsid w:val="00C71884"/>
    <w:pPr>
      <w:widowControl/>
      <w:spacing w:before="240" w:after="60"/>
      <w:ind w:left="1296" w:hanging="1296"/>
      <w:outlineLvl w:val="6"/>
    </w:pPr>
    <w:rPr>
      <w:rFonts w:ascii="Calibri" w:hAnsi="Calibri"/>
      <w:sz w:val="24"/>
      <w:szCs w:val="24"/>
      <w:lang w:eastAsia="en-US"/>
    </w:rPr>
  </w:style>
  <w:style w:type="paragraph" w:styleId="Nadpis8">
    <w:name w:val="heading 8"/>
    <w:basedOn w:val="Normln"/>
    <w:next w:val="Normln"/>
    <w:link w:val="Nadpis8Char"/>
    <w:uiPriority w:val="9"/>
    <w:semiHidden/>
    <w:unhideWhenUsed/>
    <w:qFormat/>
    <w:locked/>
    <w:rsid w:val="00C71884"/>
    <w:pPr>
      <w:widowControl/>
      <w:spacing w:before="240" w:after="60"/>
      <w:ind w:left="1440" w:hanging="1440"/>
      <w:outlineLvl w:val="7"/>
    </w:pPr>
    <w:rPr>
      <w:rFonts w:ascii="Calibri" w:hAnsi="Calibri"/>
      <w:i/>
      <w:iCs/>
      <w:sz w:val="24"/>
      <w:szCs w:val="24"/>
      <w:lang w:eastAsia="en-US"/>
    </w:rPr>
  </w:style>
  <w:style w:type="paragraph" w:styleId="Nadpis9">
    <w:name w:val="heading 9"/>
    <w:basedOn w:val="Normln"/>
    <w:next w:val="Normln"/>
    <w:link w:val="Nadpis9Char"/>
    <w:uiPriority w:val="9"/>
    <w:semiHidden/>
    <w:unhideWhenUsed/>
    <w:qFormat/>
    <w:locked/>
    <w:rsid w:val="00C71884"/>
    <w:pPr>
      <w:widowControl/>
      <w:spacing w:before="240" w:after="60"/>
      <w:ind w:left="1584" w:hanging="1584"/>
      <w:outlineLvl w:val="8"/>
    </w:pPr>
    <w:rPr>
      <w:rFonts w:ascii="Cambria" w:hAnsi="Cambria"/>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semiHidden/>
    <w:locked/>
    <w:rsid w:val="00CD2584"/>
    <w:rPr>
      <w:rFonts w:asciiTheme="majorHAnsi" w:eastAsiaTheme="majorEastAsia" w:hAnsiTheme="majorHAnsi" w:cs="Times New Roman"/>
      <w:b/>
      <w:bCs/>
      <w:color w:val="A5A5A5" w:themeColor="accent1" w:themeShade="BF"/>
      <w:sz w:val="28"/>
      <w:szCs w:val="28"/>
    </w:rPr>
  </w:style>
  <w:style w:type="character" w:customStyle="1" w:styleId="Nadpis2Char">
    <w:name w:val="Nadpis 2 Char"/>
    <w:basedOn w:val="Standardnpsmoodstavce"/>
    <w:link w:val="Nadpis2"/>
    <w:uiPriority w:val="99"/>
    <w:locked/>
    <w:rsid w:val="00CD2584"/>
    <w:rPr>
      <w:rFonts w:asciiTheme="majorHAnsi" w:eastAsiaTheme="majorEastAsia" w:hAnsiTheme="majorHAnsi" w:cs="Times New Roman"/>
      <w:b/>
      <w:bCs/>
      <w:color w:val="DDDDDD" w:themeColor="accent1"/>
      <w:sz w:val="26"/>
      <w:szCs w:val="26"/>
    </w:rPr>
  </w:style>
  <w:style w:type="character" w:customStyle="1" w:styleId="Nadpis3Char">
    <w:name w:val="Nadpis 3 Char"/>
    <w:basedOn w:val="Standardnpsmoodstavce"/>
    <w:link w:val="Nadpis3"/>
    <w:uiPriority w:val="9"/>
    <w:semiHidden/>
    <w:locked/>
    <w:rsid w:val="00CD2584"/>
    <w:rPr>
      <w:rFonts w:asciiTheme="majorHAnsi" w:eastAsiaTheme="majorEastAsia" w:hAnsiTheme="majorHAnsi" w:cs="Times New Roman"/>
      <w:b/>
      <w:bCs/>
      <w:color w:val="DDDDDD" w:themeColor="accent1"/>
    </w:rPr>
  </w:style>
  <w:style w:type="character" w:customStyle="1" w:styleId="Nadpis4Char">
    <w:name w:val="Nadpis 4 Char"/>
    <w:basedOn w:val="Standardnpsmoodstavce"/>
    <w:link w:val="Nadpis4"/>
    <w:uiPriority w:val="9"/>
    <w:semiHidden/>
    <w:locked/>
    <w:rsid w:val="00257A5F"/>
    <w:rPr>
      <w:rFonts w:ascii="Arial" w:hAnsi="Arial" w:cs="Times New Roman"/>
      <w:i/>
      <w:color w:val="808080"/>
      <w:sz w:val="24"/>
    </w:rPr>
  </w:style>
  <w:style w:type="character" w:customStyle="1" w:styleId="Nadpis5Char">
    <w:name w:val="Nadpis 5 Char"/>
    <w:basedOn w:val="Standardnpsmoodstavce"/>
    <w:link w:val="Nadpis5"/>
    <w:uiPriority w:val="99"/>
    <w:semiHidden/>
    <w:locked/>
    <w:rsid w:val="00C71884"/>
    <w:rPr>
      <w:rFonts w:ascii="Times New Roman" w:hAnsi="Times New Roman" w:cs="Times New Roman"/>
      <w:b/>
      <w:sz w:val="24"/>
      <w:lang w:val="x-none" w:eastAsia="en-US"/>
    </w:rPr>
  </w:style>
  <w:style w:type="character" w:customStyle="1" w:styleId="Nadpis6Char">
    <w:name w:val="Nadpis 6 Char"/>
    <w:basedOn w:val="Standardnpsmoodstavce"/>
    <w:link w:val="Nadpis6"/>
    <w:uiPriority w:val="9"/>
    <w:semiHidden/>
    <w:locked/>
    <w:rsid w:val="00C71884"/>
    <w:rPr>
      <w:rFonts w:ascii="Calibri" w:hAnsi="Calibri" w:cs="Times New Roman"/>
      <w:b/>
      <w:bCs/>
      <w:sz w:val="22"/>
      <w:szCs w:val="22"/>
      <w:lang w:val="x-none" w:eastAsia="en-US"/>
    </w:rPr>
  </w:style>
  <w:style w:type="character" w:customStyle="1" w:styleId="Nadpis7Char">
    <w:name w:val="Nadpis 7 Char"/>
    <w:basedOn w:val="Standardnpsmoodstavce"/>
    <w:link w:val="Nadpis7"/>
    <w:uiPriority w:val="9"/>
    <w:semiHidden/>
    <w:locked/>
    <w:rsid w:val="00C71884"/>
    <w:rPr>
      <w:rFonts w:ascii="Calibri" w:hAnsi="Calibri" w:cs="Times New Roman"/>
      <w:sz w:val="24"/>
      <w:szCs w:val="24"/>
      <w:lang w:val="x-none" w:eastAsia="en-US"/>
    </w:rPr>
  </w:style>
  <w:style w:type="character" w:customStyle="1" w:styleId="Nadpis8Char">
    <w:name w:val="Nadpis 8 Char"/>
    <w:basedOn w:val="Standardnpsmoodstavce"/>
    <w:link w:val="Nadpis8"/>
    <w:uiPriority w:val="9"/>
    <w:semiHidden/>
    <w:locked/>
    <w:rsid w:val="00C71884"/>
    <w:rPr>
      <w:rFonts w:ascii="Calibri" w:hAnsi="Calibri" w:cs="Times New Roman"/>
      <w:i/>
      <w:iCs/>
      <w:sz w:val="24"/>
      <w:szCs w:val="24"/>
      <w:lang w:val="x-none" w:eastAsia="en-US"/>
    </w:rPr>
  </w:style>
  <w:style w:type="character" w:customStyle="1" w:styleId="Nadpis9Char">
    <w:name w:val="Nadpis 9 Char"/>
    <w:basedOn w:val="Standardnpsmoodstavce"/>
    <w:link w:val="Nadpis9"/>
    <w:uiPriority w:val="9"/>
    <w:semiHidden/>
    <w:locked/>
    <w:rsid w:val="00C71884"/>
    <w:rPr>
      <w:rFonts w:ascii="Cambria" w:hAnsi="Cambria" w:cs="Times New Roman"/>
      <w:sz w:val="22"/>
      <w:szCs w:val="22"/>
      <w:lang w:val="x-none" w:eastAsia="en-US"/>
    </w:rPr>
  </w:style>
  <w:style w:type="paragraph" w:styleId="Seznam">
    <w:name w:val="List"/>
    <w:basedOn w:val="Normln"/>
    <w:uiPriority w:val="99"/>
    <w:semiHidden/>
    <w:locked/>
    <w:pPr>
      <w:widowControl/>
      <w:ind w:left="283" w:hanging="283"/>
      <w:jc w:val="left"/>
    </w:pPr>
  </w:style>
  <w:style w:type="paragraph" w:styleId="Odstavecseseznamem">
    <w:name w:val="List Paragraph"/>
    <w:basedOn w:val="Normln"/>
    <w:uiPriority w:val="34"/>
    <w:qFormat/>
    <w:locked/>
    <w:rsid w:val="002F1408"/>
    <w:pPr>
      <w:widowControl/>
      <w:ind w:left="708"/>
    </w:pPr>
    <w:rPr>
      <w:sz w:val="24"/>
    </w:rPr>
  </w:style>
  <w:style w:type="paragraph" w:styleId="Zkladntext">
    <w:name w:val="Body Text"/>
    <w:basedOn w:val="Normln"/>
    <w:next w:val="Normln"/>
    <w:link w:val="ZkladntextChar"/>
    <w:uiPriority w:val="99"/>
    <w:semiHidden/>
    <w:locked/>
    <w:rsid w:val="00A82565"/>
    <w:pPr>
      <w:jc w:val="left"/>
    </w:pPr>
    <w:rPr>
      <w:color w:val="000000"/>
      <w:sz w:val="24"/>
    </w:rPr>
  </w:style>
  <w:style w:type="character" w:customStyle="1" w:styleId="ZkladntextChar">
    <w:name w:val="Základní text Char"/>
    <w:basedOn w:val="Standardnpsmoodstavce"/>
    <w:link w:val="Zkladntext"/>
    <w:uiPriority w:val="99"/>
    <w:semiHidden/>
    <w:locked/>
    <w:rsid w:val="00257A5F"/>
    <w:rPr>
      <w:color w:val="000000"/>
      <w:sz w:val="24"/>
    </w:rPr>
  </w:style>
  <w:style w:type="paragraph" w:customStyle="1" w:styleId="0Nzevsmlouvy-nejvyssiroven">
    <w:name w:val="§0 Název smlouvy - nejvyssi úroven"/>
    <w:next w:val="Normln"/>
    <w:qFormat/>
    <w:rsid w:val="00257A5F"/>
    <w:pPr>
      <w:keepNext/>
      <w:suppressLineNumbers/>
      <w:suppressAutoHyphens/>
      <w:spacing w:before="120" w:after="120"/>
      <w:jc w:val="center"/>
    </w:pPr>
    <w:rPr>
      <w:rFonts w:cs="Times New Roman"/>
      <w:b/>
      <w:sz w:val="32"/>
      <w:szCs w:val="32"/>
    </w:rPr>
  </w:style>
  <w:style w:type="paragraph" w:customStyle="1" w:styleId="text">
    <w:name w:val="text"/>
    <w:qFormat/>
    <w:rsid w:val="00E64715"/>
    <w:pPr>
      <w:spacing w:before="120" w:after="120"/>
      <w:jc w:val="both"/>
    </w:pPr>
    <w:rPr>
      <w:rFonts w:cs="Times New Roman"/>
    </w:rPr>
  </w:style>
  <w:style w:type="paragraph" w:customStyle="1" w:styleId="11uroven">
    <w:name w:val="§1 1 uroven"/>
    <w:basedOn w:val="text"/>
    <w:next w:val="22uroven"/>
    <w:qFormat/>
    <w:rsid w:val="009F45BF"/>
    <w:pPr>
      <w:keepNext/>
      <w:numPr>
        <w:numId w:val="1"/>
      </w:numPr>
      <w:suppressLineNumbers/>
      <w:suppressAutoHyphens/>
      <w:spacing w:before="240"/>
      <w:jc w:val="left"/>
      <w:outlineLvl w:val="0"/>
    </w:pPr>
    <w:rPr>
      <w:rFonts w:ascii="Arial" w:hAnsi="Arial"/>
      <w:b/>
    </w:rPr>
  </w:style>
  <w:style w:type="paragraph" w:customStyle="1" w:styleId="22uroven">
    <w:name w:val="§2 2uroven"/>
    <w:basedOn w:val="11uroven"/>
    <w:qFormat/>
    <w:rsid w:val="00BF30F7"/>
    <w:pPr>
      <w:keepNext w:val="0"/>
      <w:numPr>
        <w:ilvl w:val="1"/>
      </w:numPr>
      <w:suppressAutoHyphens w:val="0"/>
      <w:jc w:val="both"/>
      <w:outlineLvl w:val="1"/>
    </w:pPr>
    <w:rPr>
      <w:b w:val="0"/>
    </w:rPr>
  </w:style>
  <w:style w:type="table" w:styleId="Mkatabulky">
    <w:name w:val="Table Grid"/>
    <w:basedOn w:val="Normlntabulka"/>
    <w:uiPriority w:val="59"/>
    <w:locked/>
    <w:rsid w:val="008200F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locked/>
    <w:rsid w:val="00F76C8B"/>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76C8B"/>
    <w:rPr>
      <w:rFonts w:ascii="Tahoma" w:hAnsi="Tahoma" w:cs="Tahoma"/>
      <w:sz w:val="16"/>
      <w:szCs w:val="16"/>
    </w:rPr>
  </w:style>
  <w:style w:type="paragraph" w:styleId="Zhlav">
    <w:name w:val="header"/>
    <w:basedOn w:val="Normln"/>
    <w:link w:val="ZhlavChar"/>
    <w:uiPriority w:val="99"/>
    <w:semiHidden/>
    <w:locked/>
    <w:rsid w:val="00C3612E"/>
    <w:pPr>
      <w:tabs>
        <w:tab w:val="center" w:pos="4536"/>
        <w:tab w:val="right" w:pos="9072"/>
      </w:tabs>
    </w:pPr>
  </w:style>
  <w:style w:type="character" w:customStyle="1" w:styleId="ZhlavChar">
    <w:name w:val="Záhlaví Char"/>
    <w:basedOn w:val="Standardnpsmoodstavce"/>
    <w:link w:val="Zhlav"/>
    <w:uiPriority w:val="99"/>
    <w:semiHidden/>
    <w:locked/>
    <w:rsid w:val="00C3612E"/>
    <w:rPr>
      <w:rFonts w:cs="Times New Roman"/>
    </w:rPr>
  </w:style>
  <w:style w:type="paragraph" w:styleId="Zpat">
    <w:name w:val="footer"/>
    <w:basedOn w:val="Normln"/>
    <w:link w:val="ZpatChar"/>
    <w:uiPriority w:val="99"/>
    <w:locked/>
    <w:rsid w:val="00C3612E"/>
    <w:pPr>
      <w:tabs>
        <w:tab w:val="center" w:pos="4536"/>
        <w:tab w:val="right" w:pos="9072"/>
      </w:tabs>
    </w:pPr>
  </w:style>
  <w:style w:type="character" w:customStyle="1" w:styleId="ZpatChar">
    <w:name w:val="Zápatí Char"/>
    <w:basedOn w:val="Standardnpsmoodstavce"/>
    <w:link w:val="Zpat"/>
    <w:uiPriority w:val="99"/>
    <w:locked/>
    <w:rsid w:val="00C3612E"/>
    <w:rPr>
      <w:rFonts w:cs="Times New Roman"/>
    </w:rPr>
  </w:style>
  <w:style w:type="paragraph" w:styleId="Obsah1">
    <w:name w:val="toc 1"/>
    <w:basedOn w:val="Normln"/>
    <w:next w:val="Normln"/>
    <w:autoRedefine/>
    <w:uiPriority w:val="39"/>
    <w:semiHidden/>
    <w:locked/>
    <w:rsid w:val="00CD2584"/>
    <w:pPr>
      <w:tabs>
        <w:tab w:val="left" w:pos="440"/>
        <w:tab w:val="right" w:leader="dot" w:pos="9062"/>
      </w:tabs>
      <w:spacing w:after="100"/>
    </w:pPr>
    <w:rPr>
      <w:b/>
    </w:rPr>
  </w:style>
  <w:style w:type="paragraph" w:styleId="Obsah2">
    <w:name w:val="toc 2"/>
    <w:basedOn w:val="Normln"/>
    <w:next w:val="Normln"/>
    <w:autoRedefine/>
    <w:uiPriority w:val="39"/>
    <w:semiHidden/>
    <w:locked/>
    <w:rsid w:val="00CD2584"/>
    <w:pPr>
      <w:spacing w:after="100"/>
      <w:ind w:left="200"/>
    </w:pPr>
  </w:style>
  <w:style w:type="character" w:styleId="Hypertextovodkaz">
    <w:name w:val="Hyperlink"/>
    <w:basedOn w:val="Standardnpsmoodstavce"/>
    <w:uiPriority w:val="99"/>
    <w:semiHidden/>
    <w:locked/>
    <w:rsid w:val="00CD2584"/>
    <w:rPr>
      <w:rFonts w:cs="Times New Roman"/>
      <w:color w:val="5F5F5F" w:themeColor="hyperlink"/>
      <w:u w:val="single"/>
    </w:rPr>
  </w:style>
  <w:style w:type="paragraph" w:customStyle="1" w:styleId="vycetbodovy">
    <w:name w:val="vycet bodovy"/>
    <w:basedOn w:val="text"/>
    <w:qFormat/>
    <w:rsid w:val="00606A30"/>
    <w:pPr>
      <w:numPr>
        <w:numId w:val="6"/>
      </w:numPr>
      <w:ind w:left="924" w:hanging="357"/>
    </w:pPr>
  </w:style>
  <w:style w:type="paragraph" w:customStyle="1" w:styleId="pododstavec-nadpis2">
    <w:name w:val="pododstavec-nadpis2"/>
    <w:basedOn w:val="Normln"/>
    <w:qFormat/>
    <w:rsid w:val="00C71884"/>
    <w:pPr>
      <w:widowControl/>
      <w:spacing w:after="120"/>
      <w:ind w:left="567"/>
    </w:pPr>
    <w:rPr>
      <w:rFonts w:ascii="Times New Roman" w:hAnsi="Times New Roman"/>
      <w:bCs/>
      <w:color w:val="000000"/>
      <w:sz w:val="24"/>
      <w:szCs w:val="22"/>
      <w:lang w:eastAsia="en-US"/>
    </w:rPr>
  </w:style>
  <w:style w:type="paragraph" w:customStyle="1" w:styleId="Texttabulky">
    <w:name w:val="Text tabulky"/>
    <w:basedOn w:val="0Nzevsmlouvy-nejvyssiroven"/>
    <w:qFormat/>
    <w:rsid w:val="002C36A8"/>
    <w:pPr>
      <w:spacing w:before="0"/>
      <w:jc w:val="both"/>
    </w:pPr>
    <w:rPr>
      <w:rFonts w:ascii="Times New Roman" w:hAnsi="Times New Roman"/>
      <w:b w:val="0"/>
      <w:sz w:val="20"/>
      <w:lang w:eastAsia="en-US"/>
    </w:rPr>
  </w:style>
  <w:style w:type="paragraph" w:customStyle="1" w:styleId="odrka">
    <w:name w:val="odrážka"/>
    <w:basedOn w:val="Normln"/>
    <w:qFormat/>
    <w:rsid w:val="009F45BF"/>
    <w:pPr>
      <w:keepLines/>
      <w:numPr>
        <w:numId w:val="9"/>
      </w:numPr>
      <w:tabs>
        <w:tab w:val="left" w:pos="851"/>
      </w:tabs>
      <w:spacing w:after="40"/>
      <w:ind w:left="851" w:hanging="284"/>
    </w:pPr>
    <w:rPr>
      <w:rFonts w:ascii="Arial" w:hAnsi="Arial"/>
      <w:szCs w:val="22"/>
      <w:lang w:eastAsia="en-US"/>
    </w:rPr>
  </w:style>
  <w:style w:type="paragraph" w:customStyle="1" w:styleId="zarovnannasted">
    <w:name w:val="zarovnaný na střed"/>
    <w:basedOn w:val="Texttabulky"/>
    <w:qFormat/>
    <w:rsid w:val="00A51C5B"/>
    <w:pPr>
      <w:suppressLineNumbers w:val="0"/>
      <w:suppressAutoHyphens w:val="0"/>
      <w:spacing w:before="20" w:after="20"/>
      <w:jc w:val="center"/>
      <w:outlineLvl w:val="3"/>
    </w:pPr>
    <w:rPr>
      <w:sz w:val="24"/>
      <w:szCs w:val="20"/>
    </w:rPr>
  </w:style>
  <w:style w:type="paragraph" w:styleId="Normlnweb">
    <w:name w:val="Normal (Web)"/>
    <w:basedOn w:val="Normln"/>
    <w:uiPriority w:val="99"/>
    <w:semiHidden/>
    <w:unhideWhenUsed/>
    <w:locked/>
    <w:rsid w:val="00F556D5"/>
    <w:pPr>
      <w:widowControl/>
      <w:spacing w:before="100" w:beforeAutospacing="1" w:after="100" w:afterAutospacing="1"/>
      <w:jc w:val="left"/>
    </w:pPr>
    <w:rPr>
      <w:rFonts w:ascii="Verdana" w:hAnsi="Verdana"/>
      <w:color w:val="000000"/>
      <w:sz w:val="18"/>
      <w:szCs w:val="18"/>
    </w:rPr>
  </w:style>
  <w:style w:type="paragraph" w:customStyle="1" w:styleId="odstaveccl1ctrlshiftF3">
    <w:name w:val="odstavec cl.1 ctrl shift F3"/>
    <w:basedOn w:val="Zkladntext"/>
    <w:uiPriority w:val="99"/>
    <w:rsid w:val="00C4410B"/>
    <w:pPr>
      <w:widowControl/>
      <w:numPr>
        <w:numId w:val="16"/>
      </w:numPr>
      <w:autoSpaceDE w:val="0"/>
      <w:autoSpaceDN w:val="0"/>
      <w:spacing w:before="120"/>
      <w:jc w:val="both"/>
    </w:pPr>
    <w:rPr>
      <w:rFonts w:ascii="Times New Roman" w:eastAsiaTheme="minorEastAsia" w:hAnsi="Times New Roman"/>
      <w:color w:val="auto"/>
      <w:sz w:val="22"/>
      <w:szCs w:val="22"/>
    </w:rPr>
  </w:style>
  <w:style w:type="paragraph" w:customStyle="1" w:styleId="ctrlshiftF4">
    <w:name w:val="ctrl_shift_F4"/>
    <w:next w:val="Normln"/>
    <w:uiPriority w:val="99"/>
    <w:rsid w:val="00C4410B"/>
    <w:pPr>
      <w:keepNext/>
      <w:keepLines/>
      <w:numPr>
        <w:numId w:val="17"/>
      </w:numPr>
      <w:autoSpaceDE w:val="0"/>
      <w:autoSpaceDN w:val="0"/>
      <w:spacing w:before="120"/>
    </w:pPr>
    <w:rPr>
      <w:rFonts w:ascii="Times New Roman" w:eastAsiaTheme="minorEastAsia" w:hAnsi="Times New Roman" w:cs="Times New Roman"/>
      <w:b/>
      <w:bCs/>
      <w:u w:val="single"/>
    </w:rPr>
  </w:style>
  <w:style w:type="paragraph" w:customStyle="1" w:styleId="33uroven">
    <w:name w:val="§3 3 uroven"/>
    <w:basedOn w:val="22uroven"/>
    <w:next w:val="text"/>
    <w:qFormat/>
    <w:rsid w:val="00D859F6"/>
    <w:pPr>
      <w:numPr>
        <w:ilvl w:val="0"/>
        <w:numId w:val="0"/>
      </w:numPr>
      <w:ind w:left="720" w:hanging="720"/>
    </w:pPr>
  </w:style>
  <w:style w:type="paragraph" w:styleId="Zkladntextodsazen">
    <w:name w:val="Body Text Indent"/>
    <w:basedOn w:val="Normln"/>
    <w:link w:val="ZkladntextodsazenChar"/>
    <w:uiPriority w:val="99"/>
    <w:semiHidden/>
    <w:locked/>
    <w:rsid w:val="00AF49BB"/>
    <w:pPr>
      <w:widowControl/>
      <w:spacing w:after="120"/>
      <w:ind w:left="360"/>
    </w:pPr>
    <w:rPr>
      <w:rFonts w:ascii="Times New Roman" w:hAnsi="Times New Roman"/>
      <w:lang w:eastAsia="en-US"/>
    </w:rPr>
  </w:style>
  <w:style w:type="character" w:customStyle="1" w:styleId="ZkladntextodsazenChar">
    <w:name w:val="Základní text odsazený Char"/>
    <w:basedOn w:val="Standardnpsmoodstavce"/>
    <w:link w:val="Zkladntextodsazen"/>
    <w:uiPriority w:val="99"/>
    <w:semiHidden/>
    <w:locked/>
    <w:rsid w:val="00AF49BB"/>
    <w:rPr>
      <w:rFonts w:ascii="Times New Roman" w:hAnsi="Times New Roman" w:cs="Times New Roman"/>
      <w:lang w:val="x-none" w:eastAsia="en-US"/>
    </w:rPr>
  </w:style>
  <w:style w:type="paragraph" w:styleId="Revize">
    <w:name w:val="Revision"/>
    <w:hidden/>
    <w:uiPriority w:val="99"/>
    <w:semiHidden/>
    <w:rsid w:val="00362B2D"/>
    <w:rPr>
      <w:rFonts w:cs="Times New Roman"/>
    </w:rPr>
  </w:style>
  <w:style w:type="paragraph" w:styleId="Zkladntext2">
    <w:name w:val="Body Text 2"/>
    <w:basedOn w:val="Normln"/>
    <w:link w:val="Zkladntext2Char"/>
    <w:uiPriority w:val="99"/>
    <w:semiHidden/>
    <w:unhideWhenUsed/>
    <w:locked/>
    <w:rsid w:val="00DA2313"/>
    <w:pPr>
      <w:spacing w:after="120" w:line="480" w:lineRule="auto"/>
    </w:pPr>
  </w:style>
  <w:style w:type="character" w:customStyle="1" w:styleId="Zkladntext2Char">
    <w:name w:val="Základní text 2 Char"/>
    <w:basedOn w:val="Standardnpsmoodstavce"/>
    <w:link w:val="Zkladntext2"/>
    <w:uiPriority w:val="99"/>
    <w:semiHidden/>
    <w:rsid w:val="00DA231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94111">
      <w:bodyDiv w:val="1"/>
      <w:marLeft w:val="0"/>
      <w:marRight w:val="0"/>
      <w:marTop w:val="0"/>
      <w:marBottom w:val="0"/>
      <w:divBdr>
        <w:top w:val="none" w:sz="0" w:space="0" w:color="auto"/>
        <w:left w:val="none" w:sz="0" w:space="0" w:color="auto"/>
        <w:bottom w:val="none" w:sz="0" w:space="0" w:color="auto"/>
        <w:right w:val="none" w:sz="0" w:space="0" w:color="auto"/>
      </w:divBdr>
    </w:div>
    <w:div w:id="227690461">
      <w:marLeft w:val="0"/>
      <w:marRight w:val="0"/>
      <w:marTop w:val="0"/>
      <w:marBottom w:val="0"/>
      <w:divBdr>
        <w:top w:val="none" w:sz="0" w:space="0" w:color="auto"/>
        <w:left w:val="none" w:sz="0" w:space="0" w:color="auto"/>
        <w:bottom w:val="none" w:sz="0" w:space="0" w:color="auto"/>
        <w:right w:val="none" w:sz="0" w:space="0" w:color="auto"/>
      </w:divBdr>
      <w:divsChild>
        <w:div w:id="227690462">
          <w:marLeft w:val="720"/>
          <w:marRight w:val="720"/>
          <w:marTop w:val="100"/>
          <w:marBottom w:val="100"/>
          <w:divBdr>
            <w:top w:val="none" w:sz="0" w:space="0" w:color="auto"/>
            <w:left w:val="none" w:sz="0" w:space="0" w:color="auto"/>
            <w:bottom w:val="none" w:sz="0" w:space="0" w:color="auto"/>
            <w:right w:val="none" w:sz="0" w:space="0" w:color="auto"/>
          </w:divBdr>
        </w:div>
      </w:divsChild>
    </w:div>
    <w:div w:id="227690463">
      <w:marLeft w:val="0"/>
      <w:marRight w:val="0"/>
      <w:marTop w:val="0"/>
      <w:marBottom w:val="0"/>
      <w:divBdr>
        <w:top w:val="none" w:sz="0" w:space="0" w:color="auto"/>
        <w:left w:val="none" w:sz="0" w:space="0" w:color="auto"/>
        <w:bottom w:val="none" w:sz="0" w:space="0" w:color="auto"/>
        <w:right w:val="none" w:sz="0" w:space="0" w:color="auto"/>
      </w:divBdr>
    </w:div>
    <w:div w:id="227690464">
      <w:marLeft w:val="0"/>
      <w:marRight w:val="0"/>
      <w:marTop w:val="0"/>
      <w:marBottom w:val="0"/>
      <w:divBdr>
        <w:top w:val="none" w:sz="0" w:space="0" w:color="auto"/>
        <w:left w:val="none" w:sz="0" w:space="0" w:color="auto"/>
        <w:bottom w:val="none" w:sz="0" w:space="0" w:color="auto"/>
        <w:right w:val="none" w:sz="0" w:space="0" w:color="auto"/>
      </w:divBdr>
    </w:div>
    <w:div w:id="227690465">
      <w:marLeft w:val="0"/>
      <w:marRight w:val="0"/>
      <w:marTop w:val="0"/>
      <w:marBottom w:val="0"/>
      <w:divBdr>
        <w:top w:val="none" w:sz="0" w:space="0" w:color="auto"/>
        <w:left w:val="none" w:sz="0" w:space="0" w:color="auto"/>
        <w:bottom w:val="none" w:sz="0" w:space="0" w:color="auto"/>
        <w:right w:val="none" w:sz="0" w:space="0" w:color="auto"/>
      </w:divBdr>
    </w:div>
    <w:div w:id="110345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thics@suez.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_\BVK\SABLONY\sml\NOZ\Vzor%20Kupni%20smlouvav27.dotx" TargetMode="External"/></Relationships>
</file>

<file path=word/theme/theme1.xml><?xml version="1.0" encoding="utf-8"?>
<a:theme xmlns:a="http://schemas.openxmlformats.org/drawingml/2006/main" name="Smlouvy">
  <a:themeElements>
    <a:clrScheme name="Stupně šedé">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 klasické">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BC0D6-9595-4511-931D-6A997AD0A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Kupni smlouvav27.dotx</Template>
  <TotalTime>3</TotalTime>
  <Pages>8</Pages>
  <Words>2370</Words>
  <Characters>13987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sml</vt:lpstr>
    </vt:vector>
  </TitlesOfParts>
  <Company>BVK</Company>
  <LinksUpToDate>false</LinksUpToDate>
  <CharactersWithSpaces>16325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subject/>
  <dc:creator>Antonín Rája</dc:creator>
  <cp:keywords/>
  <dc:description/>
  <cp:lastModifiedBy>Michaela Pechová</cp:lastModifiedBy>
  <cp:revision>4</cp:revision>
  <cp:lastPrinted>2023-05-12T11:28:00Z</cp:lastPrinted>
  <dcterms:created xsi:type="dcterms:W3CDTF">2023-11-20T12:08:00Z</dcterms:created>
  <dcterms:modified xsi:type="dcterms:W3CDTF">2023-11-20T12:11:00Z</dcterms:modified>
</cp:coreProperties>
</file>