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STAR WORKS, s.r.o.</w:t>
      </w:r>
    </w:p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 w:rsidRPr="00DF41C5">
        <w:rPr>
          <w:rFonts w:ascii="Arial" w:hAnsi="Arial" w:cs="Arial"/>
          <w:color w:val="000000"/>
        </w:rPr>
        <w:t>se sídlem</w:t>
      </w:r>
      <w:r w:rsidR="0014390C">
        <w:rPr>
          <w:rFonts w:ascii="Arial" w:hAnsi="Arial" w:cs="Arial"/>
          <w:color w:val="000000"/>
        </w:rPr>
        <w:t xml:space="preserve"> </w:t>
      </w:r>
      <w:r w:rsidR="005C22F9">
        <w:rPr>
          <w:rFonts w:ascii="Arial" w:hAnsi="Arial" w:cs="Arial"/>
          <w:color w:val="000000"/>
        </w:rPr>
        <w:t>Doudova</w:t>
      </w:r>
      <w:r w:rsidR="0014390C">
        <w:rPr>
          <w:rFonts w:ascii="Arial" w:hAnsi="Arial" w:cs="Arial"/>
          <w:color w:val="000000"/>
        </w:rPr>
        <w:t xml:space="preserve"> </w:t>
      </w:r>
      <w:r w:rsidR="005C22F9">
        <w:rPr>
          <w:rFonts w:ascii="Arial" w:hAnsi="Arial" w:cs="Arial"/>
          <w:color w:val="000000"/>
        </w:rPr>
        <w:t>319</w:t>
      </w:r>
      <w:r w:rsidR="0014390C">
        <w:rPr>
          <w:rFonts w:ascii="Arial" w:hAnsi="Arial" w:cs="Arial"/>
          <w:color w:val="000000"/>
        </w:rPr>
        <w:t>/29</w:t>
      </w:r>
      <w:r w:rsidRPr="00DF41C5">
        <w:rPr>
          <w:rFonts w:ascii="Arial" w:hAnsi="Arial" w:cs="Arial"/>
          <w:color w:val="000000"/>
        </w:rPr>
        <w:t>, 1</w:t>
      </w:r>
      <w:r w:rsidR="005C22F9">
        <w:rPr>
          <w:rFonts w:ascii="Arial" w:hAnsi="Arial" w:cs="Arial"/>
          <w:color w:val="000000"/>
        </w:rPr>
        <w:t>47</w:t>
      </w:r>
      <w:r w:rsidRPr="00DF41C5">
        <w:rPr>
          <w:rFonts w:ascii="Arial" w:hAnsi="Arial" w:cs="Arial"/>
          <w:color w:val="000000"/>
        </w:rPr>
        <w:t xml:space="preserve"> 00 Praha </w:t>
      </w:r>
      <w:r w:rsidR="005C22F9">
        <w:rPr>
          <w:rFonts w:ascii="Arial" w:hAnsi="Arial" w:cs="Arial"/>
          <w:color w:val="000000"/>
        </w:rPr>
        <w:t>4</w:t>
      </w:r>
    </w:p>
    <w:p w:rsidR="003918D8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 28433726</w:t>
      </w:r>
      <w:r w:rsidRPr="00DF41C5">
        <w:rPr>
          <w:rFonts w:ascii="Arial" w:hAnsi="Arial" w:cs="Arial"/>
          <w:color w:val="000000"/>
        </w:rPr>
        <w:t>, DIČ: CZ</w:t>
      </w:r>
      <w:r>
        <w:rPr>
          <w:rFonts w:ascii="Arial" w:hAnsi="Arial" w:cs="Arial"/>
          <w:color w:val="000000"/>
        </w:rPr>
        <w:t>28433726</w:t>
      </w:r>
    </w:p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zapsána v obchodním rejstříku vedeném Městským soudem v Praze, oddíl C</w:t>
      </w:r>
      <w:r w:rsidR="0036598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vložka 141180</w:t>
      </w:r>
    </w:p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jejímž jménem jedná Michal Mazač, jednatel</w:t>
      </w:r>
    </w:p>
    <w:p w:rsidR="003918D8" w:rsidRDefault="003918D8" w:rsidP="003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Pr="00736458">
        <w:rPr>
          <w:rFonts w:ascii="Arial" w:hAnsi="Arial" w:cs="Arial"/>
          <w:b/>
        </w:rPr>
        <w:t>„agentura“</w:t>
      </w:r>
      <w:r>
        <w:rPr>
          <w:rFonts w:ascii="Arial" w:hAnsi="Arial" w:cs="Arial"/>
        </w:rPr>
        <w:t>)</w:t>
      </w:r>
    </w:p>
    <w:p w:rsidR="00135932" w:rsidRDefault="00135932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>a</w:t>
      </w:r>
    </w:p>
    <w:p w:rsidR="00073426" w:rsidRDefault="00073426">
      <w:pPr>
        <w:rPr>
          <w:rFonts w:ascii="Arial" w:hAnsi="Arial" w:cs="Arial"/>
          <w:b/>
        </w:rPr>
      </w:pPr>
    </w:p>
    <w:p w:rsidR="00073426" w:rsidRPr="00330425" w:rsidRDefault="009529F7" w:rsidP="00F00178">
      <w:pPr>
        <w:tabs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MĚŠŤANSKÁ BESEDA PLZEŇ s.r.o.</w:t>
      </w:r>
      <w:r w:rsidR="00F00178">
        <w:rPr>
          <w:rFonts w:ascii="Arial" w:hAnsi="Arial" w:cs="Arial"/>
          <w:b/>
        </w:rPr>
        <w:tab/>
      </w:r>
    </w:p>
    <w:p w:rsidR="00AD5FDA" w:rsidRPr="003918D8" w:rsidRDefault="007D1FC8">
      <w:pPr>
        <w:rPr>
          <w:rFonts w:ascii="Arial" w:hAnsi="Arial" w:cs="Arial"/>
        </w:rPr>
      </w:pPr>
      <w:r>
        <w:rPr>
          <w:rFonts w:ascii="Arial" w:hAnsi="Arial" w:cs="Arial"/>
        </w:rPr>
        <w:t>se sídle</w:t>
      </w:r>
      <w:r w:rsidR="00A66CFF">
        <w:rPr>
          <w:rFonts w:ascii="Arial" w:hAnsi="Arial" w:cs="Arial"/>
        </w:rPr>
        <w:t>m</w:t>
      </w:r>
      <w:r w:rsidR="00B6647A">
        <w:rPr>
          <w:rFonts w:ascii="Arial" w:hAnsi="Arial" w:cs="Arial"/>
        </w:rPr>
        <w:t xml:space="preserve"> </w:t>
      </w:r>
      <w:r w:rsidR="001E72F8">
        <w:rPr>
          <w:rFonts w:ascii="Arial" w:hAnsi="Arial" w:cs="Arial"/>
        </w:rPr>
        <w:t>D</w:t>
      </w:r>
      <w:r w:rsidR="009529F7">
        <w:rPr>
          <w:rFonts w:ascii="Arial" w:hAnsi="Arial" w:cs="Arial"/>
        </w:rPr>
        <w:t>ominikánská 281/3, 301 00 Plzeň</w:t>
      </w:r>
    </w:p>
    <w:p w:rsidR="003918D8" w:rsidRPr="003918D8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>IČ:</w:t>
      </w:r>
      <w:r w:rsidR="0004437F">
        <w:rPr>
          <w:rFonts w:ascii="Arial" w:hAnsi="Arial" w:cs="Arial"/>
        </w:rPr>
        <w:t xml:space="preserve"> </w:t>
      </w:r>
      <w:r w:rsidR="009529F7">
        <w:rPr>
          <w:rFonts w:ascii="Arial" w:hAnsi="Arial" w:cs="Arial"/>
        </w:rPr>
        <w:t>61775134</w:t>
      </w:r>
    </w:p>
    <w:p w:rsidR="00073426" w:rsidRPr="003918D8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>DIČ:</w:t>
      </w:r>
      <w:r w:rsidR="007348FA">
        <w:rPr>
          <w:rFonts w:ascii="Arial" w:hAnsi="Arial" w:cs="Arial"/>
        </w:rPr>
        <w:t xml:space="preserve"> </w:t>
      </w:r>
      <w:r w:rsidR="009529F7">
        <w:rPr>
          <w:rFonts w:ascii="Arial" w:hAnsi="Arial" w:cs="Arial"/>
        </w:rPr>
        <w:t>CZ61775134</w:t>
      </w:r>
    </w:p>
    <w:p w:rsidR="00FC5723" w:rsidRDefault="00345658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6486B">
        <w:rPr>
          <w:rFonts w:ascii="Arial" w:hAnsi="Arial" w:cs="Arial"/>
        </w:rPr>
        <w:t>ast</w:t>
      </w:r>
      <w:r w:rsidR="006720B2">
        <w:rPr>
          <w:rFonts w:ascii="Arial" w:hAnsi="Arial" w:cs="Arial"/>
        </w:rPr>
        <w:t>oupen</w:t>
      </w:r>
      <w:r w:rsidR="009E4CA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9529F7">
        <w:rPr>
          <w:rFonts w:ascii="Arial" w:hAnsi="Arial" w:cs="Arial"/>
        </w:rPr>
        <w:t>Ing. Ivanem Jáchimem, jednatelem společnosti</w:t>
      </w:r>
    </w:p>
    <w:p w:rsidR="00073426" w:rsidRPr="003918D8" w:rsidRDefault="00073426">
      <w:pPr>
        <w:rPr>
          <w:rFonts w:ascii="Arial" w:hAnsi="Arial" w:cs="Arial"/>
        </w:rPr>
      </w:pPr>
      <w:bookmarkStart w:id="0" w:name="_GoBack"/>
      <w:bookmarkEnd w:id="0"/>
      <w:r w:rsidRPr="003918D8">
        <w:rPr>
          <w:rFonts w:ascii="Arial" w:hAnsi="Arial" w:cs="Arial"/>
        </w:rPr>
        <w:t xml:space="preserve">(dále jen </w:t>
      </w:r>
      <w:r w:rsidRPr="003918D8">
        <w:rPr>
          <w:rFonts w:ascii="Arial" w:hAnsi="Arial" w:cs="Arial"/>
          <w:b/>
        </w:rPr>
        <w:t>„pořadatel“</w:t>
      </w:r>
      <w:r w:rsidRPr="003918D8">
        <w:rPr>
          <w:rFonts w:ascii="Arial" w:hAnsi="Arial" w:cs="Arial"/>
        </w:rPr>
        <w:t>)</w:t>
      </w:r>
    </w:p>
    <w:p w:rsidR="00073426" w:rsidRDefault="00073426">
      <w:pPr>
        <w:rPr>
          <w:rFonts w:ascii="Arial" w:hAnsi="Arial" w:cs="Arial"/>
        </w:rPr>
      </w:pPr>
    </w:p>
    <w:p w:rsidR="00681AF9" w:rsidRPr="003918D8" w:rsidRDefault="00681AF9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>uzavírají tuto</w:t>
      </w:r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jc w:val="center"/>
        <w:rPr>
          <w:rFonts w:ascii="Arial" w:hAnsi="Arial" w:cs="Arial"/>
          <w:b/>
        </w:rPr>
      </w:pPr>
      <w:r w:rsidRPr="003918D8">
        <w:rPr>
          <w:rFonts w:ascii="Arial" w:hAnsi="Arial" w:cs="Arial"/>
          <w:b/>
        </w:rPr>
        <w:t>SMLOUVU</w:t>
      </w: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o </w:t>
      </w:r>
      <w:r w:rsidR="008D3C4C" w:rsidRPr="003918D8">
        <w:rPr>
          <w:rFonts w:ascii="Arial" w:hAnsi="Arial" w:cs="Arial"/>
        </w:rPr>
        <w:t xml:space="preserve">zajištění </w:t>
      </w:r>
      <w:r w:rsidRPr="003918D8">
        <w:rPr>
          <w:rFonts w:ascii="Arial" w:hAnsi="Arial" w:cs="Arial"/>
        </w:rPr>
        <w:t>realizac</w:t>
      </w:r>
      <w:r w:rsidR="008D3C4C" w:rsidRPr="003918D8">
        <w:rPr>
          <w:rFonts w:ascii="Arial" w:hAnsi="Arial" w:cs="Arial"/>
        </w:rPr>
        <w:t>e</w:t>
      </w:r>
      <w:r w:rsidRPr="003918D8">
        <w:rPr>
          <w:rFonts w:ascii="Arial" w:hAnsi="Arial" w:cs="Arial"/>
        </w:rPr>
        <w:t xml:space="preserve"> př</w:t>
      </w:r>
      <w:r w:rsidR="008D3C4C" w:rsidRPr="003918D8">
        <w:rPr>
          <w:rFonts w:ascii="Arial" w:hAnsi="Arial" w:cs="Arial"/>
        </w:rPr>
        <w:t>edstavení</w:t>
      </w:r>
      <w:r w:rsidRPr="003918D8">
        <w:rPr>
          <w:rFonts w:ascii="Arial" w:hAnsi="Arial" w:cs="Arial"/>
        </w:rPr>
        <w:t xml:space="preserve"> </w:t>
      </w:r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>článek 2</w:t>
      </w:r>
    </w:p>
    <w:p w:rsidR="00073426" w:rsidRPr="003918D8" w:rsidRDefault="00073426">
      <w:pPr>
        <w:pStyle w:val="Nadpis2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Předmět smlouvy</w:t>
      </w:r>
    </w:p>
    <w:p w:rsidR="00073426" w:rsidRPr="003918D8" w:rsidRDefault="0007342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Předmětem této smlouvy je zajištění realizace př</w:t>
      </w:r>
      <w:r w:rsidR="008D3C4C" w:rsidRPr="003918D8">
        <w:rPr>
          <w:rFonts w:ascii="Arial" w:hAnsi="Arial" w:cs="Arial"/>
        </w:rPr>
        <w:t>edstavení</w:t>
      </w:r>
      <w:r w:rsidRPr="003918D8">
        <w:rPr>
          <w:rFonts w:ascii="Arial" w:hAnsi="Arial" w:cs="Arial"/>
        </w:rPr>
        <w:t xml:space="preserve"> s názvem </w:t>
      </w:r>
      <w:r w:rsidRPr="00FC29D2">
        <w:rPr>
          <w:rFonts w:ascii="Arial" w:hAnsi="Arial" w:cs="Arial"/>
          <w:b/>
        </w:rPr>
        <w:t>„</w:t>
      </w:r>
      <w:r w:rsidR="007348FA">
        <w:rPr>
          <w:rFonts w:ascii="Arial" w:hAnsi="Arial" w:cs="Arial"/>
          <w:b/>
        </w:rPr>
        <w:t>Za dveřmi kanceláří</w:t>
      </w:r>
      <w:r w:rsidRPr="00FC29D2">
        <w:rPr>
          <w:rFonts w:ascii="Arial" w:hAnsi="Arial" w:cs="Arial"/>
          <w:b/>
        </w:rPr>
        <w:t>“</w:t>
      </w:r>
      <w:r w:rsidRPr="003918D8">
        <w:rPr>
          <w:rFonts w:ascii="Arial" w:hAnsi="Arial" w:cs="Arial"/>
        </w:rPr>
        <w:t xml:space="preserve"> </w:t>
      </w:r>
      <w:r w:rsidR="00013D2B" w:rsidRPr="003918D8">
        <w:rPr>
          <w:rFonts w:ascii="Arial" w:hAnsi="Arial" w:cs="Arial"/>
        </w:rPr>
        <w:t>(dále jen „představení</w:t>
      </w:r>
      <w:r w:rsidRPr="003918D8">
        <w:rPr>
          <w:rFonts w:ascii="Arial" w:hAnsi="Arial" w:cs="Arial"/>
        </w:rPr>
        <w:t xml:space="preserve">“) agenturou </w:t>
      </w:r>
      <w:r w:rsidR="003918D8">
        <w:rPr>
          <w:rFonts w:ascii="Arial" w:hAnsi="Arial" w:cs="Arial"/>
        </w:rPr>
        <w:t>STAR WORKS</w:t>
      </w:r>
      <w:r w:rsidRPr="003918D8">
        <w:rPr>
          <w:rFonts w:ascii="Arial" w:hAnsi="Arial" w:cs="Arial"/>
        </w:rPr>
        <w:t xml:space="preserve"> (dále jen „agentura“) v rozsahu, způsobem a za podmínek stanovených touto smlouvou.</w:t>
      </w:r>
    </w:p>
    <w:p w:rsidR="00073426" w:rsidRPr="003918D8" w:rsidRDefault="00073426">
      <w:pPr>
        <w:jc w:val="both"/>
        <w:rPr>
          <w:rFonts w:ascii="Arial" w:hAnsi="Arial" w:cs="Arial"/>
          <w:color w:val="0000FF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Ter</w:t>
      </w:r>
      <w:r w:rsidR="008D3C4C" w:rsidRPr="003918D8">
        <w:rPr>
          <w:rFonts w:ascii="Arial" w:hAnsi="Arial" w:cs="Arial"/>
        </w:rPr>
        <w:t>mín realizace představení</w:t>
      </w:r>
      <w:r w:rsidR="00163C5A">
        <w:rPr>
          <w:rFonts w:ascii="Arial" w:hAnsi="Arial" w:cs="Arial"/>
        </w:rPr>
        <w:t>:</w:t>
      </w:r>
      <w:r w:rsidR="00E77BEC">
        <w:rPr>
          <w:rFonts w:ascii="Arial" w:hAnsi="Arial" w:cs="Arial"/>
        </w:rPr>
        <w:t xml:space="preserve"> </w:t>
      </w:r>
      <w:r w:rsidR="00FF793A">
        <w:rPr>
          <w:rFonts w:ascii="Arial" w:hAnsi="Arial" w:cs="Arial"/>
        </w:rPr>
        <w:tab/>
      </w:r>
      <w:r w:rsidR="001E72F8">
        <w:rPr>
          <w:rFonts w:ascii="Arial" w:hAnsi="Arial" w:cs="Arial"/>
        </w:rPr>
        <w:t>18.</w:t>
      </w:r>
      <w:r w:rsidR="00FF793A">
        <w:rPr>
          <w:rFonts w:ascii="Arial" w:hAnsi="Arial" w:cs="Arial"/>
        </w:rPr>
        <w:t xml:space="preserve"> </w:t>
      </w:r>
      <w:r w:rsidR="009529F7">
        <w:rPr>
          <w:rFonts w:ascii="Arial" w:hAnsi="Arial" w:cs="Arial"/>
        </w:rPr>
        <w:t>prosince</w:t>
      </w:r>
      <w:r w:rsidR="009E4CA3">
        <w:rPr>
          <w:rFonts w:ascii="Arial" w:hAnsi="Arial" w:cs="Arial"/>
        </w:rPr>
        <w:t xml:space="preserve"> 202</w:t>
      </w:r>
      <w:r w:rsidR="009529F7">
        <w:rPr>
          <w:rFonts w:ascii="Arial" w:hAnsi="Arial" w:cs="Arial"/>
        </w:rPr>
        <w:t>3</w:t>
      </w:r>
    </w:p>
    <w:p w:rsidR="00073426" w:rsidRPr="003918D8" w:rsidRDefault="008D3C4C">
      <w:p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Čas realizace představení</w:t>
      </w:r>
      <w:r w:rsidR="00073426" w:rsidRPr="003918D8">
        <w:rPr>
          <w:rFonts w:ascii="Arial" w:hAnsi="Arial" w:cs="Arial"/>
        </w:rPr>
        <w:t xml:space="preserve">: </w:t>
      </w:r>
      <w:r w:rsidR="00C5655B">
        <w:rPr>
          <w:rFonts w:ascii="Arial" w:hAnsi="Arial" w:cs="Arial"/>
        </w:rPr>
        <w:t xml:space="preserve"> </w:t>
      </w:r>
      <w:r w:rsidR="00163C5A">
        <w:rPr>
          <w:rFonts w:ascii="Arial" w:hAnsi="Arial" w:cs="Arial"/>
        </w:rPr>
        <w:t xml:space="preserve">   </w:t>
      </w:r>
      <w:r w:rsidR="00FF793A">
        <w:rPr>
          <w:rFonts w:ascii="Arial" w:hAnsi="Arial" w:cs="Arial"/>
        </w:rPr>
        <w:tab/>
      </w:r>
      <w:r w:rsidR="007D1FC8">
        <w:rPr>
          <w:rFonts w:ascii="Arial" w:hAnsi="Arial" w:cs="Arial"/>
        </w:rPr>
        <w:t xml:space="preserve">od </w:t>
      </w:r>
      <w:r w:rsidR="00C61778">
        <w:rPr>
          <w:rFonts w:ascii="Arial" w:hAnsi="Arial" w:cs="Arial"/>
        </w:rPr>
        <w:t>19.</w:t>
      </w:r>
      <w:r w:rsidR="009529F7">
        <w:rPr>
          <w:rFonts w:ascii="Arial" w:hAnsi="Arial" w:cs="Arial"/>
        </w:rPr>
        <w:t>0</w:t>
      </w:r>
      <w:r w:rsidR="00DC6180">
        <w:rPr>
          <w:rFonts w:ascii="Arial" w:hAnsi="Arial" w:cs="Arial"/>
        </w:rPr>
        <w:t>0 hod.</w:t>
      </w:r>
    </w:p>
    <w:p w:rsidR="00073426" w:rsidRPr="003918D8" w:rsidRDefault="008D3C4C" w:rsidP="004D1C93">
      <w:pPr>
        <w:ind w:left="708" w:hanging="708"/>
        <w:rPr>
          <w:rFonts w:ascii="Arial" w:hAnsi="Arial" w:cs="Arial"/>
        </w:rPr>
      </w:pPr>
      <w:r w:rsidRPr="003918D8">
        <w:rPr>
          <w:rFonts w:ascii="Arial" w:hAnsi="Arial" w:cs="Arial"/>
        </w:rPr>
        <w:t>Místo realizace představení</w:t>
      </w:r>
      <w:r w:rsidR="00163C5A">
        <w:rPr>
          <w:rFonts w:ascii="Arial" w:hAnsi="Arial" w:cs="Arial"/>
        </w:rPr>
        <w:t>:</w:t>
      </w:r>
      <w:r w:rsidR="0095607F">
        <w:rPr>
          <w:rFonts w:ascii="Arial" w:hAnsi="Arial" w:cs="Arial"/>
        </w:rPr>
        <w:t xml:space="preserve">  </w:t>
      </w:r>
      <w:r w:rsidR="00FF793A">
        <w:rPr>
          <w:rFonts w:ascii="Arial" w:hAnsi="Arial" w:cs="Arial"/>
        </w:rPr>
        <w:tab/>
      </w:r>
      <w:r w:rsidR="009529F7">
        <w:rPr>
          <w:rFonts w:ascii="Arial" w:hAnsi="Arial" w:cs="Arial"/>
        </w:rPr>
        <w:t>Měšťanská beseda, Dominikánská 3</w:t>
      </w:r>
    </w:p>
    <w:p w:rsidR="00073426" w:rsidRPr="003918D8" w:rsidRDefault="00073426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                          </w:t>
      </w:r>
      <w:r w:rsidR="00210554">
        <w:rPr>
          <w:rFonts w:ascii="Arial" w:hAnsi="Arial" w:cs="Arial"/>
        </w:rPr>
        <w:t xml:space="preserve"> </w:t>
      </w: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>článek 3</w:t>
      </w:r>
    </w:p>
    <w:p w:rsidR="00073426" w:rsidRPr="003918D8" w:rsidRDefault="00073426">
      <w:pPr>
        <w:pStyle w:val="Nadpis3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Cena plnění, platební a fakturační podmínky</w:t>
      </w:r>
    </w:p>
    <w:p w:rsidR="00073426" w:rsidRPr="003918D8" w:rsidRDefault="00013D2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Za </w:t>
      </w:r>
      <w:r w:rsidR="00592BAD">
        <w:rPr>
          <w:rFonts w:ascii="Arial" w:hAnsi="Arial" w:cs="Arial"/>
        </w:rPr>
        <w:t>odehrané</w:t>
      </w:r>
      <w:r w:rsidR="00073426" w:rsidRPr="003918D8">
        <w:rPr>
          <w:rFonts w:ascii="Arial" w:hAnsi="Arial" w:cs="Arial"/>
        </w:rPr>
        <w:t xml:space="preserve"> </w:t>
      </w:r>
      <w:r w:rsidRPr="003918D8">
        <w:rPr>
          <w:rFonts w:ascii="Arial" w:hAnsi="Arial" w:cs="Arial"/>
        </w:rPr>
        <w:t>představení</w:t>
      </w:r>
      <w:r w:rsidR="00073426" w:rsidRPr="003918D8">
        <w:rPr>
          <w:rFonts w:ascii="Arial" w:hAnsi="Arial" w:cs="Arial"/>
        </w:rPr>
        <w:t xml:space="preserve"> zaplatí pořadatel agentuře paušální cenu ve výši</w:t>
      </w:r>
      <w:r w:rsidR="00DA2A38">
        <w:rPr>
          <w:rFonts w:ascii="Arial" w:hAnsi="Arial" w:cs="Arial"/>
        </w:rPr>
        <w:t xml:space="preserve"> </w:t>
      </w:r>
      <w:r w:rsidR="00A82420">
        <w:rPr>
          <w:rFonts w:ascii="Arial" w:hAnsi="Arial" w:cs="Arial"/>
        </w:rPr>
        <w:t>6</w:t>
      </w:r>
      <w:r w:rsidR="000B29B7">
        <w:rPr>
          <w:rFonts w:ascii="Arial" w:hAnsi="Arial" w:cs="Arial"/>
        </w:rPr>
        <w:t>5</w:t>
      </w:r>
      <w:r w:rsidR="007348FA">
        <w:rPr>
          <w:rFonts w:ascii="Arial" w:hAnsi="Arial" w:cs="Arial"/>
        </w:rPr>
        <w:t>.000</w:t>
      </w:r>
      <w:r w:rsidR="003918D8" w:rsidRPr="003918D8">
        <w:rPr>
          <w:rFonts w:ascii="Arial" w:hAnsi="Arial" w:cs="Arial"/>
        </w:rPr>
        <w:t>,-Kč (slovy</w:t>
      </w:r>
      <w:r w:rsidR="002E4012">
        <w:rPr>
          <w:rFonts w:ascii="Arial" w:hAnsi="Arial" w:cs="Arial"/>
        </w:rPr>
        <w:t xml:space="preserve"> </w:t>
      </w:r>
      <w:proofErr w:type="spellStart"/>
      <w:r w:rsidR="00A82420">
        <w:rPr>
          <w:rFonts w:ascii="Arial" w:hAnsi="Arial" w:cs="Arial"/>
        </w:rPr>
        <w:t>šedesát</w:t>
      </w:r>
      <w:r w:rsidR="000B29B7">
        <w:rPr>
          <w:rFonts w:ascii="Arial" w:hAnsi="Arial" w:cs="Arial"/>
        </w:rPr>
        <w:t>pět</w:t>
      </w:r>
      <w:r w:rsidR="0095607F">
        <w:rPr>
          <w:rFonts w:ascii="Arial" w:hAnsi="Arial" w:cs="Arial"/>
        </w:rPr>
        <w:t>tisíc</w:t>
      </w:r>
      <w:proofErr w:type="spellEnd"/>
      <w:r w:rsidR="008D2E9C">
        <w:rPr>
          <w:rFonts w:ascii="Arial" w:hAnsi="Arial" w:cs="Arial"/>
        </w:rPr>
        <w:t xml:space="preserve"> korun českých</w:t>
      </w:r>
      <w:r w:rsidR="00073426" w:rsidRPr="00A44AF8">
        <w:rPr>
          <w:rFonts w:ascii="Arial" w:hAnsi="Arial" w:cs="Arial"/>
        </w:rPr>
        <w:t xml:space="preserve">) </w:t>
      </w:r>
      <w:r w:rsidR="002E047D">
        <w:rPr>
          <w:rFonts w:ascii="Arial" w:hAnsi="Arial" w:cs="Arial"/>
        </w:rPr>
        <w:t>bez DPH.</w:t>
      </w:r>
    </w:p>
    <w:p w:rsidR="00073426" w:rsidRPr="003918D8" w:rsidRDefault="000734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Cena </w:t>
      </w:r>
      <w:r w:rsidR="00A44AF8">
        <w:rPr>
          <w:rFonts w:ascii="Arial" w:hAnsi="Arial" w:cs="Arial"/>
        </w:rPr>
        <w:t xml:space="preserve">včetně DPH </w:t>
      </w:r>
      <w:r w:rsidRPr="003918D8">
        <w:rPr>
          <w:rFonts w:ascii="Arial" w:hAnsi="Arial" w:cs="Arial"/>
        </w:rPr>
        <w:t>je splatná na základě faktury s náležitostmi daňového dokl</w:t>
      </w:r>
      <w:r w:rsidR="00013D2B" w:rsidRPr="003918D8">
        <w:rPr>
          <w:rFonts w:ascii="Arial" w:hAnsi="Arial" w:cs="Arial"/>
        </w:rPr>
        <w:t>adu vystavené agenturou po realizaci představení</w:t>
      </w:r>
      <w:r w:rsidRPr="003918D8">
        <w:rPr>
          <w:rFonts w:ascii="Arial" w:hAnsi="Arial" w:cs="Arial"/>
        </w:rPr>
        <w:t xml:space="preserve">. Splatnost faktury je </w:t>
      </w:r>
      <w:r w:rsidR="00672E33" w:rsidRPr="003918D8">
        <w:rPr>
          <w:rFonts w:ascii="Arial" w:hAnsi="Arial" w:cs="Arial"/>
        </w:rPr>
        <w:t>14</w:t>
      </w:r>
      <w:r w:rsidRPr="003918D8">
        <w:rPr>
          <w:rFonts w:ascii="Arial" w:hAnsi="Arial" w:cs="Arial"/>
        </w:rPr>
        <w:t xml:space="preserve"> dnů od jejího doručení bezhotovostním </w:t>
      </w:r>
      <w:proofErr w:type="gramStart"/>
      <w:r w:rsidRPr="003918D8">
        <w:rPr>
          <w:rFonts w:ascii="Arial" w:hAnsi="Arial" w:cs="Arial"/>
        </w:rPr>
        <w:t>převodem  na</w:t>
      </w:r>
      <w:proofErr w:type="gramEnd"/>
      <w:r w:rsidRPr="003918D8">
        <w:rPr>
          <w:rFonts w:ascii="Arial" w:hAnsi="Arial" w:cs="Arial"/>
        </w:rPr>
        <w:t xml:space="preserve"> účet agentury uvedený v záhlaví této smlouvy.</w:t>
      </w:r>
    </w:p>
    <w:p w:rsidR="00CA7E5F" w:rsidRDefault="00CA7E5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 se dále zavazuje uhradit</w:t>
      </w:r>
      <w:r w:rsidR="009A57BD" w:rsidRPr="003918D8">
        <w:rPr>
          <w:rFonts w:ascii="Arial" w:hAnsi="Arial" w:cs="Arial"/>
        </w:rPr>
        <w:t xml:space="preserve"> na účet agentury </w:t>
      </w:r>
      <w:r w:rsidR="007348FA">
        <w:rPr>
          <w:rFonts w:ascii="Arial" w:hAnsi="Arial" w:cs="Arial"/>
        </w:rPr>
        <w:t>Aura-Pont</w:t>
      </w:r>
      <w:r w:rsidR="009A57BD" w:rsidRPr="003918D8">
        <w:rPr>
          <w:rFonts w:ascii="Arial" w:hAnsi="Arial" w:cs="Arial"/>
        </w:rPr>
        <w:t xml:space="preserve"> odměnu </w:t>
      </w:r>
      <w:r w:rsidR="00B21D43">
        <w:rPr>
          <w:rFonts w:ascii="Arial" w:hAnsi="Arial" w:cs="Arial"/>
        </w:rPr>
        <w:t>za poskytnutí licence ve výši 1</w:t>
      </w:r>
      <w:r w:rsidR="00384387">
        <w:rPr>
          <w:rFonts w:ascii="Arial" w:hAnsi="Arial" w:cs="Arial"/>
        </w:rPr>
        <w:t>5,</w:t>
      </w:r>
      <w:r w:rsidR="007348FA">
        <w:rPr>
          <w:rFonts w:ascii="Arial" w:hAnsi="Arial" w:cs="Arial"/>
        </w:rPr>
        <w:t>9</w:t>
      </w:r>
      <w:r w:rsidR="009A57BD" w:rsidRPr="003918D8">
        <w:rPr>
          <w:rFonts w:ascii="Arial" w:hAnsi="Arial" w:cs="Arial"/>
        </w:rPr>
        <w:t>% z celkové hrubé tržby za představení</w:t>
      </w:r>
      <w:r w:rsidR="00B913A3">
        <w:rPr>
          <w:rFonts w:ascii="Arial" w:hAnsi="Arial" w:cs="Arial"/>
        </w:rPr>
        <w:t>.</w:t>
      </w:r>
    </w:p>
    <w:p w:rsidR="005C369D" w:rsidRPr="00243BCC" w:rsidRDefault="005C369D" w:rsidP="00243BC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se dále zavazuje agentuře uhradit</w:t>
      </w:r>
      <w:r w:rsidR="00DA2A38">
        <w:rPr>
          <w:rFonts w:ascii="Arial" w:hAnsi="Arial" w:cs="Arial"/>
        </w:rPr>
        <w:t xml:space="preserve"> cen</w:t>
      </w:r>
      <w:r w:rsidR="00B51F0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dopravu umělců a dekorace na místo realizace představení a zpět (mikrobus</w:t>
      </w:r>
      <w:r w:rsidR="00DA2A38">
        <w:rPr>
          <w:rFonts w:ascii="Arial" w:hAnsi="Arial" w:cs="Arial"/>
        </w:rPr>
        <w:t xml:space="preserve"> 1</w:t>
      </w:r>
      <w:r w:rsidR="000043C2">
        <w:rPr>
          <w:rFonts w:ascii="Arial" w:hAnsi="Arial" w:cs="Arial"/>
        </w:rPr>
        <w:t>4</w:t>
      </w:r>
      <w:r w:rsidR="00DA2A38">
        <w:rPr>
          <w:rFonts w:ascii="Arial" w:hAnsi="Arial" w:cs="Arial"/>
        </w:rPr>
        <w:t>,-Kč/km</w:t>
      </w:r>
      <w:r w:rsidR="00C60E88">
        <w:rPr>
          <w:rFonts w:ascii="Arial" w:hAnsi="Arial" w:cs="Arial"/>
        </w:rPr>
        <w:t>, dekorace 1</w:t>
      </w:r>
      <w:r w:rsidR="000043C2">
        <w:rPr>
          <w:rFonts w:ascii="Arial" w:hAnsi="Arial" w:cs="Arial"/>
        </w:rPr>
        <w:t>6</w:t>
      </w:r>
      <w:r w:rsidR="00C60E88">
        <w:rPr>
          <w:rFonts w:ascii="Arial" w:hAnsi="Arial" w:cs="Arial"/>
        </w:rPr>
        <w:t>,-Kč/km)</w:t>
      </w:r>
      <w:r w:rsidR="00B063F6">
        <w:rPr>
          <w:rFonts w:ascii="Arial" w:hAnsi="Arial" w:cs="Arial"/>
        </w:rPr>
        <w:t xml:space="preserve"> </w:t>
      </w:r>
    </w:p>
    <w:p w:rsidR="00073426" w:rsidRDefault="00073426">
      <w:pPr>
        <w:jc w:val="both"/>
        <w:rPr>
          <w:rFonts w:ascii="Arial" w:hAnsi="Arial" w:cs="Arial"/>
        </w:rPr>
      </w:pPr>
    </w:p>
    <w:p w:rsidR="003752AC" w:rsidRDefault="003752AC" w:rsidP="003752AC">
      <w:pPr>
        <w:jc w:val="center"/>
        <w:rPr>
          <w:rFonts w:ascii="Arial" w:hAnsi="Arial" w:cs="Arial"/>
        </w:rPr>
      </w:pPr>
    </w:p>
    <w:p w:rsidR="003752AC" w:rsidRPr="003918D8" w:rsidRDefault="003752AC" w:rsidP="003752AC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>Článek 4</w:t>
      </w:r>
    </w:p>
    <w:p w:rsidR="003752AC" w:rsidRPr="003918D8" w:rsidRDefault="003752AC" w:rsidP="003752AC">
      <w:pPr>
        <w:pStyle w:val="Nadpis1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Závazky smluvních stran při realizaci představení</w:t>
      </w:r>
    </w:p>
    <w:p w:rsidR="003752AC" w:rsidRPr="003918D8" w:rsidRDefault="003752AC" w:rsidP="003752AC">
      <w:pPr>
        <w:pStyle w:val="Zkladntext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Pořadatel se zavazuje pro potřeby realizace představení zajistit tyto technické podmínky</w:t>
      </w:r>
      <w:r w:rsidR="00243BCC">
        <w:rPr>
          <w:rFonts w:ascii="Arial" w:hAnsi="Arial" w:cs="Arial"/>
          <w:sz w:val="20"/>
        </w:rPr>
        <w:t>:</w:t>
      </w:r>
    </w:p>
    <w:p w:rsidR="003752AC" w:rsidRPr="003918D8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parkovací místo pro dva</w:t>
      </w:r>
      <w:r w:rsidRPr="003918D8">
        <w:rPr>
          <w:rFonts w:ascii="Arial" w:hAnsi="Arial" w:cs="Arial"/>
        </w:rPr>
        <w:t xml:space="preserve"> mikrobus</w:t>
      </w:r>
      <w:r>
        <w:rPr>
          <w:rFonts w:ascii="Arial" w:hAnsi="Arial" w:cs="Arial"/>
        </w:rPr>
        <w:t>y</w:t>
      </w:r>
      <w:r w:rsidRPr="003918D8">
        <w:rPr>
          <w:rFonts w:ascii="Arial" w:hAnsi="Arial" w:cs="Arial"/>
        </w:rPr>
        <w:t xml:space="preserve"> </w:t>
      </w:r>
    </w:p>
    <w:p w:rsidR="003752AC" w:rsidRPr="003918D8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herecké šatny pro </w:t>
      </w:r>
      <w:r w:rsidR="00384387">
        <w:rPr>
          <w:rFonts w:ascii="Arial" w:hAnsi="Arial" w:cs="Arial"/>
        </w:rPr>
        <w:t>3</w:t>
      </w:r>
      <w:r w:rsidRPr="003918D8">
        <w:rPr>
          <w:rFonts w:ascii="Arial" w:hAnsi="Arial" w:cs="Arial"/>
        </w:rPr>
        <w:t xml:space="preserve"> muže a </w:t>
      </w:r>
      <w:r w:rsidR="007348FA">
        <w:rPr>
          <w:rFonts w:ascii="Arial" w:hAnsi="Arial" w:cs="Arial"/>
        </w:rPr>
        <w:t>2</w:t>
      </w:r>
      <w:r w:rsidRPr="003918D8">
        <w:rPr>
          <w:rFonts w:ascii="Arial" w:hAnsi="Arial" w:cs="Arial"/>
        </w:rPr>
        <w:t xml:space="preserve"> žen</w:t>
      </w:r>
      <w:r>
        <w:rPr>
          <w:rFonts w:ascii="Arial" w:hAnsi="Arial" w:cs="Arial"/>
        </w:rPr>
        <w:t>y</w:t>
      </w:r>
    </w:p>
    <w:p w:rsidR="003752AC" w:rsidRPr="003918D8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přístup do divadla pro stavbu scény </w:t>
      </w:r>
      <w:r>
        <w:rPr>
          <w:rFonts w:ascii="Arial" w:hAnsi="Arial" w:cs="Arial"/>
        </w:rPr>
        <w:t>3</w:t>
      </w:r>
      <w:r w:rsidRPr="003918D8">
        <w:rPr>
          <w:rFonts w:ascii="Arial" w:hAnsi="Arial" w:cs="Arial"/>
        </w:rPr>
        <w:t xml:space="preserve"> hodiny před začátkem představení s asistencí místního technika, pro zvuk a světla 2,5 hodiny před začátkem představení</w:t>
      </w:r>
    </w:p>
    <w:p w:rsidR="003752AC" w:rsidRPr="003918D8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min. rozměry jeviště 5m x 5m s výškou </w:t>
      </w:r>
      <w:smartTag w:uri="urn:schemas-microsoft-com:office:smarttags" w:element="metricconverter">
        <w:smartTagPr>
          <w:attr w:name="ProductID" w:val="3,5 m"/>
        </w:smartTagPr>
        <w:r w:rsidRPr="003918D8">
          <w:rPr>
            <w:rFonts w:ascii="Arial" w:hAnsi="Arial" w:cs="Arial"/>
          </w:rPr>
          <w:t>3,5 m</w:t>
        </w:r>
      </w:smartTag>
    </w:p>
    <w:p w:rsidR="003752AC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>uklizené prázdné jeviště s bočními výkryty (šály) a černým horizontem</w:t>
      </w:r>
    </w:p>
    <w:p w:rsidR="002724A5" w:rsidRPr="0059589A" w:rsidRDefault="002724A5" w:rsidP="003752A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posazení osvětlovače a zvukaře umožňující přední pohled na jeviště</w:t>
      </w:r>
    </w:p>
    <w:p w:rsidR="003752AC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ozvučení sálu, zvukový pult, 2 x zvuková bedna</w:t>
      </w:r>
    </w:p>
    <w:p w:rsidR="003752AC" w:rsidRPr="003918D8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MD s funkcí </w:t>
      </w:r>
      <w:proofErr w:type="spellStart"/>
      <w:r>
        <w:rPr>
          <w:rFonts w:ascii="Arial" w:hAnsi="Arial" w:cs="Arial"/>
        </w:rPr>
        <w:t>autopauza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(nemáte-li k dispozici, sdělte prosím agentuře)</w:t>
      </w:r>
    </w:p>
    <w:p w:rsidR="003752AC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>světelný pult</w:t>
      </w:r>
      <w:r>
        <w:rPr>
          <w:rFonts w:ascii="Arial" w:hAnsi="Arial" w:cs="Arial"/>
        </w:rPr>
        <w:t>, min. 10 reflektorů</w:t>
      </w:r>
    </w:p>
    <w:p w:rsidR="003752AC" w:rsidRPr="005553B3" w:rsidRDefault="003752AC" w:rsidP="003752A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jedna regulovaná zásuvka</w:t>
      </w:r>
      <w:r w:rsidR="00384387">
        <w:rPr>
          <w:rFonts w:ascii="Arial" w:hAnsi="Arial" w:cs="Arial"/>
        </w:rPr>
        <w:t>, 1 ostrá zásuvka</w:t>
      </w:r>
      <w:r w:rsidRPr="003918D8">
        <w:rPr>
          <w:rFonts w:ascii="Arial" w:hAnsi="Arial" w:cs="Arial"/>
        </w:rPr>
        <w:t xml:space="preserve"> </w:t>
      </w:r>
    </w:p>
    <w:p w:rsidR="00B21D43" w:rsidRDefault="00E26988" w:rsidP="00993DF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služba na stěhování dekorace</w:t>
      </w:r>
      <w:r w:rsidR="00384387">
        <w:rPr>
          <w:rFonts w:ascii="Arial" w:hAnsi="Arial" w:cs="Arial"/>
        </w:rPr>
        <w:t xml:space="preserve"> 2 osoby před a po představení</w:t>
      </w:r>
    </w:p>
    <w:p w:rsidR="00237581" w:rsidRPr="003918D8" w:rsidRDefault="00237581" w:rsidP="00993DF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možnost vrtání do podlahy </w:t>
      </w:r>
      <w:r>
        <w:rPr>
          <w:rFonts w:ascii="Arial" w:hAnsi="Arial" w:cs="Arial"/>
          <w:b/>
        </w:rPr>
        <w:t>(pokud ne, sdělte</w:t>
      </w:r>
      <w:r w:rsidR="00210667">
        <w:rPr>
          <w:rFonts w:ascii="Arial" w:hAnsi="Arial" w:cs="Arial"/>
          <w:b/>
        </w:rPr>
        <w:t xml:space="preserve"> prosím </w:t>
      </w:r>
      <w:r>
        <w:rPr>
          <w:rFonts w:ascii="Arial" w:hAnsi="Arial" w:cs="Arial"/>
          <w:b/>
        </w:rPr>
        <w:t>agentuře)</w:t>
      </w:r>
    </w:p>
    <w:p w:rsidR="00073426" w:rsidRPr="003918D8" w:rsidRDefault="00073426" w:rsidP="00993DF5">
      <w:pPr>
        <w:pStyle w:val="Zkladntext"/>
        <w:rPr>
          <w:rFonts w:ascii="Arial" w:hAnsi="Arial" w:cs="Arial"/>
          <w:sz w:val="20"/>
        </w:rPr>
      </w:pPr>
    </w:p>
    <w:p w:rsidR="00073426" w:rsidRPr="003918D8" w:rsidRDefault="00073426">
      <w:pPr>
        <w:pStyle w:val="Zkladntext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 xml:space="preserve">Pořadatel zajistí, aby představení bylo řádně připraveno i po stránce společenské, bezpečnostní a hygienické. </w:t>
      </w:r>
    </w:p>
    <w:p w:rsidR="00073426" w:rsidRPr="003918D8" w:rsidRDefault="00073426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lastRenderedPageBreak/>
        <w:t xml:space="preserve">        </w:t>
      </w: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>článek 5</w:t>
      </w:r>
    </w:p>
    <w:p w:rsidR="00073426" w:rsidRPr="003918D8" w:rsidRDefault="00073426">
      <w:pPr>
        <w:pStyle w:val="Nadpis1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Ostatní ujednání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Agentura se zavazuje, že se um</w:t>
      </w:r>
      <w:r w:rsidR="00BF4A3A" w:rsidRPr="003918D8">
        <w:rPr>
          <w:rFonts w:ascii="Arial" w:hAnsi="Arial" w:cs="Arial"/>
        </w:rPr>
        <w:t>ělci dostaví na místo realizace představení</w:t>
      </w:r>
      <w:r w:rsidRPr="003918D8">
        <w:rPr>
          <w:rFonts w:ascii="Arial" w:hAnsi="Arial" w:cs="Arial"/>
        </w:rPr>
        <w:t xml:space="preserve"> včas, tj. tak, aby byli schopni zahájit své vystoupení ve sjednanou dobu. Umělecký výkon provedou řádně a svědomitě a v celém sjednaném rozsahu.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 potvrdí uskutečnění představení podpisem pověřené osobě.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 je poji</w:t>
      </w:r>
      <w:r w:rsidR="00BF4A3A" w:rsidRPr="003918D8">
        <w:rPr>
          <w:rFonts w:ascii="Arial" w:hAnsi="Arial" w:cs="Arial"/>
        </w:rPr>
        <w:t>štěn v objektu konání představení</w:t>
      </w:r>
      <w:r w:rsidRPr="003918D8">
        <w:rPr>
          <w:rFonts w:ascii="Arial" w:hAnsi="Arial" w:cs="Arial"/>
        </w:rPr>
        <w:t xml:space="preserve"> pro případ úrazu a majetkových škod umělců z jejich strany průkazně nezaviněných. V případě, že pořadatel není pojištěn, poskytuje sám případné náhrady.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Pořadatel zodpovídá za splnění oznamovací povinnosti o </w:t>
      </w:r>
      <w:r w:rsidR="00BF4A3A" w:rsidRPr="003918D8">
        <w:rPr>
          <w:rFonts w:ascii="Arial" w:hAnsi="Arial" w:cs="Arial"/>
        </w:rPr>
        <w:t>představení</w:t>
      </w:r>
      <w:r w:rsidRPr="003918D8">
        <w:rPr>
          <w:rFonts w:ascii="Arial" w:hAnsi="Arial" w:cs="Arial"/>
        </w:rPr>
        <w:t xml:space="preserve"> a odvod poplatků za autorská práva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Pořadatel zajistí, že bez předchozího souhlasu agentury nebudou během představení pořizovány audiovizuální, obrazové či zvukové záznamy uměleckých výkonů a ani nebudou prováděny jejich přenosy, </w:t>
      </w:r>
      <w:proofErr w:type="spellStart"/>
      <w:r w:rsidRPr="003918D8">
        <w:rPr>
          <w:rFonts w:ascii="Arial" w:hAnsi="Arial" w:cs="Arial"/>
        </w:rPr>
        <w:t>výjma</w:t>
      </w:r>
      <w:proofErr w:type="spellEnd"/>
      <w:r w:rsidRPr="003918D8">
        <w:rPr>
          <w:rFonts w:ascii="Arial" w:hAnsi="Arial" w:cs="Arial"/>
        </w:rPr>
        <w:t xml:space="preserve"> případů povolených zákonem, a bude o tom informovat předem diváky.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Agentura povoluje pořízení audiovizuálních, obrazových či zvukových záznamů uměleckých výkonů nekomerčního charakteru pořadatelem nebo akreditovaným novinářem pro interní potřeby pořadatele.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Bude-li smlouva vypovězena ve lhů</w:t>
      </w:r>
      <w:r w:rsidR="00BF4A3A" w:rsidRPr="003918D8">
        <w:rPr>
          <w:rFonts w:ascii="Arial" w:hAnsi="Arial" w:cs="Arial"/>
        </w:rPr>
        <w:t>tě do 7 dnů před sjednaným představením</w:t>
      </w:r>
      <w:r w:rsidRPr="003918D8">
        <w:rPr>
          <w:rFonts w:ascii="Arial" w:hAnsi="Arial" w:cs="Arial"/>
        </w:rPr>
        <w:t xml:space="preserve"> ze </w:t>
      </w:r>
      <w:proofErr w:type="gramStart"/>
      <w:r w:rsidRPr="003918D8">
        <w:rPr>
          <w:rFonts w:ascii="Arial" w:hAnsi="Arial" w:cs="Arial"/>
        </w:rPr>
        <w:t>strany :</w:t>
      </w:r>
      <w:proofErr w:type="gramEnd"/>
    </w:p>
    <w:p w:rsidR="00073426" w:rsidRPr="003918D8" w:rsidRDefault="00073426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pořadatele, uhradí pořadatel agentuře polovinu ze smluvní ceny</w:t>
      </w:r>
    </w:p>
    <w:p w:rsidR="00073426" w:rsidRPr="003918D8" w:rsidRDefault="00073426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agentury, uhradí agentura pořadateli polovinu vzniklých nákladů na představení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Bude-li smlouva vypovězena ve lhůtě kratší než </w:t>
      </w:r>
      <w:r w:rsidR="00BF4A3A" w:rsidRPr="003918D8">
        <w:rPr>
          <w:rFonts w:ascii="Arial" w:hAnsi="Arial" w:cs="Arial"/>
        </w:rPr>
        <w:t>7 dnů před sjednaným představením</w:t>
      </w:r>
      <w:r w:rsidRPr="003918D8">
        <w:rPr>
          <w:rFonts w:ascii="Arial" w:hAnsi="Arial" w:cs="Arial"/>
        </w:rPr>
        <w:t xml:space="preserve"> ze </w:t>
      </w:r>
      <w:proofErr w:type="gramStart"/>
      <w:r w:rsidRPr="003918D8">
        <w:rPr>
          <w:rFonts w:ascii="Arial" w:hAnsi="Arial" w:cs="Arial"/>
        </w:rPr>
        <w:t>strany :</w:t>
      </w:r>
      <w:proofErr w:type="gramEnd"/>
    </w:p>
    <w:p w:rsidR="00073426" w:rsidRPr="003918D8" w:rsidRDefault="00073426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pořadatele, uhradí pořadatel agentuře smluvní cenu v plné výši</w:t>
      </w:r>
    </w:p>
    <w:p w:rsidR="00073426" w:rsidRPr="003918D8" w:rsidRDefault="00073426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agentury, uhradí agentura pořadateli vzniklé náklady na představení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Neuskuteční-li se sjednané představení bez předchozího vypovězení smlouvy </w:t>
      </w:r>
      <w:proofErr w:type="gramStart"/>
      <w:r w:rsidRPr="003918D8">
        <w:rPr>
          <w:rFonts w:ascii="Arial" w:hAnsi="Arial" w:cs="Arial"/>
        </w:rPr>
        <w:t>vinou :</w:t>
      </w:r>
      <w:proofErr w:type="gramEnd"/>
    </w:p>
    <w:p w:rsidR="00073426" w:rsidRPr="003918D8" w:rsidRDefault="00073426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pořadatele, uhradí pořadatel agentuře celou smluvní cenu za představení, kromě důvodů uvedených v bodě 10 tohoto článku</w:t>
      </w:r>
    </w:p>
    <w:p w:rsidR="00993DF5" w:rsidRPr="003918D8" w:rsidRDefault="00073426" w:rsidP="00993DF5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agentury, uhradí agentura pořadateli vzniklé náklady na představení, kromě důvodů uvedených v bodě 10 tohoto článku</w:t>
      </w:r>
    </w:p>
    <w:p w:rsidR="00073426" w:rsidRPr="003918D8" w:rsidRDefault="00073426" w:rsidP="00672E3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Bude-li </w:t>
      </w:r>
      <w:r w:rsidR="00BF4A3A" w:rsidRPr="003918D8">
        <w:rPr>
          <w:rFonts w:ascii="Arial" w:hAnsi="Arial" w:cs="Arial"/>
        </w:rPr>
        <w:t xml:space="preserve">realizace </w:t>
      </w:r>
      <w:r w:rsidRPr="003918D8">
        <w:rPr>
          <w:rFonts w:ascii="Arial" w:hAnsi="Arial" w:cs="Arial"/>
        </w:rPr>
        <w:t>představení znemožněn</w:t>
      </w:r>
      <w:r w:rsidR="00BF4A3A" w:rsidRPr="003918D8">
        <w:rPr>
          <w:rFonts w:ascii="Arial" w:hAnsi="Arial" w:cs="Arial"/>
        </w:rPr>
        <w:t>a</w:t>
      </w:r>
      <w:r w:rsidRPr="003918D8">
        <w:rPr>
          <w:rFonts w:ascii="Arial" w:hAnsi="Arial" w:cs="Arial"/>
        </w:rPr>
        <w:t xml:space="preserve"> z důvodů hodných zvláštního zřetele</w:t>
      </w:r>
      <w:r w:rsidR="008D3C4C" w:rsidRPr="003918D8">
        <w:rPr>
          <w:rFonts w:ascii="Arial" w:hAnsi="Arial" w:cs="Arial"/>
        </w:rPr>
        <w:t xml:space="preserve"> na straně umělců</w:t>
      </w:r>
      <w:r w:rsidRPr="003918D8">
        <w:rPr>
          <w:rFonts w:ascii="Arial" w:hAnsi="Arial" w:cs="Arial"/>
        </w:rPr>
        <w:t xml:space="preserve"> např. vážné onemocnění nebo úmrtí v rodině člena souboru, úřední zákaz, havárie nebo z důvodů vyšší moci mají obě smluvní strany právo od smlouvy odstoupit bez nároku na finanční náhradu škody, pokud se nedohodnou jinak (náhradní termín).</w:t>
      </w:r>
    </w:p>
    <w:p w:rsidR="00073426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Pořadatel závazně potvrzuje svoji platební schopnost k úhradě všech položek v uzavřené smlouvě a dodrží splatnost vystavené faktury. V případě nedodržení termínu splatnosti faktury uhradí pořadatel agentuře navíc dohodnutou smluvní pokutu </w:t>
      </w:r>
      <w:proofErr w:type="spellStart"/>
      <w:r w:rsidRPr="003918D8">
        <w:rPr>
          <w:rFonts w:ascii="Arial" w:hAnsi="Arial" w:cs="Arial"/>
        </w:rPr>
        <w:t>va</w:t>
      </w:r>
      <w:proofErr w:type="spellEnd"/>
      <w:r w:rsidRPr="003918D8">
        <w:rPr>
          <w:rFonts w:ascii="Arial" w:hAnsi="Arial" w:cs="Arial"/>
        </w:rPr>
        <w:t xml:space="preserve"> výši 1 % z fakturované částky za každý den prodlení platby. Zaplacením smluvní pokuty nezaniká právo agentury na náhradu škody v plné výši.</w:t>
      </w:r>
    </w:p>
    <w:p w:rsidR="003918D8" w:rsidRDefault="003918D8" w:rsidP="003918D8">
      <w:pPr>
        <w:jc w:val="both"/>
        <w:rPr>
          <w:rFonts w:ascii="Arial" w:hAnsi="Arial" w:cs="Arial"/>
        </w:rPr>
      </w:pPr>
    </w:p>
    <w:p w:rsidR="003918D8" w:rsidRPr="003918D8" w:rsidRDefault="003918D8" w:rsidP="003918D8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>článek 6</w:t>
      </w:r>
    </w:p>
    <w:p w:rsidR="00073426" w:rsidRPr="003918D8" w:rsidRDefault="00073426">
      <w:pPr>
        <w:pStyle w:val="Nadpis4"/>
        <w:jc w:val="left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 xml:space="preserve">                                      Závěrečná ustanovení</w:t>
      </w:r>
    </w:p>
    <w:p w:rsidR="00073426" w:rsidRPr="003918D8" w:rsidRDefault="0007342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Veškeré změny a dodatky smlouvy mohou být učiněny pouze písemně, po vzájemné dohodě obou smluvních stran. </w:t>
      </w:r>
    </w:p>
    <w:p w:rsidR="00073426" w:rsidRPr="003918D8" w:rsidRDefault="0007342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Obě smluvní strany jsou oprávněny tuto smlouvu vypovědět s účinky od doručení písemné výpovědi druhé smluvní straně. </w:t>
      </w:r>
    </w:p>
    <w:p w:rsidR="00073426" w:rsidRDefault="0007342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Smlouva nabývá platnosti </w:t>
      </w:r>
      <w:r w:rsidR="004642DA">
        <w:rPr>
          <w:rFonts w:ascii="Arial" w:hAnsi="Arial" w:cs="Arial"/>
        </w:rPr>
        <w:t>dnem jejího podpisu oběma smluvními stranami a účinnosti dnem zveřejnění v registru smluv dle zákona č.340/2015Sb. o zvláštních</w:t>
      </w:r>
      <w:r w:rsidRPr="003918D8">
        <w:rPr>
          <w:rFonts w:ascii="Arial" w:hAnsi="Arial" w:cs="Arial"/>
        </w:rPr>
        <w:t xml:space="preserve"> </w:t>
      </w:r>
      <w:r w:rsidR="004642DA">
        <w:rPr>
          <w:rFonts w:ascii="Arial" w:hAnsi="Arial" w:cs="Arial"/>
        </w:rPr>
        <w:t>podmínkách účinnosti některých smluv, uveřejňování těchto smluv a o registru smluv (zákon o registru smluv)</w:t>
      </w:r>
      <w:r w:rsidR="005B54FA">
        <w:rPr>
          <w:rFonts w:ascii="Arial" w:hAnsi="Arial" w:cs="Arial"/>
        </w:rPr>
        <w:t xml:space="preserve"> ve znění pozdějších předpisů. </w:t>
      </w:r>
      <w:r w:rsidRPr="003918D8">
        <w:rPr>
          <w:rFonts w:ascii="Arial" w:hAnsi="Arial" w:cs="Arial"/>
        </w:rPr>
        <w:t>Vyhotovuje se ve dvou exemplářích s platností originálu, po jednom pro každou smluvní stranu.</w:t>
      </w:r>
    </w:p>
    <w:p w:rsidR="00A82420" w:rsidRDefault="00A8242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bude zveřejněna v registru smluv dle zákona č.340/2015Sb., zajistí pořada</w:t>
      </w:r>
      <w:r w:rsidR="007E51C0">
        <w:rPr>
          <w:rFonts w:ascii="Arial" w:hAnsi="Arial" w:cs="Arial"/>
        </w:rPr>
        <w:t>tel.</w:t>
      </w:r>
    </w:p>
    <w:p w:rsidR="00833465" w:rsidRPr="00833465" w:rsidRDefault="00833465" w:rsidP="000043C2">
      <w:pPr>
        <w:ind w:left="360"/>
        <w:jc w:val="both"/>
        <w:rPr>
          <w:rFonts w:ascii="Arial" w:hAnsi="Arial" w:cs="Arial"/>
        </w:rPr>
      </w:pPr>
    </w:p>
    <w:p w:rsidR="00833465" w:rsidRPr="00833465" w:rsidRDefault="00833465" w:rsidP="000043C2">
      <w:pPr>
        <w:autoSpaceDN w:val="0"/>
        <w:spacing w:after="160" w:line="252" w:lineRule="auto"/>
        <w:rPr>
          <w:rFonts w:ascii="Arial" w:hAnsi="Arial" w:cs="Arial"/>
        </w:rPr>
      </w:pPr>
    </w:p>
    <w:p w:rsidR="00833465" w:rsidRPr="003918D8" w:rsidRDefault="00833465" w:rsidP="00833465">
      <w:pPr>
        <w:ind w:left="360"/>
        <w:jc w:val="both"/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V Praze dne ………………………….                     </w:t>
      </w:r>
      <w:r w:rsidR="00DA2A38">
        <w:rPr>
          <w:rFonts w:ascii="Arial" w:hAnsi="Arial" w:cs="Arial"/>
        </w:rPr>
        <w:t xml:space="preserve">       </w:t>
      </w:r>
      <w:r w:rsidRPr="003918D8">
        <w:rPr>
          <w:rFonts w:ascii="Arial" w:hAnsi="Arial" w:cs="Arial"/>
        </w:rPr>
        <w:t xml:space="preserve"> V </w:t>
      </w:r>
      <w:r w:rsidR="00FF793A">
        <w:rPr>
          <w:rFonts w:ascii="Arial" w:hAnsi="Arial" w:cs="Arial"/>
        </w:rPr>
        <w:t>Plzni</w:t>
      </w:r>
      <w:r w:rsidR="00DA2A38">
        <w:rPr>
          <w:rFonts w:ascii="Arial" w:hAnsi="Arial" w:cs="Arial"/>
        </w:rPr>
        <w:t xml:space="preserve"> dne </w:t>
      </w:r>
      <w:proofErr w:type="gramStart"/>
      <w:r w:rsidR="00FF793A">
        <w:rPr>
          <w:rFonts w:ascii="Arial" w:hAnsi="Arial" w:cs="Arial"/>
        </w:rPr>
        <w:t>14.11.2023</w:t>
      </w:r>
      <w:proofErr w:type="gramEnd"/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</w:p>
    <w:p w:rsidR="00073426" w:rsidRDefault="00073426">
      <w:pPr>
        <w:rPr>
          <w:rFonts w:ascii="Arial" w:hAnsi="Arial" w:cs="Arial"/>
        </w:rPr>
      </w:pPr>
    </w:p>
    <w:p w:rsidR="003918D8" w:rsidRPr="003918D8" w:rsidRDefault="003918D8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</w:p>
    <w:p w:rsidR="00681AF9" w:rsidRPr="003918D8" w:rsidRDefault="00681AF9">
      <w:pPr>
        <w:rPr>
          <w:rFonts w:ascii="Arial" w:hAnsi="Arial" w:cs="Arial"/>
        </w:rPr>
      </w:pPr>
    </w:p>
    <w:p w:rsidR="00DF02D9" w:rsidRPr="003918D8" w:rsidRDefault="00073426" w:rsidP="00DA22B2">
      <w:pPr>
        <w:rPr>
          <w:rFonts w:ascii="Arial" w:hAnsi="Arial" w:cs="Arial"/>
        </w:rPr>
      </w:pPr>
      <w:r w:rsidRPr="003918D8">
        <w:rPr>
          <w:rFonts w:ascii="Arial" w:hAnsi="Arial" w:cs="Arial"/>
        </w:rPr>
        <w:t>………………………………………</w:t>
      </w:r>
      <w:r w:rsidR="003918D8">
        <w:rPr>
          <w:rFonts w:ascii="Arial" w:hAnsi="Arial" w:cs="Arial"/>
        </w:rPr>
        <w:t>……</w:t>
      </w:r>
      <w:r w:rsidRPr="003918D8">
        <w:rPr>
          <w:rFonts w:ascii="Arial" w:hAnsi="Arial" w:cs="Arial"/>
        </w:rPr>
        <w:t xml:space="preserve"> </w:t>
      </w:r>
      <w:r w:rsidR="003918D8">
        <w:rPr>
          <w:rFonts w:ascii="Arial" w:hAnsi="Arial" w:cs="Arial"/>
        </w:rPr>
        <w:t xml:space="preserve">       </w:t>
      </w:r>
      <w:r w:rsidR="00DA2A38">
        <w:rPr>
          <w:rFonts w:ascii="Arial" w:hAnsi="Arial" w:cs="Arial"/>
        </w:rPr>
        <w:t xml:space="preserve">          </w:t>
      </w:r>
      <w:r w:rsidRPr="003918D8">
        <w:rPr>
          <w:rFonts w:ascii="Arial" w:hAnsi="Arial" w:cs="Arial"/>
        </w:rPr>
        <w:t xml:space="preserve">        ……</w:t>
      </w:r>
      <w:r w:rsidR="003918D8">
        <w:rPr>
          <w:rFonts w:ascii="Arial" w:hAnsi="Arial" w:cs="Arial"/>
        </w:rPr>
        <w:t>…</w:t>
      </w:r>
      <w:r w:rsidRPr="003918D8">
        <w:rPr>
          <w:rFonts w:ascii="Arial" w:hAnsi="Arial" w:cs="Arial"/>
        </w:rPr>
        <w:t>…</w:t>
      </w:r>
      <w:r w:rsidR="003918D8">
        <w:rPr>
          <w:rFonts w:ascii="Arial" w:hAnsi="Arial" w:cs="Arial"/>
        </w:rPr>
        <w:t>…..</w:t>
      </w:r>
      <w:r w:rsidRPr="003918D8">
        <w:rPr>
          <w:rFonts w:ascii="Arial" w:hAnsi="Arial" w:cs="Arial"/>
        </w:rPr>
        <w:t xml:space="preserve">……………………………..                                                                  </w:t>
      </w:r>
      <w:smartTag w:uri="urn:schemas-microsoft-com:office:smarttags" w:element="PersonName">
        <w:smartTagPr>
          <w:attr w:name="ProductID" w:val="Michal Mazač"/>
        </w:smartTagPr>
        <w:r w:rsidR="003918D8" w:rsidRPr="003918D8">
          <w:rPr>
            <w:rFonts w:ascii="Arial" w:hAnsi="Arial" w:cs="Arial"/>
          </w:rPr>
          <w:t>Michal Mazač</w:t>
        </w:r>
      </w:smartTag>
      <w:r w:rsidR="003918D8" w:rsidRPr="003918D8">
        <w:rPr>
          <w:rFonts w:ascii="Arial" w:hAnsi="Arial" w:cs="Arial"/>
        </w:rPr>
        <w:t xml:space="preserve">, </w:t>
      </w:r>
      <w:proofErr w:type="gramStart"/>
      <w:r w:rsidR="003918D8" w:rsidRPr="003918D8">
        <w:rPr>
          <w:rFonts w:ascii="Arial" w:hAnsi="Arial" w:cs="Arial"/>
        </w:rPr>
        <w:t>jednatel</w:t>
      </w:r>
      <w:r w:rsidR="003918D8">
        <w:rPr>
          <w:rFonts w:ascii="Arial" w:hAnsi="Arial" w:cs="Arial"/>
        </w:rPr>
        <w:t xml:space="preserve">   </w:t>
      </w:r>
      <w:r w:rsidRPr="003918D8">
        <w:rPr>
          <w:rFonts w:ascii="Arial" w:hAnsi="Arial" w:cs="Arial"/>
        </w:rPr>
        <w:t xml:space="preserve"> </w:t>
      </w:r>
      <w:r w:rsidR="003918D8" w:rsidRPr="003918D8">
        <w:rPr>
          <w:rFonts w:ascii="Arial" w:hAnsi="Arial" w:cs="Arial"/>
        </w:rPr>
        <w:t xml:space="preserve">    </w:t>
      </w:r>
      <w:r w:rsidRPr="003918D8">
        <w:rPr>
          <w:rFonts w:ascii="Arial" w:hAnsi="Arial" w:cs="Arial"/>
        </w:rPr>
        <w:t xml:space="preserve"> </w:t>
      </w:r>
      <w:r w:rsidR="00A43C8A">
        <w:rPr>
          <w:rFonts w:ascii="Arial" w:hAnsi="Arial" w:cs="Arial"/>
        </w:rPr>
        <w:t xml:space="preserve">                                </w:t>
      </w:r>
      <w:r w:rsidR="00C60E88">
        <w:rPr>
          <w:rFonts w:ascii="Arial" w:hAnsi="Arial" w:cs="Arial"/>
        </w:rPr>
        <w:t xml:space="preserve">          </w:t>
      </w:r>
      <w:r w:rsidR="009529F7">
        <w:rPr>
          <w:rFonts w:ascii="Arial" w:hAnsi="Arial" w:cs="Arial"/>
        </w:rPr>
        <w:t>Ing.</w:t>
      </w:r>
      <w:proofErr w:type="gramEnd"/>
      <w:r w:rsidR="009529F7">
        <w:rPr>
          <w:rFonts w:ascii="Arial" w:hAnsi="Arial" w:cs="Arial"/>
        </w:rPr>
        <w:t xml:space="preserve"> Ivan Jáchim, jednatel</w:t>
      </w:r>
      <w:r w:rsidR="00DF02D9">
        <w:rPr>
          <w:rFonts w:ascii="Arial" w:hAnsi="Arial" w:cs="Arial"/>
        </w:rPr>
        <w:t xml:space="preserve">                                    </w:t>
      </w:r>
    </w:p>
    <w:p w:rsidR="003918D8" w:rsidRPr="003918D8" w:rsidRDefault="003918D8">
      <w:pPr>
        <w:rPr>
          <w:rFonts w:ascii="Arial" w:hAnsi="Arial" w:cs="Arial"/>
        </w:rPr>
      </w:pPr>
    </w:p>
    <w:sectPr w:rsidR="003918D8" w:rsidRPr="003918D8" w:rsidSect="008D4CB0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68" w:rsidRDefault="00242C68">
      <w:r>
        <w:separator/>
      </w:r>
    </w:p>
  </w:endnote>
  <w:endnote w:type="continuationSeparator" w:id="0">
    <w:p w:rsidR="00242C68" w:rsidRDefault="002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26" w:rsidRDefault="000734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73426" w:rsidRDefault="000734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26" w:rsidRDefault="000734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0D8C">
      <w:rPr>
        <w:rStyle w:val="slostrnky"/>
        <w:noProof/>
      </w:rPr>
      <w:t>2</w:t>
    </w:r>
    <w:r>
      <w:rPr>
        <w:rStyle w:val="slostrnky"/>
      </w:rPr>
      <w:fldChar w:fldCharType="end"/>
    </w:r>
  </w:p>
  <w:p w:rsidR="00073426" w:rsidRDefault="000734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68" w:rsidRDefault="00242C68">
      <w:r>
        <w:separator/>
      </w:r>
    </w:p>
  </w:footnote>
  <w:footnote w:type="continuationSeparator" w:id="0">
    <w:p w:rsidR="00242C68" w:rsidRDefault="0024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096"/>
    <w:multiLevelType w:val="singleLevel"/>
    <w:tmpl w:val="4C805DE2"/>
    <w:lvl w:ilvl="0">
      <w:start w:val="1"/>
      <w:numFmt w:val="decimal"/>
      <w:pStyle w:val="Seznam1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8C322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1697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DB4467"/>
    <w:multiLevelType w:val="hybridMultilevel"/>
    <w:tmpl w:val="8DC09F7A"/>
    <w:lvl w:ilvl="0" w:tplc="9D6EE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5C2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C65C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7400F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D557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144CD4"/>
    <w:multiLevelType w:val="singleLevel"/>
    <w:tmpl w:val="4BE4F4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451008"/>
    <w:multiLevelType w:val="hybridMultilevel"/>
    <w:tmpl w:val="E050FD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B380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C06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CD4807"/>
    <w:multiLevelType w:val="singleLevel"/>
    <w:tmpl w:val="EF0096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070EA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CE268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D8561B"/>
    <w:multiLevelType w:val="hybridMultilevel"/>
    <w:tmpl w:val="733645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21C3E"/>
    <w:multiLevelType w:val="hybridMultilevel"/>
    <w:tmpl w:val="B994FBBE"/>
    <w:lvl w:ilvl="0" w:tplc="080AA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34C6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3E012B"/>
    <w:multiLevelType w:val="singleLevel"/>
    <w:tmpl w:val="1DF825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DBF2A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2A612F"/>
    <w:multiLevelType w:val="hybridMultilevel"/>
    <w:tmpl w:val="69E4AE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31A6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7A3D2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F5302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8"/>
  </w:num>
  <w:num w:numId="7">
    <w:abstractNumId w:val="6"/>
  </w:num>
  <w:num w:numId="8">
    <w:abstractNumId w:val="14"/>
  </w:num>
  <w:num w:numId="9">
    <w:abstractNumId w:val="19"/>
  </w:num>
  <w:num w:numId="10">
    <w:abstractNumId w:val="1"/>
  </w:num>
  <w:num w:numId="11">
    <w:abstractNumId w:val="22"/>
  </w:num>
  <w:num w:numId="12">
    <w:abstractNumId w:val="21"/>
  </w:num>
  <w:num w:numId="13">
    <w:abstractNumId w:val="4"/>
  </w:num>
  <w:num w:numId="14">
    <w:abstractNumId w:val="5"/>
  </w:num>
  <w:num w:numId="15">
    <w:abstractNumId w:val="12"/>
  </w:num>
  <w:num w:numId="16">
    <w:abstractNumId w:val="13"/>
  </w:num>
  <w:num w:numId="17">
    <w:abstractNumId w:val="0"/>
  </w:num>
  <w:num w:numId="18">
    <w:abstractNumId w:val="10"/>
  </w:num>
  <w:num w:numId="19">
    <w:abstractNumId w:val="23"/>
  </w:num>
  <w:num w:numId="20">
    <w:abstractNumId w:val="16"/>
  </w:num>
  <w:num w:numId="21">
    <w:abstractNumId w:val="9"/>
  </w:num>
  <w:num w:numId="22">
    <w:abstractNumId w:val="15"/>
  </w:num>
  <w:num w:numId="23">
    <w:abstractNumId w:val="2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26"/>
    <w:rsid w:val="00002F50"/>
    <w:rsid w:val="000043C2"/>
    <w:rsid w:val="00010A7C"/>
    <w:rsid w:val="00013D2B"/>
    <w:rsid w:val="0004437F"/>
    <w:rsid w:val="00054D09"/>
    <w:rsid w:val="00073426"/>
    <w:rsid w:val="00084A95"/>
    <w:rsid w:val="00086433"/>
    <w:rsid w:val="00090CC4"/>
    <w:rsid w:val="000B29B7"/>
    <w:rsid w:val="000B69CE"/>
    <w:rsid w:val="000C32FA"/>
    <w:rsid w:val="000D70D2"/>
    <w:rsid w:val="000D79D8"/>
    <w:rsid w:val="000E1010"/>
    <w:rsid w:val="000E1C94"/>
    <w:rsid w:val="000F7FBD"/>
    <w:rsid w:val="001321C3"/>
    <w:rsid w:val="001349A4"/>
    <w:rsid w:val="00135932"/>
    <w:rsid w:val="00142F4F"/>
    <w:rsid w:val="0014390C"/>
    <w:rsid w:val="00163C5A"/>
    <w:rsid w:val="00167DE7"/>
    <w:rsid w:val="00170EB3"/>
    <w:rsid w:val="00172872"/>
    <w:rsid w:val="0017591B"/>
    <w:rsid w:val="00177592"/>
    <w:rsid w:val="00180937"/>
    <w:rsid w:val="001822AC"/>
    <w:rsid w:val="001852F1"/>
    <w:rsid w:val="001A112E"/>
    <w:rsid w:val="001E16EC"/>
    <w:rsid w:val="001E72F8"/>
    <w:rsid w:val="00210554"/>
    <w:rsid w:val="00210667"/>
    <w:rsid w:val="002120CB"/>
    <w:rsid w:val="00216EE9"/>
    <w:rsid w:val="002308C6"/>
    <w:rsid w:val="00237581"/>
    <w:rsid w:val="00241072"/>
    <w:rsid w:val="00242C68"/>
    <w:rsid w:val="00243BCC"/>
    <w:rsid w:val="00252ADD"/>
    <w:rsid w:val="00253EC4"/>
    <w:rsid w:val="00262527"/>
    <w:rsid w:val="002724A5"/>
    <w:rsid w:val="0027425B"/>
    <w:rsid w:val="002808A5"/>
    <w:rsid w:val="00280963"/>
    <w:rsid w:val="002844C6"/>
    <w:rsid w:val="00297ABB"/>
    <w:rsid w:val="002A6569"/>
    <w:rsid w:val="002B0DDC"/>
    <w:rsid w:val="002D35B9"/>
    <w:rsid w:val="002D4DCF"/>
    <w:rsid w:val="002E02DE"/>
    <w:rsid w:val="002E047D"/>
    <w:rsid w:val="002E4012"/>
    <w:rsid w:val="002F2968"/>
    <w:rsid w:val="002F4E20"/>
    <w:rsid w:val="00325C23"/>
    <w:rsid w:val="00330425"/>
    <w:rsid w:val="00343D5E"/>
    <w:rsid w:val="003440DA"/>
    <w:rsid w:val="00345658"/>
    <w:rsid w:val="00365986"/>
    <w:rsid w:val="003752AC"/>
    <w:rsid w:val="00377E63"/>
    <w:rsid w:val="00384387"/>
    <w:rsid w:val="00387002"/>
    <w:rsid w:val="003918D8"/>
    <w:rsid w:val="003935D9"/>
    <w:rsid w:val="003A1EF6"/>
    <w:rsid w:val="003A28ED"/>
    <w:rsid w:val="003A6E9A"/>
    <w:rsid w:val="003B3EA9"/>
    <w:rsid w:val="003B75DE"/>
    <w:rsid w:val="003F5690"/>
    <w:rsid w:val="00416276"/>
    <w:rsid w:val="004206F5"/>
    <w:rsid w:val="004214C7"/>
    <w:rsid w:val="00424564"/>
    <w:rsid w:val="004307A0"/>
    <w:rsid w:val="0045448E"/>
    <w:rsid w:val="004642DA"/>
    <w:rsid w:val="004660AE"/>
    <w:rsid w:val="0047110F"/>
    <w:rsid w:val="00472194"/>
    <w:rsid w:val="00484901"/>
    <w:rsid w:val="00492730"/>
    <w:rsid w:val="004936ED"/>
    <w:rsid w:val="004A0AEF"/>
    <w:rsid w:val="004C002D"/>
    <w:rsid w:val="004C52F5"/>
    <w:rsid w:val="004C5F88"/>
    <w:rsid w:val="004C61DD"/>
    <w:rsid w:val="004D1C93"/>
    <w:rsid w:val="004E5BBA"/>
    <w:rsid w:val="004F0991"/>
    <w:rsid w:val="00507593"/>
    <w:rsid w:val="00514878"/>
    <w:rsid w:val="00515CA8"/>
    <w:rsid w:val="00522D76"/>
    <w:rsid w:val="0052615D"/>
    <w:rsid w:val="0055055B"/>
    <w:rsid w:val="005553B3"/>
    <w:rsid w:val="00561537"/>
    <w:rsid w:val="005644FB"/>
    <w:rsid w:val="00577AAE"/>
    <w:rsid w:val="0058691E"/>
    <w:rsid w:val="00592923"/>
    <w:rsid w:val="00592BAD"/>
    <w:rsid w:val="0059589A"/>
    <w:rsid w:val="005A2B7E"/>
    <w:rsid w:val="005B0E77"/>
    <w:rsid w:val="005B54FA"/>
    <w:rsid w:val="005C22F9"/>
    <w:rsid w:val="005C369D"/>
    <w:rsid w:val="005D09E0"/>
    <w:rsid w:val="005D3756"/>
    <w:rsid w:val="005D6AAE"/>
    <w:rsid w:val="005E7C7E"/>
    <w:rsid w:val="0060507A"/>
    <w:rsid w:val="00607F18"/>
    <w:rsid w:val="0061327B"/>
    <w:rsid w:val="0062221B"/>
    <w:rsid w:val="0062482D"/>
    <w:rsid w:val="00643B65"/>
    <w:rsid w:val="00647209"/>
    <w:rsid w:val="00652039"/>
    <w:rsid w:val="006566EA"/>
    <w:rsid w:val="00656918"/>
    <w:rsid w:val="00667F6C"/>
    <w:rsid w:val="006720B2"/>
    <w:rsid w:val="00672E33"/>
    <w:rsid w:val="006742F5"/>
    <w:rsid w:val="00681AF9"/>
    <w:rsid w:val="00695D82"/>
    <w:rsid w:val="0069652C"/>
    <w:rsid w:val="006A0D8C"/>
    <w:rsid w:val="006B10AF"/>
    <w:rsid w:val="006C0946"/>
    <w:rsid w:val="006D46C9"/>
    <w:rsid w:val="006D7BB4"/>
    <w:rsid w:val="006E1E6C"/>
    <w:rsid w:val="006F65F7"/>
    <w:rsid w:val="00725454"/>
    <w:rsid w:val="007311F6"/>
    <w:rsid w:val="00732118"/>
    <w:rsid w:val="00733685"/>
    <w:rsid w:val="00733EC9"/>
    <w:rsid w:val="007348FA"/>
    <w:rsid w:val="00742685"/>
    <w:rsid w:val="007437D1"/>
    <w:rsid w:val="00757FC5"/>
    <w:rsid w:val="0077299E"/>
    <w:rsid w:val="00773496"/>
    <w:rsid w:val="00776C2B"/>
    <w:rsid w:val="007A293E"/>
    <w:rsid w:val="007B4E51"/>
    <w:rsid w:val="007C3074"/>
    <w:rsid w:val="007C5809"/>
    <w:rsid w:val="007D1FC8"/>
    <w:rsid w:val="007D768E"/>
    <w:rsid w:val="007E3920"/>
    <w:rsid w:val="007E4F5C"/>
    <w:rsid w:val="007E51C0"/>
    <w:rsid w:val="007F312C"/>
    <w:rsid w:val="007F6E4B"/>
    <w:rsid w:val="008004E6"/>
    <w:rsid w:val="00817B54"/>
    <w:rsid w:val="00820A7B"/>
    <w:rsid w:val="00833465"/>
    <w:rsid w:val="00854AFD"/>
    <w:rsid w:val="008566E1"/>
    <w:rsid w:val="00866B3D"/>
    <w:rsid w:val="008712B9"/>
    <w:rsid w:val="00877811"/>
    <w:rsid w:val="00877AD4"/>
    <w:rsid w:val="00890413"/>
    <w:rsid w:val="008A3C17"/>
    <w:rsid w:val="008B58FF"/>
    <w:rsid w:val="008C6858"/>
    <w:rsid w:val="008D2E9C"/>
    <w:rsid w:val="008D3C4C"/>
    <w:rsid w:val="008D4CB0"/>
    <w:rsid w:val="008E22A2"/>
    <w:rsid w:val="008E3187"/>
    <w:rsid w:val="008E6801"/>
    <w:rsid w:val="008F3B38"/>
    <w:rsid w:val="008F4985"/>
    <w:rsid w:val="00902390"/>
    <w:rsid w:val="00902BA2"/>
    <w:rsid w:val="00905076"/>
    <w:rsid w:val="0090522A"/>
    <w:rsid w:val="00912636"/>
    <w:rsid w:val="00930B56"/>
    <w:rsid w:val="00932667"/>
    <w:rsid w:val="00934030"/>
    <w:rsid w:val="00935D9C"/>
    <w:rsid w:val="00950435"/>
    <w:rsid w:val="00951447"/>
    <w:rsid w:val="009529F7"/>
    <w:rsid w:val="00954A4B"/>
    <w:rsid w:val="0095607F"/>
    <w:rsid w:val="00960481"/>
    <w:rsid w:val="00965147"/>
    <w:rsid w:val="00976BC0"/>
    <w:rsid w:val="00993ABF"/>
    <w:rsid w:val="00993DF5"/>
    <w:rsid w:val="00995E36"/>
    <w:rsid w:val="009A57BD"/>
    <w:rsid w:val="009B029C"/>
    <w:rsid w:val="009B5741"/>
    <w:rsid w:val="009D7F8E"/>
    <w:rsid w:val="009E4CA3"/>
    <w:rsid w:val="009E7660"/>
    <w:rsid w:val="009F41A8"/>
    <w:rsid w:val="009F69AE"/>
    <w:rsid w:val="009F7E14"/>
    <w:rsid w:val="00A027F6"/>
    <w:rsid w:val="00A05313"/>
    <w:rsid w:val="00A12597"/>
    <w:rsid w:val="00A24989"/>
    <w:rsid w:val="00A43C8A"/>
    <w:rsid w:val="00A44AF8"/>
    <w:rsid w:val="00A60697"/>
    <w:rsid w:val="00A6235D"/>
    <w:rsid w:val="00A64166"/>
    <w:rsid w:val="00A6486B"/>
    <w:rsid w:val="00A66CFF"/>
    <w:rsid w:val="00A8128D"/>
    <w:rsid w:val="00A82420"/>
    <w:rsid w:val="00A852AF"/>
    <w:rsid w:val="00A90B21"/>
    <w:rsid w:val="00A95D44"/>
    <w:rsid w:val="00AD1762"/>
    <w:rsid w:val="00AD5FDA"/>
    <w:rsid w:val="00AF57E0"/>
    <w:rsid w:val="00AF6283"/>
    <w:rsid w:val="00AF6439"/>
    <w:rsid w:val="00AF7FE9"/>
    <w:rsid w:val="00B063F6"/>
    <w:rsid w:val="00B20C9A"/>
    <w:rsid w:val="00B21D43"/>
    <w:rsid w:val="00B35B52"/>
    <w:rsid w:val="00B427C0"/>
    <w:rsid w:val="00B428CE"/>
    <w:rsid w:val="00B51F0B"/>
    <w:rsid w:val="00B51F95"/>
    <w:rsid w:val="00B63B09"/>
    <w:rsid w:val="00B6647A"/>
    <w:rsid w:val="00B70204"/>
    <w:rsid w:val="00B913A3"/>
    <w:rsid w:val="00B963C6"/>
    <w:rsid w:val="00BA16A3"/>
    <w:rsid w:val="00BA7835"/>
    <w:rsid w:val="00BB21A5"/>
    <w:rsid w:val="00BB78C1"/>
    <w:rsid w:val="00BC5A34"/>
    <w:rsid w:val="00BD32E2"/>
    <w:rsid w:val="00BE1998"/>
    <w:rsid w:val="00BF015B"/>
    <w:rsid w:val="00BF4A3A"/>
    <w:rsid w:val="00C03BF3"/>
    <w:rsid w:val="00C03E39"/>
    <w:rsid w:val="00C05DF9"/>
    <w:rsid w:val="00C0689B"/>
    <w:rsid w:val="00C15E72"/>
    <w:rsid w:val="00C16C8C"/>
    <w:rsid w:val="00C2279F"/>
    <w:rsid w:val="00C2643A"/>
    <w:rsid w:val="00C30BFF"/>
    <w:rsid w:val="00C3344F"/>
    <w:rsid w:val="00C37774"/>
    <w:rsid w:val="00C4251F"/>
    <w:rsid w:val="00C45219"/>
    <w:rsid w:val="00C5655B"/>
    <w:rsid w:val="00C60E88"/>
    <w:rsid w:val="00C61778"/>
    <w:rsid w:val="00C676FD"/>
    <w:rsid w:val="00C80B13"/>
    <w:rsid w:val="00C90703"/>
    <w:rsid w:val="00CA609B"/>
    <w:rsid w:val="00CA7E5F"/>
    <w:rsid w:val="00CB77F4"/>
    <w:rsid w:val="00CE1A7F"/>
    <w:rsid w:val="00CE79F5"/>
    <w:rsid w:val="00D208FB"/>
    <w:rsid w:val="00D4369C"/>
    <w:rsid w:val="00D43844"/>
    <w:rsid w:val="00D60253"/>
    <w:rsid w:val="00D65123"/>
    <w:rsid w:val="00D726FE"/>
    <w:rsid w:val="00D94D7B"/>
    <w:rsid w:val="00DA15AF"/>
    <w:rsid w:val="00DA22B2"/>
    <w:rsid w:val="00DA2A38"/>
    <w:rsid w:val="00DA4C5B"/>
    <w:rsid w:val="00DC6180"/>
    <w:rsid w:val="00DD0A37"/>
    <w:rsid w:val="00DF02D9"/>
    <w:rsid w:val="00E05EB3"/>
    <w:rsid w:val="00E12323"/>
    <w:rsid w:val="00E14B82"/>
    <w:rsid w:val="00E20F7F"/>
    <w:rsid w:val="00E22DAD"/>
    <w:rsid w:val="00E26988"/>
    <w:rsid w:val="00E26B93"/>
    <w:rsid w:val="00E43BB7"/>
    <w:rsid w:val="00E6416E"/>
    <w:rsid w:val="00E77BEC"/>
    <w:rsid w:val="00E82757"/>
    <w:rsid w:val="00E853A1"/>
    <w:rsid w:val="00E856E6"/>
    <w:rsid w:val="00EA1D89"/>
    <w:rsid w:val="00EA6A77"/>
    <w:rsid w:val="00EF5E8D"/>
    <w:rsid w:val="00F00178"/>
    <w:rsid w:val="00F07DC2"/>
    <w:rsid w:val="00F2489A"/>
    <w:rsid w:val="00F51F48"/>
    <w:rsid w:val="00F63F49"/>
    <w:rsid w:val="00F661AC"/>
    <w:rsid w:val="00F824F1"/>
    <w:rsid w:val="00FA2399"/>
    <w:rsid w:val="00FC123F"/>
    <w:rsid w:val="00FC216D"/>
    <w:rsid w:val="00FC29D2"/>
    <w:rsid w:val="00FC386A"/>
    <w:rsid w:val="00FC5723"/>
    <w:rsid w:val="00FE246B"/>
    <w:rsid w:val="00FF5129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24E6-D3FD-4CAD-9A89-9B465E11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8" w:firstLine="708"/>
      <w:jc w:val="center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">
    <w:name w:val="Body Text Indent"/>
    <w:basedOn w:val="Normln"/>
    <w:pPr>
      <w:ind w:left="360"/>
      <w:jc w:val="both"/>
    </w:pPr>
    <w:rPr>
      <w:sz w:val="22"/>
    </w:rPr>
  </w:style>
  <w:style w:type="paragraph" w:customStyle="1" w:styleId="Seznam1">
    <w:name w:val="Seznam 1"/>
    <w:basedOn w:val="Normln"/>
    <w:next w:val="Normln"/>
    <w:pPr>
      <w:numPr>
        <w:numId w:val="17"/>
      </w:numPr>
      <w:spacing w:before="20"/>
      <w:jc w:val="both"/>
    </w:pPr>
    <w:rPr>
      <w:rFonts w:ascii="Arial" w:hAnsi="Arial"/>
      <w:snapToGrid w:val="0"/>
      <w:sz w:val="16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77BE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produkční 2000, a</vt:lpstr>
    </vt:vector>
  </TitlesOfParts>
  <Company>CP2000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produkční 2000, a</dc:title>
  <dc:subject/>
  <dc:creator>news</dc:creator>
  <cp:keywords/>
  <cp:lastModifiedBy>Vitáková Iveta</cp:lastModifiedBy>
  <cp:revision>3</cp:revision>
  <cp:lastPrinted>2017-05-23T15:45:00Z</cp:lastPrinted>
  <dcterms:created xsi:type="dcterms:W3CDTF">2023-11-20T11:05:00Z</dcterms:created>
  <dcterms:modified xsi:type="dcterms:W3CDTF">2023-11-20T11:07:00Z</dcterms:modified>
</cp:coreProperties>
</file>