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5E" w:rsidRPr="002A1F39" w:rsidRDefault="009D435E" w:rsidP="00765112">
      <w:pPr>
        <w:spacing w:before="120" w:after="120" w:line="360" w:lineRule="atLeast"/>
        <w:jc w:val="center"/>
        <w:textAlignment w:val="top"/>
        <w:outlineLvl w:val="1"/>
        <w:rPr>
          <w:rFonts w:ascii="Arial" w:hAnsi="Arial" w:cs="Arial"/>
          <w:b/>
          <w:bCs/>
          <w:color w:val="1E90FF"/>
          <w:sz w:val="36"/>
          <w:szCs w:val="36"/>
          <w:lang w:eastAsia="cs-CZ"/>
        </w:rPr>
      </w:pPr>
      <w:r w:rsidRPr="002A1F39">
        <w:rPr>
          <w:rFonts w:ascii="Arial" w:hAnsi="Arial" w:cs="Arial"/>
          <w:b/>
          <w:bCs/>
          <w:i/>
          <w:iCs/>
          <w:color w:val="000000"/>
          <w:sz w:val="28"/>
          <w:lang w:val="en-US" w:eastAsia="cs-CZ"/>
        </w:rPr>
        <w:t>SMLOUVA O DÍLO</w:t>
      </w:r>
    </w:p>
    <w:p w:rsidR="009D435E" w:rsidRPr="002A1F39" w:rsidRDefault="009D435E" w:rsidP="002A1F39">
      <w:pPr>
        <w:spacing w:before="100" w:after="100" w:line="360" w:lineRule="atLeast"/>
        <w:rPr>
          <w:rFonts w:ascii="Times New Roman" w:hAnsi="Times New Roman"/>
          <w:color w:val="000000"/>
          <w:sz w:val="24"/>
          <w:szCs w:val="24"/>
          <w:lang w:eastAsia="cs-CZ"/>
        </w:rPr>
      </w:pPr>
      <w:r w:rsidRPr="00421C08">
        <w:rPr>
          <w:rFonts w:ascii="Times New Roman" w:hAnsi="Times New Roman"/>
          <w:color w:val="000000"/>
          <w:sz w:val="24"/>
          <w:szCs w:val="24"/>
          <w:lang w:eastAsia="cs-CZ"/>
        </w:rPr>
        <w:t xml:space="preserve">            </w:t>
      </w:r>
    </w:p>
    <w:p w:rsidR="009D435E" w:rsidRDefault="009D435E" w:rsidP="004C2DF0">
      <w:pPr>
        <w:spacing w:before="100" w:after="100" w:line="360" w:lineRule="atLeast"/>
        <w:rPr>
          <w:rFonts w:ascii="Times New Roman" w:hAnsi="Times New Roman"/>
          <w:b/>
          <w:i/>
          <w:color w:val="000000"/>
          <w:sz w:val="24"/>
          <w:szCs w:val="24"/>
          <w:lang w:eastAsia="cs-CZ"/>
        </w:rPr>
      </w:pPr>
      <w:r w:rsidRPr="006F3A84">
        <w:rPr>
          <w:rFonts w:ascii="Times New Roman" w:hAnsi="Times New Roman"/>
          <w:color w:val="000000"/>
          <w:sz w:val="24"/>
          <w:szCs w:val="24"/>
          <w:lang w:eastAsia="cs-CZ"/>
        </w:rPr>
        <w:t>na  zhotovení stavby </w:t>
      </w:r>
      <w:r w:rsidRPr="00281933">
        <w:rPr>
          <w:rFonts w:ascii="Times New Roman" w:hAnsi="Times New Roman"/>
          <w:b/>
          <w:i/>
          <w:color w:val="000000"/>
          <w:sz w:val="24"/>
          <w:szCs w:val="24"/>
          <w:lang w:eastAsia="cs-CZ"/>
        </w:rPr>
        <w:t xml:space="preserve"> </w:t>
      </w:r>
      <w:r>
        <w:rPr>
          <w:rFonts w:ascii="Times New Roman" w:hAnsi="Times New Roman"/>
          <w:b/>
          <w:i/>
          <w:color w:val="000000"/>
          <w:sz w:val="24"/>
          <w:szCs w:val="24"/>
          <w:lang w:eastAsia="cs-CZ"/>
        </w:rPr>
        <w:tab/>
      </w:r>
      <w:r w:rsidRPr="00281933">
        <w:rPr>
          <w:rFonts w:ascii="Times New Roman" w:hAnsi="Times New Roman"/>
          <w:b/>
          <w:i/>
          <w:color w:val="000000"/>
          <w:sz w:val="24"/>
          <w:szCs w:val="24"/>
          <w:lang w:eastAsia="cs-CZ"/>
        </w:rPr>
        <w:t>VÚ Terešov</w:t>
      </w:r>
      <w:r>
        <w:rPr>
          <w:rFonts w:ascii="Times New Roman" w:hAnsi="Times New Roman"/>
          <w:b/>
          <w:i/>
          <w:color w:val="000000"/>
          <w:sz w:val="24"/>
          <w:szCs w:val="24"/>
          <w:lang w:eastAsia="cs-CZ"/>
        </w:rPr>
        <w:t xml:space="preserve"> – havarijní oprava zborceného vrtu VÚ Terešov</w:t>
      </w:r>
    </w:p>
    <w:p w:rsidR="009D435E" w:rsidRPr="004C2DF0" w:rsidRDefault="009D435E" w:rsidP="004C2DF0">
      <w:pPr>
        <w:spacing w:before="100" w:after="100" w:line="360" w:lineRule="atLeast"/>
        <w:rPr>
          <w:rFonts w:ascii="Times New Roman" w:hAnsi="Times New Roman"/>
          <w:b/>
          <w:i/>
          <w:color w:val="000000"/>
          <w:sz w:val="24"/>
          <w:szCs w:val="24"/>
          <w:lang w:eastAsia="cs-CZ"/>
        </w:rPr>
      </w:pPr>
      <w:r w:rsidRPr="006F3A84">
        <w:rPr>
          <w:rFonts w:ascii="Times New Roman" w:hAnsi="Times New Roman"/>
          <w:color w:val="000000"/>
          <w:sz w:val="24"/>
          <w:szCs w:val="24"/>
          <w:lang w:eastAsia="cs-CZ"/>
        </w:rPr>
        <w:t xml:space="preserve">uzavřená  dle ust. </w:t>
      </w:r>
      <w:r w:rsidRPr="00281933">
        <w:rPr>
          <w:rFonts w:ascii="Times New Roman" w:hAnsi="Times New Roman"/>
          <w:color w:val="000000"/>
          <w:sz w:val="24"/>
          <w:szCs w:val="24"/>
          <w:lang w:eastAsia="cs-CZ"/>
        </w:rPr>
        <w:t>§ 536, zákona č. .513/1991 Sb. a obchodního zákoníku ve znění pozdějších předpisů</w:t>
      </w:r>
    </w:p>
    <w:p w:rsidR="009D435E" w:rsidRPr="00281933" w:rsidRDefault="009D435E" w:rsidP="002A1F39">
      <w:pPr>
        <w:spacing w:before="100" w:after="100" w:line="360" w:lineRule="atLeast"/>
        <w:rPr>
          <w:rFonts w:ascii="Times New Roman" w:hAnsi="Times New Roman"/>
          <w:color w:val="000000"/>
          <w:sz w:val="24"/>
          <w:szCs w:val="24"/>
          <w:lang w:eastAsia="cs-CZ"/>
        </w:rPr>
      </w:pPr>
    </w:p>
    <w:p w:rsidR="009D435E" w:rsidRPr="002A1F39" w:rsidRDefault="009D435E" w:rsidP="002A1F39">
      <w:pPr>
        <w:spacing w:before="100" w:after="100" w:line="360" w:lineRule="atLeast"/>
        <w:rPr>
          <w:rFonts w:ascii="Times New Roman" w:hAnsi="Times New Roman"/>
          <w:sz w:val="24"/>
          <w:szCs w:val="24"/>
          <w:lang w:eastAsia="cs-CZ"/>
        </w:rPr>
      </w:pPr>
      <w:r w:rsidRPr="00281933">
        <w:rPr>
          <w:rFonts w:ascii="Times New Roman" w:hAnsi="Times New Roman"/>
          <w:b/>
          <w:bCs/>
          <w:iCs/>
          <w:color w:val="000000"/>
          <w:sz w:val="24"/>
          <w:szCs w:val="24"/>
          <w:lang w:eastAsia="cs-CZ"/>
        </w:rPr>
        <w:t xml:space="preserve">1. Objednatel: </w:t>
      </w:r>
      <w:r w:rsidRPr="00281933">
        <w:rPr>
          <w:rFonts w:ascii="Times New Roman" w:hAnsi="Times New Roman"/>
          <w:iCs/>
          <w:color w:val="0000FF"/>
          <w:sz w:val="24"/>
          <w:szCs w:val="24"/>
          <w:lang w:eastAsia="cs-CZ"/>
        </w:rPr>
        <w:t xml:space="preserve">          </w:t>
      </w:r>
      <w:r>
        <w:rPr>
          <w:rFonts w:ascii="Times New Roman" w:hAnsi="Times New Roman"/>
          <w:iCs/>
          <w:sz w:val="24"/>
          <w:szCs w:val="24"/>
          <w:lang w:eastAsia="cs-CZ"/>
        </w:rPr>
        <w:t xml:space="preserve">Výchovný ústav, </w:t>
      </w:r>
      <w:r w:rsidRPr="00281933">
        <w:rPr>
          <w:rFonts w:ascii="Times New Roman" w:hAnsi="Times New Roman"/>
          <w:iCs/>
          <w:sz w:val="24"/>
          <w:szCs w:val="24"/>
          <w:lang w:eastAsia="cs-CZ"/>
        </w:rPr>
        <w:t>střední škola</w:t>
      </w:r>
      <w:r>
        <w:rPr>
          <w:rFonts w:ascii="Times New Roman" w:hAnsi="Times New Roman"/>
          <w:iCs/>
          <w:sz w:val="24"/>
          <w:szCs w:val="24"/>
          <w:lang w:eastAsia="cs-CZ"/>
        </w:rPr>
        <w:t xml:space="preserve"> a základní škola</w:t>
      </w:r>
      <w:r w:rsidRPr="00281933">
        <w:rPr>
          <w:rFonts w:ascii="Times New Roman" w:hAnsi="Times New Roman"/>
          <w:iCs/>
          <w:sz w:val="24"/>
          <w:szCs w:val="24"/>
          <w:lang w:eastAsia="cs-CZ"/>
        </w:rPr>
        <w:t xml:space="preserve">  Terešov</w:t>
      </w:r>
    </w:p>
    <w:p w:rsidR="009D435E" w:rsidRPr="00281933" w:rsidRDefault="009D435E" w:rsidP="002A1F39">
      <w:pPr>
        <w:spacing w:before="100" w:after="100" w:line="360" w:lineRule="atLeast"/>
        <w:rPr>
          <w:rFonts w:ascii="Times New Roman" w:hAnsi="Times New Roman"/>
          <w:iCs/>
          <w:sz w:val="24"/>
          <w:szCs w:val="24"/>
          <w:lang w:eastAsia="cs-CZ"/>
        </w:rPr>
      </w:pPr>
      <w:r w:rsidRPr="00281933">
        <w:rPr>
          <w:rFonts w:ascii="Times New Roman" w:hAnsi="Times New Roman"/>
          <w:iCs/>
          <w:sz w:val="24"/>
          <w:szCs w:val="24"/>
          <w:lang w:eastAsia="cs-CZ"/>
        </w:rPr>
        <w:t>                                   Terešov 1, 33808</w:t>
      </w:r>
    </w:p>
    <w:p w:rsidR="009D435E" w:rsidRPr="002A1F39" w:rsidRDefault="009D435E" w:rsidP="002A1F39">
      <w:pPr>
        <w:spacing w:before="100" w:after="100" w:line="360" w:lineRule="atLeast"/>
        <w:rPr>
          <w:rFonts w:ascii="Times New Roman" w:hAnsi="Times New Roman"/>
          <w:sz w:val="24"/>
          <w:szCs w:val="24"/>
          <w:lang w:eastAsia="cs-CZ"/>
        </w:rPr>
      </w:pPr>
      <w:r w:rsidRPr="00281933">
        <w:rPr>
          <w:rFonts w:ascii="Times New Roman" w:hAnsi="Times New Roman"/>
          <w:iCs/>
          <w:sz w:val="24"/>
          <w:szCs w:val="24"/>
          <w:lang w:eastAsia="cs-CZ"/>
        </w:rPr>
        <w:tab/>
      </w:r>
      <w:r w:rsidRPr="00281933">
        <w:rPr>
          <w:rFonts w:ascii="Times New Roman" w:hAnsi="Times New Roman"/>
          <w:iCs/>
          <w:sz w:val="24"/>
          <w:szCs w:val="24"/>
          <w:lang w:eastAsia="cs-CZ"/>
        </w:rPr>
        <w:tab/>
      </w:r>
      <w:r w:rsidRPr="00281933">
        <w:rPr>
          <w:rFonts w:ascii="Times New Roman" w:hAnsi="Times New Roman"/>
          <w:iCs/>
          <w:sz w:val="24"/>
          <w:szCs w:val="24"/>
          <w:lang w:eastAsia="cs-CZ"/>
        </w:rPr>
        <w:tab/>
        <w:t>Zastoupená:   Mgr. Petrem Butulou</w:t>
      </w:r>
    </w:p>
    <w:p w:rsidR="009D435E" w:rsidRPr="002A1F39" w:rsidRDefault="009D435E" w:rsidP="002A1F39">
      <w:pPr>
        <w:spacing w:before="100" w:after="100" w:line="360" w:lineRule="atLeast"/>
        <w:rPr>
          <w:rFonts w:ascii="Times New Roman" w:hAnsi="Times New Roman"/>
          <w:sz w:val="24"/>
          <w:szCs w:val="24"/>
          <w:lang w:eastAsia="cs-CZ"/>
        </w:rPr>
      </w:pPr>
      <w:r w:rsidRPr="00281933">
        <w:rPr>
          <w:rFonts w:ascii="Times New Roman" w:hAnsi="Times New Roman"/>
          <w:iCs/>
          <w:sz w:val="24"/>
          <w:szCs w:val="24"/>
          <w:lang w:eastAsia="cs-CZ"/>
        </w:rPr>
        <w:t>                                   IČ: 48380253</w:t>
      </w:r>
    </w:p>
    <w:p w:rsidR="009D435E" w:rsidRPr="002A1F39" w:rsidRDefault="009D435E" w:rsidP="002A1F39">
      <w:pPr>
        <w:spacing w:before="100" w:after="100" w:line="360" w:lineRule="atLeast"/>
        <w:rPr>
          <w:rFonts w:ascii="Times New Roman" w:hAnsi="Times New Roman"/>
          <w:color w:val="000000"/>
          <w:sz w:val="24"/>
          <w:szCs w:val="24"/>
          <w:lang w:eastAsia="cs-CZ"/>
        </w:rPr>
      </w:pPr>
      <w:r w:rsidRPr="00281933">
        <w:rPr>
          <w:rFonts w:ascii="Times New Roman" w:hAnsi="Times New Roman"/>
          <w:iCs/>
          <w:sz w:val="24"/>
          <w:szCs w:val="24"/>
          <w:lang w:eastAsia="cs-CZ"/>
        </w:rPr>
        <w:t xml:space="preserve">                                   </w:t>
      </w:r>
      <w:r w:rsidRPr="00281933">
        <w:rPr>
          <w:rFonts w:ascii="Times New Roman" w:hAnsi="Times New Roman"/>
          <w:iCs/>
          <w:color w:val="0000FF"/>
          <w:sz w:val="24"/>
          <w:szCs w:val="24"/>
          <w:lang w:eastAsia="cs-CZ"/>
        </w:rPr>
        <w:t xml:space="preserve">     </w:t>
      </w:r>
      <w:r w:rsidRPr="002D2E21">
        <w:rPr>
          <w:rFonts w:ascii="Times New Roman" w:hAnsi="Times New Roman"/>
          <w:color w:val="000000"/>
          <w:sz w:val="24"/>
          <w:szCs w:val="24"/>
          <w:lang w:eastAsia="cs-CZ"/>
        </w:rPr>
        <w:t>a</w:t>
      </w:r>
    </w:p>
    <w:p w:rsidR="009D435E" w:rsidRDefault="009D435E" w:rsidP="002A1F39">
      <w:pPr>
        <w:spacing w:before="100" w:after="100" w:line="360" w:lineRule="atLeast"/>
        <w:rPr>
          <w:rFonts w:ascii="Times New Roman" w:hAnsi="Times New Roman"/>
          <w:bCs/>
          <w:iCs/>
          <w:color w:val="000000"/>
          <w:sz w:val="24"/>
          <w:szCs w:val="24"/>
          <w:lang w:eastAsia="cs-CZ"/>
        </w:rPr>
      </w:pPr>
      <w:r w:rsidRPr="002D2E21">
        <w:rPr>
          <w:rFonts w:ascii="Times New Roman" w:hAnsi="Times New Roman"/>
          <w:color w:val="000000"/>
          <w:sz w:val="24"/>
          <w:szCs w:val="24"/>
          <w:lang w:eastAsia="cs-CZ"/>
        </w:rPr>
        <w:t> </w:t>
      </w:r>
      <w:r w:rsidRPr="002D2E21">
        <w:rPr>
          <w:rFonts w:ascii="Times New Roman" w:hAnsi="Times New Roman"/>
          <w:b/>
          <w:bCs/>
          <w:iCs/>
          <w:color w:val="000000"/>
          <w:sz w:val="24"/>
          <w:szCs w:val="24"/>
          <w:lang w:eastAsia="cs-CZ"/>
        </w:rPr>
        <w:t xml:space="preserve">2. Zhotovitel: </w:t>
      </w:r>
      <w:r>
        <w:rPr>
          <w:rFonts w:ascii="Times New Roman" w:hAnsi="Times New Roman"/>
          <w:b/>
          <w:bCs/>
          <w:iCs/>
          <w:color w:val="000000"/>
          <w:sz w:val="24"/>
          <w:szCs w:val="24"/>
          <w:lang w:eastAsia="cs-CZ"/>
        </w:rPr>
        <w:t xml:space="preserve">     </w:t>
      </w:r>
      <w:r>
        <w:rPr>
          <w:rFonts w:ascii="Times New Roman" w:hAnsi="Times New Roman"/>
          <w:b/>
          <w:bCs/>
          <w:iCs/>
          <w:color w:val="000000"/>
          <w:sz w:val="24"/>
          <w:szCs w:val="24"/>
          <w:lang w:eastAsia="cs-CZ"/>
        </w:rPr>
        <w:tab/>
        <w:t>Hlubinné vrty s.r.o.</w:t>
      </w:r>
    </w:p>
    <w:p w:rsidR="009D435E" w:rsidRDefault="009D435E" w:rsidP="002A1F39">
      <w:pPr>
        <w:spacing w:before="100" w:after="100" w:line="360" w:lineRule="atLeast"/>
        <w:rPr>
          <w:rFonts w:ascii="Times New Roman" w:hAnsi="Times New Roman"/>
          <w:bCs/>
          <w:iCs/>
          <w:color w:val="000000"/>
          <w:sz w:val="24"/>
          <w:szCs w:val="24"/>
          <w:lang w:eastAsia="cs-CZ"/>
        </w:rPr>
      </w:pPr>
      <w:r>
        <w:rPr>
          <w:rFonts w:ascii="Times New Roman" w:hAnsi="Times New Roman"/>
          <w:bCs/>
          <w:iCs/>
          <w:color w:val="000000"/>
          <w:sz w:val="24"/>
          <w:szCs w:val="24"/>
          <w:lang w:eastAsia="cs-CZ"/>
        </w:rPr>
        <w:tab/>
      </w:r>
      <w:r>
        <w:rPr>
          <w:rFonts w:ascii="Times New Roman" w:hAnsi="Times New Roman"/>
          <w:bCs/>
          <w:iCs/>
          <w:color w:val="000000"/>
          <w:sz w:val="24"/>
          <w:szCs w:val="24"/>
          <w:lang w:eastAsia="cs-CZ"/>
        </w:rPr>
        <w:tab/>
      </w:r>
      <w:r>
        <w:rPr>
          <w:rFonts w:ascii="Times New Roman" w:hAnsi="Times New Roman"/>
          <w:bCs/>
          <w:iCs/>
          <w:color w:val="000000"/>
          <w:sz w:val="24"/>
          <w:szCs w:val="24"/>
          <w:lang w:eastAsia="cs-CZ"/>
        </w:rPr>
        <w:tab/>
        <w:t>Budínova 161, 301 00 Plzeň</w:t>
      </w:r>
    </w:p>
    <w:p w:rsidR="009D435E" w:rsidRDefault="009D435E" w:rsidP="002A1F39">
      <w:pPr>
        <w:spacing w:before="100" w:after="100" w:line="360" w:lineRule="atLeast"/>
        <w:rPr>
          <w:rFonts w:ascii="Times New Roman" w:hAnsi="Times New Roman"/>
          <w:bCs/>
          <w:iCs/>
          <w:color w:val="000000"/>
          <w:sz w:val="24"/>
          <w:szCs w:val="24"/>
          <w:lang w:eastAsia="cs-CZ"/>
        </w:rPr>
      </w:pPr>
      <w:r>
        <w:rPr>
          <w:rFonts w:ascii="Times New Roman" w:hAnsi="Times New Roman"/>
          <w:bCs/>
          <w:iCs/>
          <w:color w:val="000000"/>
          <w:sz w:val="24"/>
          <w:szCs w:val="24"/>
          <w:lang w:eastAsia="cs-CZ"/>
        </w:rPr>
        <w:tab/>
      </w:r>
      <w:r>
        <w:rPr>
          <w:rFonts w:ascii="Times New Roman" w:hAnsi="Times New Roman"/>
          <w:bCs/>
          <w:iCs/>
          <w:color w:val="000000"/>
          <w:sz w:val="24"/>
          <w:szCs w:val="24"/>
          <w:lang w:eastAsia="cs-CZ"/>
        </w:rPr>
        <w:tab/>
      </w:r>
      <w:r>
        <w:rPr>
          <w:rFonts w:ascii="Times New Roman" w:hAnsi="Times New Roman"/>
          <w:bCs/>
          <w:iCs/>
          <w:color w:val="000000"/>
          <w:sz w:val="24"/>
          <w:szCs w:val="24"/>
          <w:lang w:eastAsia="cs-CZ"/>
        </w:rPr>
        <w:tab/>
        <w:t>IČ: 10805427</w:t>
      </w:r>
    </w:p>
    <w:p w:rsidR="009D435E" w:rsidRPr="00DC37A3" w:rsidRDefault="009D435E" w:rsidP="002A1F39">
      <w:pPr>
        <w:spacing w:before="100" w:after="100" w:line="360" w:lineRule="atLeast"/>
        <w:rPr>
          <w:rFonts w:ascii="Times New Roman" w:hAnsi="Times New Roman"/>
          <w:color w:val="000000"/>
          <w:sz w:val="24"/>
          <w:szCs w:val="24"/>
          <w:lang w:eastAsia="cs-CZ"/>
        </w:rPr>
      </w:pPr>
      <w:r>
        <w:rPr>
          <w:rFonts w:ascii="Times New Roman" w:hAnsi="Times New Roman"/>
          <w:bCs/>
          <w:iCs/>
          <w:color w:val="000000"/>
          <w:sz w:val="24"/>
          <w:szCs w:val="24"/>
          <w:lang w:eastAsia="cs-CZ"/>
        </w:rPr>
        <w:tab/>
      </w:r>
      <w:r>
        <w:rPr>
          <w:rFonts w:ascii="Times New Roman" w:hAnsi="Times New Roman"/>
          <w:bCs/>
          <w:iCs/>
          <w:color w:val="000000"/>
          <w:sz w:val="24"/>
          <w:szCs w:val="24"/>
          <w:lang w:eastAsia="cs-CZ"/>
        </w:rPr>
        <w:tab/>
      </w:r>
      <w:r>
        <w:rPr>
          <w:rFonts w:ascii="Times New Roman" w:hAnsi="Times New Roman"/>
          <w:bCs/>
          <w:iCs/>
          <w:color w:val="000000"/>
          <w:sz w:val="24"/>
          <w:szCs w:val="24"/>
          <w:lang w:eastAsia="cs-CZ"/>
        </w:rPr>
        <w:tab/>
        <w:t>Zastoupená:  Jiřím Peštou</w:t>
      </w:r>
    </w:p>
    <w:p w:rsidR="009D435E" w:rsidRPr="002A1F39" w:rsidRDefault="009D435E" w:rsidP="002A1F39">
      <w:pPr>
        <w:spacing w:before="100" w:after="100" w:line="360" w:lineRule="atLeast"/>
        <w:rPr>
          <w:rFonts w:ascii="Times New Roman" w:hAnsi="Times New Roman"/>
          <w:color w:val="000000"/>
          <w:sz w:val="24"/>
          <w:szCs w:val="24"/>
          <w:lang w:eastAsia="cs-CZ"/>
        </w:rPr>
      </w:pPr>
      <w:r w:rsidRPr="006F3A84">
        <w:rPr>
          <w:rFonts w:ascii="Times New Roman" w:hAnsi="Times New Roman"/>
          <w:i/>
          <w:iCs/>
          <w:color w:val="0000FF"/>
          <w:sz w:val="24"/>
          <w:szCs w:val="24"/>
          <w:lang w:eastAsia="cs-CZ"/>
        </w:rPr>
        <w:t xml:space="preserve">                        </w:t>
      </w:r>
    </w:p>
    <w:p w:rsidR="009D435E" w:rsidRPr="002A1F39" w:rsidRDefault="009D435E" w:rsidP="002A1F39">
      <w:pPr>
        <w:spacing w:before="100" w:after="100" w:line="360" w:lineRule="atLeast"/>
        <w:rPr>
          <w:rFonts w:ascii="Times New Roman" w:hAnsi="Times New Roman"/>
          <w:color w:val="000000"/>
          <w:sz w:val="24"/>
          <w:szCs w:val="24"/>
          <w:lang w:eastAsia="cs-CZ"/>
        </w:rPr>
      </w:pPr>
      <w:r w:rsidRPr="006F3A84">
        <w:rPr>
          <w:rFonts w:ascii="Times New Roman" w:hAnsi="Times New Roman"/>
          <w:b/>
          <w:bCs/>
          <w:iCs/>
          <w:color w:val="000000"/>
          <w:sz w:val="24"/>
          <w:szCs w:val="24"/>
          <w:lang w:eastAsia="cs-CZ"/>
        </w:rPr>
        <w:t xml:space="preserve">                                                                 </w:t>
      </w:r>
      <w:r w:rsidRPr="0005447D">
        <w:rPr>
          <w:rFonts w:ascii="Times New Roman" w:hAnsi="Times New Roman"/>
          <w:b/>
          <w:bCs/>
          <w:iCs/>
          <w:color w:val="000000"/>
          <w:sz w:val="24"/>
          <w:szCs w:val="24"/>
          <w:lang w:eastAsia="cs-CZ"/>
        </w:rPr>
        <w:t>I.</w:t>
      </w:r>
    </w:p>
    <w:p w:rsidR="009D435E" w:rsidRPr="002A1F39" w:rsidRDefault="009D435E" w:rsidP="002A1F39">
      <w:pPr>
        <w:spacing w:before="100" w:after="100" w:line="360" w:lineRule="atLeast"/>
        <w:rPr>
          <w:rFonts w:ascii="Times New Roman" w:hAnsi="Times New Roman"/>
          <w:sz w:val="24"/>
          <w:szCs w:val="24"/>
          <w:lang w:eastAsia="cs-CZ"/>
        </w:rPr>
      </w:pPr>
      <w:r w:rsidRPr="0005447D">
        <w:rPr>
          <w:rFonts w:ascii="Times New Roman" w:hAnsi="Times New Roman"/>
          <w:b/>
          <w:bCs/>
          <w:iCs/>
          <w:sz w:val="24"/>
          <w:szCs w:val="24"/>
          <w:lang w:eastAsia="cs-CZ"/>
        </w:rPr>
        <w:t xml:space="preserve">                                                  Předmět </w:t>
      </w:r>
      <w:hyperlink r:id="rId5" w:history="1">
        <w:r w:rsidRPr="0005447D">
          <w:rPr>
            <w:rFonts w:ascii="inherit!important" w:hAnsi="inherit!important"/>
            <w:b/>
            <w:bCs/>
            <w:iCs/>
            <w:sz w:val="24"/>
            <w:szCs w:val="24"/>
            <w:lang w:eastAsia="cs-CZ"/>
          </w:rPr>
          <w:t>smlouvy</w:t>
        </w:r>
      </w:hyperlink>
    </w:p>
    <w:p w:rsidR="009D435E" w:rsidRPr="002A1F39" w:rsidRDefault="009D435E" w:rsidP="002A1F39">
      <w:pPr>
        <w:spacing w:before="100" w:after="100" w:line="360" w:lineRule="atLeast"/>
        <w:rPr>
          <w:rFonts w:ascii="Times New Roman" w:hAnsi="Times New Roman"/>
          <w:color w:val="000000"/>
          <w:sz w:val="24"/>
          <w:szCs w:val="24"/>
          <w:lang w:eastAsia="cs-CZ"/>
        </w:rPr>
      </w:pPr>
      <w:r w:rsidRPr="0005447D">
        <w:rPr>
          <w:rFonts w:ascii="Times New Roman" w:hAnsi="Times New Roman"/>
          <w:color w:val="000000"/>
          <w:sz w:val="24"/>
          <w:szCs w:val="24"/>
          <w:lang w:eastAsia="cs-CZ"/>
        </w:rPr>
        <w:t> </w:t>
      </w:r>
    </w:p>
    <w:p w:rsidR="009D435E" w:rsidRPr="002D2E21" w:rsidRDefault="009D435E" w:rsidP="00716EEB">
      <w:pPr>
        <w:pStyle w:val="ListParagraph"/>
        <w:spacing w:before="100" w:after="100" w:line="360" w:lineRule="atLeast"/>
        <w:ind w:left="0"/>
        <w:rPr>
          <w:rFonts w:ascii="Times New Roman" w:hAnsi="Times New Roman"/>
          <w:sz w:val="24"/>
          <w:szCs w:val="24"/>
          <w:lang w:eastAsia="cs-CZ"/>
        </w:rPr>
      </w:pPr>
      <w:r w:rsidRPr="002D2E21">
        <w:rPr>
          <w:rFonts w:ascii="Times New Roman" w:hAnsi="Times New Roman"/>
          <w:sz w:val="24"/>
          <w:szCs w:val="24"/>
          <w:lang w:eastAsia="cs-CZ"/>
        </w:rPr>
        <w:t>Smluvní strany se dohodly,  že předmětem p</w:t>
      </w:r>
      <w:r>
        <w:rPr>
          <w:rFonts w:ascii="Times New Roman" w:hAnsi="Times New Roman"/>
          <w:sz w:val="24"/>
          <w:szCs w:val="24"/>
          <w:lang w:eastAsia="cs-CZ"/>
        </w:rPr>
        <w:t>lnění je kompletní oprava zborceného vrtu v areálu VÚ Terešov  a jeho uvedení do původně požadovaných parametrů s minimální vydatností  deset kubických metrů vody za jeden den.</w:t>
      </w:r>
    </w:p>
    <w:p w:rsidR="009D435E" w:rsidRPr="004C2DF0" w:rsidRDefault="009D435E" w:rsidP="004C2DF0">
      <w:pPr>
        <w:spacing w:before="100" w:after="100" w:line="360" w:lineRule="atLeast"/>
        <w:rPr>
          <w:rFonts w:ascii="Times New Roman" w:hAnsi="Times New Roman"/>
          <w:b/>
          <w:i/>
          <w:color w:val="000000"/>
          <w:sz w:val="24"/>
          <w:szCs w:val="24"/>
          <w:lang w:eastAsia="cs-CZ"/>
        </w:rPr>
      </w:pPr>
      <w:r>
        <w:rPr>
          <w:rFonts w:ascii="Times New Roman" w:hAnsi="Times New Roman"/>
          <w:sz w:val="24"/>
          <w:szCs w:val="24"/>
          <w:lang w:eastAsia="cs-CZ"/>
        </w:rPr>
        <w:t>Důvodem nutné opravy vrtu je jeho  havarijní stav, kdy vrt nedokáže dodávat potřebné množství pitné vody v požadované kvalitě.</w:t>
      </w:r>
    </w:p>
    <w:p w:rsidR="009D435E" w:rsidRDefault="009D435E" w:rsidP="002A1F39">
      <w:pPr>
        <w:spacing w:before="100" w:after="100" w:line="360" w:lineRule="atLeast"/>
        <w:rPr>
          <w:rFonts w:ascii="Times New Roman" w:hAnsi="Times New Roman"/>
          <w:sz w:val="24"/>
          <w:szCs w:val="24"/>
        </w:rPr>
      </w:pPr>
      <w:r>
        <w:rPr>
          <w:rFonts w:ascii="Times New Roman" w:hAnsi="Times New Roman"/>
          <w:sz w:val="24"/>
          <w:szCs w:val="24"/>
        </w:rPr>
        <w:t>Součástí dodávky jsou vrtné práce v potřebném rozsahu, nové ocelové pažení v minimální délce 24m, obsyp vrtu vodárenským kačírkem včetně bentonitové zátky,  vystrojení vrtu PVC o minimálním průměru 125mm, vyfoukání a vyčištění vrtu, osazení vrtu novým čerpadlem, vybudování šachty včetně jejího obetonování, kompletní zapojení opraveného vrtu do stávajícího vodovodního systému, otestování vydatnosti vrtu, úklidové práce.</w:t>
      </w:r>
    </w:p>
    <w:p w:rsidR="009D435E" w:rsidRDefault="009D435E" w:rsidP="002A1F39">
      <w:pPr>
        <w:spacing w:before="100" w:after="100" w:line="360" w:lineRule="atLeast"/>
        <w:rPr>
          <w:rFonts w:ascii="Times New Roman" w:hAnsi="Times New Roman"/>
          <w:sz w:val="24"/>
          <w:szCs w:val="24"/>
        </w:rPr>
      </w:pPr>
    </w:p>
    <w:p w:rsidR="009D435E" w:rsidRDefault="009D435E" w:rsidP="002A1F39">
      <w:pPr>
        <w:spacing w:before="100" w:after="100" w:line="360" w:lineRule="atLeast"/>
        <w:rPr>
          <w:rFonts w:ascii="Times New Roman" w:hAnsi="Times New Roman"/>
          <w:sz w:val="24"/>
          <w:szCs w:val="24"/>
        </w:rPr>
      </w:pPr>
    </w:p>
    <w:p w:rsidR="009D435E" w:rsidRDefault="009D435E" w:rsidP="002A1F39">
      <w:pPr>
        <w:spacing w:before="100" w:after="100" w:line="360" w:lineRule="atLeast"/>
        <w:rPr>
          <w:rFonts w:ascii="Times New Roman" w:hAnsi="Times New Roman"/>
          <w:sz w:val="24"/>
          <w:szCs w:val="24"/>
        </w:rPr>
      </w:pPr>
    </w:p>
    <w:p w:rsidR="009D435E" w:rsidRDefault="009D435E" w:rsidP="002A1F39">
      <w:pPr>
        <w:spacing w:before="100" w:after="100" w:line="360" w:lineRule="atLeast"/>
        <w:rPr>
          <w:rFonts w:ascii="Times New Roman" w:hAnsi="Times New Roman"/>
          <w:sz w:val="24"/>
          <w:szCs w:val="24"/>
        </w:rPr>
      </w:pPr>
    </w:p>
    <w:p w:rsidR="009D435E" w:rsidRPr="008F44C6" w:rsidRDefault="009D435E" w:rsidP="002A1F39">
      <w:pPr>
        <w:spacing w:before="100" w:after="100" w:line="360" w:lineRule="atLeast"/>
        <w:rPr>
          <w:rFonts w:ascii="Times New Roman" w:hAnsi="Times New Roman"/>
          <w:b/>
          <w:bCs/>
          <w:iCs/>
          <w:color w:val="000000"/>
          <w:sz w:val="24"/>
          <w:szCs w:val="24"/>
          <w:lang w:eastAsia="cs-CZ"/>
        </w:rPr>
      </w:pPr>
      <w:r w:rsidRPr="002D2E21">
        <w:rPr>
          <w:rFonts w:ascii="Times New Roman" w:hAnsi="Times New Roman"/>
          <w:b/>
          <w:bCs/>
          <w:iCs/>
          <w:color w:val="000000"/>
          <w:sz w:val="24"/>
          <w:szCs w:val="24"/>
          <w:lang w:eastAsia="cs-CZ"/>
        </w:rPr>
        <w:t xml:space="preserve">  </w:t>
      </w:r>
      <w:r>
        <w:rPr>
          <w:rFonts w:ascii="Times New Roman" w:hAnsi="Times New Roman"/>
          <w:b/>
          <w:bCs/>
          <w:iCs/>
          <w:color w:val="000000"/>
          <w:sz w:val="24"/>
          <w:szCs w:val="24"/>
          <w:lang w:eastAsia="cs-CZ"/>
        </w:rPr>
        <w:t xml:space="preserve"> </w:t>
      </w:r>
      <w:r w:rsidRPr="002D2E21">
        <w:rPr>
          <w:rFonts w:ascii="Times New Roman" w:hAnsi="Times New Roman"/>
          <w:b/>
          <w:bCs/>
          <w:iCs/>
          <w:color w:val="000000"/>
          <w:sz w:val="24"/>
          <w:szCs w:val="24"/>
          <w:lang w:eastAsia="cs-CZ"/>
        </w:rPr>
        <w:t xml:space="preserve">                                                                     II.</w:t>
      </w:r>
    </w:p>
    <w:p w:rsidR="009D435E" w:rsidRPr="002D2E21" w:rsidRDefault="009D435E" w:rsidP="002A1F39">
      <w:pPr>
        <w:spacing w:before="100" w:after="100" w:line="360" w:lineRule="atLeast"/>
        <w:rPr>
          <w:rFonts w:ascii="Times New Roman" w:hAnsi="Times New Roman"/>
          <w:b/>
          <w:bCs/>
          <w:iCs/>
          <w:color w:val="000000"/>
          <w:sz w:val="24"/>
          <w:szCs w:val="24"/>
          <w:lang w:eastAsia="cs-CZ"/>
        </w:rPr>
      </w:pPr>
      <w:r w:rsidRPr="002D2E21">
        <w:rPr>
          <w:rFonts w:ascii="Times New Roman" w:hAnsi="Times New Roman"/>
          <w:b/>
          <w:bCs/>
          <w:iCs/>
          <w:color w:val="000000"/>
          <w:sz w:val="24"/>
          <w:szCs w:val="24"/>
          <w:lang w:eastAsia="cs-CZ"/>
        </w:rPr>
        <w:t xml:space="preserve">                                       Dodací lhůta, předání a převzetí díla</w:t>
      </w:r>
    </w:p>
    <w:p w:rsidR="009D435E" w:rsidRPr="002A1F39" w:rsidRDefault="009D435E" w:rsidP="002A1F39">
      <w:pPr>
        <w:spacing w:before="100" w:after="100" w:line="360" w:lineRule="atLeast"/>
        <w:rPr>
          <w:rFonts w:ascii="Times New Roman" w:hAnsi="Times New Roman"/>
          <w:color w:val="000000"/>
          <w:sz w:val="24"/>
          <w:szCs w:val="24"/>
          <w:lang w:eastAsia="cs-CZ"/>
        </w:rPr>
      </w:pPr>
      <w:r w:rsidRPr="002D2E21">
        <w:rPr>
          <w:rFonts w:ascii="Times New Roman" w:hAnsi="Times New Roman"/>
          <w:b/>
          <w:bCs/>
          <w:i/>
          <w:iCs/>
          <w:color w:val="000000"/>
          <w:sz w:val="24"/>
          <w:szCs w:val="24"/>
          <w:lang w:eastAsia="cs-CZ"/>
        </w:rPr>
        <w:t> </w:t>
      </w:r>
    </w:p>
    <w:p w:rsidR="009D435E" w:rsidRPr="002D2E21" w:rsidRDefault="009D435E" w:rsidP="00484C23">
      <w:pPr>
        <w:spacing w:before="100" w:after="100" w:line="360" w:lineRule="atLeast"/>
        <w:rPr>
          <w:rFonts w:ascii="Times New Roman" w:hAnsi="Times New Roman"/>
          <w:i/>
          <w:iCs/>
          <w:sz w:val="24"/>
          <w:szCs w:val="24"/>
          <w:lang w:eastAsia="cs-CZ"/>
        </w:rPr>
      </w:pPr>
      <w:r w:rsidRPr="002D2E21">
        <w:rPr>
          <w:rFonts w:ascii="Times New Roman" w:hAnsi="Times New Roman"/>
          <w:color w:val="000000"/>
          <w:sz w:val="24"/>
          <w:szCs w:val="24"/>
          <w:lang w:eastAsia="cs-CZ"/>
        </w:rPr>
        <w:t xml:space="preserve">1. </w:t>
      </w:r>
      <w:r w:rsidRPr="002D2E21">
        <w:rPr>
          <w:rFonts w:ascii="Times New Roman" w:hAnsi="Times New Roman"/>
          <w:sz w:val="24"/>
          <w:szCs w:val="24"/>
          <w:lang w:eastAsia="cs-CZ"/>
        </w:rPr>
        <w:t>Zhotovitel se zavazuje zahájit  stavební prác</w:t>
      </w:r>
      <w:r>
        <w:rPr>
          <w:rFonts w:ascii="Times New Roman" w:hAnsi="Times New Roman"/>
          <w:sz w:val="24"/>
          <w:szCs w:val="24"/>
          <w:lang w:eastAsia="cs-CZ"/>
        </w:rPr>
        <w:t>e v listopadu</w:t>
      </w:r>
      <w:r w:rsidRPr="002D2E21">
        <w:rPr>
          <w:rFonts w:ascii="Times New Roman" w:hAnsi="Times New Roman"/>
          <w:i/>
          <w:iCs/>
          <w:sz w:val="24"/>
          <w:szCs w:val="24"/>
          <w:lang w:eastAsia="cs-CZ"/>
        </w:rPr>
        <w:t xml:space="preserve"> </w:t>
      </w:r>
      <w:smartTag w:uri="urn:schemas-microsoft-com:office:smarttags" w:element="metricconverter">
        <w:smartTagPr>
          <w:attr w:name="ProductID" w:val="2023 a"/>
        </w:smartTagPr>
        <w:r w:rsidRPr="002D2E21">
          <w:rPr>
            <w:rFonts w:ascii="Times New Roman" w:hAnsi="Times New Roman"/>
            <w:i/>
            <w:iCs/>
            <w:sz w:val="24"/>
            <w:szCs w:val="24"/>
            <w:lang w:eastAsia="cs-CZ"/>
          </w:rPr>
          <w:t>20</w:t>
        </w:r>
        <w:r>
          <w:rPr>
            <w:rFonts w:ascii="Times New Roman" w:hAnsi="Times New Roman"/>
            <w:i/>
            <w:iCs/>
            <w:sz w:val="24"/>
            <w:szCs w:val="24"/>
            <w:lang w:eastAsia="cs-CZ"/>
          </w:rPr>
          <w:t>23</w:t>
        </w:r>
        <w:r w:rsidRPr="002D2E21">
          <w:rPr>
            <w:rFonts w:ascii="Times New Roman" w:hAnsi="Times New Roman"/>
            <w:sz w:val="24"/>
            <w:szCs w:val="24"/>
            <w:lang w:eastAsia="cs-CZ"/>
          </w:rPr>
          <w:t xml:space="preserve"> a</w:t>
        </w:r>
      </w:smartTag>
      <w:r w:rsidRPr="002D2E21">
        <w:rPr>
          <w:rFonts w:ascii="Times New Roman" w:hAnsi="Times New Roman"/>
          <w:sz w:val="24"/>
          <w:szCs w:val="24"/>
          <w:lang w:eastAsia="cs-CZ"/>
        </w:rPr>
        <w:t xml:space="preserve"> dokončit a předat dílo do </w:t>
      </w:r>
      <w:r w:rsidRPr="002D2E21">
        <w:rPr>
          <w:rFonts w:ascii="Times New Roman" w:hAnsi="Times New Roman"/>
          <w:i/>
          <w:iCs/>
          <w:sz w:val="24"/>
          <w:szCs w:val="24"/>
          <w:lang w:eastAsia="cs-CZ"/>
        </w:rPr>
        <w:t> </w:t>
      </w:r>
      <w:r>
        <w:rPr>
          <w:rFonts w:ascii="Times New Roman" w:hAnsi="Times New Roman"/>
          <w:i/>
          <w:iCs/>
          <w:sz w:val="24"/>
          <w:szCs w:val="24"/>
          <w:lang w:eastAsia="cs-CZ"/>
        </w:rPr>
        <w:t xml:space="preserve">     1.12.2023</w:t>
      </w:r>
      <w:r w:rsidRPr="002D2E21">
        <w:rPr>
          <w:rFonts w:ascii="Times New Roman" w:hAnsi="Times New Roman"/>
          <w:i/>
          <w:iCs/>
          <w:sz w:val="24"/>
          <w:szCs w:val="24"/>
          <w:lang w:eastAsia="cs-CZ"/>
        </w:rPr>
        <w:t xml:space="preserve"> </w:t>
      </w:r>
      <w:r w:rsidRPr="002D2E21">
        <w:rPr>
          <w:rFonts w:ascii="Times New Roman" w:hAnsi="Times New Roman"/>
          <w:sz w:val="24"/>
          <w:szCs w:val="24"/>
          <w:lang w:eastAsia="cs-CZ"/>
        </w:rPr>
        <w:t xml:space="preserve">. </w:t>
      </w:r>
    </w:p>
    <w:p w:rsidR="009D435E" w:rsidRPr="002D2E21" w:rsidRDefault="009D435E" w:rsidP="00484C23">
      <w:pPr>
        <w:spacing w:before="100" w:after="100" w:line="360" w:lineRule="atLeast"/>
        <w:rPr>
          <w:rFonts w:ascii="Times New Roman" w:hAnsi="Times New Roman"/>
          <w:sz w:val="24"/>
          <w:szCs w:val="24"/>
          <w:lang w:eastAsia="cs-CZ"/>
        </w:rPr>
      </w:pPr>
      <w:r w:rsidRPr="002D2E21">
        <w:rPr>
          <w:rFonts w:ascii="Times New Roman" w:hAnsi="Times New Roman"/>
          <w:sz w:val="24"/>
          <w:szCs w:val="24"/>
          <w:lang w:eastAsia="cs-CZ"/>
        </w:rPr>
        <w:t>2. Smluvní strany se dohodly, že dílo bude provedeno v těchto etapách:</w:t>
      </w:r>
    </w:p>
    <w:p w:rsidR="009D435E" w:rsidRPr="002D2E21" w:rsidRDefault="009D435E" w:rsidP="00484C23">
      <w:pPr>
        <w:spacing w:before="100" w:after="100" w:line="360" w:lineRule="atLeast"/>
        <w:rPr>
          <w:rFonts w:ascii="Times New Roman" w:hAnsi="Times New Roman"/>
          <w:sz w:val="24"/>
          <w:szCs w:val="24"/>
          <w:lang w:eastAsia="cs-CZ"/>
        </w:rPr>
      </w:pPr>
      <w:r w:rsidRPr="002D2E21">
        <w:rPr>
          <w:rFonts w:ascii="Times New Roman" w:hAnsi="Times New Roman"/>
          <w:sz w:val="24"/>
          <w:szCs w:val="24"/>
          <w:lang w:eastAsia="cs-CZ"/>
        </w:rPr>
        <w:t>- přípravné práce</w:t>
      </w:r>
      <w:r>
        <w:rPr>
          <w:rFonts w:ascii="Times New Roman" w:hAnsi="Times New Roman"/>
          <w:sz w:val="24"/>
          <w:szCs w:val="24"/>
          <w:lang w:eastAsia="cs-CZ"/>
        </w:rPr>
        <w:t xml:space="preserve"> - demontáž</w:t>
      </w:r>
    </w:p>
    <w:p w:rsidR="009D435E" w:rsidRPr="002D2E21" w:rsidRDefault="009D435E" w:rsidP="00484C23">
      <w:pPr>
        <w:spacing w:before="100" w:after="100" w:line="360" w:lineRule="atLeast"/>
        <w:rPr>
          <w:rFonts w:ascii="Times New Roman" w:hAnsi="Times New Roman"/>
          <w:sz w:val="24"/>
          <w:szCs w:val="24"/>
          <w:lang w:eastAsia="cs-CZ"/>
        </w:rPr>
      </w:pPr>
      <w:r>
        <w:rPr>
          <w:rFonts w:ascii="Times New Roman" w:hAnsi="Times New Roman"/>
          <w:sz w:val="24"/>
          <w:szCs w:val="24"/>
          <w:lang w:eastAsia="cs-CZ"/>
        </w:rPr>
        <w:t xml:space="preserve">- hlavní oprava </w:t>
      </w:r>
    </w:p>
    <w:p w:rsidR="009D435E" w:rsidRPr="002D2E21" w:rsidRDefault="009D435E" w:rsidP="00484C23">
      <w:pPr>
        <w:spacing w:before="100" w:after="100" w:line="360" w:lineRule="atLeast"/>
        <w:rPr>
          <w:rFonts w:ascii="Times New Roman" w:hAnsi="Times New Roman"/>
          <w:sz w:val="24"/>
          <w:szCs w:val="24"/>
          <w:lang w:eastAsia="cs-CZ"/>
        </w:rPr>
      </w:pPr>
      <w:r w:rsidRPr="002D2E21">
        <w:rPr>
          <w:rFonts w:ascii="Times New Roman" w:hAnsi="Times New Roman"/>
          <w:sz w:val="24"/>
          <w:szCs w:val="24"/>
          <w:lang w:eastAsia="cs-CZ"/>
        </w:rPr>
        <w:t xml:space="preserve">- </w:t>
      </w:r>
      <w:r>
        <w:rPr>
          <w:rFonts w:ascii="Times New Roman" w:hAnsi="Times New Roman"/>
          <w:sz w:val="24"/>
          <w:szCs w:val="24"/>
          <w:lang w:eastAsia="cs-CZ"/>
        </w:rPr>
        <w:t xml:space="preserve">montáž na místo, </w:t>
      </w:r>
      <w:r w:rsidRPr="002D2E21">
        <w:rPr>
          <w:rFonts w:ascii="Times New Roman" w:hAnsi="Times New Roman"/>
          <w:sz w:val="24"/>
          <w:szCs w:val="24"/>
          <w:lang w:eastAsia="cs-CZ"/>
        </w:rPr>
        <w:t xml:space="preserve">dokončovací </w:t>
      </w:r>
      <w:r>
        <w:rPr>
          <w:rFonts w:ascii="Times New Roman" w:hAnsi="Times New Roman"/>
          <w:sz w:val="24"/>
          <w:szCs w:val="24"/>
          <w:lang w:eastAsia="cs-CZ"/>
        </w:rPr>
        <w:t xml:space="preserve">revizní, testovací </w:t>
      </w:r>
      <w:r w:rsidRPr="002D2E21">
        <w:rPr>
          <w:rFonts w:ascii="Times New Roman" w:hAnsi="Times New Roman"/>
          <w:sz w:val="24"/>
          <w:szCs w:val="24"/>
          <w:lang w:eastAsia="cs-CZ"/>
        </w:rPr>
        <w:t>a úklidové  práce</w:t>
      </w:r>
    </w:p>
    <w:p w:rsidR="009D435E" w:rsidRPr="002D2E21" w:rsidRDefault="009D435E" w:rsidP="00484C23">
      <w:pPr>
        <w:spacing w:before="100" w:after="100" w:line="360" w:lineRule="atLeast"/>
        <w:rPr>
          <w:rFonts w:ascii="Times New Roman" w:hAnsi="Times New Roman"/>
          <w:sz w:val="24"/>
          <w:szCs w:val="24"/>
          <w:lang w:eastAsia="cs-CZ"/>
        </w:rPr>
      </w:pPr>
      <w:r w:rsidRPr="002D2E21">
        <w:rPr>
          <w:rFonts w:ascii="Times New Roman" w:hAnsi="Times New Roman"/>
          <w:sz w:val="24"/>
          <w:szCs w:val="24"/>
          <w:lang w:eastAsia="cs-CZ"/>
        </w:rPr>
        <w:t>3. Zahájení díla je podmíněno předáním prostoru stavby objednatelem zhotoviteli</w:t>
      </w:r>
      <w:r>
        <w:rPr>
          <w:rFonts w:ascii="Times New Roman" w:hAnsi="Times New Roman"/>
          <w:sz w:val="24"/>
          <w:szCs w:val="24"/>
          <w:lang w:eastAsia="cs-CZ"/>
        </w:rPr>
        <w:t>. Termín pro realizaci díla je počítán ode dne předání / převzetí stavby.</w:t>
      </w:r>
    </w:p>
    <w:p w:rsidR="009D435E" w:rsidRPr="002D2E21" w:rsidRDefault="009D435E" w:rsidP="002A1F39">
      <w:pPr>
        <w:spacing w:before="100" w:after="100" w:line="360" w:lineRule="atLeast"/>
        <w:rPr>
          <w:rFonts w:ascii="Times New Roman" w:hAnsi="Times New Roman"/>
          <w:color w:val="000000"/>
          <w:sz w:val="24"/>
          <w:szCs w:val="24"/>
          <w:lang w:eastAsia="cs-CZ"/>
        </w:rPr>
      </w:pPr>
      <w:r w:rsidRPr="002D2E21">
        <w:rPr>
          <w:rFonts w:ascii="Times New Roman" w:hAnsi="Times New Roman"/>
          <w:sz w:val="24"/>
          <w:szCs w:val="24"/>
          <w:lang w:eastAsia="cs-CZ"/>
        </w:rPr>
        <w:t>4.</w:t>
      </w:r>
      <w:r w:rsidRPr="002D2E21">
        <w:rPr>
          <w:rFonts w:ascii="Times New Roman" w:hAnsi="Times New Roman"/>
          <w:color w:val="000000"/>
          <w:sz w:val="24"/>
          <w:szCs w:val="24"/>
          <w:lang w:eastAsia="cs-CZ"/>
        </w:rPr>
        <w:t xml:space="preserve"> Závazek na zhotovení díla  je splněn jeho dokončením bez zjevných nedodělků a předáním </w:t>
      </w:r>
      <w:r>
        <w:rPr>
          <w:rFonts w:ascii="Times New Roman" w:hAnsi="Times New Roman"/>
          <w:color w:val="000000"/>
          <w:sz w:val="24"/>
          <w:szCs w:val="24"/>
          <w:lang w:eastAsia="cs-CZ"/>
        </w:rPr>
        <w:t>plně funkčního</w:t>
      </w:r>
      <w:r w:rsidRPr="002D2E21">
        <w:rPr>
          <w:rFonts w:ascii="Times New Roman" w:hAnsi="Times New Roman"/>
          <w:color w:val="000000"/>
          <w:sz w:val="24"/>
          <w:szCs w:val="24"/>
          <w:lang w:eastAsia="cs-CZ"/>
        </w:rPr>
        <w:t xml:space="preserve"> díla. </w:t>
      </w:r>
    </w:p>
    <w:p w:rsidR="009D435E" w:rsidRPr="002D2E21" w:rsidRDefault="009D435E" w:rsidP="005879D5">
      <w:pPr>
        <w:spacing w:before="100" w:after="100" w:line="360" w:lineRule="atLeast"/>
        <w:rPr>
          <w:rFonts w:ascii="Times New Roman" w:hAnsi="Times New Roman"/>
          <w:color w:val="000000"/>
          <w:sz w:val="24"/>
          <w:szCs w:val="24"/>
          <w:lang w:eastAsia="cs-CZ"/>
        </w:rPr>
      </w:pPr>
      <w:r w:rsidRPr="002D2E21">
        <w:rPr>
          <w:rFonts w:ascii="Times New Roman" w:hAnsi="Times New Roman"/>
          <w:color w:val="000000"/>
          <w:sz w:val="24"/>
          <w:szCs w:val="24"/>
          <w:lang w:eastAsia="cs-CZ"/>
        </w:rPr>
        <w:t> 5. Po  zhotovení díla vyzve zhotovitel  objednatele 2 dny předem k jeho předání a převzetí v místě plnění. Dokladem o ukončení díla bude protokol o převzetí  díla potvrzený oběma smluvními stranami, jehož přílohou bude soupis všech případných vad a nedodělků s termíny jejich  odstranění a v němž  objednatel výslovně uvede, zda dílo přejímá nebo ne a  pokud ne, z jakých důvodů.</w:t>
      </w:r>
    </w:p>
    <w:p w:rsidR="009D435E" w:rsidRPr="002A1F39" w:rsidRDefault="009D435E" w:rsidP="002A1F39">
      <w:pPr>
        <w:spacing w:before="100" w:after="100" w:line="360" w:lineRule="atLeast"/>
        <w:rPr>
          <w:rFonts w:ascii="Times New Roman" w:hAnsi="Times New Roman"/>
          <w:color w:val="000000"/>
          <w:sz w:val="24"/>
          <w:szCs w:val="24"/>
          <w:lang w:eastAsia="cs-CZ"/>
        </w:rPr>
      </w:pPr>
      <w:r w:rsidRPr="002D2E21">
        <w:rPr>
          <w:rFonts w:ascii="Times New Roman" w:hAnsi="Times New Roman"/>
          <w:color w:val="000000"/>
          <w:sz w:val="24"/>
          <w:szCs w:val="24"/>
          <w:lang w:eastAsia="cs-CZ"/>
        </w:rPr>
        <w:t>  </w:t>
      </w:r>
    </w:p>
    <w:p w:rsidR="009D435E" w:rsidRPr="002A1F39" w:rsidRDefault="009D435E" w:rsidP="002A1F39">
      <w:pPr>
        <w:spacing w:before="100" w:after="100" w:line="360" w:lineRule="atLeast"/>
        <w:rPr>
          <w:rFonts w:ascii="Times New Roman" w:hAnsi="Times New Roman"/>
          <w:color w:val="000000"/>
          <w:sz w:val="24"/>
          <w:szCs w:val="24"/>
          <w:lang w:eastAsia="cs-CZ"/>
        </w:rPr>
      </w:pPr>
      <w:r w:rsidRPr="002D2E21">
        <w:rPr>
          <w:rFonts w:ascii="Times New Roman" w:hAnsi="Times New Roman"/>
          <w:color w:val="000000"/>
          <w:sz w:val="24"/>
          <w:szCs w:val="24"/>
          <w:lang w:eastAsia="cs-CZ"/>
        </w:rPr>
        <w:t> </w:t>
      </w:r>
      <w:r w:rsidRPr="002D2E21">
        <w:rPr>
          <w:rFonts w:ascii="Times New Roman" w:hAnsi="Times New Roman"/>
          <w:b/>
          <w:bCs/>
          <w:iCs/>
          <w:color w:val="000000"/>
          <w:sz w:val="24"/>
          <w:szCs w:val="24"/>
          <w:lang w:eastAsia="cs-CZ"/>
        </w:rPr>
        <w:t xml:space="preserve">                                                                        III. </w:t>
      </w:r>
    </w:p>
    <w:p w:rsidR="009D435E" w:rsidRPr="002D2E21" w:rsidRDefault="009D435E" w:rsidP="002A1F39">
      <w:pPr>
        <w:spacing w:before="100" w:after="100" w:line="360" w:lineRule="atLeast"/>
        <w:rPr>
          <w:rFonts w:ascii="Times New Roman" w:hAnsi="Times New Roman"/>
          <w:b/>
          <w:bCs/>
          <w:iCs/>
          <w:color w:val="000000"/>
          <w:sz w:val="24"/>
          <w:szCs w:val="24"/>
          <w:lang w:eastAsia="cs-CZ"/>
        </w:rPr>
      </w:pPr>
      <w:r w:rsidRPr="002D2E21">
        <w:rPr>
          <w:rFonts w:ascii="Times New Roman" w:hAnsi="Times New Roman"/>
          <w:b/>
          <w:bCs/>
          <w:iCs/>
          <w:color w:val="000000"/>
          <w:sz w:val="24"/>
          <w:szCs w:val="24"/>
          <w:lang w:eastAsia="cs-CZ"/>
        </w:rPr>
        <w:t xml:space="preserve">                                                                   Cena za dílo</w:t>
      </w:r>
    </w:p>
    <w:p w:rsidR="009D435E" w:rsidRPr="002D2E21" w:rsidRDefault="009D435E" w:rsidP="00062F5C">
      <w:pPr>
        <w:spacing w:before="100" w:after="100" w:line="360" w:lineRule="atLeast"/>
        <w:rPr>
          <w:rFonts w:ascii="Times New Roman" w:hAnsi="Times New Roman"/>
          <w:color w:val="000000"/>
          <w:sz w:val="24"/>
          <w:szCs w:val="24"/>
          <w:lang w:eastAsia="cs-CZ"/>
        </w:rPr>
      </w:pPr>
      <w:r w:rsidRPr="002D2E21">
        <w:rPr>
          <w:rFonts w:ascii="Times New Roman" w:hAnsi="Times New Roman"/>
          <w:color w:val="000000"/>
          <w:sz w:val="24"/>
          <w:szCs w:val="24"/>
          <w:lang w:eastAsia="cs-CZ"/>
        </w:rPr>
        <w:t>1. Smluvní strany se dohodly dle ust. zákona č. 526/90 Sb. na ceně díla uvedeného  v čl. I této smlouvy  dle sestaveného rozpočtu . Její výše činí:</w:t>
      </w:r>
    </w:p>
    <w:p w:rsidR="009D435E" w:rsidRPr="002D2E21" w:rsidRDefault="009D435E" w:rsidP="00062F5C">
      <w:pPr>
        <w:spacing w:before="100" w:after="100" w:line="360" w:lineRule="atLeast"/>
        <w:rPr>
          <w:rFonts w:ascii="Times New Roman" w:hAnsi="Times New Roman"/>
          <w:color w:val="000000"/>
          <w:sz w:val="24"/>
          <w:szCs w:val="24"/>
          <w:lang w:eastAsia="cs-CZ"/>
        </w:rPr>
      </w:pPr>
      <w:r>
        <w:rPr>
          <w:rFonts w:ascii="Times New Roman" w:hAnsi="Times New Roman"/>
          <w:color w:val="000000"/>
          <w:sz w:val="24"/>
          <w:szCs w:val="24"/>
          <w:lang w:eastAsia="cs-CZ"/>
        </w:rPr>
        <w:t>338.600</w:t>
      </w:r>
      <w:r w:rsidRPr="002D2E21">
        <w:rPr>
          <w:rFonts w:ascii="Times New Roman" w:hAnsi="Times New Roman"/>
          <w:color w:val="000000"/>
          <w:sz w:val="24"/>
          <w:szCs w:val="24"/>
          <w:lang w:eastAsia="cs-CZ"/>
        </w:rPr>
        <w:t>,- Kč bez DPH</w:t>
      </w:r>
    </w:p>
    <w:p w:rsidR="009D435E" w:rsidRPr="002D2E21" w:rsidRDefault="009D435E" w:rsidP="00062F5C">
      <w:pPr>
        <w:spacing w:before="100" w:after="100" w:line="360" w:lineRule="atLeast"/>
        <w:rPr>
          <w:rFonts w:ascii="Times New Roman" w:hAnsi="Times New Roman"/>
          <w:color w:val="000000"/>
          <w:sz w:val="24"/>
          <w:szCs w:val="24"/>
          <w:lang w:eastAsia="cs-CZ"/>
        </w:rPr>
      </w:pPr>
      <w:r>
        <w:rPr>
          <w:rFonts w:ascii="Times New Roman" w:hAnsi="Times New Roman"/>
          <w:color w:val="000000"/>
          <w:sz w:val="24"/>
          <w:szCs w:val="24"/>
          <w:lang w:eastAsia="cs-CZ"/>
        </w:rPr>
        <w:t>50.790</w:t>
      </w:r>
      <w:r w:rsidRPr="002D2E21">
        <w:rPr>
          <w:rFonts w:ascii="Times New Roman" w:hAnsi="Times New Roman"/>
          <w:color w:val="000000"/>
          <w:sz w:val="24"/>
          <w:szCs w:val="24"/>
          <w:lang w:eastAsia="cs-CZ"/>
        </w:rPr>
        <w:t xml:space="preserve">,- Kč </w:t>
      </w:r>
      <w:r>
        <w:rPr>
          <w:rFonts w:ascii="Times New Roman" w:hAnsi="Times New Roman"/>
          <w:color w:val="000000"/>
          <w:sz w:val="24"/>
          <w:szCs w:val="24"/>
          <w:lang w:eastAsia="cs-CZ"/>
        </w:rPr>
        <w:t xml:space="preserve">15% DPH </w:t>
      </w:r>
    </w:p>
    <w:p w:rsidR="009D435E" w:rsidRPr="002A1F39" w:rsidRDefault="009D435E" w:rsidP="002A1F39">
      <w:pPr>
        <w:spacing w:before="100" w:after="100" w:line="360" w:lineRule="atLeast"/>
        <w:rPr>
          <w:rFonts w:ascii="Times New Roman" w:hAnsi="Times New Roman"/>
          <w:color w:val="000000"/>
          <w:sz w:val="24"/>
          <w:szCs w:val="24"/>
          <w:lang w:eastAsia="cs-CZ"/>
        </w:rPr>
      </w:pPr>
      <w:r w:rsidRPr="00D566E8">
        <w:rPr>
          <w:rFonts w:ascii="Times New Roman" w:hAnsi="Times New Roman"/>
          <w:b/>
          <w:color w:val="000000"/>
          <w:sz w:val="24"/>
          <w:szCs w:val="24"/>
          <w:lang w:eastAsia="cs-CZ"/>
        </w:rPr>
        <w:t xml:space="preserve">Celkem  </w:t>
      </w:r>
      <w:bookmarkStart w:id="0" w:name="_GoBack"/>
      <w:bookmarkEnd w:id="0"/>
      <w:r>
        <w:rPr>
          <w:rFonts w:ascii="Times New Roman" w:hAnsi="Times New Roman"/>
          <w:b/>
          <w:color w:val="000000"/>
          <w:sz w:val="24"/>
          <w:szCs w:val="24"/>
          <w:lang w:eastAsia="cs-CZ"/>
        </w:rPr>
        <w:t>389.390</w:t>
      </w:r>
      <w:r w:rsidRPr="00D566E8">
        <w:rPr>
          <w:rFonts w:ascii="Times New Roman" w:hAnsi="Times New Roman"/>
          <w:b/>
          <w:color w:val="000000"/>
          <w:sz w:val="24"/>
          <w:szCs w:val="24"/>
          <w:lang w:eastAsia="cs-CZ"/>
        </w:rPr>
        <w:t xml:space="preserve">,- </w:t>
      </w:r>
      <w:r w:rsidRPr="002D2E21">
        <w:rPr>
          <w:rFonts w:ascii="Times New Roman" w:hAnsi="Times New Roman"/>
          <w:b/>
          <w:color w:val="000000"/>
          <w:sz w:val="24"/>
          <w:szCs w:val="24"/>
          <w:lang w:eastAsia="cs-CZ"/>
        </w:rPr>
        <w:t>Kč</w:t>
      </w:r>
      <w:r w:rsidRPr="002D2E21">
        <w:rPr>
          <w:rFonts w:ascii="Times New Roman" w:hAnsi="Times New Roman"/>
          <w:color w:val="000000"/>
          <w:sz w:val="24"/>
          <w:szCs w:val="24"/>
          <w:lang w:eastAsia="cs-CZ"/>
        </w:rPr>
        <w:t xml:space="preserve">   </w:t>
      </w:r>
    </w:p>
    <w:p w:rsidR="009D435E" w:rsidRPr="002D2E21" w:rsidRDefault="009D435E" w:rsidP="006C568C">
      <w:pPr>
        <w:spacing w:before="100" w:after="100" w:line="360" w:lineRule="atLeast"/>
        <w:rPr>
          <w:rFonts w:ascii="Times New Roman" w:hAnsi="Times New Roman"/>
          <w:color w:val="000000"/>
          <w:sz w:val="24"/>
          <w:szCs w:val="24"/>
          <w:lang w:eastAsia="cs-CZ"/>
        </w:rPr>
      </w:pPr>
    </w:p>
    <w:p w:rsidR="009D435E" w:rsidRPr="002D2E21" w:rsidRDefault="009D435E" w:rsidP="00E45DA8">
      <w:pPr>
        <w:spacing w:before="100" w:after="100" w:line="360" w:lineRule="atLeast"/>
        <w:rPr>
          <w:rFonts w:ascii="Times New Roman" w:hAnsi="Times New Roman"/>
          <w:color w:val="000000"/>
          <w:sz w:val="24"/>
          <w:szCs w:val="24"/>
          <w:lang w:eastAsia="cs-CZ"/>
        </w:rPr>
      </w:pPr>
    </w:p>
    <w:p w:rsidR="009D435E" w:rsidRPr="002D2E21" w:rsidRDefault="009D435E" w:rsidP="00E45DA8">
      <w:pPr>
        <w:spacing w:before="100" w:after="100" w:line="360" w:lineRule="atLeast"/>
        <w:rPr>
          <w:rFonts w:ascii="Times New Roman" w:hAnsi="Times New Roman"/>
          <w:color w:val="000000"/>
          <w:sz w:val="24"/>
          <w:szCs w:val="24"/>
          <w:lang w:eastAsia="cs-CZ"/>
        </w:rPr>
      </w:pPr>
    </w:p>
    <w:p w:rsidR="009D435E" w:rsidRPr="002D2E21" w:rsidRDefault="009D435E" w:rsidP="00E45DA8">
      <w:pPr>
        <w:spacing w:before="100" w:after="100" w:line="360" w:lineRule="atLeast"/>
        <w:rPr>
          <w:rFonts w:ascii="Times New Roman" w:hAnsi="Times New Roman"/>
          <w:color w:val="000000"/>
          <w:sz w:val="24"/>
          <w:szCs w:val="24"/>
          <w:lang w:eastAsia="cs-CZ"/>
        </w:rPr>
      </w:pPr>
    </w:p>
    <w:p w:rsidR="009D435E" w:rsidRDefault="009D435E" w:rsidP="00E45DA8">
      <w:pPr>
        <w:spacing w:before="100" w:after="100" w:line="360" w:lineRule="atLeast"/>
        <w:rPr>
          <w:rFonts w:ascii="Times New Roman" w:hAnsi="Times New Roman"/>
          <w:color w:val="000000"/>
          <w:sz w:val="24"/>
          <w:szCs w:val="24"/>
          <w:lang w:eastAsia="cs-CZ"/>
        </w:rPr>
      </w:pPr>
    </w:p>
    <w:p w:rsidR="009D435E" w:rsidRPr="002D2E21" w:rsidRDefault="009D435E" w:rsidP="00E45DA8">
      <w:pPr>
        <w:spacing w:before="100" w:after="100" w:line="360" w:lineRule="atLeast"/>
        <w:rPr>
          <w:rFonts w:ascii="Times New Roman" w:hAnsi="Times New Roman"/>
          <w:color w:val="000000"/>
          <w:sz w:val="24"/>
          <w:szCs w:val="24"/>
          <w:lang w:eastAsia="cs-CZ"/>
        </w:rPr>
      </w:pPr>
    </w:p>
    <w:p w:rsidR="009D435E" w:rsidRPr="002D2E21" w:rsidRDefault="009D435E" w:rsidP="00E45DA8">
      <w:pPr>
        <w:spacing w:before="100" w:after="100" w:line="360" w:lineRule="atLeast"/>
        <w:rPr>
          <w:rFonts w:ascii="Times New Roman" w:hAnsi="Times New Roman"/>
          <w:color w:val="000000"/>
          <w:sz w:val="24"/>
          <w:szCs w:val="24"/>
          <w:lang w:eastAsia="cs-CZ"/>
        </w:rPr>
      </w:pPr>
    </w:p>
    <w:p w:rsidR="009D435E" w:rsidRPr="002D2E21" w:rsidRDefault="009D435E" w:rsidP="00E45DA8">
      <w:pPr>
        <w:spacing w:before="100" w:after="100" w:line="360" w:lineRule="atLeast"/>
        <w:rPr>
          <w:rFonts w:ascii="Times New Roman" w:hAnsi="Times New Roman"/>
          <w:color w:val="000000"/>
          <w:sz w:val="24"/>
          <w:szCs w:val="24"/>
          <w:lang w:eastAsia="cs-CZ"/>
        </w:rPr>
      </w:pPr>
    </w:p>
    <w:p w:rsidR="009D435E" w:rsidRPr="002A1F39" w:rsidRDefault="009D435E" w:rsidP="00385A4D">
      <w:pPr>
        <w:spacing w:before="100" w:after="100" w:line="360" w:lineRule="atLeast"/>
        <w:jc w:val="center"/>
        <w:rPr>
          <w:rFonts w:ascii="Times New Roman" w:hAnsi="Times New Roman"/>
          <w:color w:val="000000"/>
          <w:sz w:val="24"/>
          <w:szCs w:val="24"/>
          <w:lang w:eastAsia="cs-CZ"/>
        </w:rPr>
      </w:pPr>
      <w:r w:rsidRPr="002D2E21">
        <w:rPr>
          <w:rFonts w:ascii="Times New Roman" w:hAnsi="Times New Roman"/>
          <w:b/>
          <w:bCs/>
          <w:iCs/>
          <w:color w:val="000000"/>
          <w:sz w:val="24"/>
          <w:szCs w:val="24"/>
          <w:lang w:eastAsia="cs-CZ"/>
        </w:rPr>
        <w:t>IV.</w:t>
      </w:r>
    </w:p>
    <w:p w:rsidR="009D435E" w:rsidRPr="002D2E21" w:rsidRDefault="009D435E" w:rsidP="00385A4D">
      <w:pPr>
        <w:spacing w:before="100" w:after="100" w:line="360" w:lineRule="atLeast"/>
        <w:jc w:val="center"/>
        <w:rPr>
          <w:rFonts w:ascii="Times New Roman" w:hAnsi="Times New Roman"/>
          <w:b/>
          <w:bCs/>
          <w:iCs/>
          <w:color w:val="000000"/>
          <w:sz w:val="24"/>
          <w:szCs w:val="24"/>
          <w:lang w:eastAsia="cs-CZ"/>
        </w:rPr>
      </w:pPr>
      <w:r w:rsidRPr="002D2E21">
        <w:rPr>
          <w:rFonts w:ascii="Times New Roman" w:hAnsi="Times New Roman"/>
          <w:b/>
          <w:bCs/>
          <w:iCs/>
          <w:color w:val="000000"/>
          <w:sz w:val="24"/>
          <w:szCs w:val="24"/>
          <w:lang w:eastAsia="cs-CZ"/>
        </w:rPr>
        <w:t>Platební podmínky</w:t>
      </w:r>
    </w:p>
    <w:p w:rsidR="009D435E" w:rsidRPr="002D2E21" w:rsidRDefault="009D435E" w:rsidP="00385A4D">
      <w:pPr>
        <w:spacing w:before="100" w:after="100" w:line="360" w:lineRule="atLeast"/>
        <w:rPr>
          <w:rFonts w:ascii="Times New Roman" w:hAnsi="Times New Roman"/>
          <w:bCs/>
          <w:iCs/>
          <w:color w:val="000000"/>
          <w:sz w:val="24"/>
          <w:szCs w:val="24"/>
          <w:lang w:eastAsia="cs-CZ"/>
        </w:rPr>
      </w:pPr>
      <w:r w:rsidRPr="002D2E21">
        <w:rPr>
          <w:rFonts w:ascii="Times New Roman" w:hAnsi="Times New Roman"/>
          <w:bCs/>
          <w:iCs/>
          <w:color w:val="000000"/>
          <w:sz w:val="24"/>
          <w:szCs w:val="24"/>
          <w:lang w:eastAsia="cs-CZ"/>
        </w:rPr>
        <w:t xml:space="preserve">1.  Cena za provedení díla bude uhrazena po dokončení díla na základě faktury předané objednateli. </w:t>
      </w:r>
    </w:p>
    <w:p w:rsidR="009D435E" w:rsidRPr="002D2E21" w:rsidRDefault="009D435E" w:rsidP="00E45DA8">
      <w:pPr>
        <w:spacing w:before="100" w:after="100" w:line="360" w:lineRule="atLeast"/>
        <w:rPr>
          <w:rFonts w:ascii="Times New Roman" w:hAnsi="Times New Roman"/>
          <w:color w:val="000000"/>
          <w:sz w:val="24"/>
          <w:szCs w:val="24"/>
          <w:lang w:eastAsia="cs-CZ"/>
        </w:rPr>
      </w:pPr>
      <w:r w:rsidRPr="002D2E21">
        <w:rPr>
          <w:rFonts w:ascii="Times New Roman" w:hAnsi="Times New Roman"/>
          <w:color w:val="000000"/>
          <w:sz w:val="24"/>
          <w:szCs w:val="24"/>
          <w:lang w:eastAsia="cs-CZ"/>
        </w:rPr>
        <w:t>2.  Veškeré náklady, které vzniknou zhotoviteli nad rámec této smlouvy je zhotovitel povinen neprodleně oznámit objednateli.</w:t>
      </w:r>
    </w:p>
    <w:p w:rsidR="009D435E" w:rsidRPr="002D2E21" w:rsidRDefault="009D435E" w:rsidP="00E45DA8">
      <w:pPr>
        <w:spacing w:before="100" w:after="100" w:line="360" w:lineRule="atLeast"/>
        <w:rPr>
          <w:rFonts w:ascii="Times New Roman" w:hAnsi="Times New Roman"/>
          <w:color w:val="000000"/>
          <w:sz w:val="24"/>
          <w:szCs w:val="24"/>
          <w:lang w:eastAsia="cs-CZ"/>
        </w:rPr>
      </w:pPr>
      <w:r w:rsidRPr="002D2E21">
        <w:rPr>
          <w:rFonts w:ascii="Times New Roman" w:hAnsi="Times New Roman"/>
          <w:color w:val="000000"/>
          <w:sz w:val="24"/>
          <w:szCs w:val="24"/>
          <w:lang w:eastAsia="cs-CZ"/>
        </w:rPr>
        <w:t>3. Náklady nad rámec této smlouvy dle bodu 2 tohoto článku mohou být zhotoviteli uhrazeny, pouze pokud takové náklady objednatel uzná jako oprávněné. Na úhradu nákladů za provedení díla nad rámec této smlouvy nemá zhotovitel právo vyjma případu, kdy takové náklady objednatel uzná a rozhodne se je zhotoviteli uhradit.</w:t>
      </w:r>
    </w:p>
    <w:p w:rsidR="009D435E" w:rsidRPr="002D2E21" w:rsidRDefault="009D435E" w:rsidP="00E45DA8">
      <w:pPr>
        <w:spacing w:before="100" w:after="100" w:line="360" w:lineRule="atLeast"/>
        <w:rPr>
          <w:rFonts w:ascii="Times New Roman" w:hAnsi="Times New Roman"/>
          <w:color w:val="000000"/>
          <w:sz w:val="24"/>
          <w:szCs w:val="24"/>
          <w:lang w:eastAsia="cs-CZ"/>
        </w:rPr>
      </w:pPr>
      <w:r w:rsidRPr="002D2E21">
        <w:rPr>
          <w:rFonts w:ascii="Times New Roman" w:hAnsi="Times New Roman"/>
          <w:color w:val="000000"/>
          <w:sz w:val="24"/>
          <w:szCs w:val="24"/>
          <w:lang w:eastAsia="cs-CZ"/>
        </w:rPr>
        <w:t>4. Za nesplnění termínu plnění dle čl. II zaplatí zhotovitel objedna</w:t>
      </w:r>
      <w:r>
        <w:rPr>
          <w:rFonts w:ascii="Times New Roman" w:hAnsi="Times New Roman"/>
          <w:color w:val="000000"/>
          <w:sz w:val="24"/>
          <w:szCs w:val="24"/>
          <w:lang w:eastAsia="cs-CZ"/>
        </w:rPr>
        <w:t>teli sankci ve výši 0,</w:t>
      </w:r>
      <w:r w:rsidRPr="002D2E21">
        <w:rPr>
          <w:rFonts w:ascii="Times New Roman" w:hAnsi="Times New Roman"/>
          <w:color w:val="000000"/>
          <w:sz w:val="24"/>
          <w:szCs w:val="24"/>
          <w:lang w:eastAsia="cs-CZ"/>
        </w:rPr>
        <w:t>1%</w:t>
      </w:r>
    </w:p>
    <w:p w:rsidR="009D435E" w:rsidRPr="00AB7B17" w:rsidRDefault="009D435E" w:rsidP="00E45DA8">
      <w:pPr>
        <w:spacing w:before="100" w:after="100" w:line="360" w:lineRule="atLeast"/>
        <w:rPr>
          <w:rFonts w:ascii="Times New Roman" w:hAnsi="Times New Roman"/>
          <w:color w:val="000000"/>
          <w:sz w:val="24"/>
          <w:szCs w:val="24"/>
          <w:lang w:eastAsia="cs-CZ"/>
        </w:rPr>
      </w:pPr>
      <w:r w:rsidRPr="00D50179">
        <w:rPr>
          <w:rFonts w:ascii="Times New Roman" w:hAnsi="Times New Roman"/>
          <w:color w:val="000000"/>
          <w:sz w:val="24"/>
          <w:szCs w:val="24"/>
          <w:lang w:eastAsia="cs-CZ"/>
        </w:rPr>
        <w:t xml:space="preserve">z celkové ceny díla bez DPH za každý i započatý den prodlení, maximálně však ve výši 10%. </w:t>
      </w:r>
      <w:r w:rsidRPr="00AB7B17">
        <w:rPr>
          <w:rFonts w:ascii="Times New Roman" w:hAnsi="Times New Roman"/>
          <w:color w:val="000000"/>
          <w:sz w:val="24"/>
          <w:szCs w:val="24"/>
          <w:lang w:eastAsia="cs-CZ"/>
        </w:rPr>
        <w:t>Sankci zaplatí zhotovitel na účet objednatele do 14 dnů ode dne uplatnění sankce.</w:t>
      </w:r>
    </w:p>
    <w:p w:rsidR="009D435E" w:rsidRPr="00AB7B17" w:rsidRDefault="009D435E" w:rsidP="002A1F39">
      <w:pPr>
        <w:spacing w:before="100" w:after="100" w:line="360" w:lineRule="atLeast"/>
        <w:rPr>
          <w:rFonts w:ascii="Times New Roman" w:hAnsi="Times New Roman"/>
          <w:sz w:val="24"/>
          <w:szCs w:val="24"/>
          <w:lang w:eastAsia="cs-CZ"/>
        </w:rPr>
      </w:pPr>
      <w:r w:rsidRPr="00AB7B17">
        <w:rPr>
          <w:rFonts w:ascii="Times New Roman" w:hAnsi="Times New Roman"/>
          <w:sz w:val="24"/>
          <w:szCs w:val="24"/>
          <w:lang w:eastAsia="cs-CZ"/>
        </w:rPr>
        <w:t xml:space="preserve">                                                                  </w:t>
      </w:r>
    </w:p>
    <w:p w:rsidR="009D435E" w:rsidRPr="002A1F39" w:rsidRDefault="009D435E" w:rsidP="00385A4D">
      <w:pPr>
        <w:spacing w:before="100" w:after="100" w:line="360" w:lineRule="atLeast"/>
        <w:jc w:val="center"/>
        <w:rPr>
          <w:rFonts w:ascii="Times New Roman" w:hAnsi="Times New Roman"/>
          <w:color w:val="000000"/>
          <w:sz w:val="24"/>
          <w:szCs w:val="24"/>
          <w:lang w:eastAsia="cs-CZ"/>
        </w:rPr>
      </w:pPr>
      <w:r w:rsidRPr="00AB7B17">
        <w:rPr>
          <w:rFonts w:ascii="Times New Roman" w:hAnsi="Times New Roman"/>
          <w:b/>
          <w:bCs/>
          <w:iCs/>
          <w:color w:val="000000"/>
          <w:sz w:val="24"/>
          <w:szCs w:val="24"/>
          <w:lang w:eastAsia="cs-CZ"/>
        </w:rPr>
        <w:t>V.</w:t>
      </w:r>
    </w:p>
    <w:p w:rsidR="009D435E" w:rsidRPr="002A1F39" w:rsidRDefault="009D435E" w:rsidP="00385A4D">
      <w:pPr>
        <w:spacing w:before="100" w:after="100" w:line="360" w:lineRule="atLeast"/>
        <w:jc w:val="center"/>
        <w:rPr>
          <w:rFonts w:ascii="Times New Roman" w:hAnsi="Times New Roman"/>
          <w:color w:val="000000"/>
          <w:sz w:val="24"/>
          <w:szCs w:val="24"/>
          <w:lang w:eastAsia="cs-CZ"/>
        </w:rPr>
      </w:pPr>
      <w:r w:rsidRPr="00AB7B17">
        <w:rPr>
          <w:rFonts w:ascii="Times New Roman" w:hAnsi="Times New Roman"/>
          <w:b/>
          <w:bCs/>
          <w:iCs/>
          <w:color w:val="000000"/>
          <w:sz w:val="24"/>
          <w:szCs w:val="24"/>
          <w:lang w:eastAsia="cs-CZ"/>
        </w:rPr>
        <w:t>Záruční doba</w:t>
      </w:r>
    </w:p>
    <w:p w:rsidR="009D435E" w:rsidRPr="00D566E8" w:rsidRDefault="009D435E" w:rsidP="00062F5C">
      <w:pPr>
        <w:spacing w:before="100" w:after="100" w:line="360" w:lineRule="atLeast"/>
        <w:rPr>
          <w:rFonts w:ascii="Times New Roman" w:hAnsi="Times New Roman"/>
          <w:bCs/>
          <w:iCs/>
          <w:color w:val="000000"/>
          <w:sz w:val="24"/>
          <w:szCs w:val="24"/>
          <w:lang w:eastAsia="cs-CZ"/>
        </w:rPr>
      </w:pPr>
      <w:r w:rsidRPr="00D566E8">
        <w:rPr>
          <w:rFonts w:ascii="Times New Roman" w:hAnsi="Times New Roman"/>
          <w:bCs/>
          <w:iCs/>
          <w:color w:val="000000"/>
          <w:sz w:val="24"/>
          <w:szCs w:val="24"/>
          <w:lang w:eastAsia="cs-CZ"/>
        </w:rPr>
        <w:t>1. Na předmět této smlouvy poskytuje zhotovitel ob</w:t>
      </w:r>
      <w:r>
        <w:rPr>
          <w:rFonts w:ascii="Times New Roman" w:hAnsi="Times New Roman"/>
          <w:bCs/>
          <w:iCs/>
          <w:color w:val="000000"/>
          <w:sz w:val="24"/>
          <w:szCs w:val="24"/>
          <w:lang w:eastAsia="cs-CZ"/>
        </w:rPr>
        <w:t>jednateli záruční dobu v délce 24</w:t>
      </w:r>
      <w:r w:rsidRPr="00D566E8">
        <w:rPr>
          <w:rFonts w:ascii="Times New Roman" w:hAnsi="Times New Roman"/>
          <w:bCs/>
          <w:iCs/>
          <w:color w:val="000000"/>
          <w:sz w:val="24"/>
          <w:szCs w:val="24"/>
          <w:lang w:eastAsia="cs-CZ"/>
        </w:rPr>
        <w:t xml:space="preserve"> měsíců</w:t>
      </w:r>
      <w:r>
        <w:rPr>
          <w:rFonts w:ascii="Times New Roman" w:hAnsi="Times New Roman"/>
          <w:bCs/>
          <w:iCs/>
          <w:color w:val="000000"/>
          <w:sz w:val="24"/>
          <w:szCs w:val="24"/>
          <w:lang w:eastAsia="cs-CZ"/>
        </w:rPr>
        <w:t xml:space="preserve"> od dodání </w:t>
      </w:r>
      <w:r w:rsidRPr="00D566E8">
        <w:rPr>
          <w:rFonts w:ascii="Times New Roman" w:hAnsi="Times New Roman"/>
          <w:bCs/>
          <w:iCs/>
          <w:color w:val="000000"/>
          <w:sz w:val="24"/>
          <w:szCs w:val="24"/>
          <w:lang w:eastAsia="cs-CZ"/>
        </w:rPr>
        <w:t xml:space="preserve">. </w:t>
      </w:r>
    </w:p>
    <w:p w:rsidR="009D435E" w:rsidRPr="00421C08" w:rsidRDefault="009D435E" w:rsidP="00062F5C">
      <w:pPr>
        <w:spacing w:before="100" w:after="100" w:line="360" w:lineRule="atLeast"/>
        <w:rPr>
          <w:rFonts w:ascii="Times New Roman" w:hAnsi="Times New Roman"/>
          <w:bCs/>
          <w:iCs/>
          <w:color w:val="000000"/>
          <w:sz w:val="24"/>
          <w:szCs w:val="24"/>
          <w:lang w:eastAsia="cs-CZ"/>
        </w:rPr>
      </w:pPr>
      <w:r w:rsidRPr="00421C08">
        <w:rPr>
          <w:rFonts w:ascii="Times New Roman" w:hAnsi="Times New Roman"/>
          <w:bCs/>
          <w:iCs/>
          <w:color w:val="000000"/>
          <w:sz w:val="24"/>
          <w:szCs w:val="24"/>
          <w:lang w:eastAsia="cs-CZ"/>
        </w:rPr>
        <w:t>2. Záruční doba začíná běžet dnem předání díla objednateli.</w:t>
      </w:r>
    </w:p>
    <w:p w:rsidR="009D435E" w:rsidRPr="00421C08" w:rsidRDefault="009D435E" w:rsidP="00062F5C">
      <w:pPr>
        <w:spacing w:before="100" w:after="100" w:line="360" w:lineRule="atLeast"/>
        <w:rPr>
          <w:rFonts w:ascii="Times New Roman" w:hAnsi="Times New Roman"/>
          <w:bCs/>
          <w:iCs/>
          <w:color w:val="000000"/>
          <w:sz w:val="24"/>
          <w:szCs w:val="24"/>
          <w:lang w:eastAsia="cs-CZ"/>
        </w:rPr>
      </w:pPr>
      <w:r w:rsidRPr="00421C08">
        <w:rPr>
          <w:rFonts w:ascii="Times New Roman" w:hAnsi="Times New Roman"/>
          <w:bCs/>
          <w:iCs/>
          <w:color w:val="000000"/>
          <w:sz w:val="24"/>
          <w:szCs w:val="24"/>
          <w:lang w:eastAsia="cs-CZ"/>
        </w:rPr>
        <w:t>3. Vady díla bude objednatel v průběhu záruční doby reklamovat písemně na adrese zhotovitele. Zhotovitel bezplatně odstraní reklamovanou vadu v místě objednatele v dohodnutém termínu. O dobu odstraňování vady se prodlužuje záruční doba.</w:t>
      </w:r>
    </w:p>
    <w:p w:rsidR="009D435E" w:rsidRPr="00421C08" w:rsidRDefault="009D435E" w:rsidP="00062F5C">
      <w:pPr>
        <w:spacing w:before="100" w:after="100" w:line="360" w:lineRule="atLeast"/>
        <w:rPr>
          <w:rFonts w:ascii="Times New Roman" w:hAnsi="Times New Roman"/>
          <w:bCs/>
          <w:iCs/>
          <w:color w:val="000000"/>
          <w:sz w:val="24"/>
          <w:szCs w:val="24"/>
          <w:lang w:eastAsia="cs-CZ"/>
        </w:rPr>
      </w:pPr>
      <w:r w:rsidRPr="00421C08">
        <w:rPr>
          <w:rFonts w:ascii="Times New Roman" w:hAnsi="Times New Roman"/>
          <w:bCs/>
          <w:iCs/>
          <w:color w:val="000000"/>
          <w:sz w:val="24"/>
          <w:szCs w:val="24"/>
          <w:lang w:eastAsia="cs-CZ"/>
        </w:rPr>
        <w:t>4. Servis: záruční opravy  a údržba zařízení je zajištěna servisními pracovníky zhotovitele.</w:t>
      </w:r>
    </w:p>
    <w:p w:rsidR="009D435E" w:rsidRPr="00421C08" w:rsidRDefault="009D435E" w:rsidP="00062F5C">
      <w:pPr>
        <w:spacing w:before="100" w:after="100" w:line="360" w:lineRule="atLeast"/>
        <w:rPr>
          <w:rFonts w:ascii="Times New Roman" w:hAnsi="Times New Roman"/>
          <w:bCs/>
          <w:iCs/>
          <w:color w:val="000000"/>
          <w:sz w:val="24"/>
          <w:szCs w:val="24"/>
          <w:lang w:eastAsia="cs-CZ"/>
        </w:rPr>
      </w:pPr>
    </w:p>
    <w:p w:rsidR="009D435E" w:rsidRDefault="009D435E" w:rsidP="001757A7">
      <w:pPr>
        <w:spacing w:before="100" w:after="100" w:line="360" w:lineRule="atLeast"/>
        <w:jc w:val="center"/>
        <w:rPr>
          <w:rFonts w:ascii="Times New Roman" w:hAnsi="Times New Roman"/>
          <w:color w:val="000000"/>
          <w:sz w:val="24"/>
          <w:szCs w:val="24"/>
          <w:lang w:eastAsia="cs-CZ"/>
        </w:rPr>
      </w:pPr>
      <w:r w:rsidRPr="00421C08">
        <w:rPr>
          <w:rFonts w:ascii="Times New Roman" w:hAnsi="Times New Roman"/>
          <w:b/>
          <w:bCs/>
          <w:iCs/>
          <w:color w:val="000000"/>
          <w:sz w:val="24"/>
          <w:szCs w:val="24"/>
          <w:lang w:eastAsia="cs-CZ"/>
        </w:rPr>
        <w:t>VI.</w:t>
      </w:r>
    </w:p>
    <w:p w:rsidR="009D435E" w:rsidRPr="00421C08" w:rsidRDefault="009D435E" w:rsidP="001757A7">
      <w:pPr>
        <w:spacing w:before="100" w:after="100" w:line="360" w:lineRule="atLeast"/>
        <w:jc w:val="center"/>
        <w:rPr>
          <w:rFonts w:ascii="Times New Roman" w:hAnsi="Times New Roman"/>
          <w:b/>
          <w:bCs/>
          <w:iCs/>
          <w:color w:val="000000"/>
          <w:sz w:val="24"/>
          <w:szCs w:val="24"/>
          <w:lang w:eastAsia="cs-CZ"/>
        </w:rPr>
      </w:pPr>
      <w:r w:rsidRPr="00421C08">
        <w:rPr>
          <w:rFonts w:ascii="Times New Roman" w:hAnsi="Times New Roman"/>
          <w:b/>
          <w:bCs/>
          <w:iCs/>
          <w:color w:val="000000"/>
          <w:sz w:val="24"/>
          <w:szCs w:val="24"/>
          <w:lang w:eastAsia="cs-CZ"/>
        </w:rPr>
        <w:t>Platnost smlouvy</w:t>
      </w:r>
    </w:p>
    <w:p w:rsidR="009D435E" w:rsidRPr="00421C08" w:rsidRDefault="009D435E" w:rsidP="001757A7">
      <w:pPr>
        <w:spacing w:before="100" w:after="100" w:line="360" w:lineRule="atLeast"/>
        <w:rPr>
          <w:rFonts w:ascii="Times New Roman" w:hAnsi="Times New Roman"/>
          <w:bCs/>
          <w:iCs/>
          <w:color w:val="000000"/>
          <w:sz w:val="24"/>
          <w:szCs w:val="24"/>
          <w:lang w:eastAsia="cs-CZ"/>
        </w:rPr>
      </w:pPr>
      <w:r w:rsidRPr="00421C08">
        <w:rPr>
          <w:rFonts w:ascii="Times New Roman" w:hAnsi="Times New Roman"/>
          <w:bCs/>
          <w:iCs/>
          <w:color w:val="000000"/>
          <w:sz w:val="24"/>
          <w:szCs w:val="24"/>
          <w:lang w:eastAsia="cs-CZ"/>
        </w:rPr>
        <w:t>1. Tato smlouva nabývá platnosti a účinnosti dnem podpisu zástupci smluvních stran .</w:t>
      </w:r>
    </w:p>
    <w:p w:rsidR="009D435E" w:rsidRPr="00421C08" w:rsidRDefault="009D435E" w:rsidP="001757A7">
      <w:pPr>
        <w:spacing w:before="100" w:after="100" w:line="360" w:lineRule="atLeast"/>
        <w:rPr>
          <w:rFonts w:ascii="Times New Roman" w:hAnsi="Times New Roman"/>
          <w:bCs/>
          <w:iCs/>
          <w:color w:val="000000"/>
          <w:sz w:val="24"/>
          <w:szCs w:val="24"/>
          <w:lang w:eastAsia="cs-CZ"/>
        </w:rPr>
      </w:pPr>
    </w:p>
    <w:p w:rsidR="009D435E" w:rsidRPr="00421C08" w:rsidRDefault="009D435E" w:rsidP="001757A7">
      <w:pPr>
        <w:spacing w:before="100" w:after="100" w:line="360" w:lineRule="atLeast"/>
        <w:rPr>
          <w:rFonts w:ascii="Times New Roman" w:hAnsi="Times New Roman"/>
          <w:b/>
          <w:bCs/>
          <w:iCs/>
          <w:color w:val="000000"/>
          <w:sz w:val="24"/>
          <w:szCs w:val="24"/>
          <w:lang w:eastAsia="cs-CZ"/>
        </w:rPr>
      </w:pPr>
      <w:r w:rsidRPr="00421C08">
        <w:rPr>
          <w:rFonts w:ascii="Times New Roman" w:hAnsi="Times New Roman"/>
          <w:color w:val="000000"/>
          <w:sz w:val="24"/>
          <w:szCs w:val="24"/>
          <w:lang w:eastAsia="cs-CZ"/>
        </w:rPr>
        <w:t> </w:t>
      </w:r>
      <w:r w:rsidRPr="00421C08">
        <w:rPr>
          <w:rFonts w:ascii="Times New Roman" w:hAnsi="Times New Roman"/>
          <w:b/>
          <w:bCs/>
          <w:iCs/>
          <w:color w:val="000000"/>
          <w:sz w:val="24"/>
          <w:szCs w:val="24"/>
          <w:lang w:eastAsia="cs-CZ"/>
        </w:rPr>
        <w:t xml:space="preserve">                                                                     </w:t>
      </w:r>
    </w:p>
    <w:p w:rsidR="009D435E" w:rsidRPr="00421C08" w:rsidRDefault="009D435E" w:rsidP="001757A7">
      <w:pPr>
        <w:spacing w:before="100" w:after="100" w:line="360" w:lineRule="atLeast"/>
        <w:rPr>
          <w:rFonts w:ascii="Times New Roman" w:hAnsi="Times New Roman"/>
          <w:b/>
          <w:bCs/>
          <w:iCs/>
          <w:color w:val="000000"/>
          <w:sz w:val="24"/>
          <w:szCs w:val="24"/>
          <w:lang w:eastAsia="cs-CZ"/>
        </w:rPr>
      </w:pPr>
    </w:p>
    <w:p w:rsidR="009D435E" w:rsidRPr="00421C08" w:rsidRDefault="009D435E" w:rsidP="001757A7">
      <w:pPr>
        <w:spacing w:before="100" w:after="100" w:line="360" w:lineRule="atLeast"/>
        <w:rPr>
          <w:rFonts w:ascii="Times New Roman" w:hAnsi="Times New Roman"/>
          <w:b/>
          <w:bCs/>
          <w:iCs/>
          <w:color w:val="000000"/>
          <w:sz w:val="24"/>
          <w:szCs w:val="24"/>
          <w:lang w:eastAsia="cs-CZ"/>
        </w:rPr>
      </w:pPr>
    </w:p>
    <w:p w:rsidR="009D435E" w:rsidRPr="00421C08" w:rsidRDefault="009D435E" w:rsidP="001757A7">
      <w:pPr>
        <w:spacing w:before="100" w:after="100" w:line="360" w:lineRule="atLeast"/>
        <w:rPr>
          <w:rFonts w:ascii="Times New Roman" w:hAnsi="Times New Roman"/>
          <w:b/>
          <w:bCs/>
          <w:iCs/>
          <w:color w:val="000000"/>
          <w:sz w:val="24"/>
          <w:szCs w:val="24"/>
          <w:lang w:eastAsia="cs-CZ"/>
        </w:rPr>
      </w:pPr>
    </w:p>
    <w:p w:rsidR="009D435E" w:rsidRPr="00421C08" w:rsidRDefault="009D435E" w:rsidP="001757A7">
      <w:pPr>
        <w:spacing w:before="100" w:after="100" w:line="360" w:lineRule="atLeast"/>
        <w:rPr>
          <w:rFonts w:ascii="Times New Roman" w:hAnsi="Times New Roman"/>
          <w:b/>
          <w:bCs/>
          <w:iCs/>
          <w:color w:val="000000"/>
          <w:sz w:val="24"/>
          <w:szCs w:val="24"/>
          <w:lang w:eastAsia="cs-CZ"/>
        </w:rPr>
      </w:pPr>
    </w:p>
    <w:p w:rsidR="009D435E" w:rsidRDefault="009D435E" w:rsidP="001757A7">
      <w:pPr>
        <w:spacing w:before="100" w:after="100" w:line="360" w:lineRule="atLeast"/>
        <w:rPr>
          <w:rFonts w:ascii="Times New Roman" w:hAnsi="Times New Roman"/>
          <w:color w:val="000000"/>
          <w:sz w:val="24"/>
          <w:szCs w:val="24"/>
          <w:lang w:eastAsia="cs-CZ"/>
        </w:rPr>
      </w:pPr>
      <w:r w:rsidRPr="00421C08">
        <w:rPr>
          <w:rFonts w:ascii="Times New Roman" w:hAnsi="Times New Roman"/>
          <w:b/>
          <w:bCs/>
          <w:iCs/>
          <w:color w:val="000000"/>
          <w:sz w:val="24"/>
          <w:szCs w:val="24"/>
          <w:lang w:eastAsia="cs-CZ"/>
        </w:rPr>
        <w:t xml:space="preserve">                                                                         VII. </w:t>
      </w:r>
    </w:p>
    <w:p w:rsidR="009D435E" w:rsidRPr="00421C08" w:rsidRDefault="009D435E" w:rsidP="001757A7">
      <w:pPr>
        <w:spacing w:before="100" w:after="100" w:line="360" w:lineRule="atLeast"/>
        <w:rPr>
          <w:rFonts w:ascii="Times New Roman" w:hAnsi="Times New Roman"/>
          <w:b/>
          <w:bCs/>
          <w:iCs/>
          <w:color w:val="000000"/>
          <w:sz w:val="24"/>
          <w:szCs w:val="24"/>
          <w:lang w:eastAsia="cs-CZ"/>
        </w:rPr>
      </w:pPr>
      <w:r w:rsidRPr="00421C08">
        <w:rPr>
          <w:rFonts w:ascii="Times New Roman" w:hAnsi="Times New Roman"/>
          <w:b/>
          <w:bCs/>
          <w:iCs/>
          <w:color w:val="000000"/>
          <w:sz w:val="24"/>
          <w:szCs w:val="24"/>
          <w:lang w:eastAsia="cs-CZ"/>
        </w:rPr>
        <w:t xml:space="preserve">                                                         Závěrečné ustanovení</w:t>
      </w:r>
    </w:p>
    <w:p w:rsidR="009D435E" w:rsidRPr="00421C08" w:rsidRDefault="009D435E" w:rsidP="001757A7">
      <w:pPr>
        <w:spacing w:before="100" w:after="100" w:line="360" w:lineRule="atLeast"/>
        <w:rPr>
          <w:rFonts w:ascii="Times New Roman" w:hAnsi="Times New Roman"/>
          <w:b/>
          <w:bCs/>
          <w:iCs/>
          <w:color w:val="000000"/>
          <w:sz w:val="24"/>
          <w:szCs w:val="24"/>
          <w:lang w:eastAsia="cs-CZ"/>
        </w:rPr>
      </w:pPr>
    </w:p>
    <w:p w:rsidR="009D435E" w:rsidRPr="00421C08" w:rsidRDefault="009D435E" w:rsidP="001757A7">
      <w:pPr>
        <w:spacing w:before="100" w:after="100" w:line="360" w:lineRule="atLeast"/>
        <w:rPr>
          <w:rFonts w:ascii="Times New Roman" w:hAnsi="Times New Roman"/>
          <w:bCs/>
          <w:iCs/>
          <w:color w:val="000000"/>
          <w:sz w:val="24"/>
          <w:szCs w:val="24"/>
          <w:lang w:eastAsia="cs-CZ"/>
        </w:rPr>
      </w:pPr>
      <w:r w:rsidRPr="00421C08">
        <w:rPr>
          <w:rFonts w:ascii="Times New Roman" w:hAnsi="Times New Roman"/>
          <w:bCs/>
          <w:iCs/>
          <w:color w:val="000000"/>
          <w:sz w:val="24"/>
          <w:szCs w:val="24"/>
          <w:lang w:eastAsia="cs-CZ"/>
        </w:rPr>
        <w:t>1. Ustanovení neupravená touto smlouvou se řídí obecně platnými právními předpisy České republiky, zejména zákonem č.513/1991 Sb., obchodní zákoník, v platném znění.</w:t>
      </w:r>
    </w:p>
    <w:p w:rsidR="009D435E" w:rsidRPr="00421C08" w:rsidRDefault="009D435E" w:rsidP="001757A7">
      <w:pPr>
        <w:spacing w:before="100" w:after="100" w:line="360" w:lineRule="atLeast"/>
        <w:rPr>
          <w:rFonts w:ascii="Times New Roman" w:hAnsi="Times New Roman"/>
          <w:bCs/>
          <w:iCs/>
          <w:color w:val="000000"/>
          <w:sz w:val="24"/>
          <w:szCs w:val="24"/>
          <w:lang w:eastAsia="cs-CZ"/>
        </w:rPr>
      </w:pPr>
      <w:r w:rsidRPr="00421C08">
        <w:rPr>
          <w:rFonts w:ascii="Times New Roman" w:hAnsi="Times New Roman"/>
          <w:bCs/>
          <w:iCs/>
          <w:color w:val="000000"/>
          <w:sz w:val="24"/>
          <w:szCs w:val="24"/>
          <w:lang w:eastAsia="cs-CZ"/>
        </w:rPr>
        <w:t>2. Změny a dopl</w:t>
      </w:r>
      <w:r>
        <w:rPr>
          <w:rFonts w:ascii="Times New Roman" w:hAnsi="Times New Roman"/>
          <w:bCs/>
          <w:iCs/>
          <w:color w:val="000000"/>
          <w:sz w:val="24"/>
          <w:szCs w:val="24"/>
          <w:lang w:eastAsia="cs-CZ"/>
        </w:rPr>
        <w:t>n</w:t>
      </w:r>
      <w:r w:rsidRPr="00421C08">
        <w:rPr>
          <w:rFonts w:ascii="Times New Roman" w:hAnsi="Times New Roman"/>
          <w:bCs/>
          <w:iCs/>
          <w:color w:val="000000"/>
          <w:sz w:val="24"/>
          <w:szCs w:val="24"/>
          <w:lang w:eastAsia="cs-CZ"/>
        </w:rPr>
        <w:t>ění této smlouvy jsou možné pouze v písemné podobě a na základě vzájemné dohody obou smluvních stran.</w:t>
      </w:r>
    </w:p>
    <w:p w:rsidR="009D435E" w:rsidRPr="00421C08" w:rsidRDefault="009D435E" w:rsidP="001757A7">
      <w:pPr>
        <w:spacing w:before="100" w:after="100" w:line="360" w:lineRule="atLeast"/>
        <w:rPr>
          <w:rFonts w:ascii="Times New Roman" w:hAnsi="Times New Roman"/>
          <w:bCs/>
          <w:iCs/>
          <w:color w:val="000000"/>
          <w:sz w:val="24"/>
          <w:szCs w:val="24"/>
          <w:lang w:eastAsia="cs-CZ"/>
        </w:rPr>
      </w:pPr>
      <w:r w:rsidRPr="00421C08">
        <w:rPr>
          <w:rFonts w:ascii="Times New Roman" w:hAnsi="Times New Roman"/>
          <w:bCs/>
          <w:iCs/>
          <w:color w:val="000000"/>
          <w:sz w:val="24"/>
          <w:szCs w:val="24"/>
          <w:lang w:eastAsia="cs-CZ"/>
        </w:rPr>
        <w:t>3. Tato smlouva se uzavírá ve dvou vyhotoveních, z nichž každá smluvní strana obdrží jedno.</w:t>
      </w:r>
    </w:p>
    <w:p w:rsidR="009D435E" w:rsidRPr="00421C08" w:rsidRDefault="009D435E" w:rsidP="001757A7">
      <w:pPr>
        <w:spacing w:before="100" w:after="100" w:line="360" w:lineRule="atLeast"/>
        <w:rPr>
          <w:rFonts w:ascii="Times New Roman" w:hAnsi="Times New Roman"/>
          <w:bCs/>
          <w:iCs/>
          <w:color w:val="000000"/>
          <w:sz w:val="24"/>
          <w:szCs w:val="24"/>
          <w:lang w:eastAsia="cs-CZ"/>
        </w:rPr>
      </w:pPr>
      <w:r w:rsidRPr="00421C08">
        <w:rPr>
          <w:rFonts w:ascii="Times New Roman" w:hAnsi="Times New Roman"/>
          <w:bCs/>
          <w:iCs/>
          <w:color w:val="000000"/>
          <w:sz w:val="24"/>
          <w:szCs w:val="24"/>
          <w:lang w:eastAsia="cs-CZ"/>
        </w:rPr>
        <w:t>4. Obě smluvní strany prohlašují, že si tuto smlouvu před podpisem přečetly, porozuměly jejímu obsahu, s obsahem souhlasí, a že je tato smlouva projevem jejich dobré vůle.</w:t>
      </w:r>
    </w:p>
    <w:p w:rsidR="009D435E" w:rsidRPr="00421C08" w:rsidRDefault="009D435E" w:rsidP="001757A7">
      <w:pPr>
        <w:spacing w:before="100" w:after="100" w:line="360" w:lineRule="atLeast"/>
        <w:rPr>
          <w:rFonts w:ascii="Times New Roman" w:hAnsi="Times New Roman"/>
          <w:bCs/>
          <w:iCs/>
          <w:color w:val="000000"/>
          <w:sz w:val="24"/>
          <w:szCs w:val="24"/>
          <w:lang w:eastAsia="cs-CZ"/>
        </w:rPr>
      </w:pPr>
    </w:p>
    <w:p w:rsidR="009D435E" w:rsidRPr="00421C08" w:rsidRDefault="009D435E" w:rsidP="001757A7">
      <w:pPr>
        <w:spacing w:before="100" w:after="100" w:line="360" w:lineRule="atLeast"/>
        <w:rPr>
          <w:rFonts w:ascii="Times New Roman" w:hAnsi="Times New Roman"/>
          <w:bCs/>
          <w:iCs/>
          <w:color w:val="000000"/>
          <w:sz w:val="24"/>
          <w:szCs w:val="24"/>
          <w:lang w:eastAsia="cs-CZ"/>
        </w:rPr>
      </w:pPr>
    </w:p>
    <w:p w:rsidR="009D435E" w:rsidRPr="002D2E21" w:rsidRDefault="009D435E" w:rsidP="001757A7">
      <w:pPr>
        <w:spacing w:before="100" w:after="100" w:line="360" w:lineRule="atLeast"/>
        <w:rPr>
          <w:rFonts w:ascii="Times New Roman" w:hAnsi="Times New Roman"/>
          <w:bCs/>
          <w:iCs/>
          <w:color w:val="000000"/>
          <w:sz w:val="24"/>
          <w:szCs w:val="24"/>
          <w:lang w:val="pl-PL" w:eastAsia="cs-CZ"/>
        </w:rPr>
      </w:pPr>
      <w:r w:rsidRPr="002D2E21">
        <w:rPr>
          <w:rFonts w:ascii="Times New Roman" w:hAnsi="Times New Roman"/>
          <w:bCs/>
          <w:iCs/>
          <w:color w:val="000000"/>
          <w:sz w:val="24"/>
          <w:szCs w:val="24"/>
          <w:lang w:val="pl-PL" w:eastAsia="cs-CZ"/>
        </w:rPr>
        <w:t xml:space="preserve">V Terešově dne </w:t>
      </w:r>
      <w:r>
        <w:rPr>
          <w:rFonts w:ascii="Times New Roman" w:hAnsi="Times New Roman"/>
          <w:bCs/>
          <w:iCs/>
          <w:color w:val="000000"/>
          <w:sz w:val="24"/>
          <w:szCs w:val="24"/>
          <w:lang w:val="pl-PL" w:eastAsia="cs-CZ"/>
        </w:rPr>
        <w:t>2.11.2023</w:t>
      </w:r>
    </w:p>
    <w:p w:rsidR="009D435E" w:rsidRDefault="009D435E" w:rsidP="001757A7">
      <w:pPr>
        <w:spacing w:before="100" w:after="100" w:line="360" w:lineRule="atLeast"/>
        <w:rPr>
          <w:rFonts w:ascii="Times New Roman" w:hAnsi="Times New Roman"/>
          <w:bCs/>
          <w:iCs/>
          <w:color w:val="000000"/>
          <w:sz w:val="24"/>
          <w:szCs w:val="24"/>
          <w:lang w:val="pl-PL" w:eastAsia="cs-CZ"/>
        </w:rPr>
      </w:pPr>
    </w:p>
    <w:p w:rsidR="009D435E" w:rsidRDefault="009D435E" w:rsidP="001757A7">
      <w:pPr>
        <w:spacing w:before="100" w:after="100" w:line="360" w:lineRule="atLeast"/>
        <w:rPr>
          <w:rFonts w:ascii="Times New Roman" w:hAnsi="Times New Roman"/>
          <w:bCs/>
          <w:iCs/>
          <w:color w:val="000000"/>
          <w:sz w:val="24"/>
          <w:szCs w:val="24"/>
          <w:lang w:val="pl-PL" w:eastAsia="cs-CZ"/>
        </w:rPr>
      </w:pPr>
    </w:p>
    <w:p w:rsidR="009D435E" w:rsidRDefault="009D435E" w:rsidP="001757A7">
      <w:pPr>
        <w:spacing w:before="100" w:after="100" w:line="360" w:lineRule="atLeast"/>
        <w:rPr>
          <w:rFonts w:ascii="Times New Roman" w:hAnsi="Times New Roman"/>
          <w:bCs/>
          <w:iCs/>
          <w:color w:val="000000"/>
          <w:sz w:val="24"/>
          <w:szCs w:val="24"/>
          <w:lang w:val="pl-PL" w:eastAsia="cs-CZ"/>
        </w:rPr>
      </w:pPr>
    </w:p>
    <w:p w:rsidR="009D435E" w:rsidRPr="002D2E21" w:rsidRDefault="009D435E" w:rsidP="001757A7">
      <w:pPr>
        <w:spacing w:before="100" w:after="100" w:line="360" w:lineRule="atLeast"/>
        <w:rPr>
          <w:rFonts w:ascii="Times New Roman" w:hAnsi="Times New Roman"/>
          <w:bCs/>
          <w:iCs/>
          <w:color w:val="000000"/>
          <w:sz w:val="24"/>
          <w:szCs w:val="24"/>
          <w:lang w:val="pl-PL" w:eastAsia="cs-CZ"/>
        </w:rPr>
      </w:pPr>
    </w:p>
    <w:p w:rsidR="009D435E" w:rsidRPr="002D2E21" w:rsidRDefault="009D435E" w:rsidP="001757A7">
      <w:pPr>
        <w:spacing w:before="100" w:after="100" w:line="360" w:lineRule="atLeast"/>
        <w:rPr>
          <w:rFonts w:ascii="Times New Roman" w:hAnsi="Times New Roman"/>
          <w:bCs/>
          <w:iCs/>
          <w:color w:val="000000"/>
          <w:sz w:val="24"/>
          <w:szCs w:val="24"/>
          <w:lang w:val="pl-PL" w:eastAsia="cs-CZ"/>
        </w:rPr>
      </w:pPr>
    </w:p>
    <w:p w:rsidR="009D435E" w:rsidRPr="002D2E21" w:rsidRDefault="009D435E" w:rsidP="001757A7">
      <w:pPr>
        <w:spacing w:before="100" w:after="100" w:line="360" w:lineRule="atLeast"/>
        <w:rPr>
          <w:rFonts w:ascii="Times New Roman" w:hAnsi="Times New Roman"/>
          <w:bCs/>
          <w:iCs/>
          <w:color w:val="000000"/>
          <w:sz w:val="24"/>
          <w:szCs w:val="24"/>
          <w:lang w:val="pl-PL" w:eastAsia="cs-CZ"/>
        </w:rPr>
      </w:pPr>
      <w:r w:rsidRPr="002D2E21">
        <w:rPr>
          <w:rFonts w:ascii="Times New Roman" w:hAnsi="Times New Roman"/>
          <w:bCs/>
          <w:iCs/>
          <w:color w:val="000000"/>
          <w:sz w:val="24"/>
          <w:szCs w:val="24"/>
          <w:lang w:val="pl-PL" w:eastAsia="cs-CZ"/>
        </w:rPr>
        <w:t>..................................................................                ..................................................................</w:t>
      </w:r>
    </w:p>
    <w:p w:rsidR="009D435E" w:rsidRPr="002D2E21" w:rsidRDefault="009D435E" w:rsidP="001757A7">
      <w:pPr>
        <w:spacing w:before="100" w:after="100" w:line="360" w:lineRule="atLeast"/>
        <w:rPr>
          <w:rFonts w:ascii="Times New Roman" w:hAnsi="Times New Roman"/>
          <w:bCs/>
          <w:iCs/>
          <w:color w:val="000000"/>
          <w:sz w:val="24"/>
          <w:szCs w:val="24"/>
          <w:lang w:val="pl-PL" w:eastAsia="cs-CZ"/>
        </w:rPr>
      </w:pPr>
      <w:r w:rsidRPr="002D2E21">
        <w:rPr>
          <w:rFonts w:ascii="Times New Roman" w:hAnsi="Times New Roman"/>
          <w:bCs/>
          <w:iCs/>
          <w:color w:val="000000"/>
          <w:sz w:val="24"/>
          <w:szCs w:val="24"/>
          <w:lang w:val="pl-PL" w:eastAsia="cs-CZ"/>
        </w:rPr>
        <w:t xml:space="preserve">             podpis objednatele                                                     podpis zhotovitele</w:t>
      </w:r>
    </w:p>
    <w:p w:rsidR="009D435E" w:rsidRDefault="009D435E" w:rsidP="002A1F39">
      <w:r w:rsidRPr="002D2E21">
        <w:rPr>
          <w:rFonts w:ascii="Times New Roman" w:hAnsi="Times New Roman"/>
          <w:color w:val="000000"/>
          <w:sz w:val="24"/>
          <w:szCs w:val="24"/>
          <w:lang w:val="pl-PL" w:eastAsia="cs-CZ"/>
        </w:rPr>
        <w:t xml:space="preserve">         </w:t>
      </w:r>
    </w:p>
    <w:sectPr w:rsidR="009D435E" w:rsidSect="00CD652B">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7020304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importan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4A6E"/>
    <w:multiLevelType w:val="hybridMultilevel"/>
    <w:tmpl w:val="7B3667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EE50884"/>
    <w:multiLevelType w:val="hybridMultilevel"/>
    <w:tmpl w:val="2200DFFE"/>
    <w:lvl w:ilvl="0" w:tplc="93940782">
      <w:start w:val="1"/>
      <w:numFmt w:val="decimal"/>
      <w:lvlText w:val="%1."/>
      <w:lvlJc w:val="left"/>
      <w:pPr>
        <w:ind w:left="1065" w:hanging="360"/>
      </w:pPr>
      <w:rPr>
        <w:rFonts w:cs="Times New Roman"/>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
    <w:nsid w:val="1A2F30FA"/>
    <w:multiLevelType w:val="hybridMultilevel"/>
    <w:tmpl w:val="D3EC8E0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BFD6755"/>
    <w:multiLevelType w:val="hybridMultilevel"/>
    <w:tmpl w:val="BACA818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C1328E7"/>
    <w:multiLevelType w:val="hybridMultilevel"/>
    <w:tmpl w:val="C12642A6"/>
    <w:lvl w:ilvl="0" w:tplc="73BA26B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5">
    <w:nsid w:val="1D4A444A"/>
    <w:multiLevelType w:val="hybridMultilevel"/>
    <w:tmpl w:val="760C3F2C"/>
    <w:lvl w:ilvl="0" w:tplc="D9227782">
      <w:start w:val="1"/>
      <w:numFmt w:val="decimal"/>
      <w:lvlText w:val="%1."/>
      <w:lvlJc w:val="left"/>
      <w:pPr>
        <w:ind w:left="1065" w:hanging="360"/>
      </w:pPr>
      <w:rPr>
        <w:rFonts w:ascii="Arial" w:eastAsia="Times New Roman" w:hAnsi="Arial" w:cs="Arial"/>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6">
    <w:nsid w:val="1DB43769"/>
    <w:multiLevelType w:val="hybridMultilevel"/>
    <w:tmpl w:val="8C42648E"/>
    <w:lvl w:ilvl="0" w:tplc="2124E090">
      <w:start w:val="2"/>
      <w:numFmt w:val="bullet"/>
      <w:lvlText w:val="-"/>
      <w:lvlJc w:val="left"/>
      <w:pPr>
        <w:ind w:left="1710" w:hanging="360"/>
      </w:pPr>
      <w:rPr>
        <w:rFonts w:ascii="Times New Roman" w:eastAsia="Times New Roman" w:hAnsi="Times New Roman" w:hint="default"/>
      </w:rPr>
    </w:lvl>
    <w:lvl w:ilvl="1" w:tplc="04050003" w:tentative="1">
      <w:start w:val="1"/>
      <w:numFmt w:val="bullet"/>
      <w:lvlText w:val="o"/>
      <w:lvlJc w:val="left"/>
      <w:pPr>
        <w:ind w:left="2430" w:hanging="360"/>
      </w:pPr>
      <w:rPr>
        <w:rFonts w:ascii="Courier New" w:hAnsi="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7">
    <w:nsid w:val="2CCE0B33"/>
    <w:multiLevelType w:val="hybridMultilevel"/>
    <w:tmpl w:val="7E9EDFA6"/>
    <w:lvl w:ilvl="0" w:tplc="3FCE562E">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
    <w:nsid w:val="4C5F11C3"/>
    <w:multiLevelType w:val="hybridMultilevel"/>
    <w:tmpl w:val="53CAC8CE"/>
    <w:lvl w:ilvl="0" w:tplc="DBD89C44">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37D18DE"/>
    <w:multiLevelType w:val="hybridMultilevel"/>
    <w:tmpl w:val="1B68BB3E"/>
    <w:lvl w:ilvl="0" w:tplc="73BC73D4">
      <w:start w:val="2"/>
      <w:numFmt w:val="bullet"/>
      <w:lvlText w:val="-"/>
      <w:lvlJc w:val="left"/>
      <w:pPr>
        <w:ind w:left="1785" w:hanging="360"/>
      </w:pPr>
      <w:rPr>
        <w:rFonts w:ascii="Times New Roman" w:eastAsia="Times New Roman" w:hAnsi="Times New Roman" w:hint="default"/>
      </w:rPr>
    </w:lvl>
    <w:lvl w:ilvl="1" w:tplc="04050003" w:tentative="1">
      <w:start w:val="1"/>
      <w:numFmt w:val="bullet"/>
      <w:lvlText w:val="o"/>
      <w:lvlJc w:val="left"/>
      <w:pPr>
        <w:ind w:left="2505" w:hanging="360"/>
      </w:pPr>
      <w:rPr>
        <w:rFonts w:ascii="Courier New" w:hAnsi="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nsid w:val="592E1021"/>
    <w:multiLevelType w:val="hybridMultilevel"/>
    <w:tmpl w:val="6B0414BA"/>
    <w:lvl w:ilvl="0" w:tplc="9D10F11C">
      <w:start w:val="2"/>
      <w:numFmt w:val="bullet"/>
      <w:lvlText w:val="-"/>
      <w:lvlJc w:val="left"/>
      <w:pPr>
        <w:ind w:left="1785" w:hanging="360"/>
      </w:pPr>
      <w:rPr>
        <w:rFonts w:ascii="Times New Roman" w:eastAsia="Times New Roman" w:hAnsi="Times New Roman" w:hint="default"/>
      </w:rPr>
    </w:lvl>
    <w:lvl w:ilvl="1" w:tplc="04050003" w:tentative="1">
      <w:start w:val="1"/>
      <w:numFmt w:val="bullet"/>
      <w:lvlText w:val="o"/>
      <w:lvlJc w:val="left"/>
      <w:pPr>
        <w:ind w:left="2505" w:hanging="360"/>
      </w:pPr>
      <w:rPr>
        <w:rFonts w:ascii="Courier New" w:hAnsi="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1">
    <w:nsid w:val="5B157D20"/>
    <w:multiLevelType w:val="multilevel"/>
    <w:tmpl w:val="760C3F2C"/>
    <w:lvl w:ilvl="0">
      <w:start w:val="1"/>
      <w:numFmt w:val="decimal"/>
      <w:lvlText w:val="%1."/>
      <w:lvlJc w:val="left"/>
      <w:pPr>
        <w:ind w:left="1065" w:hanging="360"/>
      </w:pPr>
      <w:rPr>
        <w:rFonts w:ascii="Arial" w:eastAsia="Times New Roman" w:hAnsi="Arial" w:cs="Arial"/>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12">
    <w:nsid w:val="70221A43"/>
    <w:multiLevelType w:val="hybridMultilevel"/>
    <w:tmpl w:val="1B002B3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77EA2FEF"/>
    <w:multiLevelType w:val="hybridMultilevel"/>
    <w:tmpl w:val="35880B72"/>
    <w:lvl w:ilvl="0" w:tplc="9F0C18F8">
      <w:start w:val="2"/>
      <w:numFmt w:val="bullet"/>
      <w:lvlText w:val="-"/>
      <w:lvlJc w:val="left"/>
      <w:pPr>
        <w:ind w:left="1425" w:hanging="360"/>
      </w:pPr>
      <w:rPr>
        <w:rFonts w:ascii="Times New Roman" w:eastAsia="Times New Roman" w:hAnsi="Times New Roman" w:hint="default"/>
        <w:color w:val="000000"/>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nsid w:val="7DCA7B57"/>
    <w:multiLevelType w:val="hybridMultilevel"/>
    <w:tmpl w:val="5B1833E4"/>
    <w:lvl w:ilvl="0" w:tplc="F836EC4A">
      <w:start w:val="1"/>
      <w:numFmt w:val="decimal"/>
      <w:lvlText w:val="%1."/>
      <w:lvlJc w:val="left"/>
      <w:pPr>
        <w:tabs>
          <w:tab w:val="num" w:pos="1140"/>
        </w:tabs>
        <w:ind w:left="1140" w:hanging="360"/>
      </w:pPr>
      <w:rPr>
        <w:rFonts w:cs="Times New Roman" w:hint="default"/>
      </w:rPr>
    </w:lvl>
    <w:lvl w:ilvl="1" w:tplc="04050019" w:tentative="1">
      <w:start w:val="1"/>
      <w:numFmt w:val="lowerLetter"/>
      <w:lvlText w:val="%2."/>
      <w:lvlJc w:val="left"/>
      <w:pPr>
        <w:tabs>
          <w:tab w:val="num" w:pos="1860"/>
        </w:tabs>
        <w:ind w:left="1860" w:hanging="360"/>
      </w:pPr>
      <w:rPr>
        <w:rFonts w:cs="Times New Roman"/>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num w:numId="1">
    <w:abstractNumId w:val="6"/>
  </w:num>
  <w:num w:numId="2">
    <w:abstractNumId w:val="8"/>
  </w:num>
  <w:num w:numId="3">
    <w:abstractNumId w:val="10"/>
  </w:num>
  <w:num w:numId="4">
    <w:abstractNumId w:val="1"/>
  </w:num>
  <w:num w:numId="5">
    <w:abstractNumId w:val="7"/>
  </w:num>
  <w:num w:numId="6">
    <w:abstractNumId w:val="4"/>
  </w:num>
  <w:num w:numId="7">
    <w:abstractNumId w:val="9"/>
  </w:num>
  <w:num w:numId="8">
    <w:abstractNumId w:val="13"/>
  </w:num>
  <w:num w:numId="9">
    <w:abstractNumId w:val="3"/>
  </w:num>
  <w:num w:numId="10">
    <w:abstractNumId w:val="14"/>
  </w:num>
  <w:num w:numId="11">
    <w:abstractNumId w:val="0"/>
  </w:num>
  <w:num w:numId="12">
    <w:abstractNumId w:val="2"/>
  </w:num>
  <w:num w:numId="13">
    <w:abstractNumId w:val="12"/>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F39"/>
    <w:rsid w:val="00006B25"/>
    <w:rsid w:val="0001096E"/>
    <w:rsid w:val="000229D2"/>
    <w:rsid w:val="000325A1"/>
    <w:rsid w:val="0005447D"/>
    <w:rsid w:val="00062F5C"/>
    <w:rsid w:val="000633A9"/>
    <w:rsid w:val="00085CC2"/>
    <w:rsid w:val="000A0E97"/>
    <w:rsid w:val="000D322D"/>
    <w:rsid w:val="000E5A08"/>
    <w:rsid w:val="000F0138"/>
    <w:rsid w:val="000F0CB9"/>
    <w:rsid w:val="0010024B"/>
    <w:rsid w:val="001165A0"/>
    <w:rsid w:val="00120881"/>
    <w:rsid w:val="001208F4"/>
    <w:rsid w:val="00126424"/>
    <w:rsid w:val="00131334"/>
    <w:rsid w:val="001432F5"/>
    <w:rsid w:val="00145187"/>
    <w:rsid w:val="00156AB9"/>
    <w:rsid w:val="001757A7"/>
    <w:rsid w:val="00183B95"/>
    <w:rsid w:val="00197AFD"/>
    <w:rsid w:val="00205D73"/>
    <w:rsid w:val="00214ACA"/>
    <w:rsid w:val="00281933"/>
    <w:rsid w:val="002A1F39"/>
    <w:rsid w:val="002D0DEF"/>
    <w:rsid w:val="002D2E21"/>
    <w:rsid w:val="002F1823"/>
    <w:rsid w:val="002F1965"/>
    <w:rsid w:val="002F1B85"/>
    <w:rsid w:val="002F6291"/>
    <w:rsid w:val="003353D3"/>
    <w:rsid w:val="00340C23"/>
    <w:rsid w:val="003503CD"/>
    <w:rsid w:val="00370FB1"/>
    <w:rsid w:val="0037364F"/>
    <w:rsid w:val="00385A4D"/>
    <w:rsid w:val="00392FC2"/>
    <w:rsid w:val="003A7B4D"/>
    <w:rsid w:val="003C1E37"/>
    <w:rsid w:val="003D42FA"/>
    <w:rsid w:val="003D5602"/>
    <w:rsid w:val="003F69C5"/>
    <w:rsid w:val="00412205"/>
    <w:rsid w:val="004150A9"/>
    <w:rsid w:val="00421C08"/>
    <w:rsid w:val="00467963"/>
    <w:rsid w:val="00484C23"/>
    <w:rsid w:val="004B06FB"/>
    <w:rsid w:val="004C2DF0"/>
    <w:rsid w:val="004C5369"/>
    <w:rsid w:val="004D4BBE"/>
    <w:rsid w:val="004D5E2C"/>
    <w:rsid w:val="004D6415"/>
    <w:rsid w:val="004F4049"/>
    <w:rsid w:val="005217DF"/>
    <w:rsid w:val="0052579F"/>
    <w:rsid w:val="00525BAC"/>
    <w:rsid w:val="00525D6B"/>
    <w:rsid w:val="00541520"/>
    <w:rsid w:val="005461CD"/>
    <w:rsid w:val="005636D9"/>
    <w:rsid w:val="005664E9"/>
    <w:rsid w:val="00575529"/>
    <w:rsid w:val="005879D5"/>
    <w:rsid w:val="005D2271"/>
    <w:rsid w:val="006120F8"/>
    <w:rsid w:val="00617FB3"/>
    <w:rsid w:val="006722E5"/>
    <w:rsid w:val="006A1A37"/>
    <w:rsid w:val="006B743A"/>
    <w:rsid w:val="006C568C"/>
    <w:rsid w:val="006E6752"/>
    <w:rsid w:val="006F3A84"/>
    <w:rsid w:val="006F6B15"/>
    <w:rsid w:val="0071028E"/>
    <w:rsid w:val="00715112"/>
    <w:rsid w:val="00716EEB"/>
    <w:rsid w:val="00722EB1"/>
    <w:rsid w:val="007552A2"/>
    <w:rsid w:val="00765112"/>
    <w:rsid w:val="007739A6"/>
    <w:rsid w:val="0077491B"/>
    <w:rsid w:val="007C3903"/>
    <w:rsid w:val="007D63FE"/>
    <w:rsid w:val="007E1690"/>
    <w:rsid w:val="00811D05"/>
    <w:rsid w:val="0082049E"/>
    <w:rsid w:val="0083349F"/>
    <w:rsid w:val="00835982"/>
    <w:rsid w:val="00877BE4"/>
    <w:rsid w:val="008F38DE"/>
    <w:rsid w:val="008F44C6"/>
    <w:rsid w:val="00930F97"/>
    <w:rsid w:val="00971369"/>
    <w:rsid w:val="0097288E"/>
    <w:rsid w:val="009757E5"/>
    <w:rsid w:val="009861D2"/>
    <w:rsid w:val="009A1510"/>
    <w:rsid w:val="009B15FB"/>
    <w:rsid w:val="009B4ECF"/>
    <w:rsid w:val="009D2F0E"/>
    <w:rsid w:val="009D435E"/>
    <w:rsid w:val="00A346C4"/>
    <w:rsid w:val="00A412AE"/>
    <w:rsid w:val="00A519AF"/>
    <w:rsid w:val="00A53836"/>
    <w:rsid w:val="00A87A7C"/>
    <w:rsid w:val="00A9533D"/>
    <w:rsid w:val="00AB7B17"/>
    <w:rsid w:val="00AC2027"/>
    <w:rsid w:val="00AC4306"/>
    <w:rsid w:val="00AE2610"/>
    <w:rsid w:val="00B11825"/>
    <w:rsid w:val="00B35916"/>
    <w:rsid w:val="00B43361"/>
    <w:rsid w:val="00B705B8"/>
    <w:rsid w:val="00C208E3"/>
    <w:rsid w:val="00C375BB"/>
    <w:rsid w:val="00C815C3"/>
    <w:rsid w:val="00C8766C"/>
    <w:rsid w:val="00CB1C77"/>
    <w:rsid w:val="00CC41D9"/>
    <w:rsid w:val="00CD652B"/>
    <w:rsid w:val="00CF277C"/>
    <w:rsid w:val="00D143A6"/>
    <w:rsid w:val="00D50179"/>
    <w:rsid w:val="00D566E8"/>
    <w:rsid w:val="00D731C4"/>
    <w:rsid w:val="00DA1F8B"/>
    <w:rsid w:val="00DB4D95"/>
    <w:rsid w:val="00DC37A3"/>
    <w:rsid w:val="00DE2364"/>
    <w:rsid w:val="00DE67F2"/>
    <w:rsid w:val="00E30F85"/>
    <w:rsid w:val="00E45DA8"/>
    <w:rsid w:val="00E642D1"/>
    <w:rsid w:val="00E66459"/>
    <w:rsid w:val="00E77D9B"/>
    <w:rsid w:val="00EB5098"/>
    <w:rsid w:val="00F115C3"/>
    <w:rsid w:val="00F23291"/>
    <w:rsid w:val="00FA7D4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24B"/>
    <w:pPr>
      <w:spacing w:after="200" w:line="276" w:lineRule="auto"/>
    </w:pPr>
    <w:rPr>
      <w:lang w:eastAsia="en-US"/>
    </w:rPr>
  </w:style>
  <w:style w:type="paragraph" w:styleId="Heading2">
    <w:name w:val="heading 2"/>
    <w:basedOn w:val="Normal"/>
    <w:link w:val="Heading2Char"/>
    <w:uiPriority w:val="99"/>
    <w:qFormat/>
    <w:rsid w:val="002A1F39"/>
    <w:pPr>
      <w:spacing w:before="120" w:after="120" w:line="240" w:lineRule="auto"/>
      <w:textAlignment w:val="top"/>
      <w:outlineLvl w:val="1"/>
    </w:pPr>
    <w:rPr>
      <w:rFonts w:ascii="Arial" w:eastAsia="Times New Roman" w:hAnsi="Arial" w:cs="Arial"/>
      <w:b/>
      <w:bCs/>
      <w:color w:val="1E90FF"/>
      <w:sz w:val="36"/>
      <w:szCs w:val="3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A1F39"/>
    <w:rPr>
      <w:rFonts w:ascii="Arial" w:hAnsi="Arial" w:cs="Arial"/>
      <w:b/>
      <w:bCs/>
      <w:color w:val="1E90FF"/>
      <w:sz w:val="36"/>
      <w:szCs w:val="36"/>
      <w:lang w:eastAsia="cs-CZ"/>
    </w:rPr>
  </w:style>
  <w:style w:type="character" w:styleId="Hyperlink">
    <w:name w:val="Hyperlink"/>
    <w:basedOn w:val="DefaultParagraphFont"/>
    <w:uiPriority w:val="99"/>
    <w:semiHidden/>
    <w:rsid w:val="002A1F39"/>
    <w:rPr>
      <w:rFonts w:cs="Times New Roman"/>
      <w:color w:val="1E90FF"/>
      <w:u w:val="none"/>
      <w:effect w:val="none"/>
    </w:rPr>
  </w:style>
  <w:style w:type="character" w:styleId="Emphasis">
    <w:name w:val="Emphasis"/>
    <w:basedOn w:val="DefaultParagraphFont"/>
    <w:uiPriority w:val="99"/>
    <w:qFormat/>
    <w:rsid w:val="002A1F39"/>
    <w:rPr>
      <w:rFonts w:cs="Times New Roman"/>
      <w:i/>
      <w:iCs/>
    </w:rPr>
  </w:style>
  <w:style w:type="character" w:styleId="Strong">
    <w:name w:val="Strong"/>
    <w:basedOn w:val="DefaultParagraphFont"/>
    <w:uiPriority w:val="99"/>
    <w:qFormat/>
    <w:rsid w:val="002A1F39"/>
    <w:rPr>
      <w:rFonts w:cs="Times New Roman"/>
      <w:b/>
      <w:bCs/>
    </w:rPr>
  </w:style>
  <w:style w:type="paragraph" w:styleId="BalloonText">
    <w:name w:val="Balloon Text"/>
    <w:basedOn w:val="Normal"/>
    <w:link w:val="BalloonTextChar"/>
    <w:uiPriority w:val="99"/>
    <w:semiHidden/>
    <w:rsid w:val="002A1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1F39"/>
    <w:rPr>
      <w:rFonts w:ascii="Tahoma" w:hAnsi="Tahoma" w:cs="Tahoma"/>
      <w:sz w:val="16"/>
      <w:szCs w:val="16"/>
    </w:rPr>
  </w:style>
  <w:style w:type="paragraph" w:styleId="ListParagraph">
    <w:name w:val="List Paragraph"/>
    <w:basedOn w:val="Normal"/>
    <w:uiPriority w:val="99"/>
    <w:qFormat/>
    <w:rsid w:val="002A1F39"/>
    <w:pPr>
      <w:ind w:left="720"/>
      <w:contextualSpacing/>
    </w:pPr>
  </w:style>
</w:styles>
</file>

<file path=word/webSettings.xml><?xml version="1.0" encoding="utf-8"?>
<w:webSettings xmlns:r="http://schemas.openxmlformats.org/officeDocument/2006/relationships" xmlns:w="http://schemas.openxmlformats.org/wordprocessingml/2006/main">
  <w:divs>
    <w:div w:id="867335201">
      <w:marLeft w:val="0"/>
      <w:marRight w:val="0"/>
      <w:marTop w:val="0"/>
      <w:marBottom w:val="0"/>
      <w:divBdr>
        <w:top w:val="none" w:sz="0" w:space="0" w:color="auto"/>
        <w:left w:val="none" w:sz="0" w:space="0" w:color="auto"/>
        <w:bottom w:val="none" w:sz="0" w:space="0" w:color="auto"/>
        <w:right w:val="none" w:sz="0" w:space="0" w:color="auto"/>
      </w:divBdr>
      <w:divsChild>
        <w:div w:id="867335198">
          <w:marLeft w:val="0"/>
          <w:marRight w:val="0"/>
          <w:marTop w:val="0"/>
          <w:marBottom w:val="0"/>
          <w:divBdr>
            <w:top w:val="none" w:sz="0" w:space="0" w:color="auto"/>
            <w:left w:val="none" w:sz="0" w:space="0" w:color="auto"/>
            <w:bottom w:val="none" w:sz="0" w:space="0" w:color="auto"/>
            <w:right w:val="none" w:sz="0" w:space="0" w:color="auto"/>
          </w:divBdr>
          <w:divsChild>
            <w:div w:id="867335200">
              <w:marLeft w:val="0"/>
              <w:marRight w:val="0"/>
              <w:marTop w:val="0"/>
              <w:marBottom w:val="0"/>
              <w:divBdr>
                <w:top w:val="none" w:sz="0" w:space="0" w:color="auto"/>
                <w:left w:val="none" w:sz="0" w:space="0" w:color="auto"/>
                <w:bottom w:val="none" w:sz="0" w:space="0" w:color="auto"/>
                <w:right w:val="none" w:sz="0" w:space="0" w:color="auto"/>
              </w:divBdr>
              <w:divsChild>
                <w:div w:id="867335199">
                  <w:marLeft w:val="0"/>
                  <w:marRight w:val="0"/>
                  <w:marTop w:val="0"/>
                  <w:marBottom w:val="0"/>
                  <w:divBdr>
                    <w:top w:val="none" w:sz="0" w:space="0" w:color="auto"/>
                    <w:left w:val="none" w:sz="0" w:space="0" w:color="auto"/>
                    <w:bottom w:val="none" w:sz="0" w:space="0" w:color="auto"/>
                    <w:right w:val="none" w:sz="0" w:space="0" w:color="auto"/>
                  </w:divBdr>
                  <w:divsChild>
                    <w:div w:id="8673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35203">
      <w:marLeft w:val="0"/>
      <w:marRight w:val="0"/>
      <w:marTop w:val="0"/>
      <w:marBottom w:val="0"/>
      <w:divBdr>
        <w:top w:val="none" w:sz="0" w:space="0" w:color="auto"/>
        <w:left w:val="none" w:sz="0" w:space="0" w:color="auto"/>
        <w:bottom w:val="none" w:sz="0" w:space="0" w:color="auto"/>
        <w:right w:val="none" w:sz="0" w:space="0" w:color="auto"/>
      </w:divBdr>
    </w:div>
    <w:div w:id="867335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4</Pages>
  <Words>816</Words>
  <Characters>4815</Characters>
  <Application>Microsoft Office Outlook</Application>
  <DocSecurity>0</DocSecurity>
  <Lines>0</Lines>
  <Paragraphs>0</Paragraphs>
  <ScaleCrop>false</ScaleCrop>
  <Company>vu teresov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ZHOTOVENÍ STAVBY</dc:title>
  <dc:subject/>
  <dc:creator>Santnerova</dc:creator>
  <cp:keywords/>
  <dc:description/>
  <cp:lastModifiedBy>Petr</cp:lastModifiedBy>
  <cp:revision>4</cp:revision>
  <cp:lastPrinted>2023-11-14T07:39:00Z</cp:lastPrinted>
  <dcterms:created xsi:type="dcterms:W3CDTF">2023-11-02T06:48:00Z</dcterms:created>
  <dcterms:modified xsi:type="dcterms:W3CDTF">2023-11-14T08:05:00Z</dcterms:modified>
</cp:coreProperties>
</file>