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2920" w14:textId="49B3053C" w:rsidR="008748C1" w:rsidRDefault="000A620B" w:rsidP="002A340B">
      <w:pPr>
        <w:pStyle w:val="Nzev"/>
        <w:rPr>
          <w:noProof/>
          <w:lang w:eastAsia="cs-CZ"/>
        </w:rPr>
      </w:pPr>
      <w:r>
        <w:t>smlouva o dílo</w:t>
      </w:r>
    </w:p>
    <w:p w14:paraId="79409FBE" w14:textId="76EC2869" w:rsidR="008748C1" w:rsidRPr="00416DBD" w:rsidRDefault="000A620B" w:rsidP="002A340B">
      <w:pPr>
        <w:pStyle w:val="Podnadpis"/>
      </w:pPr>
      <w:r w:rsidRPr="000A620B">
        <w:t>kterou ve smyslu § 2586 a násl. zákona č. 89/2012 Sb., občanského zákoníku</w:t>
      </w:r>
      <w:r w:rsidR="402C6186">
        <w:t>, ve znění pozdějších předpisů</w:t>
      </w:r>
      <w:r w:rsidRPr="000A620B">
        <w:t xml:space="preserve"> (dále jen „občanský zákoník“) uzavřely níže uvedeného dne, měsíce a roku a za následujících podmínek tyto smluvní strany</w:t>
      </w:r>
    </w:p>
    <w:p w14:paraId="3F3D242D" w14:textId="77777777" w:rsidR="008748C1" w:rsidRDefault="008748C1" w:rsidP="002A340B">
      <w:pPr>
        <w:rPr>
          <w:noProof/>
          <w:lang w:eastAsia="cs-CZ"/>
        </w:rPr>
      </w:pPr>
    </w:p>
    <w:p w14:paraId="7D60A13F" w14:textId="1C831CB9" w:rsidR="005F05B0" w:rsidRPr="00603EEA" w:rsidRDefault="000A620B" w:rsidP="002A340B">
      <w:pPr>
        <w:rPr>
          <w:rStyle w:val="Siln"/>
        </w:rPr>
      </w:pPr>
      <w:r w:rsidRPr="00603EEA">
        <w:rPr>
          <w:rStyle w:val="Siln"/>
        </w:rPr>
        <w:t>OBJEDNATEL</w:t>
      </w:r>
    </w:p>
    <w:p w14:paraId="7F16FB6C" w14:textId="77777777" w:rsidR="009F7AAA" w:rsidRDefault="009F7AAA" w:rsidP="00603EEA">
      <w:pPr>
        <w:pStyle w:val="Bezmezer"/>
        <w:ind w:left="3261" w:hanging="2552"/>
        <w:rPr>
          <w:rStyle w:val="Siln"/>
        </w:rPr>
      </w:pPr>
    </w:p>
    <w:p w14:paraId="57DF3E6E" w14:textId="77777777" w:rsidR="00417949" w:rsidRDefault="00417949" w:rsidP="00D81188">
      <w:pPr>
        <w:pStyle w:val="Bezmezer"/>
        <w:ind w:left="2552" w:hanging="1843"/>
        <w:rPr>
          <w:rStyle w:val="Siln"/>
        </w:rPr>
      </w:pPr>
      <w:r w:rsidRPr="00417949">
        <w:rPr>
          <w:rStyle w:val="Siln"/>
        </w:rPr>
        <w:t>Státní fond dopravní infrastruktury</w:t>
      </w:r>
    </w:p>
    <w:p w14:paraId="707AF4F8" w14:textId="77777777" w:rsidR="00417949" w:rsidRDefault="008748C1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Sídlo:</w:t>
      </w:r>
      <w:r w:rsidR="002C6DF4">
        <w:rPr>
          <w:noProof/>
          <w:lang w:eastAsia="cs-CZ"/>
        </w:rPr>
        <w:tab/>
      </w:r>
      <w:r w:rsidR="00417949" w:rsidRPr="00417949">
        <w:rPr>
          <w:noProof/>
          <w:lang w:eastAsia="cs-CZ"/>
        </w:rPr>
        <w:t>Sokolovská 1955/278, 190 00 Praha 9</w:t>
      </w:r>
    </w:p>
    <w:p w14:paraId="45EFE7E7" w14:textId="248BBEF2" w:rsidR="008748C1" w:rsidRDefault="002C6DF4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Zástupce:</w:t>
      </w:r>
      <w:r w:rsidR="008748C1">
        <w:rPr>
          <w:noProof/>
          <w:lang w:eastAsia="cs-CZ"/>
        </w:rPr>
        <w:tab/>
      </w:r>
      <w:r w:rsidR="00DD410C">
        <w:t>Ing. Zbyněk Hořelica, ředitel fondu</w:t>
      </w:r>
    </w:p>
    <w:p w14:paraId="1FA06A41" w14:textId="0F95D450" w:rsidR="008748C1" w:rsidRDefault="002C6DF4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IČ</w:t>
      </w:r>
      <w:r w:rsidR="009F7AAA">
        <w:rPr>
          <w:noProof/>
          <w:lang w:eastAsia="cs-CZ"/>
        </w:rPr>
        <w:t>O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 w:rsidR="00DD410C" w:rsidRPr="0098210E">
        <w:rPr>
          <w:rFonts w:ascii="Arial" w:hAnsi="Arial" w:cs="Arial"/>
          <w:sz w:val="20"/>
        </w:rPr>
        <w:t>70856508</w:t>
      </w:r>
    </w:p>
    <w:p w14:paraId="1FEAAE43" w14:textId="1BF805A7" w:rsidR="002C6DF4" w:rsidRDefault="00DD410C" w:rsidP="00DD410C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B</w:t>
      </w:r>
      <w:r w:rsidR="002C6DF4">
        <w:rPr>
          <w:noProof/>
          <w:lang w:eastAsia="cs-CZ"/>
        </w:rPr>
        <w:t>ankovní spojení:</w:t>
      </w:r>
      <w:r w:rsidR="002C6DF4">
        <w:rPr>
          <w:noProof/>
          <w:lang w:eastAsia="cs-CZ"/>
        </w:rPr>
        <w:tab/>
      </w:r>
      <w:r w:rsidR="00955CC0">
        <w:rPr>
          <w:noProof/>
          <w:lang w:eastAsia="cs-CZ"/>
        </w:rPr>
        <w:t>XXXXX</w:t>
      </w:r>
    </w:p>
    <w:p w14:paraId="092C0DAB" w14:textId="2D1C6ED4" w:rsidR="00603EEA" w:rsidRDefault="008748C1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č. ú</w:t>
      </w:r>
      <w:r w:rsidR="002C6DF4">
        <w:rPr>
          <w:noProof/>
          <w:lang w:eastAsia="cs-CZ"/>
        </w:rPr>
        <w:t>:</w:t>
      </w:r>
      <w:r w:rsidR="002C6DF4">
        <w:rPr>
          <w:noProof/>
          <w:lang w:eastAsia="cs-CZ"/>
        </w:rPr>
        <w:tab/>
      </w:r>
      <w:r w:rsidR="00955CC0">
        <w:rPr>
          <w:noProof/>
          <w:lang w:eastAsia="cs-CZ"/>
        </w:rPr>
        <w:t>XXXXX</w:t>
      </w:r>
    </w:p>
    <w:p w14:paraId="7A151DFA" w14:textId="77777777" w:rsidR="007B3B41" w:rsidRDefault="00FD77A8" w:rsidP="00603EEA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</w:t>
      </w:r>
      <w:r w:rsidR="007B3B41">
        <w:rPr>
          <w:noProof/>
          <w:lang w:eastAsia="cs-CZ"/>
        </w:rPr>
        <w:t>:</w:t>
      </w:r>
      <w:r w:rsidR="007B3B41">
        <w:rPr>
          <w:noProof/>
          <w:lang w:eastAsia="cs-CZ"/>
        </w:rPr>
        <w:tab/>
      </w:r>
    </w:p>
    <w:p w14:paraId="21E575C7" w14:textId="586D0DF8" w:rsidR="002F4EEA" w:rsidRPr="00F00B15" w:rsidRDefault="006838A5" w:rsidP="00A45127">
      <w:pPr>
        <w:pStyle w:val="Bezmezer"/>
        <w:numPr>
          <w:ilvl w:val="0"/>
          <w:numId w:val="8"/>
        </w:numPr>
        <w:tabs>
          <w:tab w:val="left" w:pos="3261"/>
        </w:tabs>
        <w:rPr>
          <w:noProof/>
          <w:lang w:eastAsia="cs-CZ"/>
        </w:rPr>
      </w:pPr>
      <w:r w:rsidRPr="00F00B15">
        <w:rPr>
          <w:noProof/>
          <w:lang w:eastAsia="cs-CZ"/>
        </w:rPr>
        <w:t>Ing. Jan Fančo, tel. č. +420 770 114 102, e-mai</w:t>
      </w:r>
      <w:r w:rsidR="00F505F3" w:rsidRPr="00F00B15">
        <w:rPr>
          <w:noProof/>
          <w:lang w:eastAsia="cs-CZ"/>
        </w:rPr>
        <w:t xml:space="preserve">l: </w:t>
      </w:r>
      <w:hyperlink r:id="rId7" w:history="1">
        <w:r w:rsidR="00F505F3" w:rsidRPr="00F00B15">
          <w:rPr>
            <w:rStyle w:val="Hypertextovodkaz"/>
            <w:noProof/>
            <w:lang w:eastAsia="cs-CZ"/>
          </w:rPr>
          <w:t>jan.fanco@sfdi.cz</w:t>
        </w:r>
      </w:hyperlink>
      <w:r w:rsidR="00F505F3" w:rsidRPr="00F00B15">
        <w:rPr>
          <w:noProof/>
          <w:lang w:eastAsia="cs-CZ"/>
        </w:rPr>
        <w:t xml:space="preserve"> </w:t>
      </w:r>
    </w:p>
    <w:p w14:paraId="3EBD517D" w14:textId="56F23A70" w:rsidR="00DD410C" w:rsidRPr="00F00B15" w:rsidRDefault="00F505F3" w:rsidP="00A45127">
      <w:pPr>
        <w:pStyle w:val="Bezmezer"/>
        <w:numPr>
          <w:ilvl w:val="0"/>
          <w:numId w:val="8"/>
        </w:numPr>
        <w:tabs>
          <w:tab w:val="left" w:pos="3261"/>
        </w:tabs>
        <w:rPr>
          <w:noProof/>
          <w:lang w:eastAsia="cs-CZ"/>
        </w:rPr>
      </w:pPr>
      <w:r w:rsidRPr="00F00B15">
        <w:rPr>
          <w:noProof/>
          <w:lang w:eastAsia="cs-CZ"/>
        </w:rPr>
        <w:t xml:space="preserve">Ing. Lucie Bartáková, tel. č. +420 266 097 510, e-mail: </w:t>
      </w:r>
      <w:hyperlink r:id="rId8" w:history="1">
        <w:r w:rsidRPr="00F00B15">
          <w:rPr>
            <w:rStyle w:val="Hypertextovodkaz"/>
            <w:noProof/>
            <w:lang w:eastAsia="cs-CZ"/>
          </w:rPr>
          <w:t>lucie.bartakova@sfdi.cz</w:t>
        </w:r>
      </w:hyperlink>
      <w:r w:rsidRPr="00F00B15">
        <w:rPr>
          <w:noProof/>
          <w:lang w:eastAsia="cs-CZ"/>
        </w:rPr>
        <w:t xml:space="preserve"> </w:t>
      </w:r>
    </w:p>
    <w:p w14:paraId="598527FF" w14:textId="77777777" w:rsidR="00962113" w:rsidRDefault="00962113" w:rsidP="00603EEA">
      <w:pPr>
        <w:pStyle w:val="Bezmezer"/>
        <w:rPr>
          <w:noProof/>
          <w:lang w:eastAsia="cs-CZ"/>
        </w:rPr>
      </w:pPr>
    </w:p>
    <w:p w14:paraId="645C3D59" w14:textId="01764AFA" w:rsidR="009F7AAA" w:rsidRDefault="009F7AAA" w:rsidP="00603EE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(dále jen „</w:t>
      </w:r>
      <w:r w:rsidR="00DD410C">
        <w:rPr>
          <w:noProof/>
          <w:lang w:eastAsia="cs-CZ"/>
        </w:rPr>
        <w:t>Objednatel</w:t>
      </w:r>
      <w:r>
        <w:rPr>
          <w:noProof/>
          <w:lang w:eastAsia="cs-CZ"/>
        </w:rPr>
        <w:t>“)</w:t>
      </w:r>
    </w:p>
    <w:p w14:paraId="41AA65C2" w14:textId="77777777" w:rsidR="009F7AAA" w:rsidRDefault="009F7AAA" w:rsidP="00603EEA">
      <w:pPr>
        <w:pStyle w:val="Bezmezer"/>
        <w:rPr>
          <w:noProof/>
          <w:lang w:eastAsia="cs-CZ"/>
        </w:rPr>
      </w:pPr>
    </w:p>
    <w:p w14:paraId="591041E4" w14:textId="77777777" w:rsidR="00962113" w:rsidRDefault="00962113" w:rsidP="00603EE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5FBCAB8E" w14:textId="77777777" w:rsidR="0025287E" w:rsidRDefault="0025287E" w:rsidP="00603EEA">
      <w:pPr>
        <w:ind w:left="3261" w:hanging="2552"/>
        <w:rPr>
          <w:rStyle w:val="Siln"/>
        </w:rPr>
      </w:pPr>
    </w:p>
    <w:p w14:paraId="162E54B5" w14:textId="20292208" w:rsidR="002C6DF4" w:rsidRPr="00603EEA" w:rsidRDefault="000A620B" w:rsidP="00603EEA">
      <w:pPr>
        <w:ind w:left="3261" w:hanging="2552"/>
        <w:rPr>
          <w:rStyle w:val="Siln"/>
        </w:rPr>
      </w:pPr>
      <w:r w:rsidRPr="00603EEA">
        <w:rPr>
          <w:rStyle w:val="Siln"/>
        </w:rPr>
        <w:t>ZHOTOVITEL</w:t>
      </w:r>
    </w:p>
    <w:p w14:paraId="0A7456B5" w14:textId="77777777" w:rsidR="009F7AAA" w:rsidRDefault="009F7AAA" w:rsidP="00603EEA">
      <w:pPr>
        <w:pStyle w:val="Bezmezer"/>
        <w:ind w:left="3261" w:hanging="2552"/>
        <w:rPr>
          <w:rStyle w:val="Siln"/>
        </w:rPr>
      </w:pPr>
    </w:p>
    <w:p w14:paraId="2C2F2503" w14:textId="77777777" w:rsidR="0026462D" w:rsidRDefault="0026462D" w:rsidP="002A340B">
      <w:r>
        <w:rPr>
          <w:b/>
          <w:bCs/>
        </w:rPr>
        <w:t>Tender systems s. r. o</w:t>
      </w:r>
      <w:r>
        <w:t xml:space="preserve">. </w:t>
      </w:r>
    </w:p>
    <w:p w14:paraId="27ABB3F7" w14:textId="77777777" w:rsidR="0026462D" w:rsidRPr="001B0E3E" w:rsidRDefault="0026462D" w:rsidP="00D81188">
      <w:pPr>
        <w:pStyle w:val="Bezmezer"/>
        <w:ind w:left="2552" w:hanging="1843"/>
        <w:rPr>
          <w:noProof/>
          <w:lang w:eastAsia="cs-CZ"/>
        </w:rPr>
      </w:pPr>
      <w:r w:rsidRPr="001B0E3E">
        <w:rPr>
          <w:noProof/>
          <w:lang w:eastAsia="cs-CZ"/>
        </w:rPr>
        <w:t>Sídlo:</w:t>
      </w:r>
      <w:r w:rsidRPr="001B0E3E">
        <w:rPr>
          <w:noProof/>
          <w:lang w:eastAsia="cs-CZ"/>
        </w:rPr>
        <w:tab/>
      </w:r>
      <w:r>
        <w:t>Nad hradním vodojemem 1108/53, 162 00 Praha 6</w:t>
      </w:r>
    </w:p>
    <w:p w14:paraId="0123D656" w14:textId="77777777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Zápis v obchodním rejstříku vedeném u Městského soudu v Praze, oddíl C, vložka 204077</w:t>
      </w:r>
    </w:p>
    <w:p w14:paraId="56E25F48" w14:textId="77777777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  <w:t>Ing. Jan Hrádek, jednatel</w:t>
      </w:r>
    </w:p>
    <w:p w14:paraId="456E3648" w14:textId="77777777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t>29 14 51 21</w:t>
      </w:r>
    </w:p>
    <w:p w14:paraId="30254764" w14:textId="77777777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  <w:t>CZ</w:t>
      </w:r>
      <w:r>
        <w:t>29145121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21309C00" w14:textId="0BC9449D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r w:rsidR="00955CC0">
        <w:rPr>
          <w:noProof/>
          <w:lang w:eastAsia="cs-CZ"/>
        </w:rPr>
        <w:t>XXXXX</w:t>
      </w:r>
    </w:p>
    <w:p w14:paraId="60DD6937" w14:textId="60CDE3E0" w:rsidR="0026462D" w:rsidRDefault="0026462D" w:rsidP="00D81188">
      <w:pPr>
        <w:pStyle w:val="Bezmezer"/>
        <w:ind w:left="2552" w:hanging="1843"/>
        <w:rPr>
          <w:noProof/>
          <w:lang w:eastAsia="cs-CZ"/>
        </w:rPr>
      </w:pPr>
      <w:r>
        <w:rPr>
          <w:noProof/>
          <w:lang w:eastAsia="cs-CZ"/>
        </w:rPr>
        <w:t>č. ú:</w:t>
      </w:r>
      <w:r>
        <w:rPr>
          <w:noProof/>
          <w:lang w:eastAsia="cs-CZ"/>
        </w:rPr>
        <w:tab/>
      </w:r>
      <w:r w:rsidR="00955CC0">
        <w:rPr>
          <w:noProof/>
          <w:lang w:eastAsia="cs-CZ"/>
        </w:rPr>
        <w:t>XXXXX</w:t>
      </w:r>
    </w:p>
    <w:p w14:paraId="291A4C2E" w14:textId="77777777" w:rsidR="0026462D" w:rsidRDefault="0026462D" w:rsidP="0026462D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osoby:</w:t>
      </w:r>
      <w:r>
        <w:rPr>
          <w:noProof/>
          <w:lang w:eastAsia="cs-CZ"/>
        </w:rPr>
        <w:tab/>
      </w:r>
    </w:p>
    <w:p w14:paraId="70E95B72" w14:textId="56A0BF23" w:rsidR="0026462D" w:rsidRDefault="0026462D" w:rsidP="00A45127">
      <w:pPr>
        <w:pStyle w:val="Bezmezer"/>
        <w:numPr>
          <w:ilvl w:val="0"/>
          <w:numId w:val="8"/>
        </w:numPr>
        <w:tabs>
          <w:tab w:val="left" w:pos="3686"/>
        </w:tabs>
        <w:rPr>
          <w:noProof/>
          <w:lang w:eastAsia="cs-CZ"/>
        </w:rPr>
      </w:pPr>
      <w:r>
        <w:rPr>
          <w:noProof/>
          <w:lang w:eastAsia="cs-CZ"/>
        </w:rPr>
        <w:t>ve věcech obchodních:</w:t>
      </w:r>
      <w:r>
        <w:rPr>
          <w:noProof/>
          <w:lang w:eastAsia="cs-CZ"/>
        </w:rPr>
        <w:tab/>
      </w:r>
      <w:r w:rsidR="00955CC0">
        <w:t>XXXXX</w:t>
      </w:r>
      <w:r>
        <w:t xml:space="preserve">    </w:t>
      </w:r>
    </w:p>
    <w:p w14:paraId="43662358" w14:textId="379B7267" w:rsidR="0026462D" w:rsidRDefault="0026462D" w:rsidP="00A45127">
      <w:pPr>
        <w:pStyle w:val="Bezmezer"/>
        <w:numPr>
          <w:ilvl w:val="0"/>
          <w:numId w:val="8"/>
        </w:numPr>
        <w:tabs>
          <w:tab w:val="left" w:pos="3686"/>
        </w:tabs>
        <w:rPr>
          <w:lang w:eastAsia="cs-CZ"/>
        </w:rPr>
      </w:pPr>
      <w:r>
        <w:rPr>
          <w:noProof/>
          <w:lang w:eastAsia="cs-CZ"/>
        </w:rPr>
        <w:t>ve věcech technických:</w:t>
      </w:r>
      <w:r>
        <w:rPr>
          <w:noProof/>
          <w:lang w:eastAsia="cs-CZ"/>
        </w:rPr>
        <w:tab/>
      </w:r>
      <w:r w:rsidR="00955CC0">
        <w:t>XXXXX</w:t>
      </w:r>
    </w:p>
    <w:p w14:paraId="4066B56B" w14:textId="77777777" w:rsidR="003140EC" w:rsidRDefault="003140EC" w:rsidP="003140EC">
      <w:pPr>
        <w:spacing w:before="0"/>
      </w:pPr>
    </w:p>
    <w:p w14:paraId="3F4AAA87" w14:textId="7B927C6E" w:rsidR="00A37B70" w:rsidRDefault="003140EC" w:rsidP="002A340B">
      <w:r>
        <w:t>(dále jen „</w:t>
      </w:r>
      <w:r w:rsidR="00DD410C">
        <w:t>Zhotovitel</w:t>
      </w:r>
      <w:r>
        <w:t>“)</w:t>
      </w:r>
    </w:p>
    <w:p w14:paraId="2E7CE306" w14:textId="77777777" w:rsidR="00A37B70" w:rsidRDefault="00A37B70" w:rsidP="002A340B"/>
    <w:p w14:paraId="136EAD46" w14:textId="77777777" w:rsidR="00EC5EFD" w:rsidRPr="00AE1408" w:rsidRDefault="00EC5EFD" w:rsidP="002A340B">
      <w:pPr>
        <w:pStyle w:val="Nadpis1"/>
      </w:pPr>
      <w:r w:rsidRPr="00AE1408">
        <w:t>Předmět a účel smlouvy</w:t>
      </w:r>
    </w:p>
    <w:p w14:paraId="17FA0410" w14:textId="5EF05EA9" w:rsidR="009D4541" w:rsidRDefault="009D4541" w:rsidP="00682445">
      <w:pPr>
        <w:pStyle w:val="Nadpis2"/>
      </w:pPr>
      <w:r>
        <w:t>Objednatel jakožto veřejn</w:t>
      </w:r>
      <w:r w:rsidR="00DD410C">
        <w:t xml:space="preserve">ý zadavatel </w:t>
      </w:r>
      <w:r>
        <w:t>využívající elek</w:t>
      </w:r>
      <w:r w:rsidR="00616432">
        <w:t>t</w:t>
      </w:r>
      <w:r>
        <w:t xml:space="preserve">ronický nástroj eGORDION v. 3.3 – Tender arena a zároveň systém spisové služby </w:t>
      </w:r>
      <w:r w:rsidRPr="00460219">
        <w:t>„</w:t>
      </w:r>
      <w:r w:rsidR="00DD410C" w:rsidRPr="00460219">
        <w:t>AthenA</w:t>
      </w:r>
      <w:r w:rsidRPr="00460219">
        <w:t>“ m</w:t>
      </w:r>
      <w:r w:rsidR="00DD410C" w:rsidRPr="00460219">
        <w:t>á</w:t>
      </w:r>
      <w:r>
        <w:t xml:space="preserve"> zájem na tom, aby došlo ke zprovoznění a zpřístupnění integrační vazby mezi těmito dvěma systémy. Za tím účelem uzavír</w:t>
      </w:r>
      <w:r w:rsidR="00DD410C">
        <w:t>á se Zhotovitelem</w:t>
      </w:r>
      <w:r>
        <w:t xml:space="preserve"> tuto smlouvu o dílo.</w:t>
      </w:r>
    </w:p>
    <w:p w14:paraId="6D7AA50A" w14:textId="161AFA27" w:rsidR="009C7F2E" w:rsidRDefault="00EC5EFD" w:rsidP="00682445">
      <w:pPr>
        <w:pStyle w:val="Nadpis2"/>
      </w:pPr>
      <w:r w:rsidRPr="00CB5ECE">
        <w:t>Zhotovitel se touto smlouvou zavazuj</w:t>
      </w:r>
      <w:r w:rsidR="00DD410C">
        <w:t>e</w:t>
      </w:r>
      <w:r w:rsidRPr="00CB5ECE">
        <w:t xml:space="preserve"> provést na svůj náklad a nebezpečí pro Objednatele dílo a Objednatel se zavazuj</w:t>
      </w:r>
      <w:r w:rsidR="00DD410C">
        <w:t xml:space="preserve">e </w:t>
      </w:r>
      <w:r w:rsidRPr="00CB5ECE">
        <w:t>dílo převzít a zapla</w:t>
      </w:r>
      <w:r w:rsidR="009C7F2E">
        <w:t>tit Zhotovitel</w:t>
      </w:r>
      <w:r w:rsidR="00DD410C">
        <w:t xml:space="preserve">i </w:t>
      </w:r>
      <w:r w:rsidR="009C7F2E">
        <w:t>sjednanou cenu.</w:t>
      </w:r>
    </w:p>
    <w:p w14:paraId="151A5890" w14:textId="595B3765" w:rsidR="00EC5EFD" w:rsidRDefault="00EC5EFD" w:rsidP="00682445">
      <w:pPr>
        <w:pStyle w:val="Nadpis2"/>
      </w:pPr>
      <w:r w:rsidRPr="006E367C">
        <w:lastRenderedPageBreak/>
        <w:t>Dílem</w:t>
      </w:r>
      <w:r w:rsidRPr="00CB5ECE">
        <w:t xml:space="preserve"> </w:t>
      </w:r>
      <w:r w:rsidR="006E367C" w:rsidRPr="006E367C">
        <w:t>se rozumí</w:t>
      </w:r>
      <w:r w:rsidR="00975209">
        <w:t xml:space="preserve"> </w:t>
      </w:r>
      <w:r w:rsidR="00C25390">
        <w:t xml:space="preserve">zprovoznění </w:t>
      </w:r>
      <w:r w:rsidR="00975209">
        <w:t xml:space="preserve">integračního rozhraní webových služeb elektronického nástroje eGORDION v. 3.3 – Tender arena (dále jen „Tender arena“) pro účely integrace se systémem spisové </w:t>
      </w:r>
      <w:r w:rsidR="00975209" w:rsidRPr="00F00B15">
        <w:t>služby „</w:t>
      </w:r>
      <w:r w:rsidR="00DD410C" w:rsidRPr="00F00B15">
        <w:t>AthenA</w:t>
      </w:r>
      <w:r w:rsidR="00975209" w:rsidRPr="00F00B15">
        <w:t>“ výrobce</w:t>
      </w:r>
      <w:r w:rsidR="00975209">
        <w:t xml:space="preserve"> a provozovatele </w:t>
      </w:r>
      <w:r w:rsidR="000910AE">
        <w:rPr>
          <w:rFonts w:cs="Calibri"/>
        </w:rPr>
        <w:t>Axians</w:t>
      </w:r>
      <w:r w:rsidR="00435D7D">
        <w:rPr>
          <w:rFonts w:cs="Calibri"/>
        </w:rPr>
        <w:t xml:space="preserve"> Czech Republic</w:t>
      </w:r>
      <w:r w:rsidR="00DD410C" w:rsidRPr="0060440D">
        <w:rPr>
          <w:rFonts w:cs="Calibri"/>
        </w:rPr>
        <w:t xml:space="preserve"> s.r.o</w:t>
      </w:r>
      <w:r w:rsidR="14ABB871" w:rsidRPr="0C326E93">
        <w:rPr>
          <w:rFonts w:cs="Calibri"/>
        </w:rPr>
        <w:t>.</w:t>
      </w:r>
      <w:r w:rsidR="00276762" w:rsidRPr="00276762">
        <w:t xml:space="preserve"> </w:t>
      </w:r>
      <w:r w:rsidR="00276762">
        <w:t>(dále jen „ESS“)</w:t>
      </w:r>
      <w:r w:rsidR="5F354A13">
        <w:t>,</w:t>
      </w:r>
      <w:r w:rsidR="00975209">
        <w:t xml:space="preserve"> v rozsahu </w:t>
      </w:r>
      <w:r w:rsidRPr="00F035B0">
        <w:t>blíže specifikov</w:t>
      </w:r>
      <w:r w:rsidR="00A4793C">
        <w:t xml:space="preserve">aném v nabídce </w:t>
      </w:r>
      <w:r w:rsidR="74C12B16">
        <w:t>Z</w:t>
      </w:r>
      <w:r w:rsidR="14ABB871">
        <w:t>hotovitel</w:t>
      </w:r>
      <w:r w:rsidR="00FD1869">
        <w:t>e</w:t>
      </w:r>
      <w:r w:rsidRPr="00F035B0">
        <w:t>, která tvoří nedílnou součást této smlouvy jako její příloha č. 1.</w:t>
      </w:r>
    </w:p>
    <w:p w14:paraId="3E5BBCCE" w14:textId="7B81F67C" w:rsidR="000D5A19" w:rsidRDefault="00FC023A" w:rsidP="00682445">
      <w:pPr>
        <w:pStyle w:val="Nadpis2"/>
      </w:pPr>
      <w:r>
        <w:t>Dílo se stane součástí elektronického nástroje</w:t>
      </w:r>
      <w:r w:rsidR="00B36BDF">
        <w:t xml:space="preserve"> Tender arena </w:t>
      </w:r>
      <w:r>
        <w:t xml:space="preserve">poskytovaného na základě </w:t>
      </w:r>
      <w:r w:rsidR="00B36BDF">
        <w:t xml:space="preserve">Smlouvy </w:t>
      </w:r>
      <w:r>
        <w:t xml:space="preserve">o poskytování služeb provozování elektronického nástroje pro zadávání veřejných zakázek Tender arena uzavřené mezi </w:t>
      </w:r>
      <w:r w:rsidR="00B36BDF">
        <w:t xml:space="preserve">Objednatelem a Zhotovitelem </w:t>
      </w:r>
      <w:r>
        <w:t>dne 2</w:t>
      </w:r>
      <w:r w:rsidR="00B36BDF">
        <w:t>5</w:t>
      </w:r>
      <w:r>
        <w:t>.</w:t>
      </w:r>
      <w:r w:rsidR="00B36BDF">
        <w:t xml:space="preserve"> </w:t>
      </w:r>
      <w:r>
        <w:t>6.</w:t>
      </w:r>
      <w:r w:rsidR="00B36BDF">
        <w:t xml:space="preserve"> 2015 </w:t>
      </w:r>
      <w:r w:rsidRPr="003B201F">
        <w:t xml:space="preserve">a </w:t>
      </w:r>
      <w:r w:rsidR="000D5A19" w:rsidRPr="003B201F">
        <w:t>vztahuj</w:t>
      </w:r>
      <w:r w:rsidRPr="003B201F">
        <w:t>í se tak na ně</w:t>
      </w:r>
      <w:r w:rsidR="00651BC9" w:rsidRPr="003B201F">
        <w:t>j</w:t>
      </w:r>
      <w:r w:rsidRPr="003B201F">
        <w:t xml:space="preserve"> ustanovení </w:t>
      </w:r>
      <w:r w:rsidR="00B36BDF">
        <w:t xml:space="preserve">této smlouvy </w:t>
      </w:r>
      <w:r w:rsidRPr="003B201F">
        <w:t xml:space="preserve">týkající se </w:t>
      </w:r>
      <w:r w:rsidR="00651BC9" w:rsidRPr="003B201F">
        <w:t xml:space="preserve">zejména </w:t>
      </w:r>
      <w:r w:rsidRPr="003B201F">
        <w:t>provozování služby a</w:t>
      </w:r>
      <w:r>
        <w:t xml:space="preserve"> nástroje</w:t>
      </w:r>
      <w:r w:rsidR="00651BC9">
        <w:t>, záruky a odpovědnosti za vady</w:t>
      </w:r>
      <w:r w:rsidR="000D5A19">
        <w:t xml:space="preserve">. </w:t>
      </w:r>
    </w:p>
    <w:p w14:paraId="6066FE01" w14:textId="77777777" w:rsidR="00EC5EFD" w:rsidRDefault="00EC5EFD" w:rsidP="00603EEA">
      <w:pPr>
        <w:pStyle w:val="Bezmezer"/>
      </w:pPr>
    </w:p>
    <w:p w14:paraId="6A2B5E07" w14:textId="77777777" w:rsidR="00EC5EFD" w:rsidRPr="00B40993" w:rsidRDefault="00EC5EFD" w:rsidP="002A340B">
      <w:pPr>
        <w:pStyle w:val="Nadpis1"/>
      </w:pPr>
      <w:r w:rsidRPr="00B40993">
        <w:t>Doba a místo plnění</w:t>
      </w:r>
    </w:p>
    <w:p w14:paraId="4B2DA89D" w14:textId="11FF4A37" w:rsidR="00C205C5" w:rsidRDefault="007F1B90" w:rsidP="00682445">
      <w:pPr>
        <w:pStyle w:val="Nadpis2"/>
        <w:numPr>
          <w:ilvl w:val="2"/>
          <w:numId w:val="33"/>
        </w:numPr>
      </w:pPr>
      <w:r>
        <w:t xml:space="preserve">Dílo bude </w:t>
      </w:r>
      <w:r w:rsidR="00867853">
        <w:t>provedeno</w:t>
      </w:r>
      <w:r w:rsidR="00B06F8A">
        <w:t xml:space="preserve"> do </w:t>
      </w:r>
      <w:r w:rsidR="00C205C5">
        <w:t xml:space="preserve">180 kalendářních dní </w:t>
      </w:r>
      <w:r w:rsidR="00B06F8A">
        <w:t>od nabytí účinnosti této smlouvy</w:t>
      </w:r>
      <w:r w:rsidR="00C205C5">
        <w:t>, popř. v jiném termínu dle písemné dohody smluvních stran.</w:t>
      </w:r>
    </w:p>
    <w:p w14:paraId="04E698F0" w14:textId="186023F9" w:rsidR="00EC5EFD" w:rsidRPr="002B43EE" w:rsidRDefault="00EC5EFD" w:rsidP="00682445">
      <w:pPr>
        <w:pStyle w:val="Nadpis2"/>
      </w:pPr>
      <w:r w:rsidRPr="0053311D">
        <w:rPr>
          <w:rStyle w:val="Siln"/>
          <w:b w:val="0"/>
        </w:rPr>
        <w:t>Místem plnění</w:t>
      </w:r>
      <w:r w:rsidRPr="00B40993">
        <w:t xml:space="preserve"> </w:t>
      </w:r>
      <w:r w:rsidR="0051369F" w:rsidRPr="002B43EE">
        <w:t>je</w:t>
      </w:r>
      <w:r w:rsidRPr="002B43EE">
        <w:t xml:space="preserve"> sídlo Objednatel</w:t>
      </w:r>
      <w:r w:rsidR="00C205C5">
        <w:t>e</w:t>
      </w:r>
      <w:r w:rsidRPr="002B43EE">
        <w:t>,</w:t>
      </w:r>
      <w:r w:rsidR="00867853">
        <w:t xml:space="preserve"> příp. po dohodě smluvních stran sídlo </w:t>
      </w:r>
      <w:r w:rsidR="00C205C5">
        <w:t>Zhotovitele</w:t>
      </w:r>
      <w:r w:rsidRPr="002B43EE">
        <w:t>.</w:t>
      </w:r>
    </w:p>
    <w:p w14:paraId="1D85DB19" w14:textId="77777777" w:rsidR="00EC5EFD" w:rsidRPr="00B40993" w:rsidRDefault="00EC5EFD" w:rsidP="00603EEA">
      <w:pPr>
        <w:pStyle w:val="Bezmezer"/>
      </w:pPr>
    </w:p>
    <w:p w14:paraId="3333127E" w14:textId="77777777" w:rsidR="009A5718" w:rsidRPr="009A5718" w:rsidRDefault="007B5411" w:rsidP="002A340B">
      <w:pPr>
        <w:pStyle w:val="Nadpis1"/>
      </w:pPr>
      <w:r>
        <w:t>obecné podmínky provádění díla</w:t>
      </w:r>
    </w:p>
    <w:p w14:paraId="49593F65" w14:textId="55BD4EEE" w:rsidR="007B5411" w:rsidRDefault="007B5411" w:rsidP="00682445">
      <w:pPr>
        <w:pStyle w:val="Nadpis2"/>
        <w:numPr>
          <w:ilvl w:val="2"/>
          <w:numId w:val="34"/>
        </w:numPr>
      </w:pPr>
      <w:r w:rsidRPr="00682445">
        <w:rPr>
          <w:rFonts w:eastAsia="Calibri"/>
          <w:lang w:eastAsia="en-US"/>
        </w:rPr>
        <w:t>Smluvní strany prohlašují</w:t>
      </w:r>
      <w:r w:rsidR="00EE310B" w:rsidRPr="00682445">
        <w:rPr>
          <w:rFonts w:eastAsia="Calibri"/>
          <w:lang w:eastAsia="en-US"/>
        </w:rPr>
        <w:t xml:space="preserve"> a zavazují se</w:t>
      </w:r>
      <w:r w:rsidRPr="00682445">
        <w:rPr>
          <w:rFonts w:eastAsia="Calibri"/>
          <w:lang w:eastAsia="en-US"/>
        </w:rPr>
        <w:t xml:space="preserve">, že svoje závazky budou plnit řádně a včas. </w:t>
      </w:r>
      <w:r w:rsidRPr="00EE39EE">
        <w:t>Zhotovitel proved</w:t>
      </w:r>
      <w:r w:rsidR="00C205C5">
        <w:t xml:space="preserve">e </w:t>
      </w:r>
      <w:r w:rsidRPr="00EE39EE">
        <w:t xml:space="preserve">dílo s potřebnou péčí v ujednaném čase a </w:t>
      </w:r>
      <w:r w:rsidR="00C205C5">
        <w:t>obstará</w:t>
      </w:r>
      <w:r w:rsidRPr="00EE39EE">
        <w:t xml:space="preserve"> vše, co je k provedení díla potřeba.</w:t>
      </w:r>
      <w:r w:rsidRPr="00682445">
        <w:rPr>
          <w:rFonts w:eastAsia="Calibri"/>
          <w:lang w:eastAsia="en-US"/>
        </w:rPr>
        <w:t xml:space="preserve"> </w:t>
      </w:r>
      <w:r w:rsidRPr="00EE39EE">
        <w:t>Zhotovitel proved</w:t>
      </w:r>
      <w:r w:rsidR="00700679">
        <w:t xml:space="preserve">e </w:t>
      </w:r>
      <w:r w:rsidRPr="00EE39EE">
        <w:t>dílo v souladu s touto smlouvou</w:t>
      </w:r>
      <w:r>
        <w:t xml:space="preserve"> a</w:t>
      </w:r>
      <w:r w:rsidRPr="00EE39EE">
        <w:t xml:space="preserve"> příslušnými právními předpisy, které se na provedení díla přímo či nepřímo vztahují.</w:t>
      </w:r>
    </w:p>
    <w:p w14:paraId="7FE1D470" w14:textId="77777777" w:rsidR="007B5411" w:rsidRPr="000E7BB8" w:rsidRDefault="007B5411" w:rsidP="00682445">
      <w:pPr>
        <w:pStyle w:val="Nadpis2"/>
      </w:pPr>
      <w:r w:rsidRPr="000E7BB8">
        <w:t>K dosažení účelu této smlouvy jsou smluvní strany povinny vzájemně si poskytovat potřebné informace a nezbytnou součinnost.</w:t>
      </w:r>
    </w:p>
    <w:p w14:paraId="2DF73EFD" w14:textId="237350EC" w:rsidR="00E20A0E" w:rsidRDefault="00EC5EFD" w:rsidP="00682445">
      <w:pPr>
        <w:pStyle w:val="Nadpis2"/>
      </w:pPr>
      <w:r w:rsidRPr="00BF5FB4">
        <w:t>Objednatel</w:t>
      </w:r>
      <w:r w:rsidR="000E7BB8">
        <w:t xml:space="preserve"> je povinen předat Zhotoviteli </w:t>
      </w:r>
      <w:r w:rsidRPr="00BF5FB4">
        <w:t xml:space="preserve">podklady, materiály či informace nezbytné k řádnému provedení díla do </w:t>
      </w:r>
      <w:r w:rsidR="000E7BB8">
        <w:t>30</w:t>
      </w:r>
      <w:r w:rsidRPr="00BF5FB4">
        <w:t xml:space="preserve"> </w:t>
      </w:r>
      <w:r w:rsidR="000E7BB8">
        <w:t xml:space="preserve">kalendářních </w:t>
      </w:r>
      <w:r w:rsidRPr="00BF5FB4">
        <w:t>dnů od nabytí účinnosti této smlouvy. Veškeré podklady se Objednatel zavazuj</w:t>
      </w:r>
      <w:r w:rsidR="000E7BB8">
        <w:t xml:space="preserve">e </w:t>
      </w:r>
      <w:r w:rsidRPr="00BF5FB4">
        <w:t>předat Zhotovitel</w:t>
      </w:r>
      <w:r w:rsidR="000E7BB8">
        <w:t xml:space="preserve">i </w:t>
      </w:r>
      <w:r w:rsidRPr="00BF5FB4">
        <w:t>primárně v elektronické podobě (zpracované v MS-Office, případně OCR PDF formátech). Pokud v průběhu provádění díla Zhotovitel</w:t>
      </w:r>
      <w:r w:rsidR="000E7BB8">
        <w:t xml:space="preserve"> </w:t>
      </w:r>
      <w:r w:rsidRPr="00BF5FB4">
        <w:t>zjistí potřebu poskytnutí dalších podkladů nutných k řádnému provedení díla, informuj</w:t>
      </w:r>
      <w:r w:rsidR="000E7BB8">
        <w:t>e</w:t>
      </w:r>
      <w:r w:rsidRPr="00BF5FB4">
        <w:t xml:space="preserve"> o tom neprodleně Objednatele. </w:t>
      </w:r>
    </w:p>
    <w:p w14:paraId="01383AFE" w14:textId="207D241A" w:rsidR="00DD1D38" w:rsidRDefault="0060232D" w:rsidP="00682445">
      <w:pPr>
        <w:pStyle w:val="Nadpis2"/>
      </w:pPr>
      <w:r>
        <w:t xml:space="preserve">Po obdržení veškerých podkladů se </w:t>
      </w:r>
      <w:r w:rsidR="007921FE">
        <w:t>Zhotovitel</w:t>
      </w:r>
      <w:r w:rsidR="000E7BB8">
        <w:t xml:space="preserve"> </w:t>
      </w:r>
      <w:r w:rsidR="007921FE">
        <w:t>zavazuj</w:t>
      </w:r>
      <w:r w:rsidR="000E7BB8">
        <w:t xml:space="preserve">e </w:t>
      </w:r>
      <w:r w:rsidR="007921FE">
        <w:t xml:space="preserve">instalovat </w:t>
      </w:r>
      <w:r w:rsidR="004200F9">
        <w:t>int</w:t>
      </w:r>
      <w:r w:rsidR="003C133F">
        <w:t>e</w:t>
      </w:r>
      <w:r w:rsidR="004200F9">
        <w:t xml:space="preserve">graci </w:t>
      </w:r>
      <w:r w:rsidR="007921FE">
        <w:t xml:space="preserve">na </w:t>
      </w:r>
      <w:r w:rsidR="00051814">
        <w:t>hardwarové vybavení</w:t>
      </w:r>
      <w:r w:rsidR="004200F9">
        <w:t xml:space="preserve">, na kterém je provozován </w:t>
      </w:r>
      <w:r w:rsidR="000F3822">
        <w:t xml:space="preserve">na základě samostatného smluvního vztahu </w:t>
      </w:r>
      <w:r w:rsidR="004200F9">
        <w:t>elekt</w:t>
      </w:r>
      <w:r w:rsidR="00FD587F">
        <w:t>r</w:t>
      </w:r>
      <w:r w:rsidR="004200F9">
        <w:t>onický nástroj Tender arena</w:t>
      </w:r>
      <w:r w:rsidR="00DD1D38">
        <w:t>. Po</w:t>
      </w:r>
      <w:r w:rsidR="00403896">
        <w:t xml:space="preserve"> dokončení </w:t>
      </w:r>
      <w:r w:rsidR="00DD1D38">
        <w:t xml:space="preserve">implementace díla proběhnou akceptační testy </w:t>
      </w:r>
      <w:r w:rsidR="000E7BB8">
        <w:t>ze strany Objednatele</w:t>
      </w:r>
      <w:r w:rsidR="00403896">
        <w:t>.</w:t>
      </w:r>
      <w:r w:rsidR="00DD1D38">
        <w:t xml:space="preserve"> </w:t>
      </w:r>
    </w:p>
    <w:p w14:paraId="653BD5E6" w14:textId="5396C527" w:rsidR="00DD1D38" w:rsidRDefault="00DD1D38" w:rsidP="00682445">
      <w:pPr>
        <w:pStyle w:val="Nadpis2"/>
      </w:pPr>
      <w:r>
        <w:t>Po úspěšném otestování díla dojde k předání a převzetí díla.</w:t>
      </w:r>
    </w:p>
    <w:p w14:paraId="4389B82A" w14:textId="22656ADC" w:rsidR="00EC5EFD" w:rsidRPr="005A6F0C" w:rsidRDefault="00DD1D38" w:rsidP="00682445">
      <w:pPr>
        <w:pStyle w:val="Nadpis2"/>
      </w:pPr>
      <w:r w:rsidRPr="005A6F0C">
        <w:t xml:space="preserve">O předání a převzetí </w:t>
      </w:r>
      <w:r w:rsidR="0055527D">
        <w:t xml:space="preserve">dokončeného </w:t>
      </w:r>
      <w:r w:rsidRPr="005A6F0C">
        <w:t>díla bud</w:t>
      </w:r>
      <w:r>
        <w:t>e</w:t>
      </w:r>
      <w:r w:rsidRPr="005A6F0C">
        <w:t xml:space="preserve"> mezi smluvními stranami sepsán</w:t>
      </w:r>
      <w:r>
        <w:t xml:space="preserve"> písemný</w:t>
      </w:r>
      <w:r w:rsidRPr="005A6F0C">
        <w:t xml:space="preserve"> předávací protokol. Předávací protokol bude vyhotoven ve </w:t>
      </w:r>
      <w:r w:rsidR="000E7BB8">
        <w:t>dvou</w:t>
      </w:r>
      <w:r w:rsidRPr="005A6F0C">
        <w:t xml:space="preserve"> stejnopisech, přičemž </w:t>
      </w:r>
      <w:r w:rsidR="000E7BB8">
        <w:t xml:space="preserve">jedno </w:t>
      </w:r>
      <w:r>
        <w:t>vyhotovení obdrží</w:t>
      </w:r>
      <w:r w:rsidRPr="005A6F0C">
        <w:t xml:space="preserve"> </w:t>
      </w:r>
      <w:r>
        <w:t>Zhotovitel</w:t>
      </w:r>
      <w:r w:rsidRPr="005A6F0C">
        <w:t xml:space="preserve"> </w:t>
      </w:r>
      <w:r>
        <w:t xml:space="preserve">a </w:t>
      </w:r>
      <w:r w:rsidR="00FB3CA2">
        <w:t>jedno</w:t>
      </w:r>
      <w:r>
        <w:t xml:space="preserve"> vyhotovení Objednatel.</w:t>
      </w:r>
    </w:p>
    <w:p w14:paraId="156AFFDF" w14:textId="7BDEB65C" w:rsidR="00EC5EFD" w:rsidRDefault="00EC5EFD" w:rsidP="00682445">
      <w:pPr>
        <w:pStyle w:val="Nadpis2"/>
      </w:pPr>
      <w:r w:rsidRPr="00A35729">
        <w:t>Nebezpečí vzniku škody na předaném dílu přechází na Objednatele po úplném předání a převzetí díla, tzn. dnem podpisu předávacího protokolu. Tato skutečnost přitom nezbavuje Zhotovitele odpovědnosti za škody vznikl</w:t>
      </w:r>
      <w:r w:rsidR="00CF13CB">
        <w:t>é</w:t>
      </w:r>
      <w:r w:rsidRPr="00A35729">
        <w:t xml:space="preserve"> v důsledku případných budoucích vad díla. Do doby úplného předání a převzetí díla nese nebezpečí vzniku škody na díle Zhotovitel.</w:t>
      </w:r>
    </w:p>
    <w:p w14:paraId="44E6D4F8" w14:textId="77777777" w:rsidR="00603EEA" w:rsidRDefault="00603EEA">
      <w:pPr>
        <w:spacing w:before="0" w:after="120"/>
        <w:ind w:left="680"/>
        <w:rPr>
          <w:b/>
          <w:caps/>
          <w:noProof/>
          <w:lang w:eastAsia="cs-CZ"/>
        </w:rPr>
      </w:pPr>
    </w:p>
    <w:p w14:paraId="02F5C80B" w14:textId="77777777" w:rsidR="005A6639" w:rsidRDefault="005A6639">
      <w:pPr>
        <w:spacing w:before="0" w:after="120"/>
        <w:ind w:left="680"/>
        <w:rPr>
          <w:b/>
          <w:caps/>
          <w:noProof/>
          <w:lang w:eastAsia="cs-CZ"/>
        </w:rPr>
      </w:pPr>
    </w:p>
    <w:p w14:paraId="166E8328" w14:textId="77777777" w:rsidR="005A6639" w:rsidRDefault="005A6639">
      <w:pPr>
        <w:spacing w:before="0" w:after="120"/>
        <w:ind w:left="680"/>
        <w:rPr>
          <w:b/>
          <w:caps/>
          <w:noProof/>
          <w:lang w:eastAsia="cs-CZ"/>
        </w:rPr>
      </w:pPr>
    </w:p>
    <w:p w14:paraId="34F908C7" w14:textId="77777777" w:rsidR="005A6639" w:rsidRDefault="005A6639">
      <w:pPr>
        <w:spacing w:before="0" w:after="120"/>
        <w:ind w:left="680"/>
        <w:rPr>
          <w:b/>
          <w:caps/>
          <w:noProof/>
          <w:lang w:eastAsia="cs-CZ"/>
        </w:rPr>
      </w:pPr>
    </w:p>
    <w:p w14:paraId="6B161611" w14:textId="77777777" w:rsidR="005A6639" w:rsidRDefault="005A6639">
      <w:pPr>
        <w:spacing w:before="0" w:after="120"/>
        <w:ind w:left="680"/>
        <w:rPr>
          <w:b/>
          <w:caps/>
          <w:noProof/>
          <w:lang w:eastAsia="cs-CZ"/>
        </w:rPr>
      </w:pPr>
    </w:p>
    <w:p w14:paraId="66850875" w14:textId="77777777" w:rsidR="00EC5EFD" w:rsidRPr="00B40993" w:rsidRDefault="00EC5EFD" w:rsidP="002A340B">
      <w:pPr>
        <w:pStyle w:val="Nadpis1"/>
      </w:pPr>
      <w:r w:rsidRPr="00B40993">
        <w:lastRenderedPageBreak/>
        <w:t xml:space="preserve">Cena </w:t>
      </w:r>
      <w:r w:rsidR="00E829BB">
        <w:t>díla</w:t>
      </w:r>
      <w:r w:rsidR="002014ED">
        <w:t xml:space="preserve">, </w:t>
      </w:r>
      <w:r w:rsidRPr="00B40993">
        <w:t>platební podmínky</w:t>
      </w:r>
    </w:p>
    <w:p w14:paraId="18A24C98" w14:textId="77777777" w:rsidR="00603EEA" w:rsidRDefault="00603EEA" w:rsidP="00603EEA">
      <w:pPr>
        <w:pStyle w:val="Bezmezer"/>
        <w:rPr>
          <w:rStyle w:val="Siln"/>
        </w:rPr>
      </w:pPr>
    </w:p>
    <w:p w14:paraId="25611FC3" w14:textId="77777777" w:rsidR="001908D1" w:rsidRPr="00603EEA" w:rsidRDefault="001908D1" w:rsidP="00603EEA">
      <w:pPr>
        <w:pStyle w:val="Bezmezer"/>
        <w:rPr>
          <w:rStyle w:val="Siln"/>
        </w:rPr>
      </w:pPr>
      <w:r w:rsidRPr="00603EEA">
        <w:rPr>
          <w:rStyle w:val="Siln"/>
        </w:rPr>
        <w:t xml:space="preserve">Cena </w:t>
      </w:r>
      <w:r w:rsidR="00DF2C50">
        <w:rPr>
          <w:rStyle w:val="Siln"/>
        </w:rPr>
        <w:t>d</w:t>
      </w:r>
      <w:r w:rsidRPr="00603EEA">
        <w:rPr>
          <w:rStyle w:val="Siln"/>
        </w:rPr>
        <w:t>íla</w:t>
      </w:r>
    </w:p>
    <w:p w14:paraId="1A0C4CB1" w14:textId="6F915B73" w:rsidR="00EC5EFD" w:rsidRPr="00682445" w:rsidRDefault="00E829BB" w:rsidP="00682445">
      <w:pPr>
        <w:pStyle w:val="Nadpis2"/>
        <w:numPr>
          <w:ilvl w:val="2"/>
          <w:numId w:val="35"/>
        </w:numPr>
        <w:rPr>
          <w:color w:val="000000"/>
        </w:rPr>
      </w:pPr>
      <w:r w:rsidRPr="00011CC9">
        <w:t xml:space="preserve">Cena </w:t>
      </w:r>
      <w:r w:rsidR="00C50D35">
        <w:t>d</w:t>
      </w:r>
      <w:r w:rsidRPr="00011CC9">
        <w:t>íla</w:t>
      </w:r>
      <w:r w:rsidR="00EC5EFD" w:rsidRPr="00BE0777">
        <w:t xml:space="preserve"> </w:t>
      </w:r>
      <w:r w:rsidR="009058DD">
        <w:t xml:space="preserve">je uvedena </w:t>
      </w:r>
      <w:r w:rsidR="000E7BB8">
        <w:t>v příloze č. 1 smlouvy, a to v čl. 4, odst. 4.1.</w:t>
      </w:r>
      <w:r w:rsidR="006B26F0">
        <w:t xml:space="preserve"> </w:t>
      </w:r>
      <w:r w:rsidR="000E7BB8">
        <w:t xml:space="preserve">pod položkou </w:t>
      </w:r>
      <w:r w:rsidR="000E7BB8" w:rsidRPr="000E7BB8">
        <w:t>„</w:t>
      </w:r>
      <w:r w:rsidR="00A9068B" w:rsidRPr="00A9068B">
        <w:t>Zpřístupnění a zprovoznění integračních vazeb podle čl. 3.1 této nabídky (přenos standardních dokumentů, elektronických nabídek a zpráv) - licence, instalace a konfigurace</w:t>
      </w:r>
      <w:r w:rsidR="000E7BB8" w:rsidRPr="000E7BB8">
        <w:t>“</w:t>
      </w:r>
      <w:r w:rsidR="000E7BB8">
        <w:t>.</w:t>
      </w:r>
    </w:p>
    <w:p w14:paraId="64E6D566" w14:textId="347824D2" w:rsidR="001908D1" w:rsidRDefault="001908D1" w:rsidP="00682445">
      <w:pPr>
        <w:pStyle w:val="Nadpis2"/>
      </w:pPr>
      <w:r>
        <w:t>Zhotovitel</w:t>
      </w:r>
      <w:r w:rsidR="000E7BB8">
        <w:t xml:space="preserve"> </w:t>
      </w:r>
      <w:r w:rsidRPr="00D37E8D">
        <w:t>je oprávněn k</w:t>
      </w:r>
      <w:r w:rsidR="00DF2C50">
        <w:t> ceně díla</w:t>
      </w:r>
      <w:r w:rsidRPr="00D37E8D">
        <w:t xml:space="preserve"> </w:t>
      </w:r>
      <w:r>
        <w:t xml:space="preserve">nebo její splátce </w:t>
      </w:r>
      <w:r w:rsidRPr="00D37E8D">
        <w:t>připočíst DPH ve výši stanovené v souladu se zákonem č. 235/2004 Sb., o dani z přidané hodnoty, ve znění pozdějších předpisů</w:t>
      </w:r>
      <w:r>
        <w:t>,</w:t>
      </w:r>
      <w:r w:rsidRPr="00D37E8D">
        <w:t xml:space="preserve"> (dále jen „ZDPH“), a to ke dni uskutečnění zdanitelného plnění</w:t>
      </w:r>
      <w:r w:rsidR="00C50D35">
        <w:t xml:space="preserve">, kterým </w:t>
      </w:r>
      <w:r w:rsidRPr="002A340B">
        <w:rPr>
          <w:color w:val="000000" w:themeColor="text1"/>
        </w:rPr>
        <w:t xml:space="preserve">je den převzetí </w:t>
      </w:r>
      <w:r w:rsidR="00DF2C50">
        <w:rPr>
          <w:color w:val="000000" w:themeColor="text1"/>
        </w:rPr>
        <w:t>díla</w:t>
      </w:r>
      <w:r w:rsidR="000E7BB8">
        <w:rPr>
          <w:color w:val="000000" w:themeColor="text1"/>
        </w:rPr>
        <w:t>.</w:t>
      </w:r>
    </w:p>
    <w:p w14:paraId="0695A59E" w14:textId="77777777" w:rsidR="00EC5EFD" w:rsidRPr="00B40993" w:rsidRDefault="00EC5EFD" w:rsidP="00682445">
      <w:pPr>
        <w:pStyle w:val="Nadpis2"/>
      </w:pPr>
      <w:r w:rsidRPr="00B40993">
        <w:t xml:space="preserve">Cena </w:t>
      </w:r>
      <w:r w:rsidR="00DF2C50">
        <w:t>d</w:t>
      </w:r>
      <w:r w:rsidR="00947257">
        <w:t xml:space="preserve">íla </w:t>
      </w:r>
      <w:r>
        <w:t>je stanovena jako maximální a nepřekročitelná a obsahuje</w:t>
      </w:r>
      <w:r w:rsidRPr="00B40993">
        <w:t xml:space="preserve"> veškeré nutné náklady k</w:t>
      </w:r>
      <w:r>
        <w:t> </w:t>
      </w:r>
      <w:r w:rsidRPr="00B40993">
        <w:t>řádné</w:t>
      </w:r>
      <w:r>
        <w:t xml:space="preserve">mu provedení </w:t>
      </w:r>
      <w:r w:rsidR="00DF2C50">
        <w:t>d</w:t>
      </w:r>
      <w:r>
        <w:t>íla</w:t>
      </w:r>
      <w:r w:rsidRPr="00B40993">
        <w:t xml:space="preserve"> včetně nákladů souvisejících (cestovní náklady, náklady na dopravu, poplatky, cla, vedlejší náklady apod</w:t>
      </w:r>
      <w:r>
        <w:t>)</w:t>
      </w:r>
      <w:r w:rsidRPr="00B40993">
        <w:t xml:space="preserve">. Cena </w:t>
      </w:r>
      <w:r>
        <w:t>je</w:t>
      </w:r>
      <w:r w:rsidRPr="00B40993">
        <w:t xml:space="preserve"> stanovena s přihlédnutím k vývoji cen v daném oboru včetně vývoje kurzu české měny k zahraničním měnám.</w:t>
      </w:r>
    </w:p>
    <w:p w14:paraId="35FF3FAB" w14:textId="0DCDABAC" w:rsidR="00EC5EFD" w:rsidRDefault="00EC5EFD" w:rsidP="00682445">
      <w:pPr>
        <w:pStyle w:val="Nadpis2"/>
      </w:pPr>
      <w:r>
        <w:t>Zhotovitel</w:t>
      </w:r>
      <w:r w:rsidR="000E7BB8">
        <w:t xml:space="preserve"> bere </w:t>
      </w:r>
      <w:r>
        <w:t>na vědomí, že Objednatel</w:t>
      </w:r>
      <w:r w:rsidR="000E7BB8">
        <w:t xml:space="preserve"> </w:t>
      </w:r>
      <w:r w:rsidRPr="00B40993">
        <w:t>neposky</w:t>
      </w:r>
      <w:r>
        <w:t>tuj</w:t>
      </w:r>
      <w:r w:rsidR="000E7BB8">
        <w:t xml:space="preserve">e </w:t>
      </w:r>
      <w:r w:rsidRPr="00B40993">
        <w:t xml:space="preserve">zálohy. </w:t>
      </w:r>
    </w:p>
    <w:p w14:paraId="1C3A4F7A" w14:textId="2A06DB1D" w:rsidR="00EC5EFD" w:rsidRDefault="00EC5EFD" w:rsidP="00682445">
      <w:pPr>
        <w:pStyle w:val="Nadpis2"/>
      </w:pPr>
      <w:r w:rsidRPr="00B40993">
        <w:t>Cena</w:t>
      </w:r>
      <w:r>
        <w:t xml:space="preserve"> díla</w:t>
      </w:r>
      <w:r w:rsidRPr="00B40993">
        <w:t xml:space="preserve"> bude </w:t>
      </w:r>
      <w:r>
        <w:t>Objednatel</w:t>
      </w:r>
      <w:r w:rsidR="000B2459">
        <w:t>em</w:t>
      </w:r>
      <w:r>
        <w:t xml:space="preserve"> </w:t>
      </w:r>
      <w:r w:rsidRPr="00B40993">
        <w:t xml:space="preserve">hrazena bankovním převodem na bankovní účet </w:t>
      </w:r>
      <w:r>
        <w:t>Zhotovitel</w:t>
      </w:r>
      <w:r w:rsidR="000E7BB8">
        <w:t xml:space="preserve">e </w:t>
      </w:r>
      <w:r w:rsidR="00FC7650">
        <w:t>zveřejněný v registru plátců DPH</w:t>
      </w:r>
      <w:r w:rsidRPr="00B40993">
        <w:t>, na základě daňov</w:t>
      </w:r>
      <w:r>
        <w:t>ých</w:t>
      </w:r>
      <w:r w:rsidRPr="00B40993">
        <w:t xml:space="preserve"> doklad</w:t>
      </w:r>
      <w:r>
        <w:t xml:space="preserve">ů vystavených v souladu se </w:t>
      </w:r>
      <w:r w:rsidR="00DF2C50">
        <w:t>ZDPH</w:t>
      </w:r>
      <w:r>
        <w:t xml:space="preserve">. </w:t>
      </w:r>
    </w:p>
    <w:p w14:paraId="3650B3B4" w14:textId="1FC304BD" w:rsidR="00EC5EFD" w:rsidRDefault="00DF2C50" w:rsidP="00682445">
      <w:pPr>
        <w:pStyle w:val="Nadpis2"/>
      </w:pPr>
      <w:r>
        <w:t xml:space="preserve">Přílohou daňového dokladu bude </w:t>
      </w:r>
      <w:r w:rsidR="002F091B">
        <w:t xml:space="preserve">příslušný </w:t>
      </w:r>
      <w:r>
        <w:t>p</w:t>
      </w:r>
      <w:r w:rsidR="00947257">
        <w:t xml:space="preserve">rotokol o předání a převzetí </w:t>
      </w:r>
      <w:r>
        <w:t>d</w:t>
      </w:r>
      <w:r w:rsidR="00947257">
        <w:t xml:space="preserve">íla </w:t>
      </w:r>
      <w:r>
        <w:t>podepsaný</w:t>
      </w:r>
      <w:r w:rsidR="00947257">
        <w:t xml:space="preserve"> smluvními stranami</w:t>
      </w:r>
      <w:r w:rsidR="00EC5EFD" w:rsidRPr="005072CD">
        <w:t>.</w:t>
      </w:r>
    </w:p>
    <w:p w14:paraId="6B9B5E5F" w14:textId="2E7E21F5" w:rsidR="000C4FFD" w:rsidRPr="005072CD" w:rsidRDefault="000C4FFD" w:rsidP="00682445">
      <w:pPr>
        <w:pStyle w:val="Nadpis2"/>
      </w:pPr>
      <w:r>
        <w:t>Pro vyloučení jakýchkoliv pochybností smluvní strany konstatují, že cena za následný m</w:t>
      </w:r>
      <w:r w:rsidRPr="000C4FFD">
        <w:t xml:space="preserve">aintenance a support </w:t>
      </w:r>
      <w:r>
        <w:t>předmětu díla</w:t>
      </w:r>
      <w:r w:rsidRPr="000C4FFD">
        <w:t xml:space="preserve"> </w:t>
      </w:r>
      <w:r>
        <w:t>(viz položka „</w:t>
      </w:r>
      <w:r w:rsidRPr="000C4FFD">
        <w:t>Maintenance a support integračních vazeb podle čl. 3.1 této nabídky</w:t>
      </w:r>
      <w:r>
        <w:t>“ v čl. 4, odst. 4.1 přílohy č. 1 této smlouvy) není zahrnut</w:t>
      </w:r>
      <w:r w:rsidR="00710A5C">
        <w:t>a</w:t>
      </w:r>
      <w:r>
        <w:t xml:space="preserve"> v této smlouvě a bude řešen v rámci samostatného smluvního vztahu.</w:t>
      </w:r>
    </w:p>
    <w:p w14:paraId="510AD7E8" w14:textId="77777777" w:rsidR="00603EEA" w:rsidRDefault="00603EEA" w:rsidP="00603EEA">
      <w:pPr>
        <w:rPr>
          <w:rStyle w:val="Siln"/>
        </w:rPr>
      </w:pPr>
    </w:p>
    <w:p w14:paraId="2809BF1E" w14:textId="77777777" w:rsidR="00517034" w:rsidRPr="00603EEA" w:rsidRDefault="00517034" w:rsidP="00603EEA">
      <w:pPr>
        <w:rPr>
          <w:rStyle w:val="Siln"/>
        </w:rPr>
      </w:pPr>
      <w:r w:rsidRPr="00603EEA">
        <w:rPr>
          <w:rStyle w:val="Siln"/>
        </w:rPr>
        <w:t>Platební podmínky</w:t>
      </w:r>
    </w:p>
    <w:p w14:paraId="18F5A197" w14:textId="1D1E307D" w:rsidR="00EC5EFD" w:rsidRDefault="00EC5EFD" w:rsidP="00682445">
      <w:pPr>
        <w:pStyle w:val="Nadpis2"/>
        <w:numPr>
          <w:ilvl w:val="2"/>
          <w:numId w:val="36"/>
        </w:numPr>
      </w:pPr>
      <w:r>
        <w:t>Splatnost daňových dokladů se sjednává na</w:t>
      </w:r>
      <w:r w:rsidRPr="00B40993">
        <w:t xml:space="preserve"> </w:t>
      </w:r>
      <w:r w:rsidR="000C4FFD">
        <w:t>21</w:t>
      </w:r>
      <w:r w:rsidRPr="00B40993">
        <w:t xml:space="preserve"> dnů ode dne </w:t>
      </w:r>
      <w:r>
        <w:t>doručení O</w:t>
      </w:r>
      <w:r w:rsidRPr="00B40993">
        <w:t>bjednateli.</w:t>
      </w:r>
    </w:p>
    <w:p w14:paraId="2244E078" w14:textId="77777777" w:rsidR="00F87528" w:rsidRDefault="00EC5EFD" w:rsidP="00682445">
      <w:pPr>
        <w:pStyle w:val="Nadpis2"/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>
        <w:t>Z</w:t>
      </w:r>
      <w:r w:rsidRPr="00B40993">
        <w:t>hotoviteli k opravě bez jeho proplacení, aniž se tím dostane do prodlení s úhradou příslušné částky. V takovém případě lhůta splatnosti počíná běžet znovu ode dne doručení opraveného daňového dokladu.</w:t>
      </w:r>
    </w:p>
    <w:p w14:paraId="4764216D" w14:textId="77777777" w:rsidR="00F87528" w:rsidRPr="00F87528" w:rsidRDefault="00F87528" w:rsidP="00682445">
      <w:pPr>
        <w:pStyle w:val="Nadpis2"/>
      </w:pPr>
      <w:r w:rsidRPr="00A63DE4">
        <w:t xml:space="preserve">V případě, že </w:t>
      </w:r>
    </w:p>
    <w:p w14:paraId="67633786" w14:textId="77777777" w:rsidR="00F87528" w:rsidRPr="009D077F" w:rsidRDefault="00F87528" w:rsidP="00A45127">
      <w:pPr>
        <w:pStyle w:val="Odstavecseseznamem"/>
        <w:numPr>
          <w:ilvl w:val="1"/>
          <w:numId w:val="26"/>
        </w:numPr>
        <w:ind w:left="993" w:hanging="284"/>
        <w:contextualSpacing w:val="0"/>
        <w:rPr>
          <w:rFonts w:cs="Arial"/>
        </w:rPr>
      </w:pPr>
      <w:r w:rsidRPr="002E3397">
        <w:rPr>
          <w:rFonts w:ascii="Calibri" w:hAnsi="Calibri" w:cs="Calibri"/>
        </w:rPr>
        <w:t>v okamžiku uskutečnění zdanitelného plně</w:t>
      </w:r>
      <w:r>
        <w:rPr>
          <w:rFonts w:ascii="Calibri" w:hAnsi="Calibri" w:cs="Calibri"/>
        </w:rPr>
        <w:t xml:space="preserve">ní nebo poskytnutí úplaty je o </w:t>
      </w:r>
      <w:r w:rsidR="00A50A80">
        <w:rPr>
          <w:rFonts w:ascii="Calibri" w:hAnsi="Calibri" w:cs="Calibri"/>
        </w:rPr>
        <w:t>Zhotoviteli</w:t>
      </w:r>
      <w:r w:rsidRPr="002E3397">
        <w:rPr>
          <w:rFonts w:ascii="Calibri" w:hAnsi="Calibri" w:cs="Calibri"/>
        </w:rPr>
        <w:t xml:space="preserve"> zveřejněna způsobem umožňujícím dálkový přístup skutečnost, že je nespolehlivým plátcem,</w:t>
      </w:r>
    </w:p>
    <w:p w14:paraId="64560338" w14:textId="77777777" w:rsidR="00F87528" w:rsidRPr="009D077F" w:rsidRDefault="00F87528" w:rsidP="00A45127">
      <w:pPr>
        <w:pStyle w:val="Odstavecseseznamem"/>
        <w:numPr>
          <w:ilvl w:val="1"/>
          <w:numId w:val="26"/>
        </w:numPr>
        <w:ind w:left="993" w:hanging="284"/>
        <w:contextualSpacing w:val="0"/>
        <w:rPr>
          <w:rFonts w:cs="Arial"/>
        </w:rPr>
      </w:pPr>
      <w:r>
        <w:rPr>
          <w:rFonts w:ascii="Calibri" w:hAnsi="Calibri" w:cs="Calibri"/>
        </w:rPr>
        <w:t xml:space="preserve">cena </w:t>
      </w:r>
      <w:r w:rsidR="00A50A80">
        <w:rPr>
          <w:rFonts w:ascii="Calibri" w:hAnsi="Calibri" w:cs="Calibri"/>
        </w:rPr>
        <w:t>díla</w:t>
      </w:r>
      <w:r w:rsidRPr="002E3397">
        <w:rPr>
          <w:rFonts w:ascii="Calibri" w:hAnsi="Calibri" w:cs="Calibri"/>
        </w:rPr>
        <w:t xml:space="preserve"> má být uhrazena zcela nebo zčásti bezhotovostním převodem na účet vedený poskytovatelem platebních služeb mimo tuzemsko, nebo</w:t>
      </w:r>
    </w:p>
    <w:p w14:paraId="52C658A1" w14:textId="77777777" w:rsidR="00F87528" w:rsidRPr="009D077F" w:rsidRDefault="00F87528" w:rsidP="00A45127">
      <w:pPr>
        <w:pStyle w:val="Odstavecseseznamem"/>
        <w:numPr>
          <w:ilvl w:val="1"/>
          <w:numId w:val="26"/>
        </w:numPr>
        <w:ind w:left="993" w:hanging="284"/>
        <w:contextualSpacing w:val="0"/>
        <w:rPr>
          <w:rFonts w:cs="Arial"/>
        </w:rPr>
      </w:pPr>
      <w:r w:rsidRPr="002E3397">
        <w:rPr>
          <w:rFonts w:ascii="Calibri" w:hAnsi="Calibri" w:cs="Calibri"/>
        </w:rPr>
        <w:t xml:space="preserve">číslo bankovního účtu, na který má být uhrazena </w:t>
      </w:r>
      <w:r>
        <w:rPr>
          <w:rFonts w:ascii="Calibri" w:hAnsi="Calibri" w:cs="Calibri"/>
        </w:rPr>
        <w:t xml:space="preserve">cena </w:t>
      </w:r>
      <w:r w:rsidR="00A50A80">
        <w:rPr>
          <w:rFonts w:ascii="Calibri" w:hAnsi="Calibri" w:cs="Calibri"/>
        </w:rPr>
        <w:t>díla</w:t>
      </w:r>
      <w:r w:rsidRPr="002E3397">
        <w:rPr>
          <w:rFonts w:ascii="Calibri" w:hAnsi="Calibri" w:cs="Calibri"/>
        </w:rPr>
        <w:t>, není zveřejněno správcem daně způsobem umožňujícím dálkový přístup ve smyslu § 109 odst. 2 písm. c) zákona o DPH,</w:t>
      </w:r>
    </w:p>
    <w:p w14:paraId="1E42F7CD" w14:textId="77777777" w:rsidR="00EC5EFD" w:rsidRDefault="00F87528" w:rsidP="00682445">
      <w:pPr>
        <w:pStyle w:val="Nadpis2"/>
        <w:numPr>
          <w:ilvl w:val="0"/>
          <w:numId w:val="0"/>
        </w:numPr>
        <w:ind w:left="1080"/>
      </w:pPr>
      <w:r w:rsidRPr="002E3397">
        <w:t xml:space="preserve">je </w:t>
      </w:r>
      <w:r>
        <w:t>Objednatel</w:t>
      </w:r>
      <w:r w:rsidRPr="002E3397">
        <w:t xml:space="preserve"> oprávněn část </w:t>
      </w:r>
      <w:r>
        <w:t xml:space="preserve">ceny </w:t>
      </w:r>
      <w:r w:rsidR="00A50A80">
        <w:t>díla</w:t>
      </w:r>
      <w:r w:rsidRPr="002E3397">
        <w:t xml:space="preserve"> ve výši odpovídající DPH, resp. DPH uhradit v souladu s ustanovením § 109a zákona o DPH přímo správci této daně. Tímto postupem, tj. uhrazením části </w:t>
      </w:r>
      <w:r>
        <w:t xml:space="preserve">ceny </w:t>
      </w:r>
      <w:r w:rsidR="00A50A80">
        <w:t>díla</w:t>
      </w:r>
      <w:r w:rsidRPr="002E3397">
        <w:t xml:space="preserve"> odpovídající DPH přímo správci daně a současně uhrazením zbývající části </w:t>
      </w:r>
      <w:r>
        <w:t>odměny</w:t>
      </w:r>
      <w:r w:rsidRPr="002E3397">
        <w:t xml:space="preserve"> </w:t>
      </w:r>
      <w:r w:rsidR="00A50A80">
        <w:t>Zhotoviteli</w:t>
      </w:r>
      <w:r w:rsidRPr="002E3397">
        <w:t>, bude spln</w:t>
      </w:r>
      <w:r>
        <w:t xml:space="preserve">ěn závazek Objednatele uhradit </w:t>
      </w:r>
      <w:r w:rsidR="00A50A80">
        <w:t>Zhotoviteli</w:t>
      </w:r>
      <w:r>
        <w:t xml:space="preserve"> cenu </w:t>
      </w:r>
      <w:r w:rsidR="00A50A80">
        <w:t>díla</w:t>
      </w:r>
      <w:r>
        <w:t xml:space="preserve"> dle této smlouvy</w:t>
      </w:r>
      <w:r w:rsidRPr="00A63DE4">
        <w:t>.</w:t>
      </w:r>
    </w:p>
    <w:p w14:paraId="0A2928C0" w14:textId="77777777" w:rsidR="00EC5EFD" w:rsidRPr="00A63DE4" w:rsidRDefault="00EC5EFD" w:rsidP="00682445">
      <w:pPr>
        <w:pStyle w:val="Nadpis2"/>
      </w:pPr>
      <w:r w:rsidRPr="00A63DE4">
        <w:t>Zhotovitel na sebe přebírá nebezpečí změny okolností ve smyslu § 1765 odst. 2 občanského zákoníku.</w:t>
      </w:r>
    </w:p>
    <w:p w14:paraId="680D06D8" w14:textId="77777777" w:rsidR="00EC5EFD" w:rsidRPr="00B40993" w:rsidRDefault="00EC5EFD" w:rsidP="00603EEA">
      <w:pPr>
        <w:pStyle w:val="Bezmezer"/>
      </w:pPr>
    </w:p>
    <w:p w14:paraId="56CC760B" w14:textId="77777777" w:rsidR="00336EA3" w:rsidRDefault="00336EA3">
      <w:pPr>
        <w:spacing w:before="0" w:after="120"/>
        <w:ind w:left="680"/>
        <w:rPr>
          <w:b/>
          <w:caps/>
          <w:noProof/>
          <w:lang w:eastAsia="cs-CZ"/>
        </w:rPr>
      </w:pPr>
    </w:p>
    <w:p w14:paraId="32EFFF2E" w14:textId="77777777" w:rsidR="005A6639" w:rsidRDefault="005A6639">
      <w:pPr>
        <w:spacing w:before="0" w:after="120"/>
        <w:ind w:left="680"/>
        <w:rPr>
          <w:b/>
          <w:caps/>
          <w:noProof/>
          <w:lang w:eastAsia="cs-CZ"/>
        </w:rPr>
      </w:pPr>
    </w:p>
    <w:p w14:paraId="7CD95B36" w14:textId="77777777" w:rsidR="00EC5EFD" w:rsidRDefault="00EC5EFD" w:rsidP="002A340B">
      <w:pPr>
        <w:pStyle w:val="Nadpis1"/>
      </w:pPr>
      <w:r>
        <w:lastRenderedPageBreak/>
        <w:t xml:space="preserve">Důvěrnost a ochrana </w:t>
      </w:r>
      <w:r w:rsidR="00300CDB">
        <w:t>informací</w:t>
      </w:r>
    </w:p>
    <w:p w14:paraId="398D10F1" w14:textId="77777777" w:rsidR="00EC5EFD" w:rsidRPr="00DE1FBB" w:rsidRDefault="00EC5EFD" w:rsidP="00682445">
      <w:pPr>
        <w:pStyle w:val="Nadpis2"/>
        <w:numPr>
          <w:ilvl w:val="2"/>
          <w:numId w:val="37"/>
        </w:numPr>
      </w:pPr>
      <w:r w:rsidRPr="00DE1FBB">
        <w:t xml:space="preserve">Důvěrnou informací se rozumí veškeré informace jakéhokoliv druhu včetně informací obchodních (zejména o těch skutečnostech, které tvoří obchodní tajemství), technických a o praktických postupech, jakož i veškeré další informace získané před uzavřením </w:t>
      </w:r>
      <w:r>
        <w:t xml:space="preserve">smlouvy, které smluvní strana </w:t>
      </w:r>
      <w:r w:rsidRPr="00DE1FBB">
        <w:t xml:space="preserve">získala během ústního jednání nebo prostřednictvím jiného komunikačního prostředku s výjimkou informací, které: </w:t>
      </w:r>
    </w:p>
    <w:p w14:paraId="73CFBDCC" w14:textId="77777777" w:rsidR="00EC5EFD" w:rsidRPr="00DE1FBB" w:rsidRDefault="00EC5EFD" w:rsidP="002A340B">
      <w:pPr>
        <w:pStyle w:val="Nadpis3"/>
      </w:pPr>
      <w:r w:rsidRPr="00DE1FBB">
        <w:t>jsou známé nebo se v budoucnu stanou známé se všemi detaily široké veřejnosti prokazatelně jinak než poru</w:t>
      </w:r>
      <w:r>
        <w:t>šením povinností obsažených ve s</w:t>
      </w:r>
      <w:r w:rsidRPr="00DE1FBB">
        <w:t>mlouvě,</w:t>
      </w:r>
    </w:p>
    <w:p w14:paraId="03B1298F" w14:textId="77777777" w:rsidR="00EC5EFD" w:rsidRDefault="00EC5EFD" w:rsidP="002A340B">
      <w:pPr>
        <w:pStyle w:val="Nadpis3"/>
      </w:pPr>
      <w:r>
        <w:t xml:space="preserve">je smluvní strana </w:t>
      </w:r>
      <w:r w:rsidRPr="00DE1FBB">
        <w:t xml:space="preserve">oprávněna zveřejnit, poněvadž je měla k dispozici dříve, než jí je poskytla druhá strana, </w:t>
      </w:r>
      <w:r w:rsidRPr="00A3476E">
        <w:t>a je schopna to nezpochybnitelně prokázat</w:t>
      </w:r>
      <w:r w:rsidRPr="00DE1FBB">
        <w:t>,</w:t>
      </w:r>
    </w:p>
    <w:p w14:paraId="3E93FC89" w14:textId="77777777" w:rsidR="00EC5EFD" w:rsidRPr="00A3476E" w:rsidRDefault="00EC5EFD" w:rsidP="002A340B">
      <w:pPr>
        <w:pStyle w:val="Nadpis3"/>
      </w:pPr>
      <w:r>
        <w:t xml:space="preserve">smluvní </w:t>
      </w:r>
      <w:r w:rsidRPr="00A3476E">
        <w:t>strana získala nebo získá od tře</w:t>
      </w:r>
      <w:r>
        <w:t>tí strany, která nebyla vázána s</w:t>
      </w:r>
      <w:r w:rsidRPr="00A3476E">
        <w:t xml:space="preserve">mlouvou, a je schopna to nezpochybnitelně prokázat. </w:t>
      </w:r>
    </w:p>
    <w:p w14:paraId="4E4BE657" w14:textId="1E9677E9" w:rsidR="00EC5EFD" w:rsidRPr="003011A6" w:rsidRDefault="00EC5EFD" w:rsidP="00682445">
      <w:pPr>
        <w:pStyle w:val="Nadpis2"/>
      </w:pPr>
      <w:r w:rsidRPr="003011A6">
        <w:t>Zhotovitel se zavazuj</w:t>
      </w:r>
      <w:r w:rsidR="000C4FFD">
        <w:t>e</w:t>
      </w:r>
      <w:r w:rsidRPr="003011A6">
        <w:t>, že bez p</w:t>
      </w:r>
      <w:r>
        <w:t>ředchozího souhlasu O</w:t>
      </w:r>
      <w:r w:rsidRPr="003011A6">
        <w:t>bjednatel</w:t>
      </w:r>
      <w:r w:rsidR="00CC6DE7">
        <w:t>e</w:t>
      </w:r>
      <w:r w:rsidRPr="003011A6">
        <w:t xml:space="preserve"> neužij</w:t>
      </w:r>
      <w:r w:rsidR="000C4FFD">
        <w:t xml:space="preserve">e </w:t>
      </w:r>
      <w:r w:rsidRPr="003011A6">
        <w:t>důvěrné informace pro jiné účely než pro účely provádění díla a splnění povinností podle této smlouvy a nezveřejní ani jinak neposkytn</w:t>
      </w:r>
      <w:r w:rsidR="000C4FFD">
        <w:t xml:space="preserve">e </w:t>
      </w:r>
      <w:r w:rsidRPr="003011A6">
        <w:t>důvěrné informace žádné třetí osobě, vyjma svých zaměstnanců, členů svých orgánů, poradců a právních zástupců a subdodavatelů. Těmto osobám však může být důvěrná informace poskytnuta pouze za té podmínky, že budou zavázáni udržovat takové informace v tajnosti, jako by byly stranami této smlouvy.</w:t>
      </w:r>
    </w:p>
    <w:p w14:paraId="50D077E3" w14:textId="77777777" w:rsidR="00EC5EFD" w:rsidRPr="003011A6" w:rsidRDefault="00EC5EFD" w:rsidP="00682445">
      <w:pPr>
        <w:pStyle w:val="Nadpis2"/>
      </w:pPr>
      <w:r w:rsidRPr="003011A6">
        <w:t xml:space="preserve">V případě poskytnutí důvěrné informace je Zhotovitel povinen vyvinout maximální úsilí k tomu, aby zajistil, že s poskytnutými důvěrnými informacemi bude stále zacházeno jako s informacemi, tvořícími obchodní tajemství </w:t>
      </w:r>
      <w:r w:rsidRPr="00F544D1">
        <w:t>podle § 504 občanského zákoníku</w:t>
      </w:r>
      <w:r w:rsidRPr="003011A6">
        <w:t>.</w:t>
      </w:r>
    </w:p>
    <w:p w14:paraId="689428F6" w14:textId="72CCE988" w:rsidR="00EC5EFD" w:rsidRPr="003011A6" w:rsidRDefault="00EC5EFD" w:rsidP="00682445">
      <w:pPr>
        <w:pStyle w:val="Nadpis2"/>
      </w:pPr>
      <w:r w:rsidRPr="003011A6">
        <w:t>V případě, že se Zhotovitel dozví nebo bude mít důvodné podezření, že došlo ke zpřístupnění důvěrných informací nebo jejich části neoprávněné osobě nebo došlo k jejich zneužití</w:t>
      </w:r>
      <w:r>
        <w:t>,</w:t>
      </w:r>
      <w:r w:rsidRPr="003011A6">
        <w:t xml:space="preserve"> je povinen o tom neprodleně informovat Objednatele.</w:t>
      </w:r>
    </w:p>
    <w:p w14:paraId="16F45BFB" w14:textId="118BA9B6" w:rsidR="00EC5EFD" w:rsidRPr="003011A6" w:rsidRDefault="00EC5EFD" w:rsidP="00682445">
      <w:pPr>
        <w:pStyle w:val="Nadpis2"/>
      </w:pPr>
      <w:r w:rsidRPr="003011A6">
        <w:t>V</w:t>
      </w:r>
      <w:r w:rsidR="000C4FFD">
        <w:t> </w:t>
      </w:r>
      <w:r w:rsidRPr="003011A6">
        <w:t>případě</w:t>
      </w:r>
      <w:r w:rsidR="000C4FFD">
        <w:t>,</w:t>
      </w:r>
      <w:r w:rsidRPr="003011A6">
        <w:t xml:space="preserve"> že Zhotovitel poruší svou povinnost podle tohoto článku smlouvy, je Objednatel oprávněn domáhat se za každé takové porušení povinnosti na Zhotoviteli náhrady škody.</w:t>
      </w:r>
    </w:p>
    <w:p w14:paraId="37797444" w14:textId="64137605" w:rsidR="00EC5EFD" w:rsidRDefault="00EC5EFD" w:rsidP="00682445">
      <w:pPr>
        <w:pStyle w:val="Nadpis2"/>
      </w:pPr>
      <w:r w:rsidRPr="00A3476E">
        <w:t>Zhotovitel</w:t>
      </w:r>
      <w:r w:rsidR="000C4FFD">
        <w:t xml:space="preserve"> je povinen </w:t>
      </w:r>
      <w:r w:rsidRPr="00A3476E">
        <w:t>plnit povinnosti dle tohoto článku v průběhu trvání smluvního vztahu založeného smlouvou a v následujících 5 (slovy: pěti) letech po jeho ukončení.</w:t>
      </w:r>
    </w:p>
    <w:p w14:paraId="496E2480" w14:textId="77777777" w:rsidR="00AD1F4E" w:rsidRDefault="00AD1F4E" w:rsidP="00682445">
      <w:pPr>
        <w:pStyle w:val="Nadpis2"/>
        <w:numPr>
          <w:ilvl w:val="0"/>
          <w:numId w:val="0"/>
        </w:numPr>
        <w:ind w:left="1080"/>
      </w:pPr>
    </w:p>
    <w:p w14:paraId="217B2D80" w14:textId="77777777" w:rsidR="00AD1F4E" w:rsidRPr="000D0AD0" w:rsidRDefault="00AD1F4E" w:rsidP="00AD1F4E">
      <w:pPr>
        <w:pStyle w:val="Zkladntext"/>
        <w:keepLines/>
        <w:spacing w:line="320" w:lineRule="atLeas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D24D2">
        <w:rPr>
          <w:rFonts w:asciiTheme="minorHAnsi" w:hAnsiTheme="minorHAnsi" w:cstheme="minorHAnsi"/>
          <w:b/>
          <w:sz w:val="22"/>
          <w:szCs w:val="22"/>
        </w:rPr>
        <w:t>VI</w:t>
      </w:r>
      <w:r w:rsidRPr="005D24D2">
        <w:rPr>
          <w:rFonts w:asciiTheme="minorHAnsi" w:hAnsiTheme="minorHAnsi" w:cstheme="minorHAnsi"/>
          <w:b/>
        </w:rPr>
        <w:t>.</w:t>
      </w:r>
      <w: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OCHRANA OSOBNÍCH ÚDAJŮ</w:t>
      </w:r>
    </w:p>
    <w:p w14:paraId="0D8D49AA" w14:textId="3051977B" w:rsidR="00AD1F4E" w:rsidRPr="00AD1F4E" w:rsidRDefault="00AD1F4E" w:rsidP="00682445">
      <w:pPr>
        <w:pStyle w:val="Nadpis2"/>
        <w:numPr>
          <w:ilvl w:val="2"/>
          <w:numId w:val="38"/>
        </w:numPr>
      </w:pPr>
      <w:r w:rsidRPr="00AD1F4E">
        <w:t>Zhotovitel</w:t>
      </w:r>
      <w:r w:rsidR="000C4FFD">
        <w:t xml:space="preserve"> se zavazuje, že dostane</w:t>
      </w:r>
      <w:r w:rsidRPr="00AD1F4E">
        <w:t>-li se při plnění této smlouvy</w:t>
      </w:r>
      <w:r w:rsidR="00912C9E">
        <w:t xml:space="preserve"> byť nahodile</w:t>
      </w:r>
      <w:r w:rsidRPr="00AD1F4E">
        <w:t xml:space="preserve"> d</w:t>
      </w:r>
      <w:r>
        <w:t>o styku s osobními údaji</w:t>
      </w:r>
      <w:r w:rsidR="000C4FFD">
        <w:t xml:space="preserve">, které získá od Objednatele, přijme </w:t>
      </w:r>
      <w:r w:rsidRPr="00AD1F4E">
        <w:t>taková opatření, aby jejich prostřednictvím zabránil</w:t>
      </w:r>
      <w:r w:rsidR="000C4FFD">
        <w:t xml:space="preserve"> </w:t>
      </w:r>
      <w:r w:rsidRPr="00AD1F4E">
        <w:t>neoprávněnému nebo nahodilému zveřejnění nebo zpřístupnění osobních údajů třetím osobám. Z</w:t>
      </w:r>
      <w:r w:rsidR="000C4FFD">
        <w:t>a tím účelem se zejména zavazuje</w:t>
      </w:r>
      <w:r w:rsidRPr="00AD1F4E">
        <w:t>:</w:t>
      </w:r>
    </w:p>
    <w:p w14:paraId="004FC126" w14:textId="77777777" w:rsidR="00AD1F4E" w:rsidRPr="00DB388F" w:rsidRDefault="00AD1F4E" w:rsidP="00682445">
      <w:pPr>
        <w:pStyle w:val="Nadpis3"/>
        <w:numPr>
          <w:ilvl w:val="2"/>
          <w:numId w:val="42"/>
        </w:numPr>
      </w:pPr>
      <w:r w:rsidRPr="00DB388F">
        <w:t>zavázat osoby, které se podílejí na plnění této smlouvy jako zaměstnanci či oprávnění dodavatelé smluvně povinností mlčenlivosti o osobních údajích, se kterými přijdou do styku,</w:t>
      </w:r>
    </w:p>
    <w:p w14:paraId="0EB17FBC" w14:textId="77777777" w:rsidR="00AD1F4E" w:rsidRPr="00DB388F" w:rsidRDefault="00AD1F4E" w:rsidP="00682445">
      <w:pPr>
        <w:pStyle w:val="Nadpis3"/>
      </w:pPr>
      <w:r w:rsidRPr="00DB388F">
        <w:t>přijmout vhodná technická a organizační zabezpečení k ochraně osobních údajů, která zamezí nebezpečí náhodného nebo neoprávněného přístupu k osobním údajům, zamezí jejich zničení nebo ztrátě, neoprávněné</w:t>
      </w:r>
      <w:r w:rsidR="00912C9E" w:rsidRPr="00DB388F">
        <w:t>mu zveřejnění nebo zpřístupnění</w:t>
      </w:r>
      <w:r w:rsidRPr="00DB388F">
        <w:t>.</w:t>
      </w:r>
    </w:p>
    <w:p w14:paraId="4A7E1A3A" w14:textId="5D0E3DE7" w:rsidR="00AD1F4E" w:rsidRPr="00A3476E" w:rsidRDefault="00AD1F4E" w:rsidP="00682445">
      <w:pPr>
        <w:pStyle w:val="Nadpis2"/>
      </w:pPr>
      <w:r w:rsidRPr="000D0AD0">
        <w:t>Pokud Zhotovitel</w:t>
      </w:r>
      <w:r w:rsidR="000C4FFD">
        <w:t xml:space="preserve"> </w:t>
      </w:r>
      <w:r w:rsidRPr="000D0AD0">
        <w:t>při plnění této smlouvy zjistí porušení povinnosti týkající se ochrany osobních údajů (například dojde k neoprávněnému přístupu k osobním údajům, k jejich neoprávněnému zveřejnění, zneužití osobních údajů</w:t>
      </w:r>
      <w:r>
        <w:t xml:space="preserve"> nebo porušení mlčenlivosti), </w:t>
      </w:r>
      <w:r w:rsidR="000C4FFD">
        <w:t xml:space="preserve">je povinen </w:t>
      </w:r>
      <w:r w:rsidRPr="000D0AD0">
        <w:t>neprodleně takovou skutečnost ozn</w:t>
      </w:r>
      <w:r w:rsidR="000C4FFD">
        <w:t xml:space="preserve">ámit Objednateli. Zhotovitel </w:t>
      </w:r>
      <w:r w:rsidR="00912C9E">
        <w:t>v takovém případě</w:t>
      </w:r>
      <w:r>
        <w:t xml:space="preserve"> </w:t>
      </w:r>
      <w:r w:rsidR="00912C9E">
        <w:t xml:space="preserve">současně </w:t>
      </w:r>
      <w:r w:rsidR="000C4FFD">
        <w:t xml:space="preserve">odpovídá </w:t>
      </w:r>
      <w:r w:rsidRPr="000D0AD0">
        <w:t>za újmu, která vznikne v důsledku</w:t>
      </w:r>
      <w:r>
        <w:t xml:space="preserve"> </w:t>
      </w:r>
      <w:r w:rsidR="00912C9E">
        <w:t>porušení dané povinnosti</w:t>
      </w:r>
      <w:r w:rsidR="000C4FFD">
        <w:t xml:space="preserve"> Objednateli</w:t>
      </w:r>
      <w:r w:rsidRPr="000D0AD0">
        <w:t>.</w:t>
      </w:r>
    </w:p>
    <w:p w14:paraId="62C0FD7D" w14:textId="77777777" w:rsidR="008966CC" w:rsidRDefault="008966CC" w:rsidP="00BC78D4">
      <w:pPr>
        <w:spacing w:before="0"/>
        <w:ind w:left="680"/>
        <w:rPr>
          <w:b/>
          <w:caps/>
          <w:noProof/>
          <w:lang w:eastAsia="cs-CZ"/>
        </w:rPr>
      </w:pPr>
    </w:p>
    <w:p w14:paraId="20C98F56" w14:textId="77777777" w:rsidR="00BC78D4" w:rsidRDefault="00BC78D4" w:rsidP="00BC78D4">
      <w:pPr>
        <w:spacing w:before="0"/>
        <w:ind w:left="680"/>
        <w:rPr>
          <w:b/>
          <w:caps/>
          <w:noProof/>
          <w:lang w:eastAsia="cs-CZ"/>
        </w:rPr>
      </w:pPr>
    </w:p>
    <w:p w14:paraId="6F8C916F" w14:textId="77777777" w:rsidR="00EC5EFD" w:rsidRPr="00B40993" w:rsidRDefault="00EC5EFD" w:rsidP="00A45127">
      <w:pPr>
        <w:pStyle w:val="Nadpis1"/>
        <w:numPr>
          <w:ilvl w:val="0"/>
          <w:numId w:val="29"/>
        </w:numPr>
      </w:pPr>
      <w:r w:rsidRPr="00B40993">
        <w:lastRenderedPageBreak/>
        <w:t>Smluvní pokuty a odpovědnost za škodu</w:t>
      </w:r>
    </w:p>
    <w:p w14:paraId="7EB43C31" w14:textId="7D19FDD5" w:rsidR="00EC5EFD" w:rsidRPr="00DB42DE" w:rsidRDefault="00EC5EFD" w:rsidP="00682445">
      <w:pPr>
        <w:pStyle w:val="Nadpis2"/>
      </w:pPr>
      <w:r w:rsidRPr="00DB42DE">
        <w:t>V případě prodlení Zhotovitel</w:t>
      </w:r>
      <w:r w:rsidR="000C4FFD">
        <w:t>e</w:t>
      </w:r>
      <w:r w:rsidRPr="00DB42DE">
        <w:t xml:space="preserve"> s předáním </w:t>
      </w:r>
      <w:r w:rsidR="00530210">
        <w:t>d</w:t>
      </w:r>
      <w:r w:rsidRPr="00DB42DE">
        <w:t>íla je Zhotovitel povinen zaplatit Objednateli smluvní pokutu ve výši 0,</w:t>
      </w:r>
      <w:r w:rsidR="00530210">
        <w:t>05</w:t>
      </w:r>
      <w:r w:rsidRPr="00DB42DE">
        <w:t xml:space="preserve"> % z</w:t>
      </w:r>
      <w:r w:rsidR="00530210">
        <w:t xml:space="preserve"> části </w:t>
      </w:r>
      <w:r w:rsidRPr="00DB42DE">
        <w:t xml:space="preserve">ceny díla, </w:t>
      </w:r>
      <w:r w:rsidR="00530210">
        <w:t xml:space="preserve">která náleží Zhotoviteli, </w:t>
      </w:r>
      <w:r w:rsidRPr="00DB42DE">
        <w:t>a to za každý den prodlení</w:t>
      </w:r>
      <w:r w:rsidR="00617BDE">
        <w:t xml:space="preserve">, maximálně však do </w:t>
      </w:r>
      <w:r w:rsidR="00C72E90">
        <w:t xml:space="preserve">výše </w:t>
      </w:r>
      <w:r w:rsidR="00617BDE">
        <w:t>50% z ceny díla, která náleží Zhotoviteli.</w:t>
      </w:r>
    </w:p>
    <w:p w14:paraId="63762127" w14:textId="1E65FA5C" w:rsidR="00EC5EFD" w:rsidRPr="00030160" w:rsidRDefault="00EC5EFD" w:rsidP="00682445">
      <w:pPr>
        <w:pStyle w:val="Nadpis2"/>
      </w:pPr>
      <w:r w:rsidRPr="00030160">
        <w:t xml:space="preserve">V případě porušení </w:t>
      </w:r>
      <w:r>
        <w:t>povinnosti</w:t>
      </w:r>
      <w:r w:rsidRPr="00030160">
        <w:t xml:space="preserve"> mlčenlivosti či ochrany důvěrných informací je </w:t>
      </w:r>
      <w:r>
        <w:t>Zhotovitel povinen zaplatit Objednateli</w:t>
      </w:r>
      <w:r w:rsidRPr="00030160">
        <w:t xml:space="preserve"> smluvní pokut</w:t>
      </w:r>
      <w:r>
        <w:t>u</w:t>
      </w:r>
      <w:r w:rsidRPr="00030160">
        <w:t xml:space="preserve"> ve výši </w:t>
      </w:r>
      <w:r w:rsidR="000C4FFD">
        <w:t>50</w:t>
      </w:r>
      <w:r>
        <w:t xml:space="preserve"> </w:t>
      </w:r>
      <w:r w:rsidRPr="00030160">
        <w:t>000 Kč za každý jednotlivý případ porušení závazku.</w:t>
      </w:r>
    </w:p>
    <w:p w14:paraId="45E2D106" w14:textId="571EF9A8" w:rsidR="00EC5EFD" w:rsidRPr="00030160" w:rsidRDefault="00EC5EFD" w:rsidP="00682445">
      <w:pPr>
        <w:pStyle w:val="Nadpis2"/>
      </w:pPr>
      <w:r w:rsidRPr="00030160">
        <w:t xml:space="preserve">Smluvní </w:t>
      </w:r>
      <w:r w:rsidR="00FC4863" w:rsidRPr="00030160">
        <w:t>pokut</w:t>
      </w:r>
      <w:r w:rsidR="00FC4863">
        <w:t xml:space="preserve">u dle tohoto článku smlouvy </w:t>
      </w:r>
      <w:r w:rsidR="000C4FFD">
        <w:t>je</w:t>
      </w:r>
      <w:r w:rsidR="00FC4863">
        <w:t xml:space="preserve"> Zhotovi</w:t>
      </w:r>
      <w:r w:rsidR="005B268B">
        <w:t>t</w:t>
      </w:r>
      <w:r w:rsidR="00FC4863">
        <w:t>el</w:t>
      </w:r>
      <w:r w:rsidR="000C4FFD">
        <w:t xml:space="preserve"> povinen </w:t>
      </w:r>
      <w:r w:rsidR="00FC4863">
        <w:t>zaplatit</w:t>
      </w:r>
      <w:r w:rsidR="00FC4863" w:rsidRPr="00030160">
        <w:t xml:space="preserve"> </w:t>
      </w:r>
      <w:r w:rsidRPr="00030160">
        <w:t xml:space="preserve">nezávisle na tom, zda a v jaké výši vznikne </w:t>
      </w:r>
      <w:r>
        <w:t>Objednatel</w:t>
      </w:r>
      <w:r w:rsidR="000C4FFD">
        <w:t xml:space="preserve">i </w:t>
      </w:r>
      <w:r w:rsidRPr="00030160">
        <w:t xml:space="preserve">škoda. Zaplacením smluvní pokuty nezaniká nárok </w:t>
      </w:r>
      <w:r>
        <w:t>Objednatele</w:t>
      </w:r>
      <w:r w:rsidRPr="00030160">
        <w:t xml:space="preserve"> na náhradu škody vzniklé porušením povinností </w:t>
      </w:r>
      <w:r>
        <w:t>Z</w:t>
      </w:r>
      <w:r w:rsidRPr="00030160">
        <w:t>hotovitele z</w:t>
      </w:r>
      <w:r w:rsidRPr="00B40993">
        <w:t> </w:t>
      </w:r>
      <w:r w:rsidRPr="00030160">
        <w:t>této smlouvy.</w:t>
      </w:r>
      <w:r>
        <w:t xml:space="preserve"> </w:t>
      </w:r>
      <w:r w:rsidRPr="00DE1FBB">
        <w:t>V případě, kdy bude smluvní pokuta snížená soudem, zůstává zachováno právo na náhradu škody ve výši, v jaké škoda převyšuje částku určenou soudem jako přiměřenou, a to bez jakéhokoliv dalšího omezení.</w:t>
      </w:r>
    </w:p>
    <w:p w14:paraId="2979B6B0" w14:textId="77777777" w:rsidR="00EC5EFD" w:rsidRPr="00030160" w:rsidRDefault="00EC5EFD" w:rsidP="00682445">
      <w:pPr>
        <w:pStyle w:val="Nadpis2"/>
      </w:pPr>
      <w:r w:rsidRPr="00030160">
        <w:t xml:space="preserve">Při prodlení s platbou je </w:t>
      </w:r>
      <w:r>
        <w:t>Objednatel</w:t>
      </w:r>
      <w:r w:rsidRPr="00030160">
        <w:t xml:space="preserve"> povinen zaplatit </w:t>
      </w:r>
      <w:r>
        <w:t>Zhotoviteli</w:t>
      </w:r>
      <w:r w:rsidRPr="00030160">
        <w:t xml:space="preserve"> zákonný úrok z</w:t>
      </w:r>
      <w:r w:rsidRPr="00B40993">
        <w:t> </w:t>
      </w:r>
      <w:r w:rsidRPr="00030160">
        <w:t>prodlení.</w:t>
      </w:r>
    </w:p>
    <w:p w14:paraId="3D6239CE" w14:textId="77777777" w:rsidR="00EC5EFD" w:rsidRDefault="00EC5EFD" w:rsidP="00682445">
      <w:pPr>
        <w:pStyle w:val="Nadpis2"/>
      </w:pPr>
      <w:r w:rsidRPr="00030160">
        <w:t>Smluvní pokuta bude splatná ve lhůtě 15 kalendářních dnů po doručení výzvy k jejímu zaplacení.</w:t>
      </w:r>
    </w:p>
    <w:p w14:paraId="7C5072B1" w14:textId="77777777" w:rsidR="005B268B" w:rsidRPr="00030160" w:rsidRDefault="005B268B" w:rsidP="00682445">
      <w:pPr>
        <w:pStyle w:val="Nadpis2"/>
      </w:pPr>
      <w:r>
        <w:t>V případě prodlení Objednatele s úhradou ceny díla náleží Zhotoviteli úrok z prodlení ve výši 0,05% z dlužné částky denně.</w:t>
      </w:r>
    </w:p>
    <w:p w14:paraId="354CEEDB" w14:textId="77777777" w:rsidR="00EC5EFD" w:rsidRPr="00B40993" w:rsidRDefault="00EC5EFD" w:rsidP="00603EEA">
      <w:pPr>
        <w:pStyle w:val="Bezmezer"/>
      </w:pPr>
    </w:p>
    <w:p w14:paraId="63741974" w14:textId="77777777" w:rsidR="00EC5EFD" w:rsidRPr="00B40993" w:rsidRDefault="00EC5EFD" w:rsidP="002A340B">
      <w:pPr>
        <w:pStyle w:val="Nadpis1"/>
      </w:pPr>
      <w:r w:rsidRPr="00B40993">
        <w:t>Právo k užití autorského díla</w:t>
      </w:r>
    </w:p>
    <w:p w14:paraId="7801656F" w14:textId="48D31557" w:rsidR="00EC5EFD" w:rsidRPr="00B90905" w:rsidRDefault="00EC5EFD" w:rsidP="00682445">
      <w:pPr>
        <w:pStyle w:val="Nadpis2"/>
        <w:numPr>
          <w:ilvl w:val="2"/>
          <w:numId w:val="39"/>
        </w:numPr>
      </w:pPr>
      <w:r w:rsidRPr="00F165C2">
        <w:t>Zhotovitel poskytuj</w:t>
      </w:r>
      <w:r w:rsidR="002B34C0">
        <w:t xml:space="preserve">e </w:t>
      </w:r>
      <w:r>
        <w:t>O</w:t>
      </w:r>
      <w:r w:rsidRPr="00F165C2">
        <w:t>bjednatel</w:t>
      </w:r>
      <w:r w:rsidR="002B34C0">
        <w:t xml:space="preserve">i </w:t>
      </w:r>
      <w:r>
        <w:t xml:space="preserve">bezúplatně </w:t>
      </w:r>
      <w:r w:rsidRPr="00F165C2">
        <w:t xml:space="preserve">oprávnění k výkonu práva dílo užít (licenci), a to dnem </w:t>
      </w:r>
      <w:r>
        <w:t>jeho předání podle této smlouvy</w:t>
      </w:r>
      <w:r w:rsidRPr="00F165C2">
        <w:t xml:space="preserve">. Tato licence je neomezená co do množství, rozsahu, času a území a </w:t>
      </w:r>
      <w:r>
        <w:t>Z</w:t>
      </w:r>
      <w:r w:rsidRPr="00F165C2">
        <w:t>hotovitel ji poskytuj</w:t>
      </w:r>
      <w:r w:rsidR="002B34C0">
        <w:t xml:space="preserve">e </w:t>
      </w:r>
      <w:r w:rsidRPr="00F165C2">
        <w:t xml:space="preserve">jako licenci </w:t>
      </w:r>
      <w:r w:rsidR="00E61E64" w:rsidRPr="00B90905">
        <w:t>ne</w:t>
      </w:r>
      <w:r w:rsidRPr="00B90905">
        <w:t>výhradní a na dobu neurčitou.</w:t>
      </w:r>
    </w:p>
    <w:p w14:paraId="689D3B8C" w14:textId="77777777" w:rsidR="00EC5EFD" w:rsidRPr="00B90905" w:rsidRDefault="00EC5EFD" w:rsidP="00682445">
      <w:pPr>
        <w:pStyle w:val="Nadpis2"/>
      </w:pPr>
      <w:r w:rsidRPr="00B90905">
        <w:t>Licence zahrnuje právo dílo užít v původní podobě, samostatně nebo ve spojení s jiným dílem či prvky</w:t>
      </w:r>
      <w:r w:rsidR="00754269">
        <w:t xml:space="preserve">. Licence nezahrnuje </w:t>
      </w:r>
      <w:r w:rsidRPr="00B90905">
        <w:t>právo udělit toto oprávnění jiné osobě na základě podlicenční smlouvy. Objednatel není povinen licenci využít v plném rozsahu.</w:t>
      </w:r>
    </w:p>
    <w:p w14:paraId="73025D2C" w14:textId="77777777" w:rsidR="00EC5EFD" w:rsidRPr="00B90905" w:rsidRDefault="00EC5EFD" w:rsidP="00682445">
      <w:pPr>
        <w:pStyle w:val="Nadpis2"/>
      </w:pPr>
      <w:r w:rsidRPr="00B90905">
        <w:t xml:space="preserve">Licence podle této smlouvy zahrnuje rovněž právo k budoucím úpravám, upgradu a změnám (modifikacím) díla v souladu s účely plánovaného využití díla a účely původní zakázky. </w:t>
      </w:r>
    </w:p>
    <w:p w14:paraId="3CBD4FBB" w14:textId="77777777" w:rsidR="00916B6D" w:rsidRDefault="00916B6D">
      <w:pPr>
        <w:spacing w:before="0" w:after="120"/>
        <w:ind w:left="680"/>
        <w:rPr>
          <w:b/>
          <w:caps/>
          <w:noProof/>
          <w:lang w:eastAsia="cs-CZ"/>
        </w:rPr>
      </w:pPr>
    </w:p>
    <w:p w14:paraId="45A87E64" w14:textId="77777777" w:rsidR="00EC5EFD" w:rsidRPr="00B40993" w:rsidRDefault="00EC5EFD" w:rsidP="002A340B">
      <w:pPr>
        <w:pStyle w:val="Nadpis1"/>
      </w:pPr>
      <w:r w:rsidRPr="00B40993">
        <w:t>odpovědnost za vady</w:t>
      </w:r>
    </w:p>
    <w:p w14:paraId="6C05AAC7" w14:textId="24A1FD56" w:rsidR="00EC5EFD" w:rsidRPr="008569DE" w:rsidRDefault="00EC5EFD" w:rsidP="00682445">
      <w:pPr>
        <w:pStyle w:val="Nadpis2"/>
        <w:numPr>
          <w:ilvl w:val="2"/>
          <w:numId w:val="40"/>
        </w:numPr>
      </w:pPr>
      <w:r w:rsidRPr="008569DE">
        <w:t>Zhotovitel odpovíd</w:t>
      </w:r>
      <w:r w:rsidR="002B34C0">
        <w:t xml:space="preserve">á </w:t>
      </w:r>
      <w:r w:rsidRPr="008569DE">
        <w:t>za vady, jež má dílo v době předání a vady zjištěné v</w:t>
      </w:r>
      <w:r w:rsidR="006A0A51">
        <w:t xml:space="preserve"> průběhu poskytování provozní podpory </w:t>
      </w:r>
      <w:r w:rsidR="00AB74B4">
        <w:t>d</w:t>
      </w:r>
      <w:r w:rsidR="006A0A51">
        <w:t>íla</w:t>
      </w:r>
      <w:r w:rsidR="004200F9">
        <w:t xml:space="preserve"> na základě samostatného smluvního vztahu</w:t>
      </w:r>
      <w:r w:rsidRPr="008569DE">
        <w:t xml:space="preserve">. </w:t>
      </w:r>
    </w:p>
    <w:p w14:paraId="30757613" w14:textId="401EAB02" w:rsidR="00EC5EFD" w:rsidRPr="00AB6BFB" w:rsidRDefault="002B34C0" w:rsidP="00682445">
      <w:pPr>
        <w:pStyle w:val="Nadpis2"/>
      </w:pPr>
      <w:r>
        <w:t>Objednateli</w:t>
      </w:r>
      <w:r w:rsidR="00EC5EFD" w:rsidRPr="00AB6BFB">
        <w:t xml:space="preserve"> </w:t>
      </w:r>
      <w:r>
        <w:t xml:space="preserve">plyne </w:t>
      </w:r>
      <w:r w:rsidR="00EC5EFD" w:rsidRPr="00AB6BFB">
        <w:t xml:space="preserve">z odpovědnosti </w:t>
      </w:r>
      <w:r w:rsidR="00EC5EFD">
        <w:t>Z</w:t>
      </w:r>
      <w:r w:rsidR="00EC5EFD" w:rsidRPr="00AB6BFB">
        <w:t>hotovitel</w:t>
      </w:r>
      <w:r>
        <w:t xml:space="preserve">e za vady díla nárok </w:t>
      </w:r>
      <w:r w:rsidR="00EC5EFD" w:rsidRPr="00AB6BFB">
        <w:t>na:</w:t>
      </w:r>
    </w:p>
    <w:p w14:paraId="253F9264" w14:textId="77777777" w:rsidR="00EC5EFD" w:rsidRPr="00432ABE" w:rsidRDefault="00EC5EFD" w:rsidP="00682445">
      <w:pPr>
        <w:pStyle w:val="Nadpis3"/>
        <w:numPr>
          <w:ilvl w:val="2"/>
          <w:numId w:val="42"/>
        </w:numPr>
      </w:pPr>
      <w:r w:rsidRPr="00432ABE">
        <w:t xml:space="preserve">odstranění vady opravou, </w:t>
      </w:r>
    </w:p>
    <w:p w14:paraId="12DFD7DA" w14:textId="77777777" w:rsidR="00EC5EFD" w:rsidRPr="00432ABE" w:rsidRDefault="00EC5EFD" w:rsidP="00682445">
      <w:pPr>
        <w:pStyle w:val="Nadpis3"/>
        <w:numPr>
          <w:ilvl w:val="2"/>
          <w:numId w:val="42"/>
        </w:numPr>
      </w:pPr>
      <w:r w:rsidRPr="00432ABE">
        <w:t>přiměřenou slevu z ceny díla, jestliže je vada neodstranitelná anebo</w:t>
      </w:r>
    </w:p>
    <w:p w14:paraId="306891A6" w14:textId="77777777" w:rsidR="00EC5EFD" w:rsidRDefault="00EC5EFD" w:rsidP="00682445">
      <w:pPr>
        <w:pStyle w:val="Nadpis3"/>
        <w:numPr>
          <w:ilvl w:val="2"/>
          <w:numId w:val="42"/>
        </w:numPr>
      </w:pPr>
      <w:r w:rsidRPr="00432ABE">
        <w:t xml:space="preserve">odstoupení od smlouvy, jestliže je vada neodstranitelná nebo pokud stejná vada vznikla v průběhu </w:t>
      </w:r>
      <w:r w:rsidR="006A0A51">
        <w:t xml:space="preserve">poskytování provozní podpory </w:t>
      </w:r>
      <w:r w:rsidR="00AB74B4">
        <w:t>d</w:t>
      </w:r>
      <w:r w:rsidR="006A0A51">
        <w:t>íla</w:t>
      </w:r>
      <w:r w:rsidRPr="00432ABE">
        <w:t xml:space="preserve"> nejméně po</w:t>
      </w:r>
      <w:r w:rsidR="006A0A51">
        <w:t>druhé</w:t>
      </w:r>
      <w:r w:rsidRPr="00432ABE">
        <w:t>.</w:t>
      </w:r>
    </w:p>
    <w:p w14:paraId="36A863C6" w14:textId="77777777" w:rsidR="00EC5EFD" w:rsidRPr="00432ABE" w:rsidRDefault="00EC5EFD" w:rsidP="002A340B">
      <w:r w:rsidRPr="00432ABE">
        <w:t>Volba mezi nároky uvedenými v</w:t>
      </w:r>
      <w:r>
        <w:t> předchozí větě</w:t>
      </w:r>
      <w:r w:rsidRPr="00432ABE">
        <w:t xml:space="preserve"> za jakýchkoli okolností náleží </w:t>
      </w:r>
      <w:r>
        <w:t>Objednateli.</w:t>
      </w:r>
    </w:p>
    <w:p w14:paraId="75086DEE" w14:textId="2EE9AC32" w:rsidR="00787B9E" w:rsidRDefault="00787B9E" w:rsidP="00682445">
      <w:pPr>
        <w:pStyle w:val="Nadpis2"/>
      </w:pPr>
      <w:r>
        <w:t>Zhotovitel</w:t>
      </w:r>
      <w:r w:rsidR="002B34C0">
        <w:t xml:space="preserve"> je povinen </w:t>
      </w:r>
      <w:r>
        <w:t>odstranit vytknuté vady bezodkladně, nejpozději do 10 dnů ode d</w:t>
      </w:r>
      <w:r w:rsidR="002B34C0">
        <w:t>ne jejich oznámení Objednatelem</w:t>
      </w:r>
      <w:r>
        <w:t>.</w:t>
      </w:r>
    </w:p>
    <w:p w14:paraId="5F6E3CD8" w14:textId="3AB7FE5C" w:rsidR="00EC5EFD" w:rsidRPr="00986E94" w:rsidRDefault="00EC5EFD" w:rsidP="00682445">
      <w:pPr>
        <w:pStyle w:val="Nadpis2"/>
      </w:pPr>
      <w:r w:rsidRPr="00986E94">
        <w:t>Zhotovitel</w:t>
      </w:r>
      <w:r w:rsidR="002B34C0">
        <w:t xml:space="preserve"> </w:t>
      </w:r>
      <w:r w:rsidRPr="00986E94">
        <w:t>nenes</w:t>
      </w:r>
      <w:r w:rsidR="002B34C0">
        <w:t xml:space="preserve">e </w:t>
      </w:r>
      <w:r w:rsidRPr="00986E94">
        <w:t>odpovědnost za vady díla vzniklé zaviněním Objednatele nebo třetích osob. Zhotovitel</w:t>
      </w:r>
      <w:r>
        <w:t xml:space="preserve"> dále</w:t>
      </w:r>
      <w:r w:rsidRPr="00986E94">
        <w:t xml:space="preserve"> neodpovíd</w:t>
      </w:r>
      <w:r w:rsidR="002B34C0">
        <w:t xml:space="preserve">á </w:t>
      </w:r>
      <w:r w:rsidRPr="00986E94">
        <w:t xml:space="preserve">za vady díla, jestliže tyto vady byly způsobeny </w:t>
      </w:r>
      <w:r>
        <w:t>použitím materiálu předaným mu O</w:t>
      </w:r>
      <w:r w:rsidRPr="00986E94">
        <w:t>bjednatelem ane</w:t>
      </w:r>
      <w:r>
        <w:t>bo dodržením nevhodných pokynů O</w:t>
      </w:r>
      <w:r w:rsidRPr="00986E94">
        <w:t>bjednatele.</w:t>
      </w:r>
    </w:p>
    <w:p w14:paraId="23210E33" w14:textId="1EA670D5" w:rsidR="00EC5EFD" w:rsidRDefault="00EC5EFD" w:rsidP="00682445">
      <w:pPr>
        <w:pStyle w:val="Nadpis2"/>
      </w:pPr>
      <w:r w:rsidRPr="00986E94">
        <w:t>Zhotovitel</w:t>
      </w:r>
      <w:r w:rsidR="002B34C0">
        <w:t xml:space="preserve"> </w:t>
      </w:r>
      <w:r w:rsidRPr="00986E94">
        <w:t>nenes</w:t>
      </w:r>
      <w:r w:rsidR="002B34C0">
        <w:t xml:space="preserve">e </w:t>
      </w:r>
      <w:r w:rsidRPr="00986E94">
        <w:t>odpovědnost za vady díla, k nimž došlo v důsledku úprav, dopl</w:t>
      </w:r>
      <w:r>
        <w:t>ňků nebo změn díla provedených O</w:t>
      </w:r>
      <w:r w:rsidRPr="00986E94">
        <w:t>bjednatelem. Zhotovitel rovněž nenes</w:t>
      </w:r>
      <w:r w:rsidR="002B34C0">
        <w:t>e</w:t>
      </w:r>
      <w:r w:rsidRPr="00986E94">
        <w:t xml:space="preserve"> odpovědnost za vady, k nimž došlo nedodržováním pokynů k provozu, instalaci a užívání díla, neodbornou obsluhou nebo použitím díla k jiným účelům, k nimž nebylo dílo vytvořeno.</w:t>
      </w:r>
    </w:p>
    <w:p w14:paraId="49DCEAA5" w14:textId="77777777" w:rsidR="00A45127" w:rsidRPr="00CC7F07" w:rsidRDefault="00A45127" w:rsidP="00682445">
      <w:pPr>
        <w:pStyle w:val="Nadpis2"/>
        <w:numPr>
          <w:ilvl w:val="0"/>
          <w:numId w:val="0"/>
        </w:numPr>
        <w:ind w:left="720"/>
      </w:pPr>
    </w:p>
    <w:p w14:paraId="45A663E9" w14:textId="77777777" w:rsidR="00EC5EFD" w:rsidRPr="00B40993" w:rsidRDefault="00EC5EFD" w:rsidP="002A340B">
      <w:pPr>
        <w:pStyle w:val="Nadpis1"/>
      </w:pPr>
      <w:r>
        <w:t>U</w:t>
      </w:r>
      <w:r w:rsidRPr="00B40993">
        <w:t xml:space="preserve">stanovení společná a závěrečná </w:t>
      </w:r>
    </w:p>
    <w:p w14:paraId="1B53A8E7" w14:textId="1C5D2F43" w:rsidR="00EC5EFD" w:rsidRPr="00432ABE" w:rsidRDefault="00EC5EFD" w:rsidP="00682445">
      <w:pPr>
        <w:pStyle w:val="Nadpis2"/>
      </w:pPr>
      <w:r>
        <w:t>Zhotovitel</w:t>
      </w:r>
      <w:r w:rsidR="00D9601A">
        <w:t xml:space="preserve"> j</w:t>
      </w:r>
      <w:r w:rsidR="002B34C0">
        <w:t xml:space="preserve">e </w:t>
      </w:r>
      <w:r w:rsidRPr="00CD2AB5">
        <w:t xml:space="preserve">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Zhotovitel</w:t>
      </w:r>
      <w:r w:rsidR="002B34C0">
        <w:t xml:space="preserve"> </w:t>
      </w:r>
      <w:r w:rsidRPr="00CD2AB5">
        <w:t>tímto ber</w:t>
      </w:r>
      <w:r w:rsidR="002B34C0">
        <w:t xml:space="preserve">e </w:t>
      </w:r>
      <w:r w:rsidRPr="00CD2AB5">
        <w:t>na vědomí, že na osobu povinnou spolupůsobit se vztahují stejná práva a povinnosti jako na kontrolovanou osobu.</w:t>
      </w:r>
      <w:r w:rsidRPr="002A340B">
        <w:rPr>
          <w:rFonts w:cs="Arial"/>
        </w:rPr>
        <w:t xml:space="preserve"> </w:t>
      </w:r>
    </w:p>
    <w:p w14:paraId="738375CA" w14:textId="7775EFC5" w:rsidR="00EC5EFD" w:rsidRPr="00432ABE" w:rsidRDefault="004C6C04" w:rsidP="00682445">
      <w:pPr>
        <w:pStyle w:val="Nadpis2"/>
      </w:pPr>
      <w:r w:rsidRPr="00183E13">
        <w:t>Smluvní strany podpisem na této smlouvě potvrzují, že jsou si vědomy, že se na tuto smlouvu vztahuje povinnost jejího uveřejnění dle zákona č. 340/2015 Sb.</w:t>
      </w:r>
      <w:r>
        <w:t>,</w:t>
      </w:r>
      <w:r w:rsidRPr="00183E13">
        <w:t xml:space="preserve"> </w:t>
      </w:r>
      <w:r>
        <w:rPr>
          <w:rStyle w:val="h1a"/>
        </w:rPr>
        <w:t>o zvláštních podmínkách účinnosti některých smluv, uveřejňování těchto smluv a o registru smluv (zákon o registru smluv)</w:t>
      </w:r>
      <w:r w:rsidRPr="00F142D2">
        <w:t>, v platném znění</w:t>
      </w:r>
      <w:r w:rsidRPr="00183E13">
        <w:t xml:space="preserve">. Uveřejnění smlouvy </w:t>
      </w:r>
      <w:r>
        <w:t xml:space="preserve">zajistí </w:t>
      </w:r>
      <w:r w:rsidR="002B34C0">
        <w:t>Objednatel</w:t>
      </w:r>
      <w:r w:rsidRPr="00183E13">
        <w:t>.</w:t>
      </w:r>
    </w:p>
    <w:p w14:paraId="154AB85A" w14:textId="77777777" w:rsidR="00EC5EFD" w:rsidRDefault="00AB1C0D" w:rsidP="00682445">
      <w:pPr>
        <w:pStyle w:val="Nadpis2"/>
      </w:pPr>
      <w:r>
        <w:t>Vyžaduje-li tato smlouva pro uplatnění práva, splnění povinnosti či jiné jednání písemnou formu, tato je zachována, je-li jednání učiněno elektronickými prostředky (prostřednictvím datové schránky či zprávou opatřenou elektronickým podpisem).</w:t>
      </w:r>
    </w:p>
    <w:p w14:paraId="6E8F12CF" w14:textId="77777777" w:rsidR="00EC5EFD" w:rsidRDefault="00EC5EFD" w:rsidP="00682445">
      <w:pPr>
        <w:pStyle w:val="Nadpis2"/>
      </w:pPr>
      <w:r w:rsidRPr="00CD2AB5">
        <w:t>Nevynutitelnost a/nebo neplatnost a/nebo neúčin</w:t>
      </w:r>
      <w:r>
        <w:t>nost kteréhokoli ujednání této s</w:t>
      </w:r>
      <w:r w:rsidRPr="00CD2AB5">
        <w:t xml:space="preserve">mlouvy neovlivní vynutitelnost a/nebo platnost a/nebo účinnost jejích ostatních ujednání. V případě, že by jakékoli ujednání této </w:t>
      </w:r>
      <w:r>
        <w:t>s</w:t>
      </w:r>
      <w:r w:rsidRPr="00CD2AB5">
        <w:t xml:space="preserve">mlouvy mělo pozbýt platnosti a/nebo účinnosti, zavazují se tímto smluvní strany zahájit jednání a v co možná nejkratším termínu se dohodnout na přijatelném způsobu provedení záměrů obsažených v takovém ujednání této </w:t>
      </w:r>
      <w:r w:rsidR="00AB1C0D">
        <w:t>s</w:t>
      </w:r>
      <w:r w:rsidRPr="00CD2AB5">
        <w:t>mlouvy, jež platnosti a/nebo účinnosti a/nebo vynutitelnosti pozbyla.</w:t>
      </w:r>
    </w:p>
    <w:p w14:paraId="01D17F4C" w14:textId="77777777" w:rsidR="00EC5EFD" w:rsidRPr="002557EC" w:rsidRDefault="00EC5EFD" w:rsidP="00682445">
      <w:pPr>
        <w:pStyle w:val="Nadpis2"/>
      </w:pPr>
      <w:r w:rsidRPr="002557EC">
        <w:t xml:space="preserve">Tato smlouva </w:t>
      </w:r>
      <w:r w:rsidR="00AB1C0D" w:rsidRPr="002557EC">
        <w:t>je podepsána elektronicky</w:t>
      </w:r>
      <w:r w:rsidRPr="002557EC">
        <w:t>.</w:t>
      </w:r>
    </w:p>
    <w:p w14:paraId="5D0D2FE5" w14:textId="77777777" w:rsidR="00EC5EFD" w:rsidRDefault="00AB1C0D" w:rsidP="00682445">
      <w:pPr>
        <w:pStyle w:val="Nadpis2"/>
      </w:pPr>
      <w:r w:rsidRPr="003F30E7">
        <w:t>Tato smlouva nabývá platnosti dnem podpisu smluvními stranami</w:t>
      </w:r>
      <w:r>
        <w:t xml:space="preserve"> a účinnosti dnem uveřejnění prostřednictvím registru smluv</w:t>
      </w:r>
      <w:r w:rsidR="00EC5EFD" w:rsidRPr="00CD2AB5">
        <w:t>.</w:t>
      </w:r>
    </w:p>
    <w:p w14:paraId="5DF34141" w14:textId="77777777" w:rsidR="00EC5EFD" w:rsidRDefault="00EC5EFD" w:rsidP="00682445">
      <w:pPr>
        <w:pStyle w:val="Nadpis2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 xml:space="preserve">mlouvy. Za písemnou formu se pro tento účel považuje </w:t>
      </w:r>
      <w:r w:rsidR="00AB1C0D">
        <w:t xml:space="preserve">rovněž </w:t>
      </w:r>
      <w:r w:rsidRPr="007C1813">
        <w:t>jednání učiněné elektronickými prostředky. 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581B3C05" w14:textId="77777777" w:rsidR="00EC5EFD" w:rsidRDefault="00EC5EFD" w:rsidP="00682445">
      <w:pPr>
        <w:pStyle w:val="Nadpis2"/>
      </w:pPr>
      <w:r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závazek žádné ze smluvních stran.</w:t>
      </w:r>
    </w:p>
    <w:p w14:paraId="27DA6AC1" w14:textId="77777777" w:rsidR="00F94F25" w:rsidRPr="000D7B99" w:rsidRDefault="00F94F25" w:rsidP="00682445">
      <w:pPr>
        <w:pStyle w:val="Nadpis2"/>
      </w:pPr>
      <w:r w:rsidRPr="00F142D2">
        <w:t>Smluvní strany potvrzují, že si tuto smlouvu před jejím podpisem přečetly a že s jejím obsahem souhlasí. Na důkaz toho připojují své podpisy.</w:t>
      </w:r>
    </w:p>
    <w:p w14:paraId="574B40AB" w14:textId="47D72891" w:rsidR="00710BE9" w:rsidRDefault="00E2577F" w:rsidP="00682445">
      <w:pPr>
        <w:pStyle w:val="Nadpis2"/>
      </w:pPr>
      <w:r>
        <w:t>Nedílnou součástí této smlouvy j</w:t>
      </w:r>
      <w:r w:rsidR="00710BE9">
        <w:t>e</w:t>
      </w:r>
      <w:r>
        <w:t xml:space="preserve"> její příloh</w:t>
      </w:r>
      <w:r w:rsidR="00710BE9">
        <w:t>a</w:t>
      </w:r>
      <w:r>
        <w:t xml:space="preserve">. </w:t>
      </w:r>
    </w:p>
    <w:p w14:paraId="78041A72" w14:textId="675587E5" w:rsidR="00E2577F" w:rsidRDefault="00E2577F" w:rsidP="00682445">
      <w:pPr>
        <w:pStyle w:val="Nadpis2"/>
        <w:numPr>
          <w:ilvl w:val="0"/>
          <w:numId w:val="0"/>
        </w:numPr>
        <w:ind w:left="1080"/>
      </w:pPr>
      <w:r>
        <w:t>Příloh</w:t>
      </w:r>
      <w:r w:rsidR="00E0541E">
        <w:t xml:space="preserve">a č. 1: Nabídka </w:t>
      </w:r>
      <w:r w:rsidR="003017E8">
        <w:t>–</w:t>
      </w:r>
      <w:r w:rsidR="00E0541E">
        <w:t xml:space="preserve"> Zpřístupněn</w:t>
      </w:r>
      <w:r w:rsidR="003017E8">
        <w:t>í a zprovoznění</w:t>
      </w:r>
    </w:p>
    <w:p w14:paraId="4699C5AC" w14:textId="36A92803" w:rsidR="00170D39" w:rsidRDefault="00EC5EFD" w:rsidP="00300CDB">
      <w:pPr>
        <w:ind w:left="5812" w:hanging="5103"/>
      </w:pPr>
      <w:r w:rsidRPr="000D7B99">
        <w:t>V</w:t>
      </w:r>
      <w:r w:rsidR="00A45127">
        <w:t xml:space="preserve"> Praze dne </w:t>
      </w:r>
      <w:r w:rsidR="00A45127">
        <w:rPr>
          <w:rFonts w:cstheme="minorHAnsi"/>
        </w:rPr>
        <w:t>[dle elektronického podpisu]</w:t>
      </w:r>
      <w:r w:rsidRPr="000D7B99">
        <w:tab/>
      </w:r>
      <w:r w:rsidR="00A45127" w:rsidRPr="000D7B99">
        <w:t>V</w:t>
      </w:r>
      <w:r w:rsidR="00A45127">
        <w:t xml:space="preserve"> Praze dne </w:t>
      </w:r>
      <w:r w:rsidR="00A45127">
        <w:rPr>
          <w:rFonts w:cstheme="minorHAnsi"/>
        </w:rPr>
        <w:t>[dle elektronického podpisu]</w:t>
      </w:r>
    </w:p>
    <w:p w14:paraId="7E147253" w14:textId="77777777" w:rsidR="00A45127" w:rsidRDefault="00A45127" w:rsidP="00300CDB">
      <w:pPr>
        <w:ind w:left="5812" w:hanging="5103"/>
      </w:pPr>
    </w:p>
    <w:p w14:paraId="22450364" w14:textId="0F14E04F" w:rsidR="00EC5EFD" w:rsidRPr="000D7B99" w:rsidRDefault="00EC5EFD" w:rsidP="00300CDB">
      <w:pPr>
        <w:ind w:left="5812" w:hanging="5103"/>
      </w:pPr>
      <w:r w:rsidRPr="000D7B99">
        <w:t xml:space="preserve">Za </w:t>
      </w:r>
      <w:r w:rsidR="00A45127">
        <w:t>Objednatele:</w:t>
      </w:r>
      <w:r w:rsidRPr="000D7B99">
        <w:tab/>
        <w:t xml:space="preserve">Za </w:t>
      </w:r>
      <w:r w:rsidR="00A45127">
        <w:t>Zhotovitele:</w:t>
      </w:r>
    </w:p>
    <w:p w14:paraId="4C9FC96D" w14:textId="77777777" w:rsidR="00EC5EFD" w:rsidRPr="000D7B99" w:rsidRDefault="00EC5EFD" w:rsidP="00300CDB">
      <w:pPr>
        <w:ind w:left="5812" w:hanging="5103"/>
      </w:pPr>
    </w:p>
    <w:p w14:paraId="28FF39FC" w14:textId="77777777" w:rsidR="00EC5EFD" w:rsidRPr="000D7B99" w:rsidRDefault="00EC5EFD" w:rsidP="00300CDB">
      <w:pPr>
        <w:ind w:left="5812" w:hanging="5103"/>
      </w:pPr>
    </w:p>
    <w:p w14:paraId="626034CA" w14:textId="77777777" w:rsidR="00EC5EFD" w:rsidRPr="000D7B99" w:rsidRDefault="00EC5EFD" w:rsidP="00300CDB">
      <w:pPr>
        <w:ind w:left="5812" w:hanging="5103"/>
      </w:pPr>
    </w:p>
    <w:p w14:paraId="1FD604B9" w14:textId="77777777" w:rsidR="00EC5EFD" w:rsidRPr="000D7B99" w:rsidRDefault="00EC5EFD" w:rsidP="00300CDB">
      <w:pPr>
        <w:ind w:left="5812" w:hanging="5103"/>
      </w:pPr>
      <w:r w:rsidRPr="000D7B99">
        <w:t>………………………………..</w:t>
      </w:r>
      <w:r w:rsidRPr="000D7B99">
        <w:tab/>
        <w:t>…………………………………</w:t>
      </w:r>
    </w:p>
    <w:p w14:paraId="62E998CA" w14:textId="573B0AC7" w:rsidR="00A45127" w:rsidRDefault="00A45127" w:rsidP="00300CDB">
      <w:pPr>
        <w:ind w:left="5812" w:hanging="5103"/>
      </w:pPr>
      <w:r>
        <w:t>Ing. Zbyněk Hořelica</w:t>
      </w:r>
      <w:r>
        <w:tab/>
        <w:t>Ing. Jan Hrádek</w:t>
      </w:r>
    </w:p>
    <w:p w14:paraId="707FF0CA" w14:textId="5988081B" w:rsidR="00EC5EFD" w:rsidRPr="000D7B99" w:rsidRDefault="00A45127" w:rsidP="00300CDB">
      <w:pPr>
        <w:ind w:left="5812" w:hanging="5103"/>
        <w:rPr>
          <w:highlight w:val="yellow"/>
        </w:rPr>
      </w:pPr>
      <w:r>
        <w:lastRenderedPageBreak/>
        <w:t>ředitel fondu</w:t>
      </w:r>
      <w:r w:rsidR="00EC5EFD" w:rsidRPr="000D7B99">
        <w:tab/>
      </w:r>
      <w:r>
        <w:rPr>
          <w:noProof/>
          <w:lang w:eastAsia="cs-CZ"/>
        </w:rPr>
        <w:t>jednatel</w:t>
      </w:r>
    </w:p>
    <w:p w14:paraId="1F482D80" w14:textId="77777777" w:rsidR="00300CDB" w:rsidRDefault="00300CDB" w:rsidP="00F57324">
      <w:pPr>
        <w:ind w:left="5245" w:hanging="4536"/>
      </w:pPr>
    </w:p>
    <w:sectPr w:rsidR="00300CDB" w:rsidSect="00A451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7" w:bottom="993" w:left="851" w:header="567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3B57" w14:textId="77777777" w:rsidR="00A05362" w:rsidRDefault="00A05362" w:rsidP="002A340B">
      <w:r>
        <w:separator/>
      </w:r>
    </w:p>
  </w:endnote>
  <w:endnote w:type="continuationSeparator" w:id="0">
    <w:p w14:paraId="6155D365" w14:textId="77777777" w:rsidR="00A05362" w:rsidRDefault="00A05362" w:rsidP="002A340B">
      <w:r>
        <w:continuationSeparator/>
      </w:r>
    </w:p>
  </w:endnote>
  <w:endnote w:type="continuationNotice" w:id="1">
    <w:p w14:paraId="562A588C" w14:textId="77777777" w:rsidR="00A05362" w:rsidRDefault="00A053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F658" w14:textId="0A93BA9A" w:rsidR="007F406A" w:rsidRPr="00962113" w:rsidRDefault="007F406A" w:rsidP="00A45127">
    <w:pPr>
      <w:pStyle w:val="Zpat"/>
      <w:jc w:val="center"/>
    </w:pPr>
    <w:r w:rsidRPr="00962113">
      <w:t xml:space="preserve">strana </w:t>
    </w:r>
    <w:r w:rsidR="0026505C"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="0026505C" w:rsidRPr="00962113">
      <w:rPr>
        <w:rStyle w:val="slostrnky"/>
      </w:rPr>
      <w:fldChar w:fldCharType="separate"/>
    </w:r>
    <w:r w:rsidR="004200F9">
      <w:rPr>
        <w:rStyle w:val="slostrnky"/>
        <w:noProof/>
      </w:rPr>
      <w:t>7</w:t>
    </w:r>
    <w:r w:rsidR="0026505C" w:rsidRPr="00962113">
      <w:rPr>
        <w:rStyle w:val="slostrnky"/>
      </w:rPr>
      <w:fldChar w:fldCharType="end"/>
    </w:r>
  </w:p>
  <w:p w14:paraId="1C824485" w14:textId="77777777" w:rsidR="007F406A" w:rsidRDefault="007F406A" w:rsidP="002A34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5C79" w14:textId="7EADAA7F" w:rsidR="00DD410C" w:rsidRDefault="00A45127" w:rsidP="00A45127">
    <w:pPr>
      <w:pStyle w:val="Zpat"/>
      <w:jc w:val="center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4200F9">
      <w:rPr>
        <w:rStyle w:val="slostrnky"/>
        <w:noProof/>
      </w:rPr>
      <w:t>1</w:t>
    </w:r>
    <w:r w:rsidRPr="00962113">
      <w:rPr>
        <w:rStyle w:val="slostrnky"/>
      </w:rPr>
      <w:fldChar w:fldCharType="end"/>
    </w:r>
  </w:p>
  <w:p w14:paraId="24EE01CC" w14:textId="77777777" w:rsidR="00DD410C" w:rsidRDefault="00DD410C" w:rsidP="00DD410C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ECDC" w14:textId="77777777" w:rsidR="00A05362" w:rsidRDefault="00A05362" w:rsidP="002A340B">
      <w:r>
        <w:separator/>
      </w:r>
    </w:p>
  </w:footnote>
  <w:footnote w:type="continuationSeparator" w:id="0">
    <w:p w14:paraId="5CF9795E" w14:textId="77777777" w:rsidR="00A05362" w:rsidRDefault="00A05362" w:rsidP="002A340B">
      <w:r>
        <w:continuationSeparator/>
      </w:r>
    </w:p>
  </w:footnote>
  <w:footnote w:type="continuationNotice" w:id="1">
    <w:p w14:paraId="697C6624" w14:textId="77777777" w:rsidR="00A05362" w:rsidRDefault="00A0536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3AEE" w14:textId="33DE67F9" w:rsidR="008F42FD" w:rsidRPr="008F42FD" w:rsidRDefault="008F42FD" w:rsidP="00A45127">
    <w:pPr>
      <w:pStyle w:val="Zhlav"/>
      <w:pBdr>
        <w:bottom w:val="none" w:sz="0" w:space="0" w:color="auto"/>
      </w:pBdr>
      <w:ind w:left="567" w:hanging="141"/>
      <w:rPr>
        <w:rFonts w:ascii="Calibri" w:hAnsi="Calibri" w:cs="Calibri"/>
        <w:color w:val="000000"/>
        <w:sz w:val="18"/>
        <w:szCs w:val="24"/>
      </w:rPr>
    </w:pPr>
    <w:r w:rsidRPr="008F42FD">
      <w:rPr>
        <w:rFonts w:ascii="Calibri" w:hAnsi="Calibri" w:cs="Calibri"/>
        <w:color w:val="000000"/>
        <w:sz w:val="18"/>
        <w:szCs w:val="24"/>
      </w:rPr>
      <w:t>Smlouva o dílo</w:t>
    </w:r>
  </w:p>
  <w:p w14:paraId="4AD4DBC5" w14:textId="6EEE8A8B" w:rsidR="007F406A" w:rsidRDefault="00017342" w:rsidP="008F42FD">
    <w:pPr>
      <w:pStyle w:val="Zhlav"/>
      <w:spacing w:before="0"/>
      <w:ind w:left="567" w:hanging="142"/>
      <w:rPr>
        <w:rFonts w:ascii="Calibri" w:hAnsi="Calibri" w:cs="Calibri"/>
        <w:bCs/>
        <w:color w:val="000000"/>
        <w:sz w:val="18"/>
        <w:szCs w:val="40"/>
      </w:rPr>
    </w:pPr>
    <w:r w:rsidRPr="00017342">
      <w:rPr>
        <w:rFonts w:ascii="Calibri" w:hAnsi="Calibri" w:cs="Calibri"/>
        <w:color w:val="000000"/>
        <w:sz w:val="10"/>
        <w:szCs w:val="24"/>
      </w:rPr>
      <w:t xml:space="preserve"> </w:t>
    </w:r>
    <w:r w:rsidRPr="00017342">
      <w:rPr>
        <w:rFonts w:ascii="Calibri" w:hAnsi="Calibri" w:cs="Calibri"/>
        <w:bCs/>
        <w:color w:val="000000"/>
        <w:sz w:val="18"/>
        <w:szCs w:val="40"/>
      </w:rPr>
      <w:t xml:space="preserve">Zpřístupnění a zprovoznění integrační vazby mezi elektronickým nástrojem Tender arena® a systémem spisové služby </w:t>
    </w:r>
    <w:proofErr w:type="spellStart"/>
    <w:r w:rsidR="00A45127">
      <w:rPr>
        <w:rFonts w:ascii="Calibri" w:hAnsi="Calibri" w:cs="Calibri"/>
        <w:bCs/>
        <w:color w:val="000000"/>
        <w:sz w:val="18"/>
        <w:szCs w:val="40"/>
      </w:rPr>
      <w:t>AthenA</w:t>
    </w:r>
    <w:proofErr w:type="spellEnd"/>
  </w:p>
  <w:p w14:paraId="370C7D29" w14:textId="77777777" w:rsidR="00A45127" w:rsidRPr="00017342" w:rsidRDefault="00A45127" w:rsidP="008F42FD">
    <w:pPr>
      <w:pStyle w:val="Zhlav"/>
      <w:spacing w:before="0"/>
      <w:ind w:left="567" w:hanging="142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FAB5" w14:textId="44D9BA65" w:rsidR="007F406A" w:rsidRPr="00017342" w:rsidRDefault="007F406A" w:rsidP="00417949">
    <w:pPr>
      <w:pStyle w:val="Bezmezer"/>
      <w:rPr>
        <w:sz w:val="18"/>
      </w:rPr>
    </w:pPr>
    <w:r w:rsidRPr="00017342">
      <w:rPr>
        <w:sz w:val="18"/>
      </w:rPr>
      <w:t xml:space="preserve">číslo smlouvy </w:t>
    </w:r>
    <w:r w:rsidR="00417949">
      <w:rPr>
        <w:sz w:val="18"/>
      </w:rPr>
      <w:t>Objednatele</w:t>
    </w:r>
    <w:r w:rsidRPr="00017342">
      <w:rPr>
        <w:sz w:val="18"/>
      </w:rPr>
      <w:t>:</w:t>
    </w:r>
    <w:r w:rsidR="00417949">
      <w:rPr>
        <w:sz w:val="18"/>
      </w:rPr>
      <w:tab/>
    </w:r>
    <w:r w:rsidR="00A22C57" w:rsidRPr="00A22C57">
      <w:rPr>
        <w:sz w:val="18"/>
      </w:rPr>
      <w:t>10584/SFDI/310157/20468/2023</w:t>
    </w:r>
    <w:r w:rsidR="00A22C57">
      <w:rPr>
        <w:sz w:val="18"/>
      </w:rPr>
      <w:t xml:space="preserve">; CES SFDI </w:t>
    </w:r>
    <w:r w:rsidR="00E64A64">
      <w:rPr>
        <w:sz w:val="18"/>
      </w:rPr>
      <w:t>37</w:t>
    </w:r>
    <w:r w:rsidR="00A22C57">
      <w:rPr>
        <w:sz w:val="18"/>
      </w:rPr>
      <w:t>/202</w:t>
    </w:r>
    <w:r w:rsidR="00E64A64">
      <w:rPr>
        <w:sz w:val="18"/>
      </w:rPr>
      <w:t>3</w:t>
    </w:r>
  </w:p>
  <w:p w14:paraId="63574B8C" w14:textId="5F821654" w:rsidR="00017342" w:rsidRPr="00017342" w:rsidRDefault="007F406A" w:rsidP="00417949">
    <w:pPr>
      <w:pStyle w:val="Bezmezer"/>
      <w:rPr>
        <w:sz w:val="18"/>
      </w:rPr>
    </w:pPr>
    <w:r w:rsidRPr="00017342">
      <w:rPr>
        <w:sz w:val="18"/>
      </w:rPr>
      <w:t xml:space="preserve">číslo smlouvy </w:t>
    </w:r>
    <w:r w:rsidR="00417949">
      <w:rPr>
        <w:sz w:val="18"/>
      </w:rPr>
      <w:t>Zhotovitele</w:t>
    </w:r>
    <w:r w:rsidR="00017342">
      <w:rPr>
        <w:sz w:val="18"/>
      </w:rPr>
      <w:t>:</w:t>
    </w:r>
    <w:r w:rsidR="00417949">
      <w:rPr>
        <w:sz w:val="18"/>
      </w:rPr>
      <w:t xml:space="preserve"> </w:t>
    </w:r>
    <w:r w:rsidR="00417949">
      <w:rPr>
        <w:sz w:val="18"/>
      </w:rPr>
      <w:tab/>
      <w:t>SFDI-1/2023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409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AE088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409F8"/>
    <w:lvl w:ilvl="0">
      <w:start w:val="1"/>
      <w:numFmt w:val="lowerRoman"/>
      <w:pStyle w:val="slovanseznam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2CC616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32E5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CE24AFC"/>
    <w:lvl w:ilvl="0">
      <w:start w:val="1"/>
      <w:numFmt w:val="bullet"/>
      <w:pStyle w:val="Seznamsodrkami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6" w15:restartNumberingAfterBreak="0">
    <w:nsid w:val="FFFFFF89"/>
    <w:multiLevelType w:val="singleLevel"/>
    <w:tmpl w:val="81369C6C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7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8" w15:restartNumberingAfterBreak="0">
    <w:nsid w:val="07C834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7EC0"/>
    <w:multiLevelType w:val="multilevel"/>
    <w:tmpl w:val="40C074CC"/>
    <w:lvl w:ilvl="0">
      <w:start w:val="1"/>
      <w:numFmt w:val="none"/>
      <w:pStyle w:val="slovanseznam2"/>
      <w:lvlText w:val="a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none"/>
      <w:lvlText w:val="i.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</w:rPr>
    </w:lvl>
    <w:lvl w:ilvl="2">
      <w:start w:val="1"/>
      <w:numFmt w:val="none"/>
      <w:lvlText w:val="%3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numFmt w:val="none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98F29B5"/>
    <w:multiLevelType w:val="hybridMultilevel"/>
    <w:tmpl w:val="91C83C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8405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25B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8402F"/>
    <w:multiLevelType w:val="multilevel"/>
    <w:tmpl w:val="29DC2428"/>
    <w:lvl w:ilvl="0">
      <w:start w:val="1"/>
      <w:numFmt w:val="decimal"/>
      <w:pStyle w:val="Popisek-tabulka"/>
      <w:suff w:val="space"/>
      <w:lvlText w:val="Tabulk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  <w:color w:val="FF7F00"/>
        <w:sz w:val="18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FB453D2"/>
    <w:multiLevelType w:val="multilevel"/>
    <w:tmpl w:val="115C733A"/>
    <w:lvl w:ilvl="0">
      <w:start w:val="1"/>
      <w:numFmt w:val="upperLetter"/>
      <w:pStyle w:val="Ploha"/>
      <w:lvlText w:val="Příloha %1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  <w:color w:val="96969A"/>
        <w:sz w:val="42"/>
      </w:rPr>
    </w:lvl>
    <w:lvl w:ilvl="1">
      <w:start w:val="1"/>
      <w:numFmt w:val="decimal"/>
      <w:lvlText w:val="%1.%2"/>
      <w:lvlJc w:val="left"/>
      <w:pPr>
        <w:tabs>
          <w:tab w:val="num" w:pos="-1191"/>
        </w:tabs>
        <w:ind w:left="-1191" w:hanging="1191"/>
      </w:pPr>
      <w:rPr>
        <w:rFonts w:ascii="Verdana" w:hAnsi="Verdana" w:hint="default"/>
        <w:b/>
        <w:i w:val="0"/>
        <w:color w:val="96969A"/>
      </w:rPr>
    </w:lvl>
    <w:lvl w:ilvl="2">
      <w:start w:val="1"/>
      <w:numFmt w:val="decimal"/>
      <w:lvlText w:val="%1.%2.%3"/>
      <w:lvlJc w:val="left"/>
      <w:pPr>
        <w:tabs>
          <w:tab w:val="num" w:pos="-1191"/>
        </w:tabs>
        <w:ind w:left="-1191" w:hanging="1191"/>
      </w:pPr>
      <w:rPr>
        <w:rFonts w:ascii="Verdana" w:hAnsi="Verdana" w:hint="default"/>
        <w:b/>
        <w:i w:val="0"/>
        <w:color w:val="96969A"/>
      </w:rPr>
    </w:lvl>
    <w:lvl w:ilvl="3">
      <w:start w:val="1"/>
      <w:numFmt w:val="decimal"/>
      <w:lvlText w:val="%1.%2.%3.%4"/>
      <w:lvlJc w:val="left"/>
      <w:pPr>
        <w:tabs>
          <w:tab w:val="num" w:pos="-1191"/>
        </w:tabs>
        <w:ind w:left="-1191" w:hanging="1191"/>
      </w:pPr>
      <w:rPr>
        <w:rFonts w:ascii="Verdana" w:hAnsi="Verdana" w:hint="default"/>
        <w:b/>
        <w:i w:val="0"/>
        <w:color w:val="96969A"/>
      </w:rPr>
    </w:lvl>
    <w:lvl w:ilvl="4">
      <w:start w:val="1"/>
      <w:numFmt w:val="decimal"/>
      <w:lvlText w:val="%1%2.%3.%4.%5"/>
      <w:lvlJc w:val="right"/>
      <w:pPr>
        <w:tabs>
          <w:tab w:val="num" w:pos="-1191"/>
        </w:tabs>
        <w:ind w:left="-1191" w:hanging="170"/>
      </w:pPr>
      <w:rPr>
        <w:rFonts w:hint="default"/>
      </w:rPr>
    </w:lvl>
    <w:lvl w:ilvl="5">
      <w:start w:val="1"/>
      <w:numFmt w:val="decimal"/>
      <w:lvlText w:val="%1%2.%3.%4.%5.%6"/>
      <w:lvlJc w:val="right"/>
      <w:pPr>
        <w:tabs>
          <w:tab w:val="num" w:pos="-1191"/>
        </w:tabs>
        <w:ind w:left="-1191" w:hanging="170"/>
      </w:pPr>
      <w:rPr>
        <w:rFonts w:hint="default"/>
      </w:rPr>
    </w:lvl>
    <w:lvl w:ilvl="6">
      <w:start w:val="1"/>
      <w:numFmt w:val="decimal"/>
      <w:lvlText w:val="%1%2.%3.%4.%5.%6.%7"/>
      <w:lvlJc w:val="right"/>
      <w:pPr>
        <w:tabs>
          <w:tab w:val="num" w:pos="-1191"/>
        </w:tabs>
        <w:ind w:left="-1191" w:hanging="170"/>
      </w:pPr>
      <w:rPr>
        <w:rFonts w:hint="default"/>
      </w:rPr>
    </w:lvl>
    <w:lvl w:ilvl="7">
      <w:start w:val="1"/>
      <w:numFmt w:val="decimal"/>
      <w:lvlText w:val="%1%2.%3.%4.%5.%6.%7.%8"/>
      <w:lvlJc w:val="right"/>
      <w:pPr>
        <w:tabs>
          <w:tab w:val="num" w:pos="-1191"/>
        </w:tabs>
        <w:ind w:left="-1191" w:hanging="170"/>
      </w:pPr>
      <w:rPr>
        <w:rFonts w:hint="default"/>
      </w:rPr>
    </w:lvl>
    <w:lvl w:ilvl="8">
      <w:start w:val="1"/>
      <w:numFmt w:val="decimal"/>
      <w:lvlText w:val="%1%2.%3.%4.%5.%6.%7.%8.%9"/>
      <w:lvlJc w:val="right"/>
      <w:pPr>
        <w:tabs>
          <w:tab w:val="num" w:pos="-1191"/>
        </w:tabs>
        <w:ind w:left="-1191" w:hanging="170"/>
      </w:pPr>
      <w:rPr>
        <w:rFonts w:hint="default"/>
      </w:rPr>
    </w:lvl>
  </w:abstractNum>
  <w:abstractNum w:abstractNumId="17" w15:restartNumberingAfterBreak="0">
    <w:nsid w:val="3379568C"/>
    <w:multiLevelType w:val="multilevel"/>
    <w:tmpl w:val="694A9CB6"/>
    <w:lvl w:ilvl="0">
      <w:start w:val="1"/>
      <w:numFmt w:val="decimal"/>
      <w:pStyle w:val="slovansezna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6">
      <w:start w:val="1"/>
      <w:numFmt w:val="none"/>
      <w:lvlText w:val="(1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7">
      <w:start w:val="1"/>
      <w:numFmt w:val="none"/>
      <w:lvlText w:val="(a)"/>
      <w:lvlJc w:val="left"/>
      <w:pPr>
        <w:tabs>
          <w:tab w:val="num" w:pos="2843"/>
        </w:tabs>
        <w:ind w:left="2843" w:hanging="360"/>
      </w:pPr>
      <w:rPr>
        <w:rFonts w:hint="default"/>
      </w:rPr>
    </w:lvl>
    <w:lvl w:ilvl="8">
      <w:start w:val="1"/>
      <w:numFmt w:val="none"/>
      <w:lvlText w:val="(i)"/>
      <w:lvlJc w:val="left"/>
      <w:pPr>
        <w:tabs>
          <w:tab w:val="num" w:pos="3203"/>
        </w:tabs>
        <w:ind w:left="3203" w:hanging="360"/>
      </w:pPr>
      <w:rPr>
        <w:rFonts w:hint="default"/>
      </w:rPr>
    </w:lvl>
  </w:abstractNum>
  <w:abstractNum w:abstractNumId="18" w15:restartNumberingAfterBreak="0">
    <w:nsid w:val="3A631E1F"/>
    <w:multiLevelType w:val="hybridMultilevel"/>
    <w:tmpl w:val="B3BE34F4"/>
    <w:lvl w:ilvl="0" w:tplc="24B000B6">
      <w:start w:val="1"/>
      <w:numFmt w:val="bullet"/>
      <w:pStyle w:val="Seznamsodrkami4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00A4E8"/>
        <w:sz w:val="20"/>
        <w:szCs w:val="20"/>
      </w:rPr>
    </w:lvl>
    <w:lvl w:ilvl="1" w:tplc="91FAD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023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40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EF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CD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9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63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2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A688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545879D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4D65"/>
    <w:multiLevelType w:val="multilevel"/>
    <w:tmpl w:val="92BCC67E"/>
    <w:lvl w:ilvl="0">
      <w:start w:val="1"/>
      <w:numFmt w:val="decimal"/>
      <w:pStyle w:val="Popisek-obrzek"/>
      <w:suff w:val="space"/>
      <w:lvlText w:val="Obrázek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4047EED"/>
    <w:multiLevelType w:val="multilevel"/>
    <w:tmpl w:val="F95842A2"/>
    <w:lvl w:ilvl="0">
      <w:start w:val="1"/>
      <w:numFmt w:val="upperLetter"/>
      <w:lvlText w:val="Příloha %1"/>
      <w:lvlJc w:val="left"/>
      <w:pPr>
        <w:tabs>
          <w:tab w:val="num" w:pos="3119"/>
        </w:tabs>
        <w:ind w:left="3402" w:hanging="3402"/>
      </w:pPr>
      <w:rPr>
        <w:rFonts w:ascii="Verdana" w:hAnsi="Verdana" w:hint="default"/>
        <w:b/>
        <w:i w:val="0"/>
        <w:color w:val="96969A"/>
      </w:rPr>
    </w:lvl>
    <w:lvl w:ilvl="1">
      <w:start w:val="1"/>
      <w:numFmt w:val="decimal"/>
      <w:pStyle w:val="Ploha2"/>
      <w:lvlText w:val="%1.%2"/>
      <w:lvlJc w:val="left"/>
      <w:pPr>
        <w:tabs>
          <w:tab w:val="num" w:pos="0"/>
        </w:tabs>
        <w:ind w:left="0" w:hanging="1191"/>
      </w:pPr>
      <w:rPr>
        <w:rFonts w:ascii="Verdana" w:hAnsi="Verdana" w:hint="default"/>
        <w:b/>
        <w:i w:val="0"/>
        <w:color w:val="96969A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0"/>
        </w:tabs>
        <w:ind w:left="0" w:hanging="1191"/>
      </w:pPr>
      <w:rPr>
        <w:rFonts w:ascii="Verdana" w:hAnsi="Verdana" w:hint="default"/>
        <w:b/>
        <w:i w:val="0"/>
        <w:color w:val="96969A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0"/>
        </w:tabs>
        <w:ind w:left="0" w:hanging="1191"/>
      </w:pPr>
      <w:rPr>
        <w:rFonts w:ascii="Verdana" w:hAnsi="Verdana" w:hint="default"/>
        <w:b/>
        <w:i w:val="0"/>
        <w:color w:val="96969A"/>
      </w:rPr>
    </w:lvl>
    <w:lvl w:ilvl="4">
      <w:start w:val="1"/>
      <w:numFmt w:val="decimal"/>
      <w:lvlText w:val="%1%2.%3.%4.%5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5">
      <w:start w:val="1"/>
      <w:numFmt w:val="decimal"/>
      <w:lvlText w:val="%1%2.%3.%4.%5.%6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6">
      <w:start w:val="1"/>
      <w:numFmt w:val="decimal"/>
      <w:lvlText w:val="%1%2.%3.%4.%5.%6.%7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7">
      <w:start w:val="1"/>
      <w:numFmt w:val="decimal"/>
      <w:lvlText w:val="%1%2.%3.%4.%5.%6.%7.%8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8">
      <w:start w:val="1"/>
      <w:numFmt w:val="decimal"/>
      <w:lvlText w:val="%1%2.%3.%4.%5.%6.%7.%8.%9"/>
      <w:lvlJc w:val="right"/>
      <w:pPr>
        <w:tabs>
          <w:tab w:val="num" w:pos="0"/>
        </w:tabs>
        <w:ind w:left="0" w:hanging="170"/>
      </w:pPr>
      <w:rPr>
        <w:rFonts w:hint="default"/>
      </w:rPr>
    </w:lvl>
  </w:abstractNum>
  <w:abstractNum w:abstractNumId="25" w15:restartNumberingAfterBreak="0">
    <w:nsid w:val="74BF029F"/>
    <w:multiLevelType w:val="multilevel"/>
    <w:tmpl w:val="0944EA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pStyle w:val="Nadpis2"/>
      <w:lvlText w:val="%3)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2711E5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B8D1675"/>
    <w:multiLevelType w:val="multilevel"/>
    <w:tmpl w:val="46E40D00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9126315">
    <w:abstractNumId w:val="27"/>
  </w:num>
  <w:num w:numId="2" w16cid:durableId="1737238057">
    <w:abstractNumId w:val="22"/>
  </w:num>
  <w:num w:numId="3" w16cid:durableId="1833907390">
    <w:abstractNumId w:val="9"/>
  </w:num>
  <w:num w:numId="4" w16cid:durableId="1437484212">
    <w:abstractNumId w:val="15"/>
  </w:num>
  <w:num w:numId="5" w16cid:durableId="795025269">
    <w:abstractNumId w:val="13"/>
  </w:num>
  <w:num w:numId="6" w16cid:durableId="654916337">
    <w:abstractNumId w:val="20"/>
  </w:num>
  <w:num w:numId="7" w16cid:durableId="2043706769">
    <w:abstractNumId w:val="7"/>
  </w:num>
  <w:num w:numId="8" w16cid:durableId="576061663">
    <w:abstractNumId w:val="14"/>
  </w:num>
  <w:num w:numId="9" w16cid:durableId="1898470110">
    <w:abstractNumId w:val="23"/>
  </w:num>
  <w:num w:numId="10" w16cid:durableId="867572814">
    <w:abstractNumId w:val="12"/>
  </w:num>
  <w:num w:numId="11" w16cid:durableId="369915825">
    <w:abstractNumId w:val="6"/>
  </w:num>
  <w:num w:numId="12" w16cid:durableId="1743525632">
    <w:abstractNumId w:val="5"/>
  </w:num>
  <w:num w:numId="13" w16cid:durableId="1490250008">
    <w:abstractNumId w:val="18"/>
  </w:num>
  <w:num w:numId="14" w16cid:durableId="931664029">
    <w:abstractNumId w:val="24"/>
  </w:num>
  <w:num w:numId="15" w16cid:durableId="1699887091">
    <w:abstractNumId w:val="17"/>
  </w:num>
  <w:num w:numId="16" w16cid:durableId="1969621560">
    <w:abstractNumId w:val="10"/>
  </w:num>
  <w:num w:numId="17" w16cid:durableId="1191263081">
    <w:abstractNumId w:val="2"/>
  </w:num>
  <w:num w:numId="18" w16cid:durableId="239410430">
    <w:abstractNumId w:val="1"/>
  </w:num>
  <w:num w:numId="19" w16cid:durableId="757560181">
    <w:abstractNumId w:val="0"/>
  </w:num>
  <w:num w:numId="20" w16cid:durableId="586504664">
    <w:abstractNumId w:val="8"/>
  </w:num>
  <w:num w:numId="21" w16cid:durableId="1332025989">
    <w:abstractNumId w:val="26"/>
  </w:num>
  <w:num w:numId="22" w16cid:durableId="1576278117">
    <w:abstractNumId w:val="19"/>
  </w:num>
  <w:num w:numId="23" w16cid:durableId="2110005193">
    <w:abstractNumId w:val="3"/>
  </w:num>
  <w:num w:numId="24" w16cid:durableId="1179738437">
    <w:abstractNumId w:val="16"/>
  </w:num>
  <w:num w:numId="25" w16cid:durableId="998121351">
    <w:abstractNumId w:val="4"/>
  </w:num>
  <w:num w:numId="26" w16cid:durableId="935986154">
    <w:abstractNumId w:val="28"/>
  </w:num>
  <w:num w:numId="27" w16cid:durableId="1401825865">
    <w:abstractNumId w:val="11"/>
  </w:num>
  <w:num w:numId="28" w16cid:durableId="927615248">
    <w:abstractNumId w:val="27"/>
    <w:lvlOverride w:ilvl="0">
      <w:startOverride w:val="1"/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709" w:hanging="425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startOverride w:val="1"/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startOverride w:val="1"/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46561069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08637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2569674">
    <w:abstractNumId w:val="21"/>
  </w:num>
  <w:num w:numId="32" w16cid:durableId="944575235">
    <w:abstractNumId w:val="25"/>
  </w:num>
  <w:num w:numId="33" w16cid:durableId="16695997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19174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9871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87785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8473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7663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1973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214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6497933">
    <w:abstractNumId w:val="27"/>
  </w:num>
  <w:num w:numId="42" w16cid:durableId="1631666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458581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4055"/>
    <w:rsid w:val="00011CC9"/>
    <w:rsid w:val="00015EB6"/>
    <w:rsid w:val="00017342"/>
    <w:rsid w:val="0002248E"/>
    <w:rsid w:val="00026016"/>
    <w:rsid w:val="000262D1"/>
    <w:rsid w:val="000277ED"/>
    <w:rsid w:val="00040AC1"/>
    <w:rsid w:val="00051814"/>
    <w:rsid w:val="00056789"/>
    <w:rsid w:val="00063FF3"/>
    <w:rsid w:val="00072F53"/>
    <w:rsid w:val="00080441"/>
    <w:rsid w:val="00090EE4"/>
    <w:rsid w:val="000910AE"/>
    <w:rsid w:val="00091CB5"/>
    <w:rsid w:val="000962CC"/>
    <w:rsid w:val="00097CC6"/>
    <w:rsid w:val="000A0DB1"/>
    <w:rsid w:val="000A620B"/>
    <w:rsid w:val="000B2459"/>
    <w:rsid w:val="000C27EA"/>
    <w:rsid w:val="000C352C"/>
    <w:rsid w:val="000C4FFD"/>
    <w:rsid w:val="000C7CD3"/>
    <w:rsid w:val="000D5A19"/>
    <w:rsid w:val="000D6F22"/>
    <w:rsid w:val="000E7BB8"/>
    <w:rsid w:val="000F3822"/>
    <w:rsid w:val="000F3DA8"/>
    <w:rsid w:val="00121661"/>
    <w:rsid w:val="001309BB"/>
    <w:rsid w:val="00135541"/>
    <w:rsid w:val="00135BDE"/>
    <w:rsid w:val="00137A1F"/>
    <w:rsid w:val="0014599A"/>
    <w:rsid w:val="001478C6"/>
    <w:rsid w:val="00170D39"/>
    <w:rsid w:val="00172BD9"/>
    <w:rsid w:val="001908D1"/>
    <w:rsid w:val="001A1749"/>
    <w:rsid w:val="001A1A14"/>
    <w:rsid w:val="001A1D56"/>
    <w:rsid w:val="001B0E3E"/>
    <w:rsid w:val="001B0F68"/>
    <w:rsid w:val="001B3390"/>
    <w:rsid w:val="001C73D4"/>
    <w:rsid w:val="001E5601"/>
    <w:rsid w:val="002014ED"/>
    <w:rsid w:val="00204E48"/>
    <w:rsid w:val="00207363"/>
    <w:rsid w:val="00210196"/>
    <w:rsid w:val="00213C30"/>
    <w:rsid w:val="00216936"/>
    <w:rsid w:val="00231370"/>
    <w:rsid w:val="002411DE"/>
    <w:rsid w:val="0025287E"/>
    <w:rsid w:val="00254839"/>
    <w:rsid w:val="00254973"/>
    <w:rsid w:val="002557EC"/>
    <w:rsid w:val="0026156B"/>
    <w:rsid w:val="0026462D"/>
    <w:rsid w:val="00264AA2"/>
    <w:rsid w:val="0026505C"/>
    <w:rsid w:val="00276762"/>
    <w:rsid w:val="002A340B"/>
    <w:rsid w:val="002A699E"/>
    <w:rsid w:val="002B34C0"/>
    <w:rsid w:val="002B43EE"/>
    <w:rsid w:val="002C6DF4"/>
    <w:rsid w:val="002D0A47"/>
    <w:rsid w:val="002F091B"/>
    <w:rsid w:val="002F4EEA"/>
    <w:rsid w:val="00300CDB"/>
    <w:rsid w:val="003017E8"/>
    <w:rsid w:val="003140EC"/>
    <w:rsid w:val="003204B6"/>
    <w:rsid w:val="00336EA3"/>
    <w:rsid w:val="00340EDD"/>
    <w:rsid w:val="00342D82"/>
    <w:rsid w:val="00346F5F"/>
    <w:rsid w:val="0035092E"/>
    <w:rsid w:val="00354081"/>
    <w:rsid w:val="003766CF"/>
    <w:rsid w:val="0037762E"/>
    <w:rsid w:val="00383C8C"/>
    <w:rsid w:val="003B201F"/>
    <w:rsid w:val="003C133F"/>
    <w:rsid w:val="003C381C"/>
    <w:rsid w:val="003C691D"/>
    <w:rsid w:val="003C7E62"/>
    <w:rsid w:val="003D5116"/>
    <w:rsid w:val="00403896"/>
    <w:rsid w:val="004125A0"/>
    <w:rsid w:val="00416DBD"/>
    <w:rsid w:val="00417949"/>
    <w:rsid w:val="004200F9"/>
    <w:rsid w:val="004304C2"/>
    <w:rsid w:val="0043127B"/>
    <w:rsid w:val="00431C3F"/>
    <w:rsid w:val="00435D7D"/>
    <w:rsid w:val="004374CF"/>
    <w:rsid w:val="004413E1"/>
    <w:rsid w:val="00446504"/>
    <w:rsid w:val="00460219"/>
    <w:rsid w:val="00465174"/>
    <w:rsid w:val="004707C0"/>
    <w:rsid w:val="00473A74"/>
    <w:rsid w:val="004A33E5"/>
    <w:rsid w:val="004B4EC7"/>
    <w:rsid w:val="004C6224"/>
    <w:rsid w:val="004C6C04"/>
    <w:rsid w:val="004E72F5"/>
    <w:rsid w:val="005135C1"/>
    <w:rsid w:val="0051369F"/>
    <w:rsid w:val="00517034"/>
    <w:rsid w:val="00530210"/>
    <w:rsid w:val="0053311D"/>
    <w:rsid w:val="00533B87"/>
    <w:rsid w:val="00551158"/>
    <w:rsid w:val="0055527D"/>
    <w:rsid w:val="00556D16"/>
    <w:rsid w:val="00563A41"/>
    <w:rsid w:val="00582BC3"/>
    <w:rsid w:val="00592BC8"/>
    <w:rsid w:val="005A23B8"/>
    <w:rsid w:val="005A4E6D"/>
    <w:rsid w:val="005A6639"/>
    <w:rsid w:val="005B24CA"/>
    <w:rsid w:val="005B268B"/>
    <w:rsid w:val="005B4918"/>
    <w:rsid w:val="005C0A7C"/>
    <w:rsid w:val="005D24D2"/>
    <w:rsid w:val="005D26C5"/>
    <w:rsid w:val="005E5B58"/>
    <w:rsid w:val="005E6434"/>
    <w:rsid w:val="005E7568"/>
    <w:rsid w:val="005F05B0"/>
    <w:rsid w:val="0060232D"/>
    <w:rsid w:val="00603EEA"/>
    <w:rsid w:val="00615386"/>
    <w:rsid w:val="00616432"/>
    <w:rsid w:val="006179AF"/>
    <w:rsid w:val="00617BDE"/>
    <w:rsid w:val="00630685"/>
    <w:rsid w:val="00640FD7"/>
    <w:rsid w:val="0064176B"/>
    <w:rsid w:val="00651BC9"/>
    <w:rsid w:val="00682445"/>
    <w:rsid w:val="006838A5"/>
    <w:rsid w:val="006A0A51"/>
    <w:rsid w:val="006A1150"/>
    <w:rsid w:val="006A14AA"/>
    <w:rsid w:val="006B26F0"/>
    <w:rsid w:val="006B692A"/>
    <w:rsid w:val="006C009C"/>
    <w:rsid w:val="006C02F5"/>
    <w:rsid w:val="006E113B"/>
    <w:rsid w:val="006E1755"/>
    <w:rsid w:val="006E1B3E"/>
    <w:rsid w:val="006E3399"/>
    <w:rsid w:val="006E367C"/>
    <w:rsid w:val="006F2282"/>
    <w:rsid w:val="006F6479"/>
    <w:rsid w:val="00700679"/>
    <w:rsid w:val="00710A5C"/>
    <w:rsid w:val="00710BE9"/>
    <w:rsid w:val="00711E76"/>
    <w:rsid w:val="00713117"/>
    <w:rsid w:val="007136E4"/>
    <w:rsid w:val="00713A89"/>
    <w:rsid w:val="007256FC"/>
    <w:rsid w:val="00743B53"/>
    <w:rsid w:val="00754269"/>
    <w:rsid w:val="0076166F"/>
    <w:rsid w:val="00777787"/>
    <w:rsid w:val="007852DA"/>
    <w:rsid w:val="00785D71"/>
    <w:rsid w:val="00787B9E"/>
    <w:rsid w:val="00787F88"/>
    <w:rsid w:val="007921FE"/>
    <w:rsid w:val="007A2E3B"/>
    <w:rsid w:val="007B3B41"/>
    <w:rsid w:val="007B5411"/>
    <w:rsid w:val="007D09D3"/>
    <w:rsid w:val="007D426F"/>
    <w:rsid w:val="007D58F1"/>
    <w:rsid w:val="007E55D2"/>
    <w:rsid w:val="007F1B90"/>
    <w:rsid w:val="007F406A"/>
    <w:rsid w:val="007F6CF9"/>
    <w:rsid w:val="00802937"/>
    <w:rsid w:val="00816A43"/>
    <w:rsid w:val="00821DC7"/>
    <w:rsid w:val="00827E53"/>
    <w:rsid w:val="00830AA4"/>
    <w:rsid w:val="008359DC"/>
    <w:rsid w:val="00865AAD"/>
    <w:rsid w:val="00867853"/>
    <w:rsid w:val="008734CA"/>
    <w:rsid w:val="008742FB"/>
    <w:rsid w:val="008748C1"/>
    <w:rsid w:val="00877644"/>
    <w:rsid w:val="00880041"/>
    <w:rsid w:val="008966CC"/>
    <w:rsid w:val="008E10AE"/>
    <w:rsid w:val="008E23A4"/>
    <w:rsid w:val="008F42FD"/>
    <w:rsid w:val="008F7CF7"/>
    <w:rsid w:val="009058DD"/>
    <w:rsid w:val="00912C9E"/>
    <w:rsid w:val="00916B6D"/>
    <w:rsid w:val="00947257"/>
    <w:rsid w:val="00953BFB"/>
    <w:rsid w:val="00955CC0"/>
    <w:rsid w:val="00962113"/>
    <w:rsid w:val="00975209"/>
    <w:rsid w:val="00975844"/>
    <w:rsid w:val="0097677C"/>
    <w:rsid w:val="00981C72"/>
    <w:rsid w:val="00984DE2"/>
    <w:rsid w:val="0099082A"/>
    <w:rsid w:val="00994F1C"/>
    <w:rsid w:val="009A1D66"/>
    <w:rsid w:val="009A5718"/>
    <w:rsid w:val="009C5060"/>
    <w:rsid w:val="009C7F2E"/>
    <w:rsid w:val="009D4541"/>
    <w:rsid w:val="009D5304"/>
    <w:rsid w:val="009F1DEB"/>
    <w:rsid w:val="009F7AAA"/>
    <w:rsid w:val="00A03422"/>
    <w:rsid w:val="00A03A60"/>
    <w:rsid w:val="00A05362"/>
    <w:rsid w:val="00A20A5B"/>
    <w:rsid w:val="00A22C57"/>
    <w:rsid w:val="00A3171F"/>
    <w:rsid w:val="00A37B70"/>
    <w:rsid w:val="00A411C5"/>
    <w:rsid w:val="00A43DD9"/>
    <w:rsid w:val="00A45127"/>
    <w:rsid w:val="00A4793C"/>
    <w:rsid w:val="00A50A80"/>
    <w:rsid w:val="00A53149"/>
    <w:rsid w:val="00A725BF"/>
    <w:rsid w:val="00A862C0"/>
    <w:rsid w:val="00A9068B"/>
    <w:rsid w:val="00A951B5"/>
    <w:rsid w:val="00AB1C0D"/>
    <w:rsid w:val="00AB74B4"/>
    <w:rsid w:val="00AD08B3"/>
    <w:rsid w:val="00AD1F4E"/>
    <w:rsid w:val="00AE3BFF"/>
    <w:rsid w:val="00AE5355"/>
    <w:rsid w:val="00AF3DCB"/>
    <w:rsid w:val="00B06F8A"/>
    <w:rsid w:val="00B16CC1"/>
    <w:rsid w:val="00B2723A"/>
    <w:rsid w:val="00B36BDF"/>
    <w:rsid w:val="00B45040"/>
    <w:rsid w:val="00B517C8"/>
    <w:rsid w:val="00B90905"/>
    <w:rsid w:val="00B91F37"/>
    <w:rsid w:val="00B954CB"/>
    <w:rsid w:val="00B9627D"/>
    <w:rsid w:val="00BB6BD7"/>
    <w:rsid w:val="00BC78D4"/>
    <w:rsid w:val="00BE6722"/>
    <w:rsid w:val="00BE7C80"/>
    <w:rsid w:val="00BF5FB4"/>
    <w:rsid w:val="00C00E83"/>
    <w:rsid w:val="00C134D0"/>
    <w:rsid w:val="00C158F2"/>
    <w:rsid w:val="00C205C5"/>
    <w:rsid w:val="00C25390"/>
    <w:rsid w:val="00C415A5"/>
    <w:rsid w:val="00C4658A"/>
    <w:rsid w:val="00C50400"/>
    <w:rsid w:val="00C50D35"/>
    <w:rsid w:val="00C512B9"/>
    <w:rsid w:val="00C651C3"/>
    <w:rsid w:val="00C66226"/>
    <w:rsid w:val="00C72E90"/>
    <w:rsid w:val="00C85D70"/>
    <w:rsid w:val="00CA0D11"/>
    <w:rsid w:val="00CB51CF"/>
    <w:rsid w:val="00CC3E28"/>
    <w:rsid w:val="00CC6DE7"/>
    <w:rsid w:val="00CC7936"/>
    <w:rsid w:val="00CF13CB"/>
    <w:rsid w:val="00CF3959"/>
    <w:rsid w:val="00D02294"/>
    <w:rsid w:val="00D033AD"/>
    <w:rsid w:val="00D10D3C"/>
    <w:rsid w:val="00D1598E"/>
    <w:rsid w:val="00D403E6"/>
    <w:rsid w:val="00D417D3"/>
    <w:rsid w:val="00D43643"/>
    <w:rsid w:val="00D439B6"/>
    <w:rsid w:val="00D57DBA"/>
    <w:rsid w:val="00D63B55"/>
    <w:rsid w:val="00D6561B"/>
    <w:rsid w:val="00D6655A"/>
    <w:rsid w:val="00D712B5"/>
    <w:rsid w:val="00D8053A"/>
    <w:rsid w:val="00D81188"/>
    <w:rsid w:val="00D83BB7"/>
    <w:rsid w:val="00D9601A"/>
    <w:rsid w:val="00DA4384"/>
    <w:rsid w:val="00DB388F"/>
    <w:rsid w:val="00DB53D9"/>
    <w:rsid w:val="00DD1D38"/>
    <w:rsid w:val="00DD410C"/>
    <w:rsid w:val="00DD6BF7"/>
    <w:rsid w:val="00DF2C50"/>
    <w:rsid w:val="00E0541E"/>
    <w:rsid w:val="00E06824"/>
    <w:rsid w:val="00E11260"/>
    <w:rsid w:val="00E11D1C"/>
    <w:rsid w:val="00E20A0E"/>
    <w:rsid w:val="00E20A78"/>
    <w:rsid w:val="00E247A2"/>
    <w:rsid w:val="00E2577F"/>
    <w:rsid w:val="00E32290"/>
    <w:rsid w:val="00E4114C"/>
    <w:rsid w:val="00E61E64"/>
    <w:rsid w:val="00E6213C"/>
    <w:rsid w:val="00E64A64"/>
    <w:rsid w:val="00E73871"/>
    <w:rsid w:val="00E80EA8"/>
    <w:rsid w:val="00E81C5C"/>
    <w:rsid w:val="00E81E29"/>
    <w:rsid w:val="00E829BB"/>
    <w:rsid w:val="00E96281"/>
    <w:rsid w:val="00EA05B2"/>
    <w:rsid w:val="00EA3A07"/>
    <w:rsid w:val="00EA7DBF"/>
    <w:rsid w:val="00EB2FE6"/>
    <w:rsid w:val="00EC067A"/>
    <w:rsid w:val="00EC5EFD"/>
    <w:rsid w:val="00EC65E8"/>
    <w:rsid w:val="00EC6BAE"/>
    <w:rsid w:val="00EC7247"/>
    <w:rsid w:val="00EE02D7"/>
    <w:rsid w:val="00EE310B"/>
    <w:rsid w:val="00EE4B78"/>
    <w:rsid w:val="00EF50B5"/>
    <w:rsid w:val="00EF7147"/>
    <w:rsid w:val="00F00B15"/>
    <w:rsid w:val="00F110B1"/>
    <w:rsid w:val="00F33CEE"/>
    <w:rsid w:val="00F505F3"/>
    <w:rsid w:val="00F54646"/>
    <w:rsid w:val="00F57324"/>
    <w:rsid w:val="00F616DA"/>
    <w:rsid w:val="00F73B2E"/>
    <w:rsid w:val="00F75A2B"/>
    <w:rsid w:val="00F87528"/>
    <w:rsid w:val="00F94F25"/>
    <w:rsid w:val="00F956A7"/>
    <w:rsid w:val="00FA4237"/>
    <w:rsid w:val="00FB3CA2"/>
    <w:rsid w:val="00FB4367"/>
    <w:rsid w:val="00FB7065"/>
    <w:rsid w:val="00FC023A"/>
    <w:rsid w:val="00FC4863"/>
    <w:rsid w:val="00FC4DBC"/>
    <w:rsid w:val="00FC7650"/>
    <w:rsid w:val="00FD1869"/>
    <w:rsid w:val="00FD587F"/>
    <w:rsid w:val="00FD61A9"/>
    <w:rsid w:val="00FD77A8"/>
    <w:rsid w:val="00FE07F7"/>
    <w:rsid w:val="00FF08CA"/>
    <w:rsid w:val="0987252E"/>
    <w:rsid w:val="0C326E93"/>
    <w:rsid w:val="0CD8C758"/>
    <w:rsid w:val="14ABB871"/>
    <w:rsid w:val="24886D08"/>
    <w:rsid w:val="39A69E1A"/>
    <w:rsid w:val="402C6186"/>
    <w:rsid w:val="49871590"/>
    <w:rsid w:val="4D0FFA82"/>
    <w:rsid w:val="5A0AF7C3"/>
    <w:rsid w:val="5F354A13"/>
    <w:rsid w:val="66FCCC2B"/>
    <w:rsid w:val="71F33580"/>
    <w:rsid w:val="74C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E6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340B"/>
    <w:pPr>
      <w:spacing w:before="120" w:after="0"/>
      <w:ind w:left="709"/>
    </w:pPr>
  </w:style>
  <w:style w:type="paragraph" w:styleId="Nadpis1">
    <w:name w:val="heading 1"/>
    <w:aliases w:val="H1,V_Head1,Záhlaví 1,Kapitola,F8,Kapitola1,Kapitola2,Kapitola3,Kapitola4,Kapitola5,Kapitola11,Kapitola21,Kapitola31,Kapitola41,Kapitola6,Kapitola12,Kapitola22,Kapitola32,Kapitola42,Kapitola51,Kapitola111,Kapitola211,Kapitola311,Kapitola411,h1"/>
    <w:basedOn w:val="Normln"/>
    <w:next w:val="Normln"/>
    <w:link w:val="Nadpis1Char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F2"/>
    <w:basedOn w:val="Normln"/>
    <w:link w:val="Nadpis2Char"/>
    <w:autoRedefine/>
    <w:uiPriority w:val="9"/>
    <w:unhideWhenUsed/>
    <w:qFormat/>
    <w:rsid w:val="00682445"/>
    <w:pPr>
      <w:numPr>
        <w:ilvl w:val="2"/>
        <w:numId w:val="32"/>
      </w:numPr>
      <w:outlineLvl w:val="1"/>
    </w:pPr>
    <w:rPr>
      <w:noProof/>
      <w:lang w:eastAsia="cs-CZ"/>
    </w:rPr>
  </w:style>
  <w:style w:type="paragraph" w:styleId="Nadpis3">
    <w:name w:val="heading 3"/>
    <w:aliases w:val="H3,Podkapitola 2,Podkapitola 21,Podkapitola 22,Podkapitola 23,Podkapitola 24,Podkapitola 25,Podkapitola 211,Podkapitola 221,Podkapitola 231,Podkapitola 241,Podkapitola 26,Podkapitola 212,Podkapitola 222,Podkapitola 232,Podkapitola 242,V_Head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outlineLvl w:val="3"/>
    </w:p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231370"/>
    <w:pPr>
      <w:keepNext/>
      <w:spacing w:before="240" w:after="60" w:line="264" w:lineRule="auto"/>
      <w:ind w:left="0"/>
      <w:outlineLvl w:val="5"/>
    </w:pPr>
    <w:rPr>
      <w:rFonts w:ascii="Verdana" w:eastAsia="Times New Roman" w:hAnsi="Verdana" w:cs="Times New Roman"/>
      <w:b/>
      <w:bCs/>
      <w:sz w:val="1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31370"/>
    <w:pPr>
      <w:spacing w:before="240" w:after="60" w:line="264" w:lineRule="auto"/>
      <w:ind w:left="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31370"/>
    <w:pPr>
      <w:spacing w:before="240" w:after="60" w:line="264" w:lineRule="auto"/>
      <w:ind w:left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31370"/>
    <w:pPr>
      <w:spacing w:before="240" w:after="60" w:line="264" w:lineRule="auto"/>
      <w:ind w:left="0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03EEA"/>
    <w:pPr>
      <w:spacing w:before="0"/>
    </w:pPr>
  </w:style>
  <w:style w:type="paragraph" w:styleId="Odstavecseseznamem">
    <w:name w:val="List Paragraph"/>
    <w:aliases w:val="Čestné prohlášení - písmena"/>
    <w:basedOn w:val="Normln"/>
    <w:link w:val="OdstavecseseznamemChar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aliases w:val="H1 Char,V_Head1 Char,Záhlaví 1 Char,Kapitola Char,F8 Char,Kapitola1 Char,Kapitola2 Char,Kapitola3 Char,Kapitola4 Char,Kapitola5 Char,Kapitola11 Char,Kapitola21 Char,Kapitola31 Char,Kapitola41 Char,Kapitola6 Char,Kapitola12 Char,h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basedOn w:val="Standardnpsmoodstavce"/>
    <w:link w:val="Nadpis2"/>
    <w:uiPriority w:val="9"/>
    <w:rsid w:val="00682445"/>
    <w:rPr>
      <w:noProof/>
      <w:lang w:eastAsia="cs-CZ"/>
    </w:rPr>
  </w:style>
  <w:style w:type="character" w:customStyle="1" w:styleId="Nadpis3Char">
    <w:name w:val="Nadpis 3 Char"/>
    <w:aliases w:val="H3 Char,Podkapitola 2 Char,Podkapitola 21 Char,Podkapitola 22 Char,Podkapitola 23 Char,Podkapitola 24 Char,Podkapitola 25 Char,Podkapitola 211 Char,Podkapitola 221 Char,Podkapitola 231 Char,Podkapitola 241 Char,Podkapitola 26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1A1749"/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3"/>
      </w:numPr>
      <w:tabs>
        <w:tab w:val="left" w:pos="720"/>
      </w:tabs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4"/>
      </w:numPr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5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6E11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6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7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7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7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ACOdstavec">
    <w:name w:val="AC Odstavec"/>
    <w:basedOn w:val="Normln"/>
    <w:qFormat/>
    <w:rsid w:val="00254973"/>
    <w:pPr>
      <w:suppressAutoHyphens/>
      <w:spacing w:before="0" w:after="120"/>
      <w:ind w:left="0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31370"/>
    <w:rPr>
      <w:rFonts w:ascii="Verdana" w:eastAsia="Times New Roman" w:hAnsi="Verdana" w:cs="Times New Roman"/>
      <w:b/>
      <w:bCs/>
      <w:sz w:val="18"/>
      <w:lang w:eastAsia="cs-CZ"/>
    </w:rPr>
  </w:style>
  <w:style w:type="character" w:customStyle="1" w:styleId="Nadpis7Char">
    <w:name w:val="Nadpis 7 Char"/>
    <w:basedOn w:val="Standardnpsmoodstavce"/>
    <w:link w:val="Nadpis7"/>
    <w:rsid w:val="0023137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3137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31370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31370"/>
  </w:style>
  <w:style w:type="paragraph" w:customStyle="1" w:styleId="Perex">
    <w:name w:val="Perex"/>
    <w:basedOn w:val="Normln"/>
    <w:next w:val="Poperexu"/>
    <w:link w:val="PerexCharChar"/>
    <w:rsid w:val="00231370"/>
    <w:pPr>
      <w:pBdr>
        <w:left w:val="single" w:sz="36" w:space="6" w:color="00A4E8"/>
      </w:pBdr>
      <w:spacing w:before="0" w:line="264" w:lineRule="auto"/>
      <w:ind w:left="227"/>
    </w:pPr>
    <w:rPr>
      <w:rFonts w:ascii="Verdana" w:eastAsia="Times New Roman" w:hAnsi="Verdana" w:cs="Times New Roman"/>
      <w:color w:val="00A4E8"/>
      <w:szCs w:val="24"/>
      <w:lang w:eastAsia="cs-CZ"/>
    </w:rPr>
  </w:style>
  <w:style w:type="paragraph" w:customStyle="1" w:styleId="Poperexu">
    <w:name w:val="Po perexu"/>
    <w:basedOn w:val="Normln"/>
    <w:next w:val="Normln"/>
    <w:rsid w:val="00231370"/>
    <w:pPr>
      <w:spacing w:before="360"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PerexCharChar">
    <w:name w:val="Perex Char Char"/>
    <w:basedOn w:val="Standardnpsmoodstavce"/>
    <w:link w:val="Perex"/>
    <w:rsid w:val="00231370"/>
    <w:rPr>
      <w:rFonts w:ascii="Verdana" w:eastAsia="Times New Roman" w:hAnsi="Verdana" w:cs="Times New Roman"/>
      <w:color w:val="00A4E8"/>
      <w:szCs w:val="24"/>
      <w:lang w:eastAsia="cs-CZ"/>
    </w:rPr>
  </w:style>
  <w:style w:type="table" w:customStyle="1" w:styleId="Tabulka-sezhlavm">
    <w:name w:val="Tabulka - se záhlavím"/>
    <w:basedOn w:val="Normlntabulka"/>
    <w:rsid w:val="00231370"/>
    <w:pPr>
      <w:spacing w:before="60" w:after="60"/>
      <w:ind w:left="0"/>
      <w:jc w:val="left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ulka-neviditeln">
    <w:name w:val="Tabulka - neviditelná"/>
    <w:basedOn w:val="Normlntabulka"/>
    <w:semiHidden/>
    <w:rsid w:val="00231370"/>
    <w:pPr>
      <w:spacing w:before="60" w:after="60"/>
      <w:ind w:left="0"/>
      <w:jc w:val="left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</w:tblPr>
    <w:trPr>
      <w:cantSplit/>
    </w:trPr>
    <w:tblStylePr w:type="lastRow">
      <w:pPr>
        <w:keepNext/>
        <w:wordWrap/>
      </w:pPr>
    </w:tblStylePr>
  </w:style>
  <w:style w:type="paragraph" w:customStyle="1" w:styleId="Tabulka-velksla">
    <w:name w:val="Tabulka - velká čísla"/>
    <w:basedOn w:val="Normln"/>
    <w:semiHidden/>
    <w:rsid w:val="00231370"/>
    <w:pPr>
      <w:spacing w:after="60" w:line="264" w:lineRule="auto"/>
      <w:ind w:left="0"/>
      <w:jc w:val="center"/>
    </w:pPr>
    <w:rPr>
      <w:rFonts w:ascii="Verdana" w:eastAsia="Times New Roman" w:hAnsi="Verdana" w:cs="Times New Roman"/>
      <w:b/>
      <w:color w:val="95ADCA"/>
      <w:sz w:val="52"/>
      <w:szCs w:val="24"/>
      <w:lang w:eastAsia="cs-CZ"/>
    </w:rPr>
  </w:style>
  <w:style w:type="paragraph" w:styleId="Obsah1">
    <w:name w:val="toc 1"/>
    <w:basedOn w:val="Normln"/>
    <w:next w:val="Normln"/>
    <w:uiPriority w:val="39"/>
    <w:rsid w:val="00231370"/>
    <w:pPr>
      <w:tabs>
        <w:tab w:val="right" w:leader="dot" w:pos="8947"/>
      </w:tabs>
      <w:spacing w:before="240" w:line="264" w:lineRule="auto"/>
      <w:ind w:left="567" w:hanging="567"/>
      <w:jc w:val="left"/>
    </w:pPr>
    <w:rPr>
      <w:rFonts w:ascii="Verdana" w:eastAsia="Times New Roman" w:hAnsi="Verdana" w:cs="Times New Roman"/>
      <w:b/>
      <w:caps/>
      <w:sz w:val="18"/>
      <w:szCs w:val="24"/>
      <w:lang w:eastAsia="cs-CZ"/>
    </w:rPr>
  </w:style>
  <w:style w:type="paragraph" w:styleId="Obsah2">
    <w:name w:val="toc 2"/>
    <w:basedOn w:val="Obsah1"/>
    <w:next w:val="Normln"/>
    <w:uiPriority w:val="39"/>
    <w:rsid w:val="00231370"/>
    <w:pPr>
      <w:spacing w:before="60"/>
      <w:ind w:left="1134"/>
    </w:pPr>
    <w:rPr>
      <w:b w:val="0"/>
      <w:caps w:val="0"/>
    </w:rPr>
  </w:style>
  <w:style w:type="paragraph" w:styleId="Obsah3">
    <w:name w:val="toc 3"/>
    <w:basedOn w:val="Obsah2"/>
    <w:next w:val="Normln"/>
    <w:uiPriority w:val="39"/>
    <w:rsid w:val="00231370"/>
    <w:pPr>
      <w:ind w:left="1701"/>
    </w:pPr>
  </w:style>
  <w:style w:type="paragraph" w:customStyle="1" w:styleId="Tabulka-tuntext">
    <w:name w:val="Tabulka - tučný text"/>
    <w:basedOn w:val="Normln"/>
    <w:semiHidden/>
    <w:rsid w:val="00231370"/>
    <w:pPr>
      <w:spacing w:after="60" w:line="264" w:lineRule="auto"/>
      <w:ind w:left="0"/>
      <w:jc w:val="left"/>
    </w:pPr>
    <w:rPr>
      <w:rFonts w:ascii="Verdana" w:eastAsia="Times New Roman" w:hAnsi="Verdana" w:cs="Times New Roman"/>
      <w:b/>
      <w:bCs/>
      <w:sz w:val="18"/>
      <w:szCs w:val="20"/>
      <w:lang w:eastAsia="cs-CZ"/>
    </w:rPr>
  </w:style>
  <w:style w:type="paragraph" w:customStyle="1" w:styleId="Titulka-podtitul">
    <w:name w:val="Titulka - podtitul"/>
    <w:basedOn w:val="Titulka-nzevnabdky"/>
    <w:semiHidden/>
    <w:rsid w:val="00231370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231370"/>
    <w:pPr>
      <w:spacing w:before="0" w:after="60" w:line="600" w:lineRule="exact"/>
      <w:ind w:left="0"/>
      <w:jc w:val="left"/>
    </w:pPr>
    <w:rPr>
      <w:rFonts w:ascii="Verdana" w:eastAsia="Times New Roman" w:hAnsi="Verdana" w:cs="Times New Roman"/>
      <w:b/>
      <w:color w:val="FFFFFF"/>
      <w:sz w:val="48"/>
      <w:szCs w:val="40"/>
      <w:lang w:eastAsia="cs-CZ"/>
    </w:rPr>
  </w:style>
  <w:style w:type="paragraph" w:customStyle="1" w:styleId="Copyright-Nadpis">
    <w:name w:val="Copyright - Nadpis"/>
    <w:basedOn w:val="Copyright-text"/>
    <w:semiHidden/>
    <w:rsid w:val="00231370"/>
    <w:pPr>
      <w:keepNext/>
      <w:spacing w:before="480"/>
    </w:pPr>
    <w:rPr>
      <w:b/>
      <w:sz w:val="16"/>
    </w:rPr>
  </w:style>
  <w:style w:type="paragraph" w:customStyle="1" w:styleId="Copyright-text">
    <w:name w:val="Copyright - text"/>
    <w:basedOn w:val="Normln"/>
    <w:semiHidden/>
    <w:rsid w:val="00231370"/>
    <w:pPr>
      <w:keepLines/>
      <w:spacing w:line="264" w:lineRule="auto"/>
      <w:ind w:left="0" w:right="6010"/>
    </w:pPr>
    <w:rPr>
      <w:rFonts w:ascii="Verdana" w:eastAsia="Times New Roman" w:hAnsi="Verdana" w:cs="Times New Roman"/>
      <w:sz w:val="12"/>
      <w:szCs w:val="24"/>
      <w:lang w:eastAsia="cs-CZ"/>
    </w:rPr>
  </w:style>
  <w:style w:type="paragraph" w:customStyle="1" w:styleId="Popisek-tabulka">
    <w:name w:val="Popisek - tabulka"/>
    <w:basedOn w:val="Normln"/>
    <w:link w:val="Popisek-tabulkaChar"/>
    <w:rsid w:val="00231370"/>
    <w:pPr>
      <w:keepLines/>
      <w:numPr>
        <w:numId w:val="10"/>
      </w:numPr>
      <w:spacing w:after="240"/>
      <w:jc w:val="left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Popisek-obrzek">
    <w:name w:val="Popisek - obrázek"/>
    <w:basedOn w:val="Normln"/>
    <w:link w:val="Popisek-obrzekChar"/>
    <w:rsid w:val="00231370"/>
    <w:pPr>
      <w:numPr>
        <w:numId w:val="9"/>
      </w:numPr>
      <w:spacing w:after="120" w:line="264" w:lineRule="auto"/>
      <w:jc w:val="left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Pokraovnseznamu2">
    <w:name w:val="List Continue 2"/>
    <w:basedOn w:val="Normln"/>
    <w:rsid w:val="00231370"/>
    <w:pPr>
      <w:spacing w:line="264" w:lineRule="auto"/>
      <w:ind w:left="794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231370"/>
    <w:pPr>
      <w:shd w:val="clear" w:color="auto" w:fill="000080"/>
      <w:spacing w:line="264" w:lineRule="auto"/>
      <w:ind w:left="0"/>
    </w:pPr>
    <w:rPr>
      <w:rFonts w:ascii="Tahoma" w:eastAsia="Times New Roman" w:hAnsi="Tahoma" w:cs="Tahoma"/>
      <w:sz w:val="18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31370"/>
    <w:rPr>
      <w:rFonts w:ascii="Tahoma" w:eastAsia="Times New Roman" w:hAnsi="Tahoma" w:cs="Tahoma"/>
      <w:sz w:val="18"/>
      <w:szCs w:val="20"/>
      <w:shd w:val="clear" w:color="auto" w:fill="000080"/>
      <w:lang w:eastAsia="cs-CZ"/>
    </w:rPr>
  </w:style>
  <w:style w:type="table" w:customStyle="1" w:styleId="Tabulka-bezzhlav">
    <w:name w:val="Tabulka - bez záhlaví"/>
    <w:basedOn w:val="Normlntabulka"/>
    <w:rsid w:val="00231370"/>
    <w:pPr>
      <w:spacing w:before="60" w:after="60"/>
      <w:ind w:left="0"/>
      <w:jc w:val="left"/>
    </w:pPr>
    <w:rPr>
      <w:rFonts w:ascii="Verdana" w:eastAsia="Times New Roman" w:hAnsi="Verdana" w:cs="Times New Roman"/>
      <w:sz w:val="18"/>
      <w:szCs w:val="20"/>
      <w:lang w:eastAsia="cs-CZ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</w:tblPr>
    <w:trPr>
      <w:cantSplit/>
    </w:trPr>
    <w:tblStylePr w:type="firstRow">
      <w:pPr>
        <w:wordWrap/>
        <w:jc w:val="left"/>
      </w:pPr>
      <w:tblPr/>
      <w:trPr>
        <w:cantSplit w:val="0"/>
        <w:tblHeader/>
      </w:trPr>
    </w:tblStylePr>
    <w:tblStylePr w:type="lastRow">
      <w:pPr>
        <w:keepNext/>
        <w:wordWrap/>
      </w:pPr>
    </w:tblStylePr>
  </w:style>
  <w:style w:type="paragraph" w:customStyle="1" w:styleId="Nadpis1Neslovan">
    <w:name w:val="Nadpis 1 Nečíslovaný"/>
    <w:basedOn w:val="Nadpis1"/>
    <w:next w:val="Normln"/>
    <w:rsid w:val="00231370"/>
    <w:pPr>
      <w:keepNext/>
      <w:keepLines/>
      <w:pageBreakBefore/>
      <w:numPr>
        <w:numId w:val="0"/>
      </w:numPr>
      <w:spacing w:after="480" w:line="264" w:lineRule="auto"/>
      <w:jc w:val="left"/>
    </w:pPr>
    <w:rPr>
      <w:rFonts w:ascii="Verdana" w:eastAsia="Times New Roman" w:hAnsi="Verdana" w:cs="Arial"/>
      <w:bCs/>
      <w:caps w:val="0"/>
      <w:noProof w:val="0"/>
      <w:color w:val="00A4E8"/>
      <w:sz w:val="42"/>
      <w:szCs w:val="56"/>
    </w:rPr>
  </w:style>
  <w:style w:type="paragraph" w:customStyle="1" w:styleId="Nadpis2Neslovan">
    <w:name w:val="Nadpis 2 Nečíslovaný"/>
    <w:basedOn w:val="Nadpis2"/>
    <w:next w:val="Normln"/>
    <w:rsid w:val="00231370"/>
    <w:pPr>
      <w:keepNext/>
      <w:keepLines/>
      <w:spacing w:before="720" w:after="240" w:line="264" w:lineRule="auto"/>
      <w:ind w:left="0"/>
      <w:jc w:val="left"/>
    </w:pPr>
    <w:rPr>
      <w:rFonts w:ascii="Verdana" w:eastAsia="Times New Roman" w:hAnsi="Verdana" w:cs="Arial"/>
      <w:b/>
      <w:iCs/>
      <w:noProof w:val="0"/>
      <w:color w:val="00A4E8"/>
      <w:sz w:val="32"/>
      <w:szCs w:val="32"/>
    </w:rPr>
  </w:style>
  <w:style w:type="paragraph" w:styleId="Seznamsodrkami">
    <w:name w:val="List Bullet"/>
    <w:basedOn w:val="Normln"/>
    <w:rsid w:val="00231370"/>
    <w:pPr>
      <w:numPr>
        <w:numId w:val="11"/>
      </w:numPr>
      <w:spacing w:before="60" w:line="264" w:lineRule="auto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sodrkami2">
    <w:name w:val="List Bullet 2"/>
    <w:basedOn w:val="Normln"/>
    <w:rsid w:val="00231370"/>
    <w:pPr>
      <w:numPr>
        <w:numId w:val="12"/>
      </w:numPr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sodrkami3">
    <w:name w:val="List Bullet 3"/>
    <w:basedOn w:val="Normln"/>
    <w:rsid w:val="00231370"/>
    <w:pPr>
      <w:numPr>
        <w:numId w:val="25"/>
      </w:numPr>
      <w:tabs>
        <w:tab w:val="clear" w:pos="926"/>
        <w:tab w:val="num" w:pos="1191"/>
        <w:tab w:val="left" w:pos="1361"/>
      </w:tabs>
      <w:ind w:left="1191" w:hanging="397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sodrkami4">
    <w:name w:val="List Bullet 4"/>
    <w:basedOn w:val="Normln"/>
    <w:rsid w:val="00231370"/>
    <w:pPr>
      <w:numPr>
        <w:numId w:val="13"/>
      </w:numPr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Pokraovnseznamu3">
    <w:name w:val="List Continue 3"/>
    <w:basedOn w:val="Normln"/>
    <w:rsid w:val="00231370"/>
    <w:pPr>
      <w:spacing w:line="264" w:lineRule="auto"/>
      <w:ind w:left="1191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Pokraovnseznamu4">
    <w:name w:val="List Continue 4"/>
    <w:basedOn w:val="Normln"/>
    <w:rsid w:val="00231370"/>
    <w:pPr>
      <w:spacing w:line="264" w:lineRule="auto"/>
      <w:ind w:left="1588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1370"/>
    <w:pPr>
      <w:spacing w:before="60" w:after="60" w:line="264" w:lineRule="auto"/>
      <w:ind w:left="0"/>
      <w:jc w:val="left"/>
    </w:pPr>
    <w:rPr>
      <w:rFonts w:ascii="Verdana" w:eastAsia="Times New Roman" w:hAnsi="Verdan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-sezhlavmazpatm">
    <w:name w:val="Tabulka - se záhlavím a zápatím"/>
    <w:basedOn w:val="Normlntabulka"/>
    <w:rsid w:val="00231370"/>
    <w:pPr>
      <w:spacing w:before="60" w:after="60"/>
      <w:ind w:left="0"/>
      <w:jc w:val="left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</w:tblPr>
    <w:trPr>
      <w:cantSplit/>
    </w:trPr>
    <w:tblStylePr w:type="firstRow">
      <w:pPr>
        <w:keepNext/>
        <w:wordWrap/>
      </w:pPr>
      <w:rPr>
        <w:b/>
        <w:i w:val="0"/>
        <w:sz w:val="16"/>
      </w:r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  <w:shd w:val="clear" w:color="auto" w:fill="E3E4E5"/>
      </w:tcPr>
    </w:tblStylePr>
    <w:tblStylePr w:type="lastRow">
      <w:pPr>
        <w:keepNext/>
        <w:wordWrap/>
      </w:pPr>
      <w:rPr>
        <w:b/>
        <w:i w:val="0"/>
        <w:sz w:val="16"/>
      </w:rPr>
      <w:tblPr/>
      <w:tcPr>
        <w:tcBorders>
          <w:top w:val="single" w:sz="36" w:space="0" w:color="10355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E4E5"/>
      </w:tcPr>
    </w:tblStylePr>
  </w:style>
  <w:style w:type="paragraph" w:styleId="Seznamobrzk">
    <w:name w:val="table of figures"/>
    <w:basedOn w:val="Normln"/>
    <w:next w:val="Normln"/>
    <w:uiPriority w:val="99"/>
    <w:rsid w:val="00231370"/>
    <w:pPr>
      <w:spacing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Nadpis3Neslovan">
    <w:name w:val="Nadpis 3 Nečíslovaný"/>
    <w:basedOn w:val="Nadpis3"/>
    <w:next w:val="Normln"/>
    <w:semiHidden/>
    <w:rsid w:val="00231370"/>
    <w:pPr>
      <w:keepNext/>
      <w:keepLines/>
      <w:numPr>
        <w:ilvl w:val="0"/>
        <w:numId w:val="0"/>
      </w:numPr>
      <w:spacing w:before="200" w:line="360" w:lineRule="auto"/>
    </w:pPr>
    <w:rPr>
      <w:rFonts w:ascii="Verdana" w:eastAsia="Times New Roman" w:hAnsi="Verdana" w:cs="Arial"/>
      <w:b/>
      <w:bCs/>
      <w:iCs/>
      <w:noProof w:val="0"/>
      <w:color w:val="00A4E8"/>
      <w:sz w:val="26"/>
      <w:szCs w:val="26"/>
    </w:rPr>
  </w:style>
  <w:style w:type="paragraph" w:customStyle="1" w:styleId="Nadpis4Neslovan">
    <w:name w:val="Nadpis 4 Nečíslovaný"/>
    <w:basedOn w:val="Nadpis4"/>
    <w:next w:val="Normln"/>
    <w:semiHidden/>
    <w:rsid w:val="00231370"/>
    <w:pPr>
      <w:keepNext/>
      <w:keepLines/>
      <w:numPr>
        <w:ilvl w:val="0"/>
        <w:numId w:val="0"/>
      </w:numPr>
      <w:spacing w:before="440" w:after="200" w:line="360" w:lineRule="auto"/>
      <w:contextualSpacing w:val="0"/>
    </w:pPr>
    <w:rPr>
      <w:rFonts w:ascii="Verdana" w:eastAsia="Times New Roman" w:hAnsi="Verdana" w:cs="Arial"/>
      <w:b/>
      <w:iCs/>
      <w:color w:val="00A4E8"/>
      <w:szCs w:val="28"/>
      <w:lang w:eastAsia="cs-CZ"/>
    </w:rPr>
  </w:style>
  <w:style w:type="paragraph" w:styleId="slovanseznam">
    <w:name w:val="List Number"/>
    <w:basedOn w:val="Normln"/>
    <w:rsid w:val="00231370"/>
    <w:pPr>
      <w:numPr>
        <w:numId w:val="15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Ploha2">
    <w:name w:val="Příloha 2"/>
    <w:basedOn w:val="Normln"/>
    <w:rsid w:val="00231370"/>
    <w:pPr>
      <w:numPr>
        <w:ilvl w:val="1"/>
        <w:numId w:val="14"/>
      </w:numPr>
      <w:spacing w:line="264" w:lineRule="auto"/>
      <w:outlineLvl w:val="1"/>
    </w:pPr>
    <w:rPr>
      <w:rFonts w:ascii="Verdana" w:eastAsia="Times New Roman" w:hAnsi="Verdana" w:cs="Times New Roman"/>
      <w:sz w:val="34"/>
      <w:szCs w:val="24"/>
      <w:lang w:eastAsia="cs-CZ"/>
    </w:rPr>
  </w:style>
  <w:style w:type="paragraph" w:customStyle="1" w:styleId="Ploha3">
    <w:name w:val="Příloha 3"/>
    <w:basedOn w:val="Ploha2"/>
    <w:next w:val="Normln"/>
    <w:rsid w:val="00231370"/>
    <w:pPr>
      <w:numPr>
        <w:ilvl w:val="2"/>
      </w:numPr>
      <w:outlineLvl w:val="2"/>
    </w:pPr>
    <w:rPr>
      <w:sz w:val="26"/>
    </w:rPr>
  </w:style>
  <w:style w:type="paragraph" w:customStyle="1" w:styleId="Ploha4">
    <w:name w:val="Příloha 4"/>
    <w:basedOn w:val="Ploha3"/>
    <w:next w:val="Normln"/>
    <w:rsid w:val="00231370"/>
    <w:pPr>
      <w:numPr>
        <w:ilvl w:val="3"/>
      </w:numPr>
      <w:outlineLvl w:val="3"/>
    </w:pPr>
    <w:rPr>
      <w:sz w:val="22"/>
    </w:rPr>
  </w:style>
  <w:style w:type="paragraph" w:styleId="Obsah5">
    <w:name w:val="toc 5"/>
    <w:basedOn w:val="Obsah4"/>
    <w:next w:val="Normln"/>
    <w:autoRedefine/>
    <w:uiPriority w:val="39"/>
    <w:rsid w:val="00231370"/>
    <w:pPr>
      <w:tabs>
        <w:tab w:val="left" w:pos="3522"/>
      </w:tabs>
      <w:ind w:left="1928"/>
    </w:pPr>
  </w:style>
  <w:style w:type="character" w:styleId="Sledovanodkaz">
    <w:name w:val="FollowedHyperlink"/>
    <w:basedOn w:val="Standardnpsmoodstavce"/>
    <w:semiHidden/>
    <w:rsid w:val="00231370"/>
    <w:rPr>
      <w:color w:val="800080"/>
      <w:u w:val="single"/>
    </w:rPr>
  </w:style>
  <w:style w:type="paragraph" w:customStyle="1" w:styleId="Perex-tun">
    <w:name w:val="Perex - tučný"/>
    <w:basedOn w:val="Perex"/>
    <w:next w:val="Poperexu"/>
    <w:semiHidden/>
    <w:rsid w:val="00231370"/>
    <w:rPr>
      <w:b/>
      <w:bCs/>
    </w:rPr>
  </w:style>
  <w:style w:type="paragraph" w:customStyle="1" w:styleId="Titulka-ProPedkld">
    <w:name w:val="Titulka - Pro / Předkládá"/>
    <w:basedOn w:val="Normln"/>
    <w:semiHidden/>
    <w:rsid w:val="00231370"/>
    <w:pPr>
      <w:spacing w:before="60" w:after="120" w:line="264" w:lineRule="auto"/>
      <w:ind w:left="0"/>
    </w:pPr>
    <w:rPr>
      <w:rFonts w:ascii="Verdana" w:eastAsia="Times New Roman" w:hAnsi="Verdana" w:cs="Times New Roman"/>
      <w:b/>
      <w:caps/>
      <w:sz w:val="16"/>
      <w:szCs w:val="24"/>
      <w:lang w:eastAsia="cs-CZ"/>
    </w:rPr>
  </w:style>
  <w:style w:type="paragraph" w:customStyle="1" w:styleId="Titulka-kontakty">
    <w:name w:val="Titulka - kontakty"/>
    <w:basedOn w:val="Titulka-ProPedkld"/>
    <w:semiHidden/>
    <w:rsid w:val="00231370"/>
    <w:pPr>
      <w:spacing w:before="0" w:after="0"/>
      <w:jc w:val="left"/>
    </w:pPr>
    <w:rPr>
      <w:b w:val="0"/>
      <w:caps w:val="0"/>
      <w:sz w:val="18"/>
    </w:rPr>
  </w:style>
  <w:style w:type="paragraph" w:customStyle="1" w:styleId="Mezititulek">
    <w:name w:val="Mezititulek"/>
    <w:basedOn w:val="Normln"/>
    <w:semiHidden/>
    <w:rsid w:val="00231370"/>
    <w:pPr>
      <w:keepNext/>
      <w:spacing w:before="360" w:after="120" w:line="264" w:lineRule="auto"/>
      <w:ind w:left="0"/>
    </w:pPr>
    <w:rPr>
      <w:rFonts w:ascii="Verdana" w:eastAsia="Times New Roman" w:hAnsi="Verdana" w:cs="Times New Roman"/>
      <w:b/>
      <w:sz w:val="18"/>
      <w:szCs w:val="24"/>
      <w:lang w:eastAsia="cs-CZ"/>
    </w:rPr>
  </w:style>
  <w:style w:type="paragraph" w:customStyle="1" w:styleId="Zhlav-nzevdokumentu">
    <w:name w:val="Záhlaví - název dokumentu"/>
    <w:basedOn w:val="Titulka-obchodnnabdka"/>
    <w:semiHidden/>
    <w:rsid w:val="00231370"/>
    <w:rPr>
      <w:b w:val="0"/>
      <w:caps w:val="0"/>
    </w:rPr>
  </w:style>
  <w:style w:type="paragraph" w:customStyle="1" w:styleId="Titulka-obchodnnabdka">
    <w:name w:val="Titulka - obchodní nabídka"/>
    <w:basedOn w:val="Normln"/>
    <w:semiHidden/>
    <w:rsid w:val="00231370"/>
    <w:pPr>
      <w:spacing w:before="0"/>
      <w:ind w:left="0"/>
    </w:pPr>
    <w:rPr>
      <w:rFonts w:ascii="Verdana" w:eastAsia="Times New Roman" w:hAnsi="Verdana" w:cs="Times New Roman"/>
      <w:b/>
      <w:caps/>
      <w:color w:val="FFFFFF"/>
      <w:sz w:val="18"/>
      <w:szCs w:val="24"/>
      <w:lang w:eastAsia="cs-CZ"/>
    </w:rPr>
  </w:style>
  <w:style w:type="paragraph" w:customStyle="1" w:styleId="Tabluka-zarovnntextuvlevo">
    <w:name w:val="Tabluka - zarovnání textu vlevo"/>
    <w:basedOn w:val="Normln"/>
    <w:semiHidden/>
    <w:rsid w:val="00231370"/>
    <w:pPr>
      <w:spacing w:after="60" w:line="264" w:lineRule="auto"/>
      <w:ind w:left="0"/>
      <w:jc w:val="lef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patweb">
    <w:name w:val="zápatí web"/>
    <w:basedOn w:val="Zpat"/>
    <w:link w:val="zpatwebChar"/>
    <w:semiHidden/>
    <w:rsid w:val="00231370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9000"/>
      </w:tabs>
      <w:spacing w:line="264" w:lineRule="auto"/>
      <w:ind w:left="0"/>
      <w:jc w:val="both"/>
    </w:pPr>
    <w:rPr>
      <w:rFonts w:ascii="Verdana" w:eastAsia="Times New Roman" w:hAnsi="Verdana" w:cs="Arial"/>
      <w:b/>
      <w:color w:val="96969A"/>
      <w:sz w:val="12"/>
      <w:szCs w:val="24"/>
      <w:lang w:eastAsia="cs-CZ"/>
    </w:rPr>
  </w:style>
  <w:style w:type="character" w:customStyle="1" w:styleId="zpatwebChar">
    <w:name w:val="zápatí web Char"/>
    <w:basedOn w:val="ZpatChar"/>
    <w:link w:val="zpatweb"/>
    <w:rsid w:val="00231370"/>
    <w:rPr>
      <w:rFonts w:ascii="Verdana" w:eastAsia="Times New Roman" w:hAnsi="Verdana" w:cs="Arial"/>
      <w:b/>
      <w:color w:val="96969A"/>
      <w:sz w:val="12"/>
      <w:szCs w:val="24"/>
      <w:lang w:eastAsia="cs-CZ"/>
    </w:rPr>
  </w:style>
  <w:style w:type="paragraph" w:customStyle="1" w:styleId="zpat-strnkovn">
    <w:name w:val="zápatí - stránkování"/>
    <w:basedOn w:val="Zpat"/>
    <w:link w:val="zpat-strnkovnCharChar"/>
    <w:semiHidden/>
    <w:rsid w:val="00231370"/>
    <w:pPr>
      <w:pBdr>
        <w:top w:val="single" w:sz="4" w:space="1" w:color="C0C0C0"/>
      </w:pBdr>
      <w:tabs>
        <w:tab w:val="clear" w:pos="4536"/>
        <w:tab w:val="clear" w:pos="9072"/>
        <w:tab w:val="center" w:pos="4111"/>
        <w:tab w:val="right" w:pos="8222"/>
      </w:tabs>
      <w:spacing w:line="264" w:lineRule="auto"/>
      <w:ind w:left="0"/>
    </w:pPr>
    <w:rPr>
      <w:rFonts w:ascii="Verdana" w:eastAsia="Times New Roman" w:hAnsi="Verdana" w:cs="Times New Roman"/>
      <w:color w:val="96969A"/>
      <w:sz w:val="18"/>
      <w:szCs w:val="18"/>
      <w:lang w:eastAsia="cs-CZ"/>
    </w:rPr>
  </w:style>
  <w:style w:type="character" w:customStyle="1" w:styleId="zpat-strnkovnCharChar">
    <w:name w:val="zápatí - stránkování Char Char"/>
    <w:basedOn w:val="ZpatChar"/>
    <w:link w:val="zpat-strnkovn"/>
    <w:rsid w:val="00231370"/>
    <w:rPr>
      <w:rFonts w:ascii="Verdana" w:eastAsia="Times New Roman" w:hAnsi="Verdana" w:cs="Times New Roman"/>
      <w:color w:val="96969A"/>
      <w:sz w:val="18"/>
      <w:szCs w:val="18"/>
      <w:lang w:eastAsia="cs-CZ"/>
    </w:rPr>
  </w:style>
  <w:style w:type="character" w:customStyle="1" w:styleId="Zvraznn-tun">
    <w:name w:val="Zvýraznění - tučné"/>
    <w:basedOn w:val="Standardnpsmoodstavce"/>
    <w:rsid w:val="00231370"/>
    <w:rPr>
      <w:rFonts w:ascii="Verdana" w:hAnsi="Verdana"/>
      <w:b/>
      <w:bCs/>
    </w:rPr>
  </w:style>
  <w:style w:type="paragraph" w:styleId="slovanseznam2">
    <w:name w:val="List Number 2"/>
    <w:basedOn w:val="Normln"/>
    <w:rsid w:val="00231370"/>
    <w:pPr>
      <w:numPr>
        <w:numId w:val="16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lovanseznam3">
    <w:name w:val="List Number 3"/>
    <w:basedOn w:val="Normln"/>
    <w:rsid w:val="00231370"/>
    <w:pPr>
      <w:numPr>
        <w:numId w:val="17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Nadpisseznamu">
    <w:name w:val="Nadpis seznamu"/>
    <w:basedOn w:val="Normln"/>
    <w:next w:val="Seznamsodrkami"/>
    <w:rsid w:val="00231370"/>
    <w:pPr>
      <w:keepNext/>
      <w:ind w:left="0"/>
      <w:jc w:val="left"/>
    </w:pPr>
    <w:rPr>
      <w:rFonts w:ascii="Verdana" w:eastAsia="Times New Roman" w:hAnsi="Verdana" w:cs="Times New Roman"/>
      <w:sz w:val="18"/>
      <w:szCs w:val="24"/>
      <w:lang w:eastAsia="cs-CZ"/>
    </w:rPr>
  </w:style>
  <w:style w:type="numbering" w:styleId="111111">
    <w:name w:val="Outline List 2"/>
    <w:basedOn w:val="Bezseznamu"/>
    <w:semiHidden/>
    <w:rsid w:val="00231370"/>
    <w:pPr>
      <w:numPr>
        <w:numId w:val="20"/>
      </w:numPr>
    </w:pPr>
  </w:style>
  <w:style w:type="numbering" w:styleId="1ai">
    <w:name w:val="Outline List 1"/>
    <w:basedOn w:val="Bezseznamu"/>
    <w:semiHidden/>
    <w:rsid w:val="00231370"/>
    <w:pPr>
      <w:numPr>
        <w:numId w:val="21"/>
      </w:numPr>
    </w:pPr>
  </w:style>
  <w:style w:type="paragraph" w:styleId="AdresaHTML">
    <w:name w:val="HTML Address"/>
    <w:basedOn w:val="Normln"/>
    <w:link w:val="AdresaHTMLChar"/>
    <w:semiHidden/>
    <w:rsid w:val="00231370"/>
    <w:pPr>
      <w:spacing w:line="264" w:lineRule="auto"/>
      <w:ind w:left="0"/>
    </w:pPr>
    <w:rPr>
      <w:rFonts w:ascii="Verdana" w:eastAsia="Times New Roman" w:hAnsi="Verdana" w:cs="Times New Roman"/>
      <w:i/>
      <w:iCs/>
      <w:sz w:val="18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semiHidden/>
    <w:rsid w:val="00231370"/>
    <w:rPr>
      <w:rFonts w:ascii="Verdana" w:eastAsia="Times New Roman" w:hAnsi="Verdana" w:cs="Times New Roman"/>
      <w:i/>
      <w:iCs/>
      <w:sz w:val="18"/>
      <w:szCs w:val="24"/>
      <w:lang w:eastAsia="cs-CZ"/>
    </w:rPr>
  </w:style>
  <w:style w:type="paragraph" w:styleId="Adresanaoblku">
    <w:name w:val="envelope address"/>
    <w:basedOn w:val="Normln"/>
    <w:semiHidden/>
    <w:rsid w:val="00231370"/>
    <w:pPr>
      <w:framePr w:w="7920" w:h="1980" w:hRule="exact" w:hSpace="141" w:wrap="auto" w:hAnchor="page" w:xAlign="center" w:yAlign="bottom"/>
      <w:spacing w:line="264" w:lineRule="auto"/>
      <w:ind w:left="2880"/>
    </w:pPr>
    <w:rPr>
      <w:rFonts w:ascii="Arial" w:eastAsia="Times New Roman" w:hAnsi="Arial" w:cs="Arial"/>
      <w:sz w:val="24"/>
      <w:szCs w:val="24"/>
      <w:lang w:eastAsia="cs-CZ"/>
    </w:rPr>
  </w:style>
  <w:style w:type="character" w:styleId="AkronymHTML">
    <w:name w:val="HTML Acronym"/>
    <w:basedOn w:val="Standardnpsmoodstavce"/>
    <w:semiHidden/>
    <w:rsid w:val="00231370"/>
  </w:style>
  <w:style w:type="table" w:styleId="Barevntabulka1">
    <w:name w:val="Table Colorful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semiHidden/>
    <w:rsid w:val="00231370"/>
    <w:rPr>
      <w:i/>
      <w:iCs/>
    </w:rPr>
  </w:style>
  <w:style w:type="character" w:styleId="slodku">
    <w:name w:val="line number"/>
    <w:basedOn w:val="Standardnpsmoodstavce"/>
    <w:semiHidden/>
    <w:rsid w:val="00231370"/>
  </w:style>
  <w:style w:type="paragraph" w:styleId="slovanseznam4">
    <w:name w:val="List Number 4"/>
    <w:basedOn w:val="Normln"/>
    <w:semiHidden/>
    <w:rsid w:val="00231370"/>
    <w:pPr>
      <w:numPr>
        <w:numId w:val="18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lovanseznam5">
    <w:name w:val="List Number 5"/>
    <w:basedOn w:val="Normln"/>
    <w:semiHidden/>
    <w:rsid w:val="00231370"/>
    <w:pPr>
      <w:numPr>
        <w:numId w:val="19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numbering" w:styleId="lnekoddl">
    <w:name w:val="Outline List 3"/>
    <w:basedOn w:val="Bezseznamu"/>
    <w:semiHidden/>
    <w:rsid w:val="00231370"/>
    <w:pPr>
      <w:numPr>
        <w:numId w:val="22"/>
      </w:numPr>
    </w:pPr>
  </w:style>
  <w:style w:type="paragraph" w:styleId="Datum">
    <w:name w:val="Date"/>
    <w:basedOn w:val="Normln"/>
    <w:next w:val="Normln"/>
    <w:link w:val="DatumChar"/>
    <w:semiHidden/>
    <w:rsid w:val="00231370"/>
    <w:pPr>
      <w:spacing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character" w:styleId="DefiniceHTML">
    <w:name w:val="HTML Definition"/>
    <w:basedOn w:val="Standardnpsmoodstavce"/>
    <w:semiHidden/>
    <w:rsid w:val="00231370"/>
    <w:rPr>
      <w:i/>
      <w:iCs/>
    </w:rPr>
  </w:style>
  <w:style w:type="table" w:styleId="Elegantntabulka">
    <w:name w:val="Table Elegant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semiHidden/>
    <w:rsid w:val="00231370"/>
    <w:pPr>
      <w:spacing w:line="264" w:lineRule="auto"/>
      <w:ind w:left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231370"/>
    <w:rPr>
      <w:rFonts w:ascii="Courier New" w:eastAsia="Times New Roman" w:hAnsi="Courier New" w:cs="Courier New"/>
      <w:sz w:val="20"/>
      <w:szCs w:val="20"/>
      <w:lang w:eastAsia="cs-CZ"/>
    </w:rPr>
  </w:style>
  <w:style w:type="table" w:styleId="Jednoduchtabulka1">
    <w:name w:val="Table Simple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231370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231370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0">
    <w:name w:val="Table Grid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semiHidden/>
    <w:rsid w:val="00231370"/>
    <w:pPr>
      <w:spacing w:line="264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semiHidden/>
    <w:rsid w:val="00231370"/>
    <w:pPr>
      <w:spacing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Podpise-mailu">
    <w:name w:val="E-mail Signature"/>
    <w:basedOn w:val="Normln"/>
    <w:link w:val="Podpise-mailuChar"/>
    <w:semiHidden/>
    <w:rsid w:val="00231370"/>
    <w:pPr>
      <w:spacing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table" w:styleId="Profesionlntabulka">
    <w:name w:val="Table Professional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231370"/>
    <w:rPr>
      <w:i/>
      <w:iCs/>
    </w:rPr>
  </w:style>
  <w:style w:type="paragraph" w:styleId="Prosttext">
    <w:name w:val="Plain Text"/>
    <w:basedOn w:val="Normln"/>
    <w:link w:val="ProsttextChar"/>
    <w:rsid w:val="00231370"/>
    <w:pPr>
      <w:spacing w:line="264" w:lineRule="auto"/>
      <w:ind w:left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3137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PsacstrojHTML">
    <w:name w:val="HTML Typewriter"/>
    <w:basedOn w:val="Standardnpsmoodstavce"/>
    <w:semiHidden/>
    <w:rsid w:val="00231370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231370"/>
    <w:pPr>
      <w:spacing w:line="264" w:lineRule="auto"/>
      <w:ind w:left="283" w:hanging="283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2">
    <w:name w:val="List 2"/>
    <w:basedOn w:val="Normln"/>
    <w:semiHidden/>
    <w:rsid w:val="00231370"/>
    <w:pPr>
      <w:spacing w:line="264" w:lineRule="auto"/>
      <w:ind w:left="566" w:hanging="283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3">
    <w:name w:val="List 3"/>
    <w:basedOn w:val="Normln"/>
    <w:semiHidden/>
    <w:rsid w:val="00231370"/>
    <w:pPr>
      <w:spacing w:line="264" w:lineRule="auto"/>
      <w:ind w:left="849" w:hanging="283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4">
    <w:name w:val="List 4"/>
    <w:basedOn w:val="Normln"/>
    <w:semiHidden/>
    <w:rsid w:val="00231370"/>
    <w:pPr>
      <w:spacing w:line="264" w:lineRule="auto"/>
      <w:ind w:left="1132" w:hanging="283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5">
    <w:name w:val="List 5"/>
    <w:basedOn w:val="Normln"/>
    <w:semiHidden/>
    <w:rsid w:val="00231370"/>
    <w:pPr>
      <w:spacing w:line="264" w:lineRule="auto"/>
      <w:ind w:left="1415" w:hanging="283"/>
    </w:pPr>
    <w:rPr>
      <w:rFonts w:ascii="Verdana" w:eastAsia="Times New Roman" w:hAnsi="Verdana" w:cs="Times New Roman"/>
      <w:sz w:val="18"/>
      <w:szCs w:val="24"/>
      <w:lang w:eastAsia="cs-CZ"/>
    </w:rPr>
  </w:style>
  <w:style w:type="table" w:styleId="Sloupcetabulky1">
    <w:name w:val="Table Columns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231370"/>
    <w:pPr>
      <w:spacing w:after="120" w:line="264" w:lineRule="auto"/>
      <w:ind w:left="1440" w:right="144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styleId="UkzkaHTML">
    <w:name w:val="HTML Sample"/>
    <w:basedOn w:val="Standardnpsmoodstavce"/>
    <w:semiHidden/>
    <w:rsid w:val="00231370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231370"/>
    <w:pPr>
      <w:spacing w:before="120" w:after="0" w:line="264" w:lineRule="auto"/>
      <w:ind w:left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semiHidden/>
    <w:rsid w:val="002313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4" w:lineRule="auto"/>
      <w:ind w:left="1134" w:hanging="1134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semiHidden/>
    <w:rsid w:val="00231370"/>
    <w:rPr>
      <w:rFonts w:ascii="Arial" w:eastAsia="Times New Roman" w:hAnsi="Arial" w:cs="Arial"/>
      <w:sz w:val="24"/>
      <w:szCs w:val="24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semiHidden/>
    <w:rsid w:val="00231370"/>
    <w:pPr>
      <w:spacing w:after="120"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rsid w:val="00231370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31370"/>
    <w:pPr>
      <w:spacing w:after="120" w:line="264" w:lineRule="auto"/>
      <w:ind w:left="283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rsid w:val="0023137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31370"/>
    <w:pPr>
      <w:spacing w:after="120" w:line="480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31370"/>
    <w:pPr>
      <w:spacing w:after="120" w:line="264" w:lineRule="auto"/>
      <w:ind w:left="0"/>
    </w:pPr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31370"/>
    <w:rPr>
      <w:rFonts w:ascii="Verdana" w:eastAsia="Times New Roman" w:hAnsi="Verdana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31370"/>
    <w:pPr>
      <w:spacing w:after="120" w:line="480" w:lineRule="auto"/>
      <w:ind w:left="283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231370"/>
    <w:pPr>
      <w:spacing w:after="120" w:line="264" w:lineRule="auto"/>
      <w:ind w:left="283"/>
    </w:pPr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31370"/>
    <w:rPr>
      <w:rFonts w:ascii="Verdana" w:eastAsia="Times New Roman" w:hAnsi="Verdana" w:cs="Times New Roman"/>
      <w:sz w:val="16"/>
      <w:szCs w:val="16"/>
      <w:lang w:eastAsia="cs-CZ"/>
    </w:rPr>
  </w:style>
  <w:style w:type="paragraph" w:styleId="Zptenadresanaoblku">
    <w:name w:val="envelope return"/>
    <w:basedOn w:val="Normln"/>
    <w:semiHidden/>
    <w:rsid w:val="00231370"/>
    <w:pPr>
      <w:spacing w:line="264" w:lineRule="auto"/>
      <w:ind w:left="0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rsid w:val="00231370"/>
    <w:pPr>
      <w:spacing w:line="264" w:lineRule="auto"/>
      <w:ind w:left="0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Podpis">
    <w:name w:val="Signature"/>
    <w:basedOn w:val="Normln"/>
    <w:link w:val="PodpisChar"/>
    <w:semiHidden/>
    <w:rsid w:val="00231370"/>
    <w:pPr>
      <w:spacing w:line="264" w:lineRule="auto"/>
      <w:ind w:left="4252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paragraph" w:styleId="Pokraovnseznamu">
    <w:name w:val="List Continue"/>
    <w:basedOn w:val="Normln"/>
    <w:rsid w:val="00231370"/>
    <w:pPr>
      <w:spacing w:after="120" w:line="264" w:lineRule="auto"/>
      <w:ind w:left="397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Pokraovnseznamu5">
    <w:name w:val="List Continue 5"/>
    <w:basedOn w:val="Normln"/>
    <w:semiHidden/>
    <w:rsid w:val="00231370"/>
    <w:pPr>
      <w:spacing w:after="120" w:line="264" w:lineRule="auto"/>
      <w:ind w:left="1415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Obsah4">
    <w:name w:val="toc 4"/>
    <w:basedOn w:val="Obsah3"/>
    <w:next w:val="Normln"/>
    <w:autoRedefine/>
    <w:uiPriority w:val="39"/>
    <w:rsid w:val="00231370"/>
    <w:pPr>
      <w:tabs>
        <w:tab w:val="left" w:pos="2595"/>
      </w:tabs>
      <w:ind w:left="1531" w:firstLine="0"/>
      <w:outlineLvl w:val="3"/>
    </w:pPr>
  </w:style>
  <w:style w:type="paragraph" w:styleId="Obsah6">
    <w:name w:val="toc 6"/>
    <w:basedOn w:val="Normln"/>
    <w:next w:val="Normln"/>
    <w:autoRedefine/>
    <w:semiHidden/>
    <w:rsid w:val="00231370"/>
    <w:pPr>
      <w:spacing w:line="264" w:lineRule="auto"/>
      <w:ind w:left="900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Normlnodsazen">
    <w:name w:val="Normal Indent"/>
    <w:basedOn w:val="Normln"/>
    <w:semiHidden/>
    <w:rsid w:val="00231370"/>
    <w:pPr>
      <w:spacing w:line="264" w:lineRule="auto"/>
      <w:ind w:left="708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Seznamsodrkami5">
    <w:name w:val="List Bullet 5"/>
    <w:basedOn w:val="Normln"/>
    <w:semiHidden/>
    <w:rsid w:val="00231370"/>
    <w:pPr>
      <w:numPr>
        <w:numId w:val="23"/>
      </w:numPr>
      <w:spacing w:line="264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Ploha">
    <w:name w:val="Příloha"/>
    <w:basedOn w:val="Normln"/>
    <w:rsid w:val="00231370"/>
    <w:pPr>
      <w:pageBreakBefore/>
      <w:numPr>
        <w:numId w:val="24"/>
      </w:numPr>
      <w:spacing w:line="264" w:lineRule="auto"/>
    </w:pPr>
    <w:rPr>
      <w:rFonts w:ascii="Verdana" w:eastAsia="Times New Roman" w:hAnsi="Verdana" w:cs="Times New Roman"/>
      <w:sz w:val="42"/>
      <w:szCs w:val="24"/>
      <w:lang w:eastAsia="cs-CZ"/>
    </w:rPr>
  </w:style>
  <w:style w:type="paragraph" w:styleId="Zvr">
    <w:name w:val="Closing"/>
    <w:basedOn w:val="Normln"/>
    <w:link w:val="ZvrChar"/>
    <w:semiHidden/>
    <w:rsid w:val="00231370"/>
    <w:pPr>
      <w:spacing w:line="264" w:lineRule="auto"/>
      <w:ind w:left="4252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vrChar">
    <w:name w:val="Závěr Char"/>
    <w:basedOn w:val="Standardnpsmoodstavce"/>
    <w:link w:val="Zvr"/>
    <w:semiHidden/>
    <w:rsid w:val="00231370"/>
    <w:rPr>
      <w:rFonts w:ascii="Verdana" w:eastAsia="Times New Roman" w:hAnsi="Verdana" w:cs="Times New Roman"/>
      <w:sz w:val="18"/>
      <w:szCs w:val="24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231370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370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odst">
    <w:name w:val="odst."/>
    <w:link w:val="odstChar"/>
    <w:qFormat/>
    <w:rsid w:val="00231370"/>
    <w:pPr>
      <w:spacing w:before="120" w:line="276" w:lineRule="auto"/>
      <w:ind w:lef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31370"/>
    <w:rPr>
      <w:rFonts w:ascii="Times New Roman" w:eastAsia="Calibri" w:hAnsi="Times New Roman" w:cs="Times New Roman"/>
      <w:sz w:val="24"/>
      <w:szCs w:val="24"/>
    </w:rPr>
  </w:style>
  <w:style w:type="character" w:customStyle="1" w:styleId="Popisek-tabulkaChar">
    <w:name w:val="Popisek - tabulka Char"/>
    <w:link w:val="Popisek-tabulka"/>
    <w:rsid w:val="00231370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bpoznamkapodcarou">
    <w:name w:val="nab_poznamka_pod_carou"/>
    <w:link w:val="nabpoznamkapodcarouChar"/>
    <w:rsid w:val="00231370"/>
    <w:pPr>
      <w:spacing w:before="40" w:after="40"/>
      <w:ind w:left="0"/>
      <w:jc w:val="left"/>
    </w:pPr>
    <w:rPr>
      <w:rFonts w:ascii="Arial" w:eastAsia="Times New Roman" w:hAnsi="Arial" w:cs="Arial"/>
      <w:sz w:val="16"/>
      <w:szCs w:val="20"/>
      <w:lang w:eastAsia="cs-CZ"/>
    </w:rPr>
  </w:style>
  <w:style w:type="character" w:customStyle="1" w:styleId="nabpoznamkapodcarouChar">
    <w:name w:val="nab_poznamka_pod_carou Char"/>
    <w:link w:val="nabpoznamkapodcarou"/>
    <w:locked/>
    <w:rsid w:val="00231370"/>
    <w:rPr>
      <w:rFonts w:ascii="Arial" w:eastAsia="Times New Roman" w:hAnsi="Arial" w:cs="Arial"/>
      <w:sz w:val="16"/>
      <w:szCs w:val="20"/>
      <w:lang w:eastAsia="cs-CZ"/>
    </w:rPr>
  </w:style>
  <w:style w:type="character" w:customStyle="1" w:styleId="mc10normalnizvyraznenyespis">
    <w:name w:val="mc10_normalni_zvyrazneny_espis"/>
    <w:rsid w:val="00231370"/>
    <w:rPr>
      <w:rFonts w:ascii="Tahoma" w:hAnsi="Tahoma"/>
      <w:b/>
      <w:color w:val="993300"/>
      <w:sz w:val="20"/>
    </w:rPr>
  </w:style>
  <w:style w:type="paragraph" w:customStyle="1" w:styleId="Tabulkahlavicka">
    <w:name w:val="Tabulka_hlavicka"/>
    <w:basedOn w:val="Normln"/>
    <w:rsid w:val="00231370"/>
    <w:pPr>
      <w:keepNext/>
      <w:keepLines/>
      <w:spacing w:before="40" w:after="40"/>
      <w:ind w:left="0"/>
      <w:jc w:val="center"/>
    </w:pPr>
    <w:rPr>
      <w:rFonts w:ascii="Tahoma" w:eastAsia="Times New Roman" w:hAnsi="Tahoma" w:cs="Arial"/>
      <w:b/>
      <w:sz w:val="18"/>
      <w:szCs w:val="18"/>
      <w:lang w:eastAsia="cs-CZ"/>
    </w:rPr>
  </w:style>
  <w:style w:type="table" w:customStyle="1" w:styleId="Svtlstnovn1">
    <w:name w:val="Světlé stínování1"/>
    <w:basedOn w:val="Normlntabulka"/>
    <w:uiPriority w:val="60"/>
    <w:rsid w:val="00231370"/>
    <w:pPr>
      <w:spacing w:after="0"/>
      <w:ind w:left="0"/>
      <w:jc w:val="left"/>
    </w:pPr>
    <w:rPr>
      <w:color w:val="000000"/>
      <w:lang w:eastAsia="cs-C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nizvyrazneni">
    <w:name w:val="normalni_zvyrazneni"/>
    <w:rsid w:val="00231370"/>
    <w:rPr>
      <w:i/>
    </w:rPr>
  </w:style>
  <w:style w:type="character" w:customStyle="1" w:styleId="Popisek-obrzekChar">
    <w:name w:val="Popisek - obrázek Char"/>
    <w:link w:val="Popisek-obrzek"/>
    <w:rsid w:val="00231370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7342"/>
    <w:rPr>
      <w:color w:val="605E5C"/>
      <w:shd w:val="clear" w:color="auto" w:fill="E1DFDD"/>
    </w:rPr>
  </w:style>
  <w:style w:type="character" w:customStyle="1" w:styleId="h1a">
    <w:name w:val="h1a"/>
    <w:basedOn w:val="Standardnpsmoodstavce"/>
    <w:rsid w:val="004C6C04"/>
  </w:style>
  <w:style w:type="character" w:customStyle="1" w:styleId="OdstavecseseznamemChar">
    <w:name w:val="Odstavec se seznamem Char"/>
    <w:aliases w:val="Čestné prohlášení - písmena Char"/>
    <w:link w:val="Odstavecseseznamem"/>
    <w:uiPriority w:val="34"/>
    <w:locked/>
    <w:rsid w:val="00AD1F4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505F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0196"/>
    <w:pPr>
      <w:spacing w:after="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bartakova@sfd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fanco@sfd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mailto:jiri.vildt@tendersystems.cz</vt:lpwstr>
      </vt:variant>
      <vt:variant>
        <vt:lpwstr/>
      </vt:variant>
      <vt:variant>
        <vt:i4>983167</vt:i4>
      </vt:variant>
      <vt:variant>
        <vt:i4>6</vt:i4>
      </vt:variant>
      <vt:variant>
        <vt:i4>0</vt:i4>
      </vt:variant>
      <vt:variant>
        <vt:i4>5</vt:i4>
      </vt:variant>
      <vt:variant>
        <vt:lpwstr>mailto:pavel.eger@tendersystems.cz</vt:lpwstr>
      </vt:variant>
      <vt:variant>
        <vt:lpwstr/>
      </vt:variant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mailto:lucie.bartakova@sfdi.cz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mailto:jan.fanco@sfdi.cz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2023-11-10T07:53:00Z</dcterms:created>
  <dcterms:modified xsi:type="dcterms:W3CDTF">2023-11-10T07:53:00Z</dcterms:modified>
</cp:coreProperties>
</file>