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21E" w:rsidRPr="002C46C2" w:rsidRDefault="0040021E" w:rsidP="00753A67">
      <w:pPr>
        <w:jc w:val="center"/>
        <w:rPr>
          <w:rFonts w:ascii="Arial" w:hAnsi="Arial" w:cs="Arial"/>
          <w:b/>
          <w:bCs/>
        </w:rPr>
      </w:pPr>
      <w:r w:rsidRPr="002C46C2">
        <w:rPr>
          <w:rFonts w:ascii="Arial" w:hAnsi="Arial" w:cs="Arial"/>
          <w:b/>
          <w:bCs/>
          <w:sz w:val="32"/>
          <w:szCs w:val="32"/>
        </w:rPr>
        <w:t>Smlouva</w:t>
      </w:r>
      <w:r w:rsidR="008209D3" w:rsidRPr="002C46C2">
        <w:rPr>
          <w:rFonts w:ascii="Arial" w:hAnsi="Arial" w:cs="Arial"/>
          <w:b/>
          <w:bCs/>
          <w:sz w:val="32"/>
          <w:szCs w:val="32"/>
        </w:rPr>
        <w:t xml:space="preserve"> o dílo</w:t>
      </w:r>
      <w:r w:rsidR="00B269DD">
        <w:rPr>
          <w:rFonts w:ascii="Arial" w:hAnsi="Arial" w:cs="Arial"/>
          <w:b/>
          <w:bCs/>
          <w:sz w:val="32"/>
          <w:szCs w:val="32"/>
        </w:rPr>
        <w:t xml:space="preserve"> </w:t>
      </w:r>
      <w:r w:rsidR="0070405A">
        <w:rPr>
          <w:rFonts w:ascii="Arial" w:hAnsi="Arial" w:cs="Arial"/>
          <w:b/>
          <w:bCs/>
          <w:sz w:val="32"/>
          <w:szCs w:val="32"/>
        </w:rPr>
        <w:t xml:space="preserve">č. </w:t>
      </w:r>
      <w:r w:rsidR="007A2457">
        <w:rPr>
          <w:rFonts w:ascii="Arial" w:hAnsi="Arial" w:cs="Arial"/>
          <w:b/>
          <w:bCs/>
          <w:sz w:val="32"/>
          <w:szCs w:val="32"/>
        </w:rPr>
        <w:t>2023/006922</w:t>
      </w:r>
    </w:p>
    <w:p w:rsidR="008209D3" w:rsidRPr="002C46C2" w:rsidRDefault="008209D3" w:rsidP="008209D3">
      <w:pPr>
        <w:pStyle w:val="Nadpis"/>
        <w:ind w:right="-94"/>
        <w:jc w:val="center"/>
        <w:outlineLvl w:val="0"/>
        <w:rPr>
          <w:rFonts w:cs="Arial"/>
          <w:b w:val="0"/>
          <w:color w:val="auto"/>
          <w:sz w:val="20"/>
        </w:rPr>
      </w:pPr>
      <w:r w:rsidRPr="002C46C2">
        <w:rPr>
          <w:rFonts w:cs="Arial"/>
          <w:b w:val="0"/>
          <w:color w:val="auto"/>
          <w:sz w:val="20"/>
        </w:rPr>
        <w:t>uzavřená ve smyslu ustanovení § 2586 a násl. zákona č. 89/2012 Sb., občanského zákoníku, v platném a účinném znění (dále jen „občanský zákoník“)</w:t>
      </w:r>
    </w:p>
    <w:p w:rsidR="0040021E" w:rsidRPr="002C46C2" w:rsidRDefault="0040021E" w:rsidP="00A25244">
      <w:pPr>
        <w:jc w:val="center"/>
        <w:rPr>
          <w:rFonts w:ascii="Arial" w:hAnsi="Arial" w:cs="Arial"/>
        </w:rPr>
      </w:pPr>
    </w:p>
    <w:p w:rsidR="0040021E" w:rsidRPr="002C46C2" w:rsidRDefault="0040021E" w:rsidP="0040021E">
      <w:pPr>
        <w:rPr>
          <w:rFonts w:ascii="Arial" w:hAnsi="Arial" w:cs="Arial"/>
        </w:rPr>
      </w:pPr>
    </w:p>
    <w:p w:rsidR="006D58FC" w:rsidRPr="002C46C2" w:rsidRDefault="006D58FC" w:rsidP="008209D3">
      <w:pPr>
        <w:numPr>
          <w:ilvl w:val="0"/>
          <w:numId w:val="3"/>
        </w:numPr>
        <w:spacing w:line="280" w:lineRule="atLeast"/>
        <w:jc w:val="center"/>
        <w:rPr>
          <w:rFonts w:ascii="Arial" w:hAnsi="Arial" w:cs="Arial"/>
          <w:b/>
          <w:caps/>
          <w:sz w:val="20"/>
          <w:szCs w:val="20"/>
        </w:rPr>
      </w:pPr>
    </w:p>
    <w:p w:rsidR="006D58FC" w:rsidRPr="002C46C2" w:rsidRDefault="006D58FC" w:rsidP="006D58FC">
      <w:pPr>
        <w:spacing w:line="280" w:lineRule="atLeast"/>
        <w:jc w:val="center"/>
        <w:rPr>
          <w:rFonts w:ascii="Arial" w:hAnsi="Arial" w:cs="Arial"/>
          <w:b/>
          <w:caps/>
          <w:sz w:val="20"/>
          <w:szCs w:val="20"/>
        </w:rPr>
      </w:pPr>
      <w:r w:rsidRPr="002C46C2">
        <w:rPr>
          <w:rFonts w:ascii="Arial" w:hAnsi="Arial" w:cs="Arial"/>
          <w:b/>
          <w:caps/>
          <w:sz w:val="20"/>
          <w:szCs w:val="20"/>
        </w:rPr>
        <w:t>Smluvní strany</w:t>
      </w:r>
    </w:p>
    <w:p w:rsidR="006D58FC" w:rsidRPr="002C46C2" w:rsidRDefault="006D58FC" w:rsidP="006D58FC">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0"/>
          <w:szCs w:val="20"/>
        </w:rPr>
      </w:pPr>
    </w:p>
    <w:p w:rsidR="0048680C" w:rsidRPr="002C46C2" w:rsidRDefault="0048680C">
      <w:pPr>
        <w:pStyle w:val="Zkladntext"/>
        <w:ind w:left="396" w:hanging="396"/>
        <w:rPr>
          <w:rFonts w:ascii="Arial" w:hAnsi="Arial" w:cs="Arial"/>
          <w:sz w:val="20"/>
          <w:szCs w:val="20"/>
        </w:rPr>
      </w:pPr>
    </w:p>
    <w:p w:rsidR="00C95FE5" w:rsidRPr="002C46C2" w:rsidRDefault="00C95FE5" w:rsidP="00C95FE5">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outlineLvl w:val="0"/>
        <w:rPr>
          <w:rFonts w:ascii="Arial" w:hAnsi="Arial" w:cs="Arial"/>
          <w:sz w:val="20"/>
          <w:szCs w:val="20"/>
        </w:rPr>
      </w:pPr>
      <w:r w:rsidRPr="00EA5104">
        <w:rPr>
          <w:rFonts w:ascii="Arial" w:hAnsi="Arial" w:cs="Arial"/>
          <w:b w:val="0"/>
          <w:sz w:val="20"/>
          <w:szCs w:val="20"/>
        </w:rPr>
        <w:t>Objednatel:</w:t>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sidRPr="002C46C2">
        <w:rPr>
          <w:rFonts w:ascii="Arial" w:hAnsi="Arial" w:cs="Arial"/>
          <w:sz w:val="20"/>
          <w:szCs w:val="20"/>
        </w:rPr>
        <w:t>statutární město Plzeň, městský obvod Plzeň 1</w:t>
      </w:r>
    </w:p>
    <w:p w:rsidR="008209D3" w:rsidRPr="002C46C2" w:rsidRDefault="008209D3" w:rsidP="008209D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adresa:</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t>alej Svobody 60, 323 00 Plzeň</w:t>
      </w:r>
    </w:p>
    <w:p w:rsidR="008209D3" w:rsidRPr="002C46C2" w:rsidRDefault="008209D3" w:rsidP="008209D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IČO:</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t>000 75 370</w:t>
      </w:r>
    </w:p>
    <w:p w:rsidR="008209D3" w:rsidRPr="002C46C2" w:rsidRDefault="008209D3" w:rsidP="008209D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 xml:space="preserve">bankovní spojení: </w:t>
      </w:r>
      <w:r w:rsidRPr="002C46C2">
        <w:rPr>
          <w:rFonts w:ascii="Arial" w:hAnsi="Arial" w:cs="Arial"/>
          <w:b w:val="0"/>
          <w:sz w:val="20"/>
          <w:szCs w:val="20"/>
        </w:rPr>
        <w:tab/>
      </w:r>
      <w:r w:rsidRPr="002C46C2">
        <w:rPr>
          <w:rFonts w:ascii="Arial" w:hAnsi="Arial" w:cs="Arial"/>
          <w:b w:val="0"/>
          <w:sz w:val="20"/>
          <w:szCs w:val="20"/>
        </w:rPr>
        <w:tab/>
        <w:t xml:space="preserve">Komerční banka, a. s. </w:t>
      </w:r>
    </w:p>
    <w:p w:rsidR="008209D3" w:rsidRPr="002C46C2" w:rsidRDefault="008209D3" w:rsidP="008209D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číslo účtu:</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00A12B03">
        <w:rPr>
          <w:rFonts w:ascii="Arial" w:hAnsi="Arial" w:cs="Arial"/>
          <w:b w:val="0"/>
          <w:sz w:val="20"/>
          <w:szCs w:val="20"/>
        </w:rPr>
        <w:t>XXXXXXXXXX</w:t>
      </w:r>
    </w:p>
    <w:p w:rsidR="008209D3" w:rsidRPr="002C46C2" w:rsidRDefault="008209D3" w:rsidP="008209D3">
      <w:pPr>
        <w:pStyle w:val="Zkladntext"/>
        <w:tabs>
          <w:tab w:val="left" w:pos="863"/>
          <w:tab w:val="left" w:pos="1440"/>
          <w:tab w:val="left" w:pos="2160"/>
          <w:tab w:val="left" w:pos="285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sz w:val="20"/>
          <w:szCs w:val="20"/>
        </w:rPr>
      </w:pPr>
      <w:r w:rsidRPr="002C46C2">
        <w:rPr>
          <w:rFonts w:ascii="Arial" w:hAnsi="Arial" w:cs="Arial"/>
          <w:b w:val="0"/>
          <w:sz w:val="20"/>
          <w:szCs w:val="20"/>
        </w:rPr>
        <w:t>zastoupený:</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00A12B03">
        <w:rPr>
          <w:rFonts w:ascii="Arial" w:hAnsi="Arial" w:cs="Arial"/>
          <w:b w:val="0"/>
          <w:sz w:val="20"/>
          <w:szCs w:val="20"/>
        </w:rPr>
        <w:t>XXXXXXXXXX</w:t>
      </w:r>
    </w:p>
    <w:p w:rsidR="00C95FE5" w:rsidRPr="002C46C2" w:rsidRDefault="00C95FE5" w:rsidP="00C95FE5">
      <w:pPr>
        <w:pStyle w:val="Zkladntext"/>
        <w:tabs>
          <w:tab w:val="left" w:pos="863"/>
          <w:tab w:val="left" w:pos="1440"/>
          <w:tab w:val="left" w:pos="2160"/>
          <w:tab w:val="left" w:pos="2880"/>
          <w:tab w:val="left" w:pos="3600"/>
        </w:tabs>
        <w:spacing w:line="360" w:lineRule="auto"/>
        <w:jc w:val="left"/>
        <w:rPr>
          <w:rFonts w:ascii="Arial" w:hAnsi="Arial" w:cs="Arial"/>
          <w:b w:val="0"/>
          <w:sz w:val="20"/>
          <w:szCs w:val="20"/>
        </w:rPr>
      </w:pPr>
      <w:r w:rsidRPr="00B46C6D">
        <w:rPr>
          <w:rFonts w:ascii="Arial" w:hAnsi="Arial"/>
          <w:b w:val="0"/>
          <w:sz w:val="20"/>
        </w:rPr>
        <w:t>datová schránka (ID):</w:t>
      </w:r>
      <w:r w:rsidRPr="002C46C2">
        <w:rPr>
          <w:rFonts w:ascii="Arial" w:hAnsi="Arial" w:cs="Arial"/>
          <w:b w:val="0"/>
          <w:sz w:val="20"/>
          <w:szCs w:val="20"/>
        </w:rPr>
        <w:tab/>
      </w:r>
      <w:r w:rsidRPr="002C46C2">
        <w:rPr>
          <w:rFonts w:ascii="Arial" w:hAnsi="Arial" w:cs="Arial"/>
          <w:b w:val="0"/>
          <w:sz w:val="20"/>
          <w:szCs w:val="20"/>
        </w:rPr>
        <w:tab/>
        <w:t>2dibh62</w:t>
      </w:r>
      <w:r w:rsidRPr="002C46C2">
        <w:rPr>
          <w:rFonts w:ascii="Arial" w:hAnsi="Arial" w:cs="Arial"/>
          <w:b w:val="0"/>
          <w:sz w:val="20"/>
          <w:szCs w:val="20"/>
        </w:rPr>
        <w:tab/>
      </w:r>
    </w:p>
    <w:p w:rsidR="0048680C" w:rsidRPr="002C46C2" w:rsidRDefault="0048680C">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b w:val="0"/>
          <w:sz w:val="20"/>
          <w:szCs w:val="20"/>
        </w:rPr>
      </w:pPr>
    </w:p>
    <w:p w:rsidR="0048680C" w:rsidRPr="002C46C2" w:rsidRDefault="008209D3">
      <w:pPr>
        <w:pStyle w:val="Zkladntext"/>
        <w:ind w:left="396" w:hanging="396"/>
        <w:jc w:val="left"/>
        <w:rPr>
          <w:rFonts w:ascii="Arial" w:hAnsi="Arial" w:cs="Arial"/>
          <w:b w:val="0"/>
          <w:sz w:val="20"/>
          <w:szCs w:val="20"/>
        </w:rPr>
      </w:pPr>
      <w:r w:rsidRPr="002C46C2">
        <w:rPr>
          <w:rFonts w:ascii="Arial" w:hAnsi="Arial" w:cs="Arial"/>
          <w:b w:val="0"/>
          <w:sz w:val="20"/>
          <w:szCs w:val="20"/>
        </w:rPr>
        <w:t>(</w:t>
      </w:r>
      <w:r w:rsidR="0048680C" w:rsidRPr="002C46C2">
        <w:rPr>
          <w:rFonts w:ascii="Arial" w:hAnsi="Arial" w:cs="Arial"/>
          <w:b w:val="0"/>
          <w:sz w:val="20"/>
          <w:szCs w:val="20"/>
        </w:rPr>
        <w:t>dále jen „objednatel“)</w:t>
      </w:r>
    </w:p>
    <w:p w:rsidR="0048680C" w:rsidRPr="002C46C2" w:rsidRDefault="0048680C">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sz w:val="20"/>
          <w:szCs w:val="20"/>
        </w:rPr>
      </w:pPr>
    </w:p>
    <w:p w:rsidR="0048680C" w:rsidRPr="002C46C2" w:rsidRDefault="0048680C">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b w:val="0"/>
          <w:sz w:val="20"/>
          <w:szCs w:val="20"/>
        </w:rPr>
      </w:pPr>
    </w:p>
    <w:p w:rsidR="008B254C" w:rsidRPr="002C46C2" w:rsidRDefault="008B254C" w:rsidP="008B254C">
      <w:pPr>
        <w:pStyle w:val="Zkladntext"/>
        <w:spacing w:line="240" w:lineRule="atLeast"/>
        <w:ind w:left="396" w:hanging="396"/>
        <w:jc w:val="left"/>
        <w:rPr>
          <w:rFonts w:ascii="Arial" w:hAnsi="Arial" w:cs="Arial"/>
          <w:b w:val="0"/>
          <w:sz w:val="20"/>
          <w:szCs w:val="20"/>
        </w:rPr>
      </w:pPr>
      <w:r w:rsidRPr="002C46C2">
        <w:rPr>
          <w:rFonts w:ascii="Arial" w:hAnsi="Arial" w:cs="Arial"/>
          <w:b w:val="0"/>
          <w:sz w:val="20"/>
          <w:szCs w:val="20"/>
        </w:rPr>
        <w:t>a</w:t>
      </w:r>
    </w:p>
    <w:p w:rsidR="008B254C" w:rsidRPr="002C46C2" w:rsidRDefault="008B254C" w:rsidP="00E340AA">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ind w:right="120"/>
        <w:jc w:val="left"/>
        <w:rPr>
          <w:rFonts w:ascii="Arial" w:hAnsi="Arial" w:cs="Arial"/>
          <w:b w:val="0"/>
          <w:sz w:val="20"/>
          <w:szCs w:val="20"/>
        </w:rPr>
      </w:pPr>
    </w:p>
    <w:p w:rsidR="00484396" w:rsidRPr="002C46C2" w:rsidRDefault="00484396" w:rsidP="00484396">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Arial" w:hAnsi="Arial" w:cs="Arial"/>
          <w:b w:val="0"/>
          <w:sz w:val="20"/>
          <w:szCs w:val="20"/>
        </w:rPr>
      </w:pPr>
    </w:p>
    <w:p w:rsidR="00C95FE5" w:rsidRPr="002C46C2" w:rsidRDefault="00C95FE5" w:rsidP="00C95FE5">
      <w:pPr>
        <w:spacing w:line="360" w:lineRule="auto"/>
        <w:jc w:val="both"/>
        <w:rPr>
          <w:rFonts w:ascii="Arial" w:hAnsi="Arial" w:cs="Arial"/>
          <w:b/>
          <w:sz w:val="20"/>
          <w:szCs w:val="20"/>
        </w:rPr>
      </w:pPr>
      <w:r w:rsidRPr="00EA5104">
        <w:rPr>
          <w:rFonts w:ascii="Arial" w:hAnsi="Arial" w:cs="Arial"/>
          <w:sz w:val="20"/>
          <w:szCs w:val="20"/>
        </w:rPr>
        <w:t>Zhotovil: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2C46C2">
        <w:rPr>
          <w:rFonts w:ascii="Arial" w:hAnsi="Arial" w:cs="Arial"/>
          <w:b/>
          <w:sz w:val="20"/>
          <w:szCs w:val="20"/>
        </w:rPr>
        <w:t>Petr Burian</w:t>
      </w:r>
    </w:p>
    <w:p w:rsidR="00484396" w:rsidRPr="002C46C2" w:rsidRDefault="00484396" w:rsidP="00484396">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sídl</w:t>
      </w:r>
      <w:r w:rsidR="008209D3" w:rsidRPr="002C46C2">
        <w:rPr>
          <w:rFonts w:ascii="Arial" w:hAnsi="Arial" w:cs="Arial"/>
          <w:b w:val="0"/>
          <w:sz w:val="20"/>
          <w:szCs w:val="20"/>
        </w:rPr>
        <w:t>o</w:t>
      </w:r>
      <w:r w:rsidRPr="002C46C2">
        <w:rPr>
          <w:rFonts w:ascii="Arial" w:hAnsi="Arial" w:cs="Arial"/>
          <w:b w:val="0"/>
          <w:sz w:val="20"/>
          <w:szCs w:val="20"/>
        </w:rPr>
        <w:t xml:space="preserve">: </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008209D3" w:rsidRPr="002C46C2">
        <w:rPr>
          <w:rFonts w:ascii="Arial" w:hAnsi="Arial" w:cs="Arial"/>
          <w:b w:val="0"/>
          <w:sz w:val="20"/>
          <w:szCs w:val="20"/>
        </w:rPr>
        <w:tab/>
      </w:r>
      <w:r w:rsidR="008579A1">
        <w:rPr>
          <w:rFonts w:ascii="Arial" w:hAnsi="Arial" w:cs="Arial"/>
          <w:b w:val="0"/>
          <w:sz w:val="20"/>
          <w:szCs w:val="20"/>
        </w:rPr>
        <w:t>XXXXXXXXXX</w:t>
      </w:r>
      <w:bookmarkStart w:id="0" w:name="_GoBack"/>
      <w:bookmarkEnd w:id="0"/>
    </w:p>
    <w:p w:rsidR="00484396" w:rsidRPr="002C46C2" w:rsidRDefault="00484396" w:rsidP="00484396">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IČ</w:t>
      </w:r>
      <w:r w:rsidR="008209D3" w:rsidRPr="002C46C2">
        <w:rPr>
          <w:rFonts w:ascii="Arial" w:hAnsi="Arial" w:cs="Arial"/>
          <w:b w:val="0"/>
          <w:sz w:val="20"/>
          <w:szCs w:val="20"/>
        </w:rPr>
        <w:t>O</w:t>
      </w:r>
      <w:r w:rsidRPr="002C46C2">
        <w:rPr>
          <w:rFonts w:ascii="Arial" w:hAnsi="Arial" w:cs="Arial"/>
          <w:b w:val="0"/>
          <w:sz w:val="20"/>
          <w:szCs w:val="20"/>
        </w:rPr>
        <w:t xml:space="preserve">: </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00B60F5B" w:rsidRPr="002C46C2">
        <w:rPr>
          <w:rFonts w:ascii="Arial" w:hAnsi="Arial" w:cs="Arial"/>
          <w:b w:val="0"/>
          <w:sz w:val="20"/>
          <w:szCs w:val="20"/>
        </w:rPr>
        <w:t>45140553</w:t>
      </w:r>
    </w:p>
    <w:p w:rsidR="008209D3" w:rsidRPr="002C46C2" w:rsidRDefault="008209D3" w:rsidP="008209D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 xml:space="preserve">DIČ: </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t>CZ6912110656</w:t>
      </w:r>
    </w:p>
    <w:p w:rsidR="00484396" w:rsidRPr="002C46C2" w:rsidRDefault="00484396" w:rsidP="00484396">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bankovní spojení:</w:t>
      </w:r>
      <w:r w:rsidRPr="002C46C2">
        <w:rPr>
          <w:rFonts w:ascii="Arial" w:hAnsi="Arial" w:cs="Arial"/>
          <w:b w:val="0"/>
          <w:sz w:val="20"/>
          <w:szCs w:val="20"/>
        </w:rPr>
        <w:tab/>
      </w:r>
      <w:r w:rsidRPr="002C46C2">
        <w:rPr>
          <w:rFonts w:ascii="Arial" w:hAnsi="Arial" w:cs="Arial"/>
          <w:b w:val="0"/>
          <w:sz w:val="20"/>
          <w:szCs w:val="20"/>
        </w:rPr>
        <w:tab/>
      </w:r>
      <w:proofErr w:type="spellStart"/>
      <w:r w:rsidR="008209D3" w:rsidRPr="002C46C2">
        <w:rPr>
          <w:rFonts w:ascii="Arial" w:hAnsi="Arial" w:cs="Arial"/>
          <w:b w:val="0"/>
          <w:sz w:val="20"/>
          <w:szCs w:val="20"/>
        </w:rPr>
        <w:t>Raiffeisenbank</w:t>
      </w:r>
      <w:proofErr w:type="spellEnd"/>
      <w:r w:rsidR="008209D3" w:rsidRPr="002C46C2">
        <w:rPr>
          <w:rFonts w:ascii="Arial" w:hAnsi="Arial" w:cs="Arial"/>
          <w:b w:val="0"/>
          <w:sz w:val="20"/>
          <w:szCs w:val="20"/>
        </w:rPr>
        <w:t xml:space="preserve"> a.s.</w:t>
      </w:r>
    </w:p>
    <w:p w:rsidR="008209D3" w:rsidRPr="002C46C2" w:rsidRDefault="008209D3" w:rsidP="008209D3">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r w:rsidRPr="002C46C2">
        <w:rPr>
          <w:rFonts w:ascii="Arial" w:hAnsi="Arial" w:cs="Arial"/>
          <w:b w:val="0"/>
          <w:sz w:val="20"/>
          <w:szCs w:val="20"/>
        </w:rPr>
        <w:t>číslo účtu:</w:t>
      </w:r>
      <w:r w:rsidRPr="002C46C2">
        <w:rPr>
          <w:rFonts w:ascii="Arial" w:hAnsi="Arial" w:cs="Arial"/>
          <w:b w:val="0"/>
          <w:sz w:val="20"/>
          <w:szCs w:val="20"/>
        </w:rPr>
        <w:tab/>
      </w:r>
      <w:r w:rsidRPr="002C46C2">
        <w:rPr>
          <w:rFonts w:ascii="Arial" w:hAnsi="Arial" w:cs="Arial"/>
          <w:b w:val="0"/>
          <w:sz w:val="20"/>
          <w:szCs w:val="20"/>
        </w:rPr>
        <w:tab/>
      </w:r>
      <w:r w:rsidRPr="002C46C2">
        <w:rPr>
          <w:rFonts w:ascii="Arial" w:hAnsi="Arial" w:cs="Arial"/>
          <w:b w:val="0"/>
          <w:sz w:val="20"/>
          <w:szCs w:val="20"/>
        </w:rPr>
        <w:tab/>
      </w:r>
      <w:r w:rsidR="00A12B03">
        <w:rPr>
          <w:rFonts w:ascii="Arial" w:hAnsi="Arial" w:cs="Arial"/>
          <w:b w:val="0"/>
          <w:sz w:val="20"/>
          <w:szCs w:val="20"/>
        </w:rPr>
        <w:t>XXXXXXXXXX</w:t>
      </w:r>
    </w:p>
    <w:p w:rsidR="00C95FE5" w:rsidRPr="002C46C2" w:rsidRDefault="00C95FE5" w:rsidP="00C95FE5">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lang w:eastAsia="x-none"/>
        </w:rPr>
      </w:pPr>
      <w:r w:rsidRPr="00B46C6D">
        <w:rPr>
          <w:rFonts w:ascii="Arial" w:hAnsi="Arial"/>
          <w:b w:val="0"/>
          <w:sz w:val="20"/>
        </w:rPr>
        <w:t>datová schránka (ID):</w:t>
      </w:r>
      <w:r w:rsidRPr="002C46C2">
        <w:rPr>
          <w:rFonts w:ascii="Arial" w:hAnsi="Arial" w:cs="Arial"/>
          <w:b w:val="0"/>
          <w:sz w:val="20"/>
          <w:szCs w:val="20"/>
          <w:lang w:eastAsia="x-none"/>
        </w:rPr>
        <w:tab/>
      </w:r>
      <w:r w:rsidRPr="002C46C2">
        <w:rPr>
          <w:rFonts w:ascii="Arial" w:hAnsi="Arial" w:cs="Arial"/>
          <w:b w:val="0"/>
          <w:sz w:val="20"/>
          <w:szCs w:val="20"/>
          <w:lang w:eastAsia="x-none"/>
        </w:rPr>
        <w:tab/>
        <w:t>2j8q2k</w:t>
      </w:r>
    </w:p>
    <w:p w:rsidR="00EE513C" w:rsidRPr="002C46C2" w:rsidRDefault="00EE513C" w:rsidP="00EE513C">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b w:val="0"/>
          <w:sz w:val="20"/>
          <w:szCs w:val="20"/>
        </w:rPr>
      </w:pPr>
    </w:p>
    <w:p w:rsidR="0048680C" w:rsidRPr="002C46C2" w:rsidRDefault="008209D3" w:rsidP="00EE513C">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left"/>
        <w:rPr>
          <w:rFonts w:ascii="Arial" w:hAnsi="Arial" w:cs="Arial"/>
          <w:sz w:val="20"/>
          <w:szCs w:val="20"/>
        </w:rPr>
      </w:pPr>
      <w:r w:rsidRPr="002C46C2">
        <w:rPr>
          <w:rFonts w:ascii="Arial" w:hAnsi="Arial" w:cs="Arial"/>
          <w:b w:val="0"/>
          <w:sz w:val="20"/>
          <w:szCs w:val="20"/>
        </w:rPr>
        <w:t>(</w:t>
      </w:r>
      <w:r w:rsidR="0048680C" w:rsidRPr="002C46C2">
        <w:rPr>
          <w:rFonts w:ascii="Arial" w:hAnsi="Arial" w:cs="Arial"/>
          <w:b w:val="0"/>
          <w:sz w:val="20"/>
          <w:szCs w:val="20"/>
        </w:rPr>
        <w:t>dále jen „zhotovitel“)</w:t>
      </w:r>
    </w:p>
    <w:p w:rsidR="006D58FC" w:rsidRPr="002C46C2" w:rsidRDefault="006D58FC" w:rsidP="00955F63">
      <w:pPr>
        <w:pStyle w:val="Zkladntext"/>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spacing w:line="240" w:lineRule="atLeast"/>
        <w:jc w:val="left"/>
        <w:rPr>
          <w:rFonts w:ascii="Arial" w:hAnsi="Arial" w:cs="Arial"/>
          <w:b w:val="0"/>
          <w:sz w:val="20"/>
          <w:szCs w:val="20"/>
        </w:rPr>
      </w:pPr>
    </w:p>
    <w:p w:rsidR="00061A53" w:rsidRDefault="00061A53" w:rsidP="00955F63">
      <w:pPr>
        <w:pStyle w:val="Zkladntext"/>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spacing w:line="240" w:lineRule="atLeast"/>
        <w:jc w:val="left"/>
        <w:rPr>
          <w:rFonts w:ascii="Arial" w:hAnsi="Arial" w:cs="Arial"/>
          <w:b w:val="0"/>
          <w:sz w:val="20"/>
          <w:szCs w:val="20"/>
        </w:rPr>
      </w:pPr>
    </w:p>
    <w:p w:rsidR="00D81D9B" w:rsidRDefault="00D81D9B" w:rsidP="00955F63">
      <w:pPr>
        <w:pStyle w:val="Zkladntext"/>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spacing w:line="240" w:lineRule="atLeast"/>
        <w:jc w:val="left"/>
        <w:rPr>
          <w:rFonts w:ascii="Arial" w:hAnsi="Arial" w:cs="Arial"/>
          <w:b w:val="0"/>
          <w:sz w:val="20"/>
          <w:szCs w:val="20"/>
        </w:rPr>
      </w:pPr>
    </w:p>
    <w:p w:rsidR="00D81D9B" w:rsidRPr="002F1923" w:rsidRDefault="00D81D9B" w:rsidP="002F1923">
      <w:pPr>
        <w:pStyle w:val="Zkladntext"/>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spacing w:line="240" w:lineRule="atLeast"/>
        <w:jc w:val="left"/>
        <w:rPr>
          <w:rFonts w:ascii="Arial" w:hAnsi="Arial"/>
          <w:b w:val="0"/>
          <w:sz w:val="20"/>
        </w:rPr>
      </w:pPr>
    </w:p>
    <w:p w:rsidR="00EF2595" w:rsidRPr="002C46C2" w:rsidRDefault="00EF2595" w:rsidP="0081712F">
      <w:pPr>
        <w:numPr>
          <w:ilvl w:val="0"/>
          <w:numId w:val="3"/>
        </w:numPr>
        <w:tabs>
          <w:tab w:val="clear" w:pos="360"/>
          <w:tab w:val="num" w:pos="0"/>
        </w:tabs>
        <w:spacing w:line="280" w:lineRule="atLeast"/>
        <w:ind w:left="0" w:firstLine="0"/>
        <w:jc w:val="center"/>
        <w:rPr>
          <w:rFonts w:ascii="Arial" w:hAnsi="Arial" w:cs="Arial"/>
          <w:b/>
          <w:caps/>
          <w:sz w:val="20"/>
          <w:szCs w:val="20"/>
        </w:rPr>
      </w:pPr>
    </w:p>
    <w:p w:rsidR="006D58FC" w:rsidRPr="002C46C2" w:rsidRDefault="00EF2595" w:rsidP="00EF2595">
      <w:pPr>
        <w:spacing w:line="280" w:lineRule="atLeast"/>
        <w:jc w:val="center"/>
        <w:rPr>
          <w:rFonts w:ascii="Arial" w:hAnsi="Arial" w:cs="Arial"/>
          <w:b/>
          <w:caps/>
          <w:sz w:val="20"/>
          <w:szCs w:val="20"/>
        </w:rPr>
      </w:pPr>
      <w:r w:rsidRPr="002C46C2">
        <w:rPr>
          <w:rFonts w:ascii="Arial" w:hAnsi="Arial" w:cs="Arial"/>
          <w:b/>
          <w:caps/>
          <w:sz w:val="20"/>
          <w:szCs w:val="20"/>
        </w:rPr>
        <w:t>ÚVODNÍ USTANOVENÍ</w:t>
      </w:r>
    </w:p>
    <w:p w:rsidR="00061A53" w:rsidRPr="002C46C2" w:rsidRDefault="00061A53" w:rsidP="00EF2595">
      <w:pPr>
        <w:spacing w:line="280" w:lineRule="atLeast"/>
        <w:jc w:val="center"/>
        <w:rPr>
          <w:rFonts w:ascii="Arial" w:hAnsi="Arial" w:cs="Arial"/>
          <w:b/>
          <w:caps/>
          <w:sz w:val="20"/>
          <w:szCs w:val="20"/>
        </w:rPr>
      </w:pPr>
    </w:p>
    <w:p w:rsidR="007E1589" w:rsidRPr="002C46C2" w:rsidRDefault="007E1589" w:rsidP="00812E21">
      <w:pPr>
        <w:pStyle w:val="Odstavecseseznamem"/>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Předmětem smlouvy je úprava práv a povinností objednatele a zhotovitele </w:t>
      </w:r>
      <w:r w:rsidR="00CD38DA" w:rsidRPr="002C46C2">
        <w:rPr>
          <w:rFonts w:ascii="Arial" w:hAnsi="Arial" w:cs="Arial"/>
          <w:sz w:val="20"/>
          <w:szCs w:val="20"/>
        </w:rPr>
        <w:t>souvisejících se zajištěním a provedením</w:t>
      </w:r>
      <w:r w:rsidRPr="002C46C2">
        <w:rPr>
          <w:rFonts w:ascii="Arial" w:hAnsi="Arial" w:cs="Arial"/>
          <w:sz w:val="20"/>
          <w:szCs w:val="20"/>
        </w:rPr>
        <w:t xml:space="preserve"> tichého ohňostroje</w:t>
      </w:r>
      <w:r w:rsidR="002821E5" w:rsidRPr="002C46C2">
        <w:rPr>
          <w:rFonts w:ascii="Arial" w:hAnsi="Arial" w:cs="Arial"/>
          <w:sz w:val="20"/>
          <w:szCs w:val="20"/>
        </w:rPr>
        <w:t xml:space="preserve"> na akc</w:t>
      </w:r>
      <w:r w:rsidR="007C0912">
        <w:rPr>
          <w:rFonts w:ascii="Arial" w:hAnsi="Arial" w:cs="Arial"/>
          <w:sz w:val="20"/>
          <w:szCs w:val="20"/>
        </w:rPr>
        <w:t>i</w:t>
      </w:r>
      <w:r w:rsidR="002821E5" w:rsidRPr="002C46C2">
        <w:rPr>
          <w:rFonts w:ascii="Arial" w:hAnsi="Arial" w:cs="Arial"/>
          <w:sz w:val="20"/>
          <w:szCs w:val="20"/>
        </w:rPr>
        <w:t xml:space="preserve"> objednatele</w:t>
      </w:r>
      <w:r w:rsidRPr="002C46C2">
        <w:rPr>
          <w:rFonts w:ascii="Arial" w:hAnsi="Arial" w:cs="Arial"/>
          <w:sz w:val="20"/>
          <w:szCs w:val="20"/>
        </w:rPr>
        <w:t xml:space="preserve">, a to konkrétně v místě a čase stanoveném touto </w:t>
      </w:r>
      <w:r w:rsidR="00F236F6" w:rsidRPr="002C46C2">
        <w:rPr>
          <w:rFonts w:ascii="Arial" w:hAnsi="Arial" w:cs="Arial"/>
          <w:sz w:val="20"/>
          <w:szCs w:val="20"/>
        </w:rPr>
        <w:t>smlouvou (dále jen „dílo“)</w:t>
      </w:r>
      <w:r w:rsidRPr="002C46C2">
        <w:rPr>
          <w:rFonts w:ascii="Arial" w:hAnsi="Arial" w:cs="Arial"/>
          <w:sz w:val="20"/>
          <w:szCs w:val="20"/>
        </w:rPr>
        <w:t>.</w:t>
      </w:r>
    </w:p>
    <w:p w:rsidR="00CD38DA" w:rsidRPr="002C46C2" w:rsidRDefault="00CD38DA" w:rsidP="00812E21">
      <w:pPr>
        <w:pStyle w:val="Odstavecseseznamem"/>
        <w:tabs>
          <w:tab w:val="num" w:pos="567"/>
        </w:tabs>
        <w:ind w:left="567" w:hanging="567"/>
        <w:jc w:val="both"/>
        <w:rPr>
          <w:rFonts w:ascii="Arial" w:hAnsi="Arial" w:cs="Arial"/>
          <w:sz w:val="20"/>
          <w:szCs w:val="20"/>
        </w:rPr>
      </w:pPr>
    </w:p>
    <w:p w:rsidR="00F236F6" w:rsidRPr="002C46C2" w:rsidRDefault="00F236F6" w:rsidP="00812E21">
      <w:pPr>
        <w:pStyle w:val="Odstavecseseznamem"/>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Zhotovitel se </w:t>
      </w:r>
      <w:r w:rsidR="001F11E9">
        <w:rPr>
          <w:rFonts w:ascii="Arial" w:hAnsi="Arial" w:cs="Arial"/>
          <w:sz w:val="20"/>
          <w:szCs w:val="20"/>
        </w:rPr>
        <w:t xml:space="preserve">uzavřením této smlouvy </w:t>
      </w:r>
      <w:r w:rsidRPr="002C46C2">
        <w:rPr>
          <w:rFonts w:ascii="Arial" w:hAnsi="Arial" w:cs="Arial"/>
          <w:sz w:val="20"/>
          <w:szCs w:val="20"/>
        </w:rPr>
        <w:t xml:space="preserve">zavazuje </w:t>
      </w:r>
      <w:r w:rsidR="00457536" w:rsidRPr="002C46C2">
        <w:rPr>
          <w:rFonts w:ascii="Arial" w:hAnsi="Arial" w:cs="Arial"/>
          <w:sz w:val="20"/>
          <w:szCs w:val="20"/>
        </w:rPr>
        <w:t>pro objednatele provést na svůj náklad a nebezpeč</w:t>
      </w:r>
      <w:r w:rsidR="00A25EA8" w:rsidRPr="002C46C2">
        <w:rPr>
          <w:rFonts w:ascii="Arial" w:hAnsi="Arial" w:cs="Arial"/>
          <w:sz w:val="20"/>
          <w:szCs w:val="20"/>
        </w:rPr>
        <w:t>í</w:t>
      </w:r>
      <w:r w:rsidR="004432D5">
        <w:rPr>
          <w:rFonts w:ascii="Arial" w:hAnsi="Arial" w:cs="Arial"/>
          <w:sz w:val="20"/>
          <w:szCs w:val="20"/>
        </w:rPr>
        <w:t xml:space="preserve"> </w:t>
      </w:r>
      <w:r w:rsidR="00A25EA8" w:rsidRPr="002C46C2">
        <w:rPr>
          <w:rFonts w:ascii="Arial" w:hAnsi="Arial" w:cs="Arial"/>
          <w:sz w:val="20"/>
          <w:szCs w:val="20"/>
        </w:rPr>
        <w:t>dílo</w:t>
      </w:r>
      <w:r w:rsidRPr="002C46C2">
        <w:rPr>
          <w:rFonts w:ascii="Arial" w:hAnsi="Arial" w:cs="Arial"/>
          <w:sz w:val="20"/>
          <w:szCs w:val="20"/>
        </w:rPr>
        <w:t xml:space="preserve">, a to v souladu s čl. 3. a čl. </w:t>
      </w:r>
      <w:r w:rsidR="00D75B56" w:rsidRPr="002C46C2">
        <w:rPr>
          <w:rFonts w:ascii="Arial" w:hAnsi="Arial" w:cs="Arial"/>
          <w:sz w:val="20"/>
          <w:szCs w:val="20"/>
        </w:rPr>
        <w:t>4</w:t>
      </w:r>
      <w:r w:rsidRPr="002C46C2">
        <w:rPr>
          <w:rFonts w:ascii="Arial" w:hAnsi="Arial" w:cs="Arial"/>
          <w:sz w:val="20"/>
          <w:szCs w:val="20"/>
        </w:rPr>
        <w:t>. smlouvy.</w:t>
      </w:r>
    </w:p>
    <w:p w:rsidR="00061A53" w:rsidRPr="002C46C2" w:rsidRDefault="00061A53" w:rsidP="00812E21">
      <w:pPr>
        <w:pStyle w:val="Odstavecseseznamem"/>
        <w:tabs>
          <w:tab w:val="num" w:pos="567"/>
        </w:tabs>
        <w:ind w:left="567" w:hanging="567"/>
        <w:jc w:val="both"/>
        <w:rPr>
          <w:rFonts w:ascii="Arial" w:hAnsi="Arial" w:cs="Arial"/>
          <w:sz w:val="20"/>
          <w:szCs w:val="20"/>
        </w:rPr>
      </w:pPr>
    </w:p>
    <w:p w:rsidR="004C63EC" w:rsidRPr="002C46C2" w:rsidRDefault="00457536" w:rsidP="00812E21">
      <w:pPr>
        <w:pStyle w:val="Odstavecseseznamem"/>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lastRenderedPageBreak/>
        <w:t>Zhotovitel</w:t>
      </w:r>
      <w:r w:rsidR="00F236F6" w:rsidRPr="002C46C2">
        <w:rPr>
          <w:rFonts w:ascii="Arial" w:hAnsi="Arial" w:cs="Arial"/>
          <w:sz w:val="20"/>
          <w:szCs w:val="20"/>
        </w:rPr>
        <w:t xml:space="preserve"> zajistí dílo a všechny s ní</w:t>
      </w:r>
      <w:r w:rsidR="00A25EA8" w:rsidRPr="002C46C2">
        <w:rPr>
          <w:rFonts w:ascii="Arial" w:hAnsi="Arial" w:cs="Arial"/>
          <w:sz w:val="20"/>
          <w:szCs w:val="20"/>
        </w:rPr>
        <w:t>m</w:t>
      </w:r>
      <w:r w:rsidR="00F236F6" w:rsidRPr="002C46C2">
        <w:rPr>
          <w:rFonts w:ascii="Arial" w:hAnsi="Arial" w:cs="Arial"/>
          <w:sz w:val="20"/>
          <w:szCs w:val="20"/>
        </w:rPr>
        <w:t xml:space="preserve"> související služby v náležité kvalitě, s odbornou péčí, v souladu se všemi právními předpisy a na svoji odpovědnost, když veškeré náklady s tímto spojené jsou zahrnuty v</w:t>
      </w:r>
      <w:r w:rsidR="00A36619">
        <w:rPr>
          <w:rFonts w:ascii="Arial" w:hAnsi="Arial" w:cs="Arial"/>
          <w:sz w:val="20"/>
          <w:szCs w:val="20"/>
        </w:rPr>
        <w:t> ceně díla</w:t>
      </w:r>
      <w:r w:rsidR="00A36619" w:rsidRPr="002C46C2">
        <w:rPr>
          <w:rFonts w:ascii="Arial" w:hAnsi="Arial" w:cs="Arial"/>
          <w:sz w:val="20"/>
          <w:szCs w:val="20"/>
        </w:rPr>
        <w:t xml:space="preserve"> </w:t>
      </w:r>
      <w:r w:rsidR="00F236F6" w:rsidRPr="002C46C2">
        <w:rPr>
          <w:rFonts w:ascii="Arial" w:hAnsi="Arial" w:cs="Arial"/>
          <w:sz w:val="20"/>
          <w:szCs w:val="20"/>
        </w:rPr>
        <w:t xml:space="preserve">dle čl. </w:t>
      </w:r>
      <w:r w:rsidR="00D75B56" w:rsidRPr="002C46C2">
        <w:rPr>
          <w:rFonts w:ascii="Arial" w:hAnsi="Arial" w:cs="Arial"/>
          <w:sz w:val="20"/>
          <w:szCs w:val="20"/>
        </w:rPr>
        <w:t>5</w:t>
      </w:r>
      <w:r w:rsidR="00F236F6" w:rsidRPr="002C46C2">
        <w:rPr>
          <w:rFonts w:ascii="Arial" w:hAnsi="Arial" w:cs="Arial"/>
          <w:sz w:val="20"/>
          <w:szCs w:val="20"/>
        </w:rPr>
        <w:t>. této smlouvy. Zajištěním díla se rozumí příprava, kompletní realizace</w:t>
      </w:r>
      <w:r w:rsidR="00A25EA8" w:rsidRPr="002C46C2">
        <w:rPr>
          <w:rFonts w:ascii="Arial" w:hAnsi="Arial" w:cs="Arial"/>
          <w:sz w:val="20"/>
          <w:szCs w:val="20"/>
        </w:rPr>
        <w:t xml:space="preserve">, </w:t>
      </w:r>
      <w:r w:rsidR="00F236F6" w:rsidRPr="002C46C2">
        <w:rPr>
          <w:rFonts w:ascii="Arial" w:hAnsi="Arial" w:cs="Arial"/>
          <w:sz w:val="20"/>
          <w:szCs w:val="20"/>
        </w:rPr>
        <w:t xml:space="preserve">zabezpečení díla </w:t>
      </w:r>
      <w:r w:rsidR="00A25EA8" w:rsidRPr="002C46C2">
        <w:rPr>
          <w:rFonts w:ascii="Arial" w:hAnsi="Arial" w:cs="Arial"/>
          <w:sz w:val="20"/>
          <w:szCs w:val="20"/>
        </w:rPr>
        <w:t xml:space="preserve">a </w:t>
      </w:r>
      <w:r w:rsidR="00F236F6" w:rsidRPr="002C46C2">
        <w:rPr>
          <w:rFonts w:ascii="Arial" w:hAnsi="Arial" w:cs="Arial"/>
          <w:sz w:val="20"/>
          <w:szCs w:val="20"/>
        </w:rPr>
        <w:t>následn</w:t>
      </w:r>
      <w:r w:rsidR="00984770" w:rsidRPr="002C46C2">
        <w:rPr>
          <w:rFonts w:ascii="Arial" w:hAnsi="Arial" w:cs="Arial"/>
          <w:sz w:val="20"/>
          <w:szCs w:val="20"/>
        </w:rPr>
        <w:t>ý úklid</w:t>
      </w:r>
      <w:r w:rsidR="00A25EA8" w:rsidRPr="002C46C2">
        <w:rPr>
          <w:rFonts w:ascii="Arial" w:hAnsi="Arial" w:cs="Arial"/>
          <w:sz w:val="20"/>
          <w:szCs w:val="20"/>
        </w:rPr>
        <w:t xml:space="preserve">, a to </w:t>
      </w:r>
      <w:r w:rsidR="00F236F6" w:rsidRPr="002C46C2">
        <w:rPr>
          <w:rFonts w:ascii="Arial" w:hAnsi="Arial" w:cs="Arial"/>
          <w:sz w:val="20"/>
          <w:szCs w:val="20"/>
        </w:rPr>
        <w:t xml:space="preserve">dle podmínek </w:t>
      </w:r>
      <w:r w:rsidR="00A25EA8" w:rsidRPr="002C46C2">
        <w:rPr>
          <w:rFonts w:ascii="Arial" w:hAnsi="Arial" w:cs="Arial"/>
          <w:sz w:val="20"/>
          <w:szCs w:val="20"/>
        </w:rPr>
        <w:t xml:space="preserve">stanovených </w:t>
      </w:r>
      <w:r w:rsidR="00F236F6" w:rsidRPr="002C46C2">
        <w:rPr>
          <w:rFonts w:ascii="Arial" w:hAnsi="Arial" w:cs="Arial"/>
          <w:sz w:val="20"/>
          <w:szCs w:val="20"/>
        </w:rPr>
        <w:t>smlouv</w:t>
      </w:r>
      <w:r w:rsidR="00A25EA8" w:rsidRPr="002C46C2">
        <w:rPr>
          <w:rFonts w:ascii="Arial" w:hAnsi="Arial" w:cs="Arial"/>
          <w:sz w:val="20"/>
          <w:szCs w:val="20"/>
        </w:rPr>
        <w:t>ou</w:t>
      </w:r>
      <w:r w:rsidR="00F236F6" w:rsidRPr="002C46C2">
        <w:rPr>
          <w:rFonts w:ascii="Arial" w:hAnsi="Arial" w:cs="Arial"/>
          <w:sz w:val="20"/>
          <w:szCs w:val="20"/>
        </w:rPr>
        <w:t xml:space="preserve"> a příloh</w:t>
      </w:r>
      <w:r w:rsidR="00984770" w:rsidRPr="002C46C2">
        <w:rPr>
          <w:rFonts w:ascii="Arial" w:hAnsi="Arial" w:cs="Arial"/>
          <w:sz w:val="20"/>
          <w:szCs w:val="20"/>
        </w:rPr>
        <w:t>ou</w:t>
      </w:r>
      <w:r w:rsidR="00F236F6" w:rsidRPr="002C46C2">
        <w:rPr>
          <w:rFonts w:ascii="Arial" w:hAnsi="Arial" w:cs="Arial"/>
          <w:sz w:val="20"/>
          <w:szCs w:val="20"/>
        </w:rPr>
        <w:t xml:space="preserve"> č. 1 této smlouvy - „Situační map</w:t>
      </w:r>
      <w:r w:rsidR="00217E18">
        <w:rPr>
          <w:rFonts w:ascii="Arial" w:hAnsi="Arial" w:cs="Arial"/>
          <w:sz w:val="20"/>
          <w:szCs w:val="20"/>
        </w:rPr>
        <w:t>a</w:t>
      </w:r>
      <w:r w:rsidR="00F236F6" w:rsidRPr="002C46C2">
        <w:rPr>
          <w:rFonts w:ascii="Arial" w:hAnsi="Arial" w:cs="Arial"/>
          <w:sz w:val="20"/>
          <w:szCs w:val="20"/>
        </w:rPr>
        <w:t xml:space="preserve">“ tak, aby </w:t>
      </w:r>
      <w:r w:rsidR="00D75B56" w:rsidRPr="002C46C2">
        <w:rPr>
          <w:rFonts w:ascii="Arial" w:hAnsi="Arial" w:cs="Arial"/>
          <w:sz w:val="20"/>
          <w:szCs w:val="20"/>
        </w:rPr>
        <w:t xml:space="preserve">bylo </w:t>
      </w:r>
      <w:r w:rsidR="00F236F6" w:rsidRPr="002C46C2">
        <w:rPr>
          <w:rFonts w:ascii="Arial" w:hAnsi="Arial" w:cs="Arial"/>
          <w:sz w:val="20"/>
          <w:szCs w:val="20"/>
        </w:rPr>
        <w:t>požadované dílo kvalitě a s řádnou péčí provedeno.</w:t>
      </w:r>
    </w:p>
    <w:p w:rsidR="00061A53" w:rsidRPr="002C46C2" w:rsidRDefault="00061A53" w:rsidP="00812E21">
      <w:pPr>
        <w:pStyle w:val="Odstavecseseznamem"/>
        <w:tabs>
          <w:tab w:val="num" w:pos="567"/>
        </w:tabs>
        <w:ind w:left="567" w:hanging="567"/>
        <w:jc w:val="both"/>
        <w:rPr>
          <w:rFonts w:ascii="Arial" w:hAnsi="Arial" w:cs="Arial"/>
          <w:sz w:val="20"/>
          <w:szCs w:val="20"/>
        </w:rPr>
      </w:pPr>
    </w:p>
    <w:p w:rsidR="00F236F6" w:rsidRPr="002C46C2" w:rsidRDefault="00F236F6" w:rsidP="00812E21">
      <w:pPr>
        <w:pStyle w:val="Odstavecseseznamem"/>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Objednatel se zavazuje </w:t>
      </w:r>
      <w:r w:rsidR="004C63EC" w:rsidRPr="002C46C2">
        <w:rPr>
          <w:rFonts w:ascii="Arial" w:hAnsi="Arial" w:cs="Arial"/>
          <w:sz w:val="20"/>
          <w:szCs w:val="20"/>
        </w:rPr>
        <w:t>zhotoviteli</w:t>
      </w:r>
      <w:r w:rsidRPr="002C46C2">
        <w:rPr>
          <w:rFonts w:ascii="Arial" w:hAnsi="Arial" w:cs="Arial"/>
          <w:sz w:val="20"/>
          <w:szCs w:val="20"/>
        </w:rPr>
        <w:t xml:space="preserve"> poskytnout potřebnou součinnost a zaplatit mu </w:t>
      </w:r>
      <w:r w:rsidR="00A36619">
        <w:rPr>
          <w:rFonts w:ascii="Arial" w:hAnsi="Arial" w:cs="Arial"/>
          <w:sz w:val="20"/>
          <w:szCs w:val="20"/>
        </w:rPr>
        <w:t>cenu za dílo</w:t>
      </w:r>
      <w:r w:rsidR="00A36619" w:rsidRPr="002C46C2">
        <w:rPr>
          <w:rFonts w:ascii="Arial" w:hAnsi="Arial" w:cs="Arial"/>
          <w:sz w:val="20"/>
          <w:szCs w:val="20"/>
        </w:rPr>
        <w:t xml:space="preserve"> </w:t>
      </w:r>
      <w:r w:rsidR="00A36619">
        <w:rPr>
          <w:rFonts w:ascii="Arial" w:hAnsi="Arial" w:cs="Arial"/>
          <w:sz w:val="20"/>
          <w:szCs w:val="20"/>
        </w:rPr>
        <w:t xml:space="preserve">v </w:t>
      </w:r>
      <w:r w:rsidR="001E441D">
        <w:rPr>
          <w:rFonts w:ascii="Arial" w:hAnsi="Arial" w:cs="Arial"/>
          <w:sz w:val="20"/>
          <w:szCs w:val="20"/>
        </w:rPr>
        <w:t>souladu</w:t>
      </w:r>
      <w:r w:rsidR="00A36619" w:rsidRPr="002C46C2">
        <w:rPr>
          <w:rFonts w:ascii="Arial" w:hAnsi="Arial" w:cs="Arial"/>
          <w:sz w:val="20"/>
          <w:szCs w:val="20"/>
        </w:rPr>
        <w:t xml:space="preserve"> </w:t>
      </w:r>
      <w:r w:rsidR="001E441D">
        <w:rPr>
          <w:rFonts w:ascii="Arial" w:hAnsi="Arial" w:cs="Arial"/>
          <w:sz w:val="20"/>
          <w:szCs w:val="20"/>
        </w:rPr>
        <w:t>s</w:t>
      </w:r>
      <w:r w:rsidR="00260B35">
        <w:rPr>
          <w:rFonts w:ascii="Arial" w:hAnsi="Arial" w:cs="Arial"/>
          <w:sz w:val="20"/>
          <w:szCs w:val="20"/>
        </w:rPr>
        <w:t> </w:t>
      </w:r>
      <w:r w:rsidRPr="002C46C2">
        <w:rPr>
          <w:rFonts w:ascii="Arial" w:hAnsi="Arial" w:cs="Arial"/>
          <w:sz w:val="20"/>
          <w:szCs w:val="20"/>
        </w:rPr>
        <w:t>čl</w:t>
      </w:r>
      <w:r w:rsidR="00260B35">
        <w:rPr>
          <w:rFonts w:ascii="Arial" w:hAnsi="Arial" w:cs="Arial"/>
          <w:sz w:val="20"/>
          <w:szCs w:val="20"/>
        </w:rPr>
        <w:t>.</w:t>
      </w:r>
      <w:r w:rsidRPr="002C46C2">
        <w:rPr>
          <w:rFonts w:ascii="Arial" w:hAnsi="Arial" w:cs="Arial"/>
          <w:sz w:val="20"/>
          <w:szCs w:val="20"/>
        </w:rPr>
        <w:t xml:space="preserve"> </w:t>
      </w:r>
      <w:r w:rsidR="00D75B56" w:rsidRPr="002C46C2">
        <w:rPr>
          <w:rFonts w:ascii="Arial" w:hAnsi="Arial" w:cs="Arial"/>
          <w:sz w:val="20"/>
          <w:szCs w:val="20"/>
        </w:rPr>
        <w:t>5</w:t>
      </w:r>
      <w:r w:rsidRPr="002C46C2">
        <w:rPr>
          <w:rFonts w:ascii="Arial" w:hAnsi="Arial" w:cs="Arial"/>
          <w:sz w:val="20"/>
          <w:szCs w:val="20"/>
        </w:rPr>
        <w:t>. smlouvy.</w:t>
      </w:r>
    </w:p>
    <w:p w:rsidR="00061A53" w:rsidRPr="002C46C2" w:rsidRDefault="00061A53" w:rsidP="00FB473E">
      <w:pPr>
        <w:pStyle w:val="Odstavecseseznamem"/>
        <w:tabs>
          <w:tab w:val="num" w:pos="567"/>
        </w:tabs>
        <w:ind w:left="0"/>
        <w:jc w:val="both"/>
        <w:rPr>
          <w:rFonts w:ascii="Arial" w:hAnsi="Arial" w:cs="Arial"/>
          <w:sz w:val="20"/>
          <w:szCs w:val="20"/>
        </w:rPr>
      </w:pPr>
    </w:p>
    <w:p w:rsidR="007D6132" w:rsidRDefault="007D6132" w:rsidP="00473F8E">
      <w:pPr>
        <w:pStyle w:val="Odstavecseseznamem"/>
        <w:tabs>
          <w:tab w:val="num" w:pos="567"/>
        </w:tabs>
        <w:ind w:left="0"/>
        <w:jc w:val="both"/>
        <w:rPr>
          <w:rFonts w:ascii="Arial" w:hAnsi="Arial" w:cs="Arial"/>
          <w:sz w:val="20"/>
          <w:szCs w:val="20"/>
        </w:rPr>
      </w:pPr>
    </w:p>
    <w:p w:rsidR="00631650" w:rsidRPr="00473F8E" w:rsidRDefault="00631650" w:rsidP="00473F8E">
      <w:pPr>
        <w:pStyle w:val="Odstavecseseznamem"/>
        <w:tabs>
          <w:tab w:val="num" w:pos="567"/>
        </w:tabs>
        <w:ind w:left="0"/>
        <w:jc w:val="both"/>
        <w:rPr>
          <w:rFonts w:ascii="Arial" w:hAnsi="Arial" w:cs="Arial"/>
          <w:sz w:val="20"/>
          <w:szCs w:val="20"/>
        </w:rPr>
      </w:pPr>
    </w:p>
    <w:p w:rsidR="00EF2595" w:rsidRPr="002C46C2" w:rsidRDefault="00EF2595" w:rsidP="0081712F">
      <w:pPr>
        <w:numPr>
          <w:ilvl w:val="0"/>
          <w:numId w:val="3"/>
        </w:numPr>
        <w:spacing w:line="280" w:lineRule="atLeast"/>
        <w:jc w:val="center"/>
        <w:rPr>
          <w:rFonts w:ascii="Arial" w:hAnsi="Arial" w:cs="Arial"/>
          <w:b/>
          <w:caps/>
          <w:sz w:val="20"/>
          <w:szCs w:val="20"/>
        </w:rPr>
      </w:pPr>
    </w:p>
    <w:p w:rsidR="007D6132" w:rsidRPr="002C46C2" w:rsidRDefault="007D6132" w:rsidP="007D6132">
      <w:pPr>
        <w:spacing w:line="280" w:lineRule="atLeast"/>
        <w:ind w:firstLine="360"/>
        <w:jc w:val="center"/>
        <w:rPr>
          <w:rFonts w:ascii="Arial" w:hAnsi="Arial" w:cs="Arial"/>
          <w:b/>
          <w:caps/>
          <w:sz w:val="20"/>
          <w:szCs w:val="20"/>
        </w:rPr>
      </w:pPr>
      <w:r w:rsidRPr="002C46C2">
        <w:rPr>
          <w:rFonts w:ascii="Arial" w:hAnsi="Arial" w:cs="Arial"/>
          <w:b/>
          <w:caps/>
          <w:sz w:val="20"/>
          <w:szCs w:val="20"/>
        </w:rPr>
        <w:t>Doba a Místo Provedení TICHÉHO OHŇOSTROJE</w:t>
      </w:r>
    </w:p>
    <w:p w:rsidR="007D6132" w:rsidRPr="002C46C2" w:rsidRDefault="007D6132" w:rsidP="007D6132">
      <w:pPr>
        <w:spacing w:line="280" w:lineRule="atLeast"/>
        <w:ind w:firstLine="360"/>
        <w:jc w:val="center"/>
        <w:rPr>
          <w:rFonts w:ascii="Arial" w:hAnsi="Arial" w:cs="Arial"/>
          <w:b/>
          <w:caps/>
          <w:sz w:val="20"/>
          <w:szCs w:val="20"/>
        </w:rPr>
      </w:pPr>
    </w:p>
    <w:p w:rsidR="00753A67" w:rsidRPr="002C46C2" w:rsidRDefault="00753A67" w:rsidP="00753A67">
      <w:pPr>
        <w:pStyle w:val="Odstavecseseznamem"/>
        <w:numPr>
          <w:ilvl w:val="1"/>
          <w:numId w:val="3"/>
        </w:numPr>
        <w:tabs>
          <w:tab w:val="num" w:pos="567"/>
        </w:tabs>
        <w:spacing w:after="120"/>
        <w:ind w:left="567" w:hanging="567"/>
        <w:jc w:val="both"/>
        <w:rPr>
          <w:rFonts w:ascii="Arial" w:hAnsi="Arial" w:cs="Arial"/>
          <w:sz w:val="20"/>
          <w:szCs w:val="20"/>
        </w:rPr>
      </w:pPr>
      <w:r w:rsidRPr="002C46C2">
        <w:rPr>
          <w:rFonts w:ascii="Arial" w:hAnsi="Arial" w:cs="Arial"/>
          <w:sz w:val="20"/>
          <w:szCs w:val="20"/>
        </w:rPr>
        <w:t xml:space="preserve">Zhotovitel je povinen provést dílo: </w:t>
      </w:r>
    </w:p>
    <w:p w:rsidR="007D6132" w:rsidRPr="002C46C2" w:rsidRDefault="00753A67" w:rsidP="00753A67">
      <w:pPr>
        <w:pStyle w:val="Odstavecseseznamem"/>
        <w:numPr>
          <w:ilvl w:val="2"/>
          <w:numId w:val="3"/>
        </w:numPr>
        <w:spacing w:after="120"/>
        <w:jc w:val="both"/>
        <w:rPr>
          <w:rFonts w:ascii="Arial" w:hAnsi="Arial" w:cs="Arial"/>
          <w:sz w:val="20"/>
          <w:szCs w:val="20"/>
        </w:rPr>
      </w:pPr>
      <w:r w:rsidRPr="002C46C2">
        <w:rPr>
          <w:rFonts w:ascii="Arial" w:hAnsi="Arial" w:cs="Arial"/>
          <w:sz w:val="20"/>
          <w:szCs w:val="20"/>
        </w:rPr>
        <w:t xml:space="preserve"> </w:t>
      </w:r>
      <w:r w:rsidR="007D6132" w:rsidRPr="002C46C2">
        <w:rPr>
          <w:rFonts w:ascii="Arial" w:hAnsi="Arial" w:cs="Arial"/>
          <w:sz w:val="20"/>
          <w:szCs w:val="20"/>
        </w:rPr>
        <w:t>Akc</w:t>
      </w:r>
      <w:r w:rsidR="00793F57">
        <w:rPr>
          <w:rFonts w:ascii="Arial" w:hAnsi="Arial" w:cs="Arial"/>
          <w:sz w:val="20"/>
          <w:szCs w:val="20"/>
        </w:rPr>
        <w:t>e</w:t>
      </w:r>
      <w:r w:rsidR="007D6132" w:rsidRPr="002C46C2">
        <w:rPr>
          <w:rFonts w:ascii="Arial" w:hAnsi="Arial" w:cs="Arial"/>
          <w:sz w:val="20"/>
          <w:szCs w:val="20"/>
        </w:rPr>
        <w:t xml:space="preserve"> „</w:t>
      </w:r>
      <w:r w:rsidR="00F90070" w:rsidRPr="002C46C2">
        <w:rPr>
          <w:rFonts w:ascii="Arial" w:hAnsi="Arial" w:cs="Arial"/>
          <w:sz w:val="20"/>
          <w:szCs w:val="20"/>
        </w:rPr>
        <w:t>Rozsvícení Vánočního stromečku</w:t>
      </w:r>
      <w:r w:rsidR="001D4815" w:rsidRPr="002C46C2">
        <w:rPr>
          <w:rFonts w:ascii="Arial" w:hAnsi="Arial" w:cs="Arial"/>
          <w:sz w:val="20"/>
          <w:szCs w:val="20"/>
        </w:rPr>
        <w:t xml:space="preserve"> v parku U Bazénu</w:t>
      </w:r>
      <w:r w:rsidR="007D6132" w:rsidRPr="002C46C2">
        <w:rPr>
          <w:rFonts w:ascii="Arial" w:hAnsi="Arial" w:cs="Arial"/>
          <w:sz w:val="20"/>
          <w:szCs w:val="20"/>
        </w:rPr>
        <w:t>“:</w:t>
      </w:r>
    </w:p>
    <w:p w:rsidR="007D6132" w:rsidRPr="002C46C2" w:rsidRDefault="007D6132" w:rsidP="00B27C89">
      <w:pPr>
        <w:pStyle w:val="Odstavecseseznamem"/>
        <w:numPr>
          <w:ilvl w:val="2"/>
          <w:numId w:val="9"/>
        </w:numPr>
        <w:ind w:firstLine="194"/>
        <w:jc w:val="both"/>
        <w:rPr>
          <w:rFonts w:ascii="Arial" w:hAnsi="Arial" w:cs="Arial"/>
          <w:sz w:val="20"/>
          <w:szCs w:val="20"/>
        </w:rPr>
      </w:pPr>
      <w:r w:rsidRPr="002C46C2">
        <w:rPr>
          <w:rFonts w:ascii="Arial" w:hAnsi="Arial" w:cs="Arial"/>
          <w:sz w:val="20"/>
          <w:szCs w:val="20"/>
        </w:rPr>
        <w:t>Datum:</w:t>
      </w:r>
      <w:r w:rsidRPr="002C46C2">
        <w:rPr>
          <w:rFonts w:ascii="Arial" w:hAnsi="Arial" w:cs="Arial"/>
          <w:sz w:val="20"/>
          <w:szCs w:val="20"/>
        </w:rPr>
        <w:tab/>
      </w:r>
      <w:r w:rsidRPr="002C46C2">
        <w:rPr>
          <w:rFonts w:ascii="Arial" w:hAnsi="Arial" w:cs="Arial"/>
          <w:sz w:val="20"/>
          <w:szCs w:val="20"/>
        </w:rPr>
        <w:tab/>
      </w:r>
      <w:r w:rsidRPr="002C46C2">
        <w:rPr>
          <w:rFonts w:ascii="Arial" w:hAnsi="Arial" w:cs="Arial"/>
          <w:sz w:val="20"/>
          <w:szCs w:val="20"/>
        </w:rPr>
        <w:tab/>
      </w:r>
      <w:r w:rsidR="002A25B8" w:rsidRPr="002C46C2">
        <w:rPr>
          <w:rFonts w:ascii="Arial" w:hAnsi="Arial" w:cs="Arial"/>
          <w:sz w:val="20"/>
          <w:szCs w:val="20"/>
        </w:rPr>
        <w:tab/>
      </w:r>
      <w:r w:rsidR="007C0912">
        <w:rPr>
          <w:rFonts w:ascii="Arial" w:hAnsi="Arial" w:cs="Arial"/>
          <w:sz w:val="20"/>
          <w:szCs w:val="20"/>
        </w:rPr>
        <w:t>2</w:t>
      </w:r>
      <w:r w:rsidR="001E5DEA">
        <w:rPr>
          <w:rFonts w:ascii="Arial" w:hAnsi="Arial" w:cs="Arial"/>
          <w:sz w:val="20"/>
          <w:szCs w:val="20"/>
        </w:rPr>
        <w:t>8</w:t>
      </w:r>
      <w:r w:rsidR="00B10A45">
        <w:rPr>
          <w:rFonts w:ascii="Arial" w:hAnsi="Arial" w:cs="Arial"/>
          <w:sz w:val="20"/>
          <w:szCs w:val="20"/>
        </w:rPr>
        <w:t>. 1</w:t>
      </w:r>
      <w:r w:rsidR="00A06983">
        <w:rPr>
          <w:rFonts w:ascii="Arial" w:hAnsi="Arial" w:cs="Arial"/>
          <w:sz w:val="20"/>
          <w:szCs w:val="20"/>
        </w:rPr>
        <w:t>1</w:t>
      </w:r>
      <w:r w:rsidR="00B10A45">
        <w:rPr>
          <w:rFonts w:ascii="Arial" w:hAnsi="Arial" w:cs="Arial"/>
          <w:sz w:val="20"/>
          <w:szCs w:val="20"/>
        </w:rPr>
        <w:t xml:space="preserve">. </w:t>
      </w:r>
      <w:r w:rsidR="007C0912">
        <w:rPr>
          <w:rFonts w:ascii="Arial" w:hAnsi="Arial" w:cs="Arial"/>
          <w:sz w:val="20"/>
          <w:szCs w:val="20"/>
        </w:rPr>
        <w:t>202</w:t>
      </w:r>
      <w:r w:rsidR="001E5DEA">
        <w:rPr>
          <w:rFonts w:ascii="Arial" w:hAnsi="Arial" w:cs="Arial"/>
          <w:sz w:val="20"/>
          <w:szCs w:val="20"/>
        </w:rPr>
        <w:t>3</w:t>
      </w:r>
    </w:p>
    <w:p w:rsidR="007D6132" w:rsidRPr="002C46C2" w:rsidRDefault="007D6132" w:rsidP="00B27C89">
      <w:pPr>
        <w:pStyle w:val="Odstavecseseznamem"/>
        <w:numPr>
          <w:ilvl w:val="2"/>
          <w:numId w:val="9"/>
        </w:numPr>
        <w:ind w:firstLine="194"/>
        <w:jc w:val="both"/>
        <w:rPr>
          <w:rFonts w:ascii="Arial" w:hAnsi="Arial" w:cs="Arial"/>
          <w:sz w:val="20"/>
          <w:szCs w:val="20"/>
        </w:rPr>
      </w:pPr>
      <w:r w:rsidRPr="002C46C2">
        <w:rPr>
          <w:rFonts w:ascii="Arial" w:hAnsi="Arial" w:cs="Arial"/>
          <w:sz w:val="20"/>
          <w:szCs w:val="20"/>
        </w:rPr>
        <w:t>Časové rozmezí:</w:t>
      </w:r>
      <w:r w:rsidRPr="002C46C2">
        <w:rPr>
          <w:rFonts w:ascii="Arial" w:hAnsi="Arial" w:cs="Arial"/>
          <w:sz w:val="20"/>
          <w:szCs w:val="20"/>
        </w:rPr>
        <w:tab/>
      </w:r>
      <w:r w:rsidRPr="002C46C2">
        <w:rPr>
          <w:rFonts w:ascii="Arial" w:hAnsi="Arial" w:cs="Arial"/>
          <w:sz w:val="20"/>
          <w:szCs w:val="20"/>
        </w:rPr>
        <w:tab/>
        <w:t xml:space="preserve">od cca </w:t>
      </w:r>
      <w:r w:rsidR="001342B8" w:rsidRPr="002C46C2">
        <w:rPr>
          <w:rFonts w:ascii="Arial" w:hAnsi="Arial" w:cs="Arial"/>
          <w:sz w:val="20"/>
          <w:szCs w:val="20"/>
        </w:rPr>
        <w:t>1</w:t>
      </w:r>
      <w:r w:rsidR="007C0912">
        <w:rPr>
          <w:rFonts w:ascii="Arial" w:hAnsi="Arial" w:cs="Arial"/>
          <w:sz w:val="20"/>
          <w:szCs w:val="20"/>
        </w:rPr>
        <w:t>7:</w:t>
      </w:r>
      <w:r w:rsidR="00D456B7">
        <w:rPr>
          <w:rFonts w:ascii="Arial" w:hAnsi="Arial" w:cs="Arial"/>
          <w:sz w:val="20"/>
          <w:szCs w:val="20"/>
        </w:rPr>
        <w:t>45</w:t>
      </w:r>
      <w:r w:rsidR="001342B8" w:rsidRPr="002C46C2">
        <w:rPr>
          <w:rFonts w:ascii="Arial" w:hAnsi="Arial" w:cs="Arial"/>
          <w:sz w:val="20"/>
          <w:szCs w:val="20"/>
        </w:rPr>
        <w:t xml:space="preserve"> hod</w:t>
      </w:r>
    </w:p>
    <w:p w:rsidR="007D6132" w:rsidRPr="002C46C2" w:rsidRDefault="007D6132" w:rsidP="00B27C89">
      <w:pPr>
        <w:pStyle w:val="Odstavecseseznamem"/>
        <w:numPr>
          <w:ilvl w:val="2"/>
          <w:numId w:val="9"/>
        </w:numPr>
        <w:ind w:firstLine="194"/>
        <w:jc w:val="both"/>
        <w:rPr>
          <w:rFonts w:ascii="Arial" w:hAnsi="Arial" w:cs="Arial"/>
          <w:sz w:val="20"/>
          <w:szCs w:val="20"/>
        </w:rPr>
      </w:pPr>
      <w:r w:rsidRPr="002C46C2">
        <w:rPr>
          <w:rFonts w:ascii="Arial" w:hAnsi="Arial" w:cs="Arial"/>
          <w:sz w:val="20"/>
          <w:szCs w:val="20"/>
        </w:rPr>
        <w:t>Místo:</w:t>
      </w:r>
      <w:r w:rsidRPr="002C46C2">
        <w:rPr>
          <w:rFonts w:ascii="Arial" w:hAnsi="Arial" w:cs="Arial"/>
          <w:sz w:val="20"/>
          <w:szCs w:val="20"/>
        </w:rPr>
        <w:tab/>
      </w:r>
      <w:r w:rsidRPr="002C46C2">
        <w:rPr>
          <w:rFonts w:ascii="Arial" w:hAnsi="Arial" w:cs="Arial"/>
          <w:sz w:val="20"/>
          <w:szCs w:val="20"/>
        </w:rPr>
        <w:tab/>
      </w:r>
      <w:r w:rsidRPr="002C46C2">
        <w:rPr>
          <w:rFonts w:ascii="Arial" w:hAnsi="Arial" w:cs="Arial"/>
          <w:sz w:val="20"/>
          <w:szCs w:val="20"/>
        </w:rPr>
        <w:tab/>
      </w:r>
      <w:r w:rsidRPr="002C46C2">
        <w:rPr>
          <w:rFonts w:ascii="Arial" w:hAnsi="Arial" w:cs="Arial"/>
          <w:sz w:val="20"/>
          <w:szCs w:val="20"/>
        </w:rPr>
        <w:tab/>
      </w:r>
      <w:r w:rsidR="00701915">
        <w:rPr>
          <w:rFonts w:ascii="Arial" w:hAnsi="Arial" w:cs="Arial"/>
          <w:sz w:val="20"/>
          <w:szCs w:val="20"/>
        </w:rPr>
        <w:t>Lochotín</w:t>
      </w:r>
      <w:r w:rsidRPr="002C46C2">
        <w:rPr>
          <w:rFonts w:ascii="Arial" w:hAnsi="Arial" w:cs="Arial"/>
          <w:sz w:val="20"/>
          <w:szCs w:val="20"/>
        </w:rPr>
        <w:t>, Plzeň</w:t>
      </w:r>
    </w:p>
    <w:p w:rsidR="00061A53" w:rsidRPr="002C46C2" w:rsidRDefault="00061A53" w:rsidP="00812E21">
      <w:pPr>
        <w:pStyle w:val="Odstavecseseznamem"/>
        <w:tabs>
          <w:tab w:val="num" w:pos="567"/>
        </w:tabs>
        <w:ind w:left="567" w:hanging="567"/>
        <w:jc w:val="both"/>
        <w:rPr>
          <w:rFonts w:ascii="Arial" w:hAnsi="Arial" w:cs="Arial"/>
          <w:sz w:val="20"/>
          <w:szCs w:val="20"/>
        </w:rPr>
      </w:pPr>
    </w:p>
    <w:p w:rsidR="00061A53" w:rsidRPr="002C46C2" w:rsidRDefault="00061A53" w:rsidP="00812E21">
      <w:pPr>
        <w:pStyle w:val="Odstavecseseznamem"/>
        <w:tabs>
          <w:tab w:val="num" w:pos="567"/>
        </w:tabs>
        <w:ind w:left="567" w:hanging="567"/>
        <w:jc w:val="both"/>
        <w:rPr>
          <w:rFonts w:ascii="Arial" w:hAnsi="Arial" w:cs="Arial"/>
          <w:sz w:val="20"/>
          <w:szCs w:val="20"/>
        </w:rPr>
      </w:pPr>
    </w:p>
    <w:p w:rsidR="00A65300" w:rsidRPr="002C46C2" w:rsidRDefault="00A65300" w:rsidP="00812E21">
      <w:pPr>
        <w:pStyle w:val="Odstavecseseznamem"/>
        <w:tabs>
          <w:tab w:val="num" w:pos="567"/>
        </w:tabs>
        <w:ind w:left="567" w:hanging="567"/>
        <w:jc w:val="both"/>
        <w:rPr>
          <w:rFonts w:ascii="Arial" w:hAnsi="Arial" w:cs="Arial"/>
          <w:sz w:val="20"/>
          <w:szCs w:val="20"/>
        </w:rPr>
      </w:pPr>
    </w:p>
    <w:p w:rsidR="00A65300" w:rsidRPr="002C46C2" w:rsidRDefault="00A65300" w:rsidP="00812E21">
      <w:pPr>
        <w:pStyle w:val="Odstavecseseznamem"/>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Místem plnění je </w:t>
      </w:r>
      <w:r w:rsidR="00260B35" w:rsidRPr="002C46C2">
        <w:rPr>
          <w:rFonts w:ascii="Arial" w:hAnsi="Arial" w:cs="Arial"/>
          <w:sz w:val="20"/>
          <w:szCs w:val="20"/>
        </w:rPr>
        <w:t>Plzeň – Severní</w:t>
      </w:r>
      <w:r w:rsidRPr="002C46C2">
        <w:rPr>
          <w:rFonts w:ascii="Arial" w:hAnsi="Arial" w:cs="Arial"/>
          <w:sz w:val="20"/>
          <w:szCs w:val="20"/>
        </w:rPr>
        <w:t xml:space="preserve"> Předměstí a odpalištěm pyrotechnických výrobků je:</w:t>
      </w:r>
    </w:p>
    <w:p w:rsidR="00A65300" w:rsidRPr="002C46C2" w:rsidRDefault="00A65300" w:rsidP="00812E21">
      <w:pPr>
        <w:pStyle w:val="Odstavecseseznamem"/>
        <w:tabs>
          <w:tab w:val="num" w:pos="567"/>
        </w:tabs>
        <w:ind w:left="567" w:hanging="567"/>
        <w:jc w:val="both"/>
        <w:rPr>
          <w:rFonts w:ascii="Arial" w:hAnsi="Arial" w:cs="Arial"/>
          <w:sz w:val="20"/>
          <w:szCs w:val="20"/>
        </w:rPr>
      </w:pPr>
    </w:p>
    <w:p w:rsidR="00A65300" w:rsidRPr="002C46C2" w:rsidRDefault="00A65300" w:rsidP="00B27C89">
      <w:pPr>
        <w:pStyle w:val="Odstavecseseznamem"/>
        <w:numPr>
          <w:ilvl w:val="1"/>
          <w:numId w:val="7"/>
        </w:numPr>
        <w:tabs>
          <w:tab w:val="clear" w:pos="775"/>
          <w:tab w:val="num" w:pos="1134"/>
        </w:tabs>
        <w:ind w:left="1134" w:hanging="567"/>
        <w:jc w:val="both"/>
        <w:rPr>
          <w:rFonts w:ascii="Arial" w:hAnsi="Arial" w:cs="Arial"/>
          <w:sz w:val="20"/>
          <w:szCs w:val="20"/>
        </w:rPr>
      </w:pPr>
      <w:r w:rsidRPr="002C46C2">
        <w:rPr>
          <w:rFonts w:ascii="Arial" w:hAnsi="Arial" w:cs="Arial"/>
          <w:sz w:val="20"/>
          <w:szCs w:val="20"/>
        </w:rPr>
        <w:t>pozemek parc. č. 11319/322, k. ú. Plzeň</w:t>
      </w:r>
      <w:r w:rsidR="00117C93">
        <w:rPr>
          <w:rFonts w:ascii="Arial" w:hAnsi="Arial" w:cs="Arial"/>
          <w:sz w:val="20"/>
          <w:szCs w:val="20"/>
        </w:rPr>
        <w:t xml:space="preserve"> - Lochotín</w:t>
      </w:r>
    </w:p>
    <w:p w:rsidR="00A65300" w:rsidRPr="002C46C2" w:rsidRDefault="00A65300" w:rsidP="00812E21">
      <w:pPr>
        <w:pStyle w:val="Odstavecseseznamem"/>
        <w:tabs>
          <w:tab w:val="num" w:pos="567"/>
        </w:tabs>
        <w:ind w:left="567" w:hanging="567"/>
        <w:jc w:val="both"/>
        <w:rPr>
          <w:rFonts w:ascii="Arial" w:hAnsi="Arial" w:cs="Arial"/>
          <w:sz w:val="20"/>
          <w:szCs w:val="20"/>
        </w:rPr>
      </w:pPr>
    </w:p>
    <w:p w:rsidR="00A65300" w:rsidRPr="002C46C2" w:rsidRDefault="00812E21" w:rsidP="00812E21">
      <w:pPr>
        <w:pStyle w:val="Odstavecseseznamem"/>
        <w:tabs>
          <w:tab w:val="num" w:pos="567"/>
        </w:tabs>
        <w:ind w:left="567" w:hanging="567"/>
        <w:jc w:val="both"/>
        <w:rPr>
          <w:rFonts w:ascii="Arial" w:hAnsi="Arial" w:cs="Arial"/>
          <w:sz w:val="20"/>
          <w:szCs w:val="20"/>
        </w:rPr>
      </w:pPr>
      <w:r w:rsidRPr="002C46C2">
        <w:rPr>
          <w:rFonts w:ascii="Arial" w:hAnsi="Arial" w:cs="Arial"/>
          <w:sz w:val="20"/>
          <w:szCs w:val="20"/>
        </w:rPr>
        <w:tab/>
      </w:r>
      <w:r w:rsidR="00A65300" w:rsidRPr="002C46C2">
        <w:rPr>
          <w:rFonts w:ascii="Arial" w:hAnsi="Arial" w:cs="Arial"/>
          <w:sz w:val="20"/>
          <w:szCs w:val="20"/>
        </w:rPr>
        <w:t>když zhotovitel prohlašuje, že t</w:t>
      </w:r>
      <w:r w:rsidR="00241CD3">
        <w:rPr>
          <w:rFonts w:ascii="Arial" w:hAnsi="Arial" w:cs="Arial"/>
          <w:sz w:val="20"/>
          <w:szCs w:val="20"/>
        </w:rPr>
        <w:t>o</w:t>
      </w:r>
      <w:r w:rsidR="00A65300" w:rsidRPr="002C46C2">
        <w:rPr>
          <w:rFonts w:ascii="Arial" w:hAnsi="Arial" w:cs="Arial"/>
          <w:sz w:val="20"/>
          <w:szCs w:val="20"/>
        </w:rPr>
        <w:t>to míst</w:t>
      </w:r>
      <w:r w:rsidR="00241CD3">
        <w:rPr>
          <w:rFonts w:ascii="Arial" w:hAnsi="Arial" w:cs="Arial"/>
          <w:sz w:val="20"/>
          <w:szCs w:val="20"/>
        </w:rPr>
        <w:t>o</w:t>
      </w:r>
      <w:r w:rsidR="00A65300" w:rsidRPr="002C46C2">
        <w:rPr>
          <w:rFonts w:ascii="Arial" w:hAnsi="Arial" w:cs="Arial"/>
          <w:sz w:val="20"/>
          <w:szCs w:val="20"/>
        </w:rPr>
        <w:t xml:space="preserve"> j</w:t>
      </w:r>
      <w:r w:rsidR="00C659E8">
        <w:rPr>
          <w:rFonts w:ascii="Arial" w:hAnsi="Arial" w:cs="Arial"/>
          <w:sz w:val="20"/>
          <w:szCs w:val="20"/>
        </w:rPr>
        <w:t>e</w:t>
      </w:r>
      <w:r w:rsidR="00A65300" w:rsidRPr="002C46C2">
        <w:rPr>
          <w:rFonts w:ascii="Arial" w:hAnsi="Arial" w:cs="Arial"/>
          <w:sz w:val="20"/>
          <w:szCs w:val="20"/>
        </w:rPr>
        <w:t xml:space="preserve"> pro stanovený účel provádění díla vhodná. </w:t>
      </w:r>
    </w:p>
    <w:p w:rsidR="00A65300" w:rsidRPr="002C46C2" w:rsidRDefault="00A65300" w:rsidP="00812E21">
      <w:pPr>
        <w:pStyle w:val="Odstavecseseznamem"/>
        <w:tabs>
          <w:tab w:val="num" w:pos="567"/>
        </w:tabs>
        <w:ind w:left="567" w:hanging="567"/>
        <w:jc w:val="both"/>
        <w:rPr>
          <w:rFonts w:ascii="Arial" w:hAnsi="Arial" w:cs="Arial"/>
          <w:sz w:val="20"/>
          <w:szCs w:val="20"/>
        </w:rPr>
      </w:pPr>
    </w:p>
    <w:p w:rsidR="00A65300" w:rsidRPr="002C46C2" w:rsidRDefault="00A65300" w:rsidP="00812E21">
      <w:pPr>
        <w:pStyle w:val="Odstavecseseznamem"/>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Místo plnění bude zhotoviteli předáno objednatelem protokolárně nejpozději v den </w:t>
      </w:r>
      <w:r w:rsidR="00FB473E">
        <w:rPr>
          <w:rFonts w:ascii="Arial" w:hAnsi="Arial" w:cs="Arial"/>
          <w:sz w:val="20"/>
          <w:szCs w:val="20"/>
        </w:rPr>
        <w:t>provádění díla</w:t>
      </w:r>
      <w:r w:rsidRPr="002C46C2">
        <w:rPr>
          <w:rFonts w:ascii="Arial" w:hAnsi="Arial" w:cs="Arial"/>
          <w:sz w:val="20"/>
          <w:szCs w:val="20"/>
        </w:rPr>
        <w:t>. Od tohoto okamžiku odpovídá zhotovitel za veškeré škody vzniklé v souvislosti s prováděním díla. Po provedení úklidu prostoru a po uvedení všech dotčených ploch do původního stavu bude místo plnění opět protokolárně předáno zpět objednateli.</w:t>
      </w:r>
    </w:p>
    <w:p w:rsidR="00A65300" w:rsidRDefault="00A65300" w:rsidP="00812E21">
      <w:pPr>
        <w:pStyle w:val="Odstavecseseznamem"/>
        <w:tabs>
          <w:tab w:val="num" w:pos="567"/>
        </w:tabs>
        <w:ind w:left="567" w:hanging="567"/>
        <w:jc w:val="both"/>
        <w:rPr>
          <w:rFonts w:ascii="Arial" w:hAnsi="Arial" w:cs="Arial"/>
          <w:sz w:val="20"/>
          <w:szCs w:val="20"/>
        </w:rPr>
      </w:pPr>
    </w:p>
    <w:p w:rsidR="00631650" w:rsidRDefault="00631650" w:rsidP="00812E21">
      <w:pPr>
        <w:pStyle w:val="Odstavecseseznamem"/>
        <w:tabs>
          <w:tab w:val="num" w:pos="567"/>
        </w:tabs>
        <w:ind w:left="567" w:hanging="567"/>
        <w:jc w:val="both"/>
        <w:rPr>
          <w:rFonts w:ascii="Arial" w:hAnsi="Arial" w:cs="Arial"/>
          <w:sz w:val="20"/>
          <w:szCs w:val="20"/>
        </w:rPr>
      </w:pPr>
    </w:p>
    <w:p w:rsidR="00631650" w:rsidRPr="002C46C2" w:rsidRDefault="00631650" w:rsidP="00812E21">
      <w:pPr>
        <w:pStyle w:val="Odstavecseseznamem"/>
        <w:tabs>
          <w:tab w:val="num" w:pos="567"/>
        </w:tabs>
        <w:ind w:left="567" w:hanging="567"/>
        <w:jc w:val="both"/>
        <w:rPr>
          <w:rFonts w:ascii="Arial" w:hAnsi="Arial" w:cs="Arial"/>
          <w:sz w:val="20"/>
          <w:szCs w:val="20"/>
        </w:rPr>
      </w:pPr>
    </w:p>
    <w:p w:rsidR="008B385D" w:rsidRPr="002C46C2" w:rsidRDefault="008B385D" w:rsidP="008B385D">
      <w:pPr>
        <w:numPr>
          <w:ilvl w:val="0"/>
          <w:numId w:val="3"/>
        </w:numPr>
        <w:spacing w:line="280" w:lineRule="atLeast"/>
        <w:jc w:val="center"/>
        <w:rPr>
          <w:rFonts w:ascii="Arial" w:hAnsi="Arial" w:cs="Arial"/>
          <w:b/>
          <w:caps/>
          <w:sz w:val="20"/>
          <w:szCs w:val="20"/>
        </w:rPr>
      </w:pPr>
    </w:p>
    <w:p w:rsidR="008B385D" w:rsidRDefault="00D2391F" w:rsidP="00473F8E">
      <w:pPr>
        <w:spacing w:line="280" w:lineRule="atLeast"/>
        <w:ind w:left="360"/>
        <w:jc w:val="center"/>
        <w:rPr>
          <w:rFonts w:ascii="Arial" w:hAnsi="Arial" w:cs="Arial"/>
          <w:b/>
          <w:caps/>
          <w:sz w:val="20"/>
          <w:szCs w:val="20"/>
        </w:rPr>
      </w:pPr>
      <w:r w:rsidRPr="002C46C2">
        <w:rPr>
          <w:rFonts w:ascii="Arial" w:hAnsi="Arial" w:cs="Arial"/>
          <w:b/>
          <w:caps/>
          <w:sz w:val="20"/>
          <w:szCs w:val="20"/>
        </w:rPr>
        <w:t>Rozsah a způsob předmětu plnění</w:t>
      </w:r>
    </w:p>
    <w:p w:rsidR="00473F8E" w:rsidRPr="002C46C2" w:rsidRDefault="00473F8E" w:rsidP="00473F8E">
      <w:pPr>
        <w:spacing w:line="280" w:lineRule="atLeast"/>
        <w:ind w:left="360"/>
        <w:jc w:val="center"/>
        <w:rPr>
          <w:rFonts w:ascii="Arial" w:hAnsi="Arial" w:cs="Arial"/>
          <w:sz w:val="20"/>
          <w:szCs w:val="20"/>
        </w:rPr>
      </w:pPr>
    </w:p>
    <w:p w:rsidR="00A97641" w:rsidRPr="002C46C2" w:rsidRDefault="00060E09"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Zhotovitel je povinen provést dílo s potřebnou péčí, v ujednaném čase a obstarat vše, co je k provedení díla potřeba.</w:t>
      </w:r>
    </w:p>
    <w:p w:rsidR="00A97641" w:rsidRPr="002C46C2" w:rsidRDefault="00A97641" w:rsidP="00812E21">
      <w:pPr>
        <w:tabs>
          <w:tab w:val="num" w:pos="567"/>
        </w:tabs>
        <w:ind w:left="567" w:hanging="567"/>
        <w:jc w:val="both"/>
        <w:rPr>
          <w:rFonts w:ascii="Arial" w:hAnsi="Arial" w:cs="Arial"/>
          <w:sz w:val="20"/>
          <w:szCs w:val="20"/>
        </w:rPr>
      </w:pPr>
    </w:p>
    <w:p w:rsidR="00A97641" w:rsidRPr="002C46C2" w:rsidRDefault="008B385D"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 xml:space="preserve">Zhotovitel je povinen dodržovat veškeré platné zákony, </w:t>
      </w:r>
      <w:r w:rsidR="00A5647D" w:rsidRPr="002C46C2">
        <w:rPr>
          <w:rFonts w:ascii="Arial" w:hAnsi="Arial" w:cs="Arial"/>
          <w:sz w:val="20"/>
          <w:szCs w:val="20"/>
        </w:rPr>
        <w:t xml:space="preserve">normy, </w:t>
      </w:r>
      <w:r w:rsidRPr="002C46C2">
        <w:rPr>
          <w:rFonts w:ascii="Arial" w:hAnsi="Arial" w:cs="Arial"/>
          <w:sz w:val="20"/>
          <w:szCs w:val="20"/>
        </w:rPr>
        <w:t>nařízení a prováděcí předpisy k nim, zejména týkající se bezpečnosti a ochrany zdraví při práci, jakož i díla s</w:t>
      </w:r>
      <w:r w:rsidR="005A0514" w:rsidRPr="002C46C2">
        <w:rPr>
          <w:rFonts w:ascii="Arial" w:hAnsi="Arial" w:cs="Arial"/>
          <w:sz w:val="20"/>
          <w:szCs w:val="20"/>
        </w:rPr>
        <w:t>e týkající usnesení a vyhlášky rad a z</w:t>
      </w:r>
      <w:r w:rsidRPr="002C46C2">
        <w:rPr>
          <w:rFonts w:ascii="Arial" w:hAnsi="Arial" w:cs="Arial"/>
          <w:sz w:val="20"/>
          <w:szCs w:val="20"/>
        </w:rPr>
        <w:t>astupitelstev na území</w:t>
      </w:r>
      <w:r w:rsidR="00A25EA8" w:rsidRPr="002C46C2">
        <w:rPr>
          <w:rFonts w:ascii="Arial" w:hAnsi="Arial" w:cs="Arial"/>
          <w:sz w:val="20"/>
          <w:szCs w:val="20"/>
        </w:rPr>
        <w:t xml:space="preserve"> statutárního</w:t>
      </w:r>
      <w:r w:rsidRPr="002C46C2">
        <w:rPr>
          <w:rFonts w:ascii="Arial" w:hAnsi="Arial" w:cs="Arial"/>
          <w:sz w:val="20"/>
          <w:szCs w:val="20"/>
        </w:rPr>
        <w:t xml:space="preserve"> města Plzně. </w:t>
      </w:r>
      <w:r w:rsidR="00A97641" w:rsidRPr="002C46C2">
        <w:rPr>
          <w:rFonts w:ascii="Arial" w:hAnsi="Arial" w:cs="Arial"/>
          <w:sz w:val="20"/>
          <w:szCs w:val="20"/>
        </w:rPr>
        <w:t>Dílo musí být provedeno plně v souladu s touto smlouvou, příslušnými právně závaznými i doporučenými normami, relevantními právními předpisy platnými a účinnými na území České republiky. Dílo bude provedeno v souladu s příslušnými návody, závaznými pokyny výrobců pyrotechniky a bez jakýchkoli vad a nedodělků.</w:t>
      </w:r>
    </w:p>
    <w:p w:rsidR="00984770" w:rsidRPr="002C46C2" w:rsidRDefault="00984770" w:rsidP="00812E21">
      <w:pPr>
        <w:pStyle w:val="Odstavecseseznamem"/>
        <w:tabs>
          <w:tab w:val="num" w:pos="567"/>
        </w:tabs>
        <w:ind w:left="567" w:hanging="567"/>
        <w:rPr>
          <w:rFonts w:ascii="Arial" w:hAnsi="Arial" w:cs="Arial"/>
          <w:sz w:val="20"/>
          <w:szCs w:val="20"/>
        </w:rPr>
      </w:pPr>
    </w:p>
    <w:p w:rsidR="003C4506" w:rsidRPr="004432D5" w:rsidRDefault="00984770"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 xml:space="preserve">Zhotovitel je povinen </w:t>
      </w:r>
      <w:r w:rsidR="00D20DD2" w:rsidRPr="002C46C2">
        <w:rPr>
          <w:rFonts w:ascii="Arial" w:hAnsi="Arial" w:cs="Arial"/>
          <w:sz w:val="20"/>
          <w:szCs w:val="20"/>
        </w:rPr>
        <w:t>dílo</w:t>
      </w:r>
      <w:r w:rsidR="004432D5">
        <w:rPr>
          <w:rFonts w:ascii="Arial" w:hAnsi="Arial" w:cs="Arial"/>
          <w:sz w:val="20"/>
          <w:szCs w:val="20"/>
        </w:rPr>
        <w:t xml:space="preserve"> </w:t>
      </w:r>
      <w:r w:rsidRPr="002C46C2">
        <w:rPr>
          <w:rFonts w:ascii="Arial" w:hAnsi="Arial" w:cs="Arial"/>
          <w:sz w:val="20"/>
          <w:szCs w:val="20"/>
        </w:rPr>
        <w:t>provést v</w:t>
      </w:r>
      <w:r w:rsidR="00D2066D">
        <w:rPr>
          <w:rFonts w:ascii="Arial" w:hAnsi="Arial" w:cs="Arial"/>
          <w:sz w:val="20"/>
          <w:szCs w:val="20"/>
        </w:rPr>
        <w:t> </w:t>
      </w:r>
      <w:r w:rsidRPr="004432D5">
        <w:rPr>
          <w:rFonts w:ascii="Arial" w:hAnsi="Arial" w:cs="Arial"/>
          <w:sz w:val="20"/>
          <w:szCs w:val="20"/>
        </w:rPr>
        <w:t>délce</w:t>
      </w:r>
      <w:r w:rsidR="00D2066D">
        <w:rPr>
          <w:rFonts w:ascii="Arial" w:hAnsi="Arial" w:cs="Arial"/>
          <w:sz w:val="20"/>
          <w:szCs w:val="20"/>
        </w:rPr>
        <w:t xml:space="preserve"> minimálně</w:t>
      </w:r>
      <w:r w:rsidRPr="004432D5">
        <w:rPr>
          <w:rFonts w:ascii="Arial" w:hAnsi="Arial" w:cs="Arial"/>
          <w:sz w:val="20"/>
          <w:szCs w:val="20"/>
        </w:rPr>
        <w:t xml:space="preserve"> </w:t>
      </w:r>
      <w:r w:rsidR="0047533A">
        <w:rPr>
          <w:rFonts w:ascii="Arial" w:hAnsi="Arial" w:cs="Arial"/>
          <w:sz w:val="20"/>
          <w:szCs w:val="20"/>
        </w:rPr>
        <w:t xml:space="preserve">čtyř </w:t>
      </w:r>
      <w:r w:rsidR="00254F43">
        <w:rPr>
          <w:rFonts w:ascii="Arial" w:hAnsi="Arial" w:cs="Arial"/>
          <w:sz w:val="20"/>
          <w:szCs w:val="20"/>
        </w:rPr>
        <w:t>(</w:t>
      </w:r>
      <w:r w:rsidR="00E30E63">
        <w:rPr>
          <w:rFonts w:ascii="Arial" w:hAnsi="Arial" w:cs="Arial"/>
          <w:sz w:val="20"/>
          <w:szCs w:val="20"/>
        </w:rPr>
        <w:t>4</w:t>
      </w:r>
      <w:r w:rsidR="00254F43">
        <w:rPr>
          <w:rFonts w:ascii="Arial" w:hAnsi="Arial" w:cs="Arial"/>
          <w:sz w:val="20"/>
          <w:szCs w:val="20"/>
        </w:rPr>
        <w:t>) minut a třiceti (30) sekund</w:t>
      </w:r>
      <w:r w:rsidR="003C4506" w:rsidRPr="004432D5">
        <w:rPr>
          <w:rFonts w:ascii="Arial" w:hAnsi="Arial" w:cs="Arial"/>
          <w:sz w:val="20"/>
          <w:szCs w:val="20"/>
        </w:rPr>
        <w:t>.</w:t>
      </w:r>
    </w:p>
    <w:p w:rsidR="003C4506" w:rsidRPr="002C46C2" w:rsidRDefault="003C4506" w:rsidP="00812E21">
      <w:pPr>
        <w:pStyle w:val="Odstavecseseznamem"/>
        <w:tabs>
          <w:tab w:val="num" w:pos="567"/>
        </w:tabs>
        <w:ind w:left="567" w:hanging="567"/>
        <w:rPr>
          <w:rFonts w:ascii="Arial" w:hAnsi="Arial" w:cs="Arial"/>
          <w:sz w:val="20"/>
          <w:szCs w:val="20"/>
        </w:rPr>
      </w:pPr>
    </w:p>
    <w:p w:rsidR="00984770" w:rsidRPr="004432D5" w:rsidRDefault="00ED12F7" w:rsidP="00B27C89">
      <w:pPr>
        <w:numPr>
          <w:ilvl w:val="1"/>
          <w:numId w:val="4"/>
        </w:numPr>
        <w:tabs>
          <w:tab w:val="num" w:pos="567"/>
        </w:tabs>
        <w:ind w:left="567" w:hanging="567"/>
        <w:jc w:val="both"/>
        <w:rPr>
          <w:rFonts w:ascii="Arial" w:hAnsi="Arial" w:cs="Arial"/>
          <w:sz w:val="20"/>
          <w:szCs w:val="20"/>
        </w:rPr>
      </w:pPr>
      <w:r>
        <w:rPr>
          <w:rFonts w:ascii="Arial" w:hAnsi="Arial" w:cs="Arial"/>
          <w:sz w:val="20"/>
          <w:szCs w:val="20"/>
        </w:rPr>
        <w:t>Z</w:t>
      </w:r>
      <w:r w:rsidR="003C4506" w:rsidRPr="004432D5">
        <w:rPr>
          <w:rFonts w:ascii="Arial" w:hAnsi="Arial" w:cs="Arial"/>
          <w:sz w:val="20"/>
          <w:szCs w:val="20"/>
        </w:rPr>
        <w:t>hoto</w:t>
      </w:r>
      <w:r w:rsidR="009337B2" w:rsidRPr="004432D5">
        <w:rPr>
          <w:rFonts w:ascii="Arial" w:hAnsi="Arial" w:cs="Arial"/>
          <w:sz w:val="20"/>
          <w:szCs w:val="20"/>
        </w:rPr>
        <w:t xml:space="preserve">vitel </w:t>
      </w:r>
      <w:r>
        <w:rPr>
          <w:rFonts w:ascii="Arial" w:hAnsi="Arial" w:cs="Arial"/>
          <w:sz w:val="20"/>
          <w:szCs w:val="20"/>
        </w:rPr>
        <w:t xml:space="preserve">se </w:t>
      </w:r>
      <w:r w:rsidR="009337B2" w:rsidRPr="004432D5">
        <w:rPr>
          <w:rFonts w:ascii="Arial" w:hAnsi="Arial" w:cs="Arial"/>
          <w:sz w:val="20"/>
          <w:szCs w:val="20"/>
        </w:rPr>
        <w:t xml:space="preserve">zavazuje užít </w:t>
      </w:r>
      <w:r w:rsidR="00243C72">
        <w:rPr>
          <w:rFonts w:ascii="Arial" w:hAnsi="Arial" w:cs="Arial"/>
          <w:sz w:val="20"/>
          <w:szCs w:val="20"/>
        </w:rPr>
        <w:t>na akci</w:t>
      </w:r>
      <w:r w:rsidR="00243C72" w:rsidRPr="004432D5">
        <w:rPr>
          <w:rFonts w:ascii="Arial" w:hAnsi="Arial" w:cs="Arial"/>
          <w:sz w:val="20"/>
          <w:szCs w:val="20"/>
        </w:rPr>
        <w:t xml:space="preserve"> </w:t>
      </w:r>
      <w:r w:rsidR="009337B2" w:rsidRPr="004432D5">
        <w:rPr>
          <w:rFonts w:ascii="Arial" w:hAnsi="Arial" w:cs="Arial"/>
          <w:sz w:val="20"/>
          <w:szCs w:val="20"/>
        </w:rPr>
        <w:t>minimálně 100</w:t>
      </w:r>
      <w:r w:rsidR="003C4506" w:rsidRPr="004432D5">
        <w:rPr>
          <w:rFonts w:ascii="Arial" w:hAnsi="Arial" w:cs="Arial"/>
          <w:sz w:val="20"/>
          <w:szCs w:val="20"/>
        </w:rPr>
        <w:t xml:space="preserve"> ks </w:t>
      </w:r>
      <w:r w:rsidR="00D43A8D" w:rsidRPr="004432D5">
        <w:rPr>
          <w:rFonts w:ascii="Arial" w:hAnsi="Arial" w:cs="Arial"/>
          <w:sz w:val="20"/>
          <w:szCs w:val="20"/>
        </w:rPr>
        <w:t xml:space="preserve">pyrotechnických výrobků z kategorií F2 a T1 s různými druhy efektů, přičemž veškeré efekty budou bez výrazných hlukových projevů. </w:t>
      </w:r>
    </w:p>
    <w:p w:rsidR="0085281E" w:rsidRPr="002C46C2" w:rsidRDefault="0085281E" w:rsidP="00812E21">
      <w:pPr>
        <w:pStyle w:val="Odstavecseseznamem"/>
        <w:tabs>
          <w:tab w:val="num" w:pos="567"/>
        </w:tabs>
        <w:ind w:left="567" w:hanging="567"/>
        <w:rPr>
          <w:rFonts w:ascii="Arial" w:hAnsi="Arial" w:cs="Arial"/>
          <w:sz w:val="20"/>
          <w:szCs w:val="20"/>
        </w:rPr>
      </w:pPr>
    </w:p>
    <w:p w:rsidR="000F1BFE" w:rsidRPr="002C46C2" w:rsidRDefault="00114000" w:rsidP="00812E21">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Zhotovitel prohlašuje, že se seznámil s míst</w:t>
      </w:r>
      <w:r w:rsidR="00D424C5">
        <w:rPr>
          <w:rFonts w:ascii="Arial" w:hAnsi="Arial" w:cs="Arial"/>
          <w:sz w:val="20"/>
          <w:szCs w:val="20"/>
        </w:rPr>
        <w:t>em</w:t>
      </w:r>
      <w:r w:rsidRPr="002C46C2">
        <w:rPr>
          <w:rFonts w:ascii="Arial" w:hAnsi="Arial" w:cs="Arial"/>
          <w:sz w:val="20"/>
          <w:szCs w:val="20"/>
        </w:rPr>
        <w:t xml:space="preserve"> plnění </w:t>
      </w:r>
      <w:r w:rsidR="00A25EA8" w:rsidRPr="002C46C2">
        <w:rPr>
          <w:rFonts w:ascii="Arial" w:hAnsi="Arial" w:cs="Arial"/>
          <w:sz w:val="20"/>
          <w:szCs w:val="20"/>
        </w:rPr>
        <w:t xml:space="preserve">dle </w:t>
      </w:r>
      <w:r w:rsidR="000F1BFE" w:rsidRPr="002C46C2">
        <w:rPr>
          <w:rFonts w:ascii="Arial" w:hAnsi="Arial" w:cs="Arial"/>
          <w:sz w:val="20"/>
          <w:szCs w:val="20"/>
        </w:rPr>
        <w:t xml:space="preserve">čl. 3 smlouvy a </w:t>
      </w:r>
      <w:r w:rsidR="000F1BFE" w:rsidRPr="002C4154">
        <w:rPr>
          <w:rFonts w:ascii="Arial" w:hAnsi="Arial" w:cs="Arial"/>
          <w:sz w:val="20"/>
          <w:szCs w:val="20"/>
        </w:rPr>
        <w:t>příloh</w:t>
      </w:r>
      <w:r w:rsidR="00A25EA8" w:rsidRPr="002C4154">
        <w:rPr>
          <w:rFonts w:ascii="Arial" w:hAnsi="Arial" w:cs="Arial"/>
          <w:sz w:val="20"/>
          <w:szCs w:val="20"/>
        </w:rPr>
        <w:t>y</w:t>
      </w:r>
      <w:r w:rsidR="004432D5">
        <w:rPr>
          <w:rFonts w:ascii="Arial" w:hAnsi="Arial" w:cs="Arial"/>
          <w:sz w:val="20"/>
          <w:szCs w:val="20"/>
        </w:rPr>
        <w:t xml:space="preserve"> </w:t>
      </w:r>
      <w:r w:rsidR="000F1BFE" w:rsidRPr="002C46C2">
        <w:rPr>
          <w:rFonts w:ascii="Arial" w:hAnsi="Arial" w:cs="Arial"/>
          <w:sz w:val="20"/>
          <w:szCs w:val="20"/>
        </w:rPr>
        <w:t>č. 1</w:t>
      </w:r>
      <w:r w:rsidR="00254F43">
        <w:rPr>
          <w:rFonts w:ascii="Arial" w:hAnsi="Arial" w:cs="Arial"/>
          <w:sz w:val="20"/>
          <w:szCs w:val="20"/>
        </w:rPr>
        <w:t xml:space="preserve"> této</w:t>
      </w:r>
      <w:r w:rsidR="000F1BFE" w:rsidRPr="002C46C2">
        <w:rPr>
          <w:rFonts w:ascii="Arial" w:hAnsi="Arial" w:cs="Arial"/>
          <w:sz w:val="20"/>
          <w:szCs w:val="20"/>
        </w:rPr>
        <w:t xml:space="preserve"> </w:t>
      </w:r>
      <w:r w:rsidRPr="002C46C2">
        <w:rPr>
          <w:rFonts w:ascii="Arial" w:hAnsi="Arial" w:cs="Arial"/>
          <w:sz w:val="20"/>
          <w:szCs w:val="20"/>
        </w:rPr>
        <w:t>smlouvy a t</w:t>
      </w:r>
      <w:r w:rsidR="00D424C5">
        <w:rPr>
          <w:rFonts w:ascii="Arial" w:hAnsi="Arial" w:cs="Arial"/>
          <w:sz w:val="20"/>
          <w:szCs w:val="20"/>
        </w:rPr>
        <w:t>o</w:t>
      </w:r>
      <w:r w:rsidR="00FB473E">
        <w:rPr>
          <w:rFonts w:ascii="Arial" w:hAnsi="Arial" w:cs="Arial"/>
          <w:sz w:val="20"/>
          <w:szCs w:val="20"/>
        </w:rPr>
        <w:t>to</w:t>
      </w:r>
      <w:r w:rsidRPr="002C46C2">
        <w:rPr>
          <w:rFonts w:ascii="Arial" w:hAnsi="Arial" w:cs="Arial"/>
          <w:sz w:val="20"/>
          <w:szCs w:val="20"/>
        </w:rPr>
        <w:t xml:space="preserve"> míst</w:t>
      </w:r>
      <w:r w:rsidR="00D424C5">
        <w:rPr>
          <w:rFonts w:ascii="Arial" w:hAnsi="Arial" w:cs="Arial"/>
          <w:sz w:val="20"/>
          <w:szCs w:val="20"/>
        </w:rPr>
        <w:t>o</w:t>
      </w:r>
      <w:r w:rsidRPr="002C46C2">
        <w:rPr>
          <w:rFonts w:ascii="Arial" w:hAnsi="Arial" w:cs="Arial"/>
          <w:sz w:val="20"/>
          <w:szCs w:val="20"/>
        </w:rPr>
        <w:t xml:space="preserve"> plnění shledává jako způsobil</w:t>
      </w:r>
      <w:r w:rsidR="00A25EA8" w:rsidRPr="002C46C2">
        <w:rPr>
          <w:rFonts w:ascii="Arial" w:hAnsi="Arial" w:cs="Arial"/>
          <w:sz w:val="20"/>
          <w:szCs w:val="20"/>
        </w:rPr>
        <w:t>á</w:t>
      </w:r>
      <w:r w:rsidRPr="002C46C2">
        <w:rPr>
          <w:rFonts w:ascii="Arial" w:hAnsi="Arial" w:cs="Arial"/>
          <w:sz w:val="20"/>
          <w:szCs w:val="20"/>
        </w:rPr>
        <w:t xml:space="preserve"> pro přípravu a bezpečn</w:t>
      </w:r>
      <w:r w:rsidR="00FB473E">
        <w:rPr>
          <w:rFonts w:ascii="Arial" w:hAnsi="Arial" w:cs="Arial"/>
          <w:sz w:val="20"/>
          <w:szCs w:val="20"/>
        </w:rPr>
        <w:t>á</w:t>
      </w:r>
      <w:r w:rsidR="004432D5">
        <w:rPr>
          <w:rFonts w:ascii="Arial" w:hAnsi="Arial" w:cs="Arial"/>
          <w:sz w:val="20"/>
          <w:szCs w:val="20"/>
        </w:rPr>
        <w:t xml:space="preserve"> </w:t>
      </w:r>
      <w:r w:rsidR="005A0514" w:rsidRPr="002C46C2">
        <w:rPr>
          <w:rFonts w:ascii="Arial" w:hAnsi="Arial" w:cs="Arial"/>
          <w:sz w:val="20"/>
          <w:szCs w:val="20"/>
        </w:rPr>
        <w:t xml:space="preserve">pro provedení díla. </w:t>
      </w:r>
      <w:r w:rsidRPr="002C46C2">
        <w:rPr>
          <w:rFonts w:ascii="Arial" w:hAnsi="Arial" w:cs="Arial"/>
          <w:sz w:val="20"/>
          <w:szCs w:val="20"/>
        </w:rPr>
        <w:t xml:space="preserve">Zhotovitel současně </w:t>
      </w:r>
      <w:r w:rsidRPr="002C46C2">
        <w:rPr>
          <w:rFonts w:ascii="Arial" w:hAnsi="Arial" w:cs="Arial"/>
          <w:sz w:val="20"/>
          <w:szCs w:val="20"/>
        </w:rPr>
        <w:lastRenderedPageBreak/>
        <w:t>prohlašuje, že se plně seznámil s rozsahem a povahou díla a že jsou mu známy veškeré technické, kvalitativní a jiné podmínky provádění díla a že má k dispozici takové kapacity a odborné znalosti, které jsou pro řádné, včasné a bezpečné pro</w:t>
      </w:r>
      <w:r w:rsidR="000F1BFE" w:rsidRPr="002C46C2">
        <w:rPr>
          <w:rFonts w:ascii="Arial" w:hAnsi="Arial" w:cs="Arial"/>
          <w:sz w:val="20"/>
          <w:szCs w:val="20"/>
        </w:rPr>
        <w:t>vedení a předání díla nezbytné.</w:t>
      </w:r>
    </w:p>
    <w:p w:rsidR="000F1BFE" w:rsidRPr="002C46C2" w:rsidRDefault="000F1BFE" w:rsidP="00812E21">
      <w:pPr>
        <w:tabs>
          <w:tab w:val="num" w:pos="567"/>
        </w:tabs>
        <w:ind w:left="567" w:hanging="567"/>
        <w:jc w:val="both"/>
        <w:rPr>
          <w:rFonts w:ascii="Arial" w:hAnsi="Arial" w:cs="Arial"/>
          <w:sz w:val="20"/>
          <w:szCs w:val="20"/>
        </w:rPr>
      </w:pPr>
    </w:p>
    <w:p w:rsidR="00114000" w:rsidRPr="002C46C2" w:rsidRDefault="00114000" w:rsidP="00812E21">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Zhotovitel potvrzuje, že prověřil podklady a pokyny, které obdržel od objednatele, že je shledal kompletními a vhodnými, že sjednané podmínky pro provádění díla včetně ceny a doby provedení zohledňují všechny vpředu uvedené podmínky a okolnosti jakož i ty, které zhotovitel, jako subjekt odborně způsobilý k provedení díla měl nebo mohl předvídat.</w:t>
      </w:r>
    </w:p>
    <w:p w:rsidR="00114000" w:rsidRPr="002C46C2" w:rsidRDefault="00114000" w:rsidP="00812E21">
      <w:pPr>
        <w:pStyle w:val="Odstavecseseznamem"/>
        <w:tabs>
          <w:tab w:val="num" w:pos="567"/>
        </w:tabs>
        <w:ind w:left="567" w:hanging="567"/>
        <w:rPr>
          <w:rFonts w:ascii="Arial" w:hAnsi="Arial" w:cs="Arial"/>
          <w:sz w:val="20"/>
          <w:szCs w:val="20"/>
        </w:rPr>
      </w:pPr>
    </w:p>
    <w:p w:rsidR="0085281E" w:rsidRPr="004432D5" w:rsidRDefault="0085281E" w:rsidP="00812E21">
      <w:pPr>
        <w:numPr>
          <w:ilvl w:val="1"/>
          <w:numId w:val="3"/>
        </w:numPr>
        <w:tabs>
          <w:tab w:val="num" w:pos="567"/>
        </w:tabs>
        <w:ind w:left="567" w:hanging="567"/>
        <w:jc w:val="both"/>
        <w:rPr>
          <w:rFonts w:ascii="Arial" w:hAnsi="Arial" w:cs="Arial"/>
          <w:sz w:val="20"/>
          <w:szCs w:val="20"/>
        </w:rPr>
      </w:pPr>
      <w:r w:rsidRPr="004432D5">
        <w:rPr>
          <w:rFonts w:ascii="Arial" w:hAnsi="Arial" w:cs="Arial"/>
          <w:sz w:val="20"/>
          <w:szCs w:val="20"/>
        </w:rPr>
        <w:t xml:space="preserve">Realizace </w:t>
      </w:r>
      <w:r w:rsidR="00A25EA8" w:rsidRPr="004432D5">
        <w:rPr>
          <w:rFonts w:ascii="Arial" w:hAnsi="Arial" w:cs="Arial"/>
          <w:sz w:val="20"/>
          <w:szCs w:val="20"/>
        </w:rPr>
        <w:t>díla</w:t>
      </w:r>
      <w:r w:rsidRPr="004432D5">
        <w:rPr>
          <w:rFonts w:ascii="Arial" w:hAnsi="Arial" w:cs="Arial"/>
          <w:sz w:val="20"/>
          <w:szCs w:val="20"/>
        </w:rPr>
        <w:t xml:space="preserve"> bude technicky a personálně zajištěna zhotovitelem za použití</w:t>
      </w:r>
      <w:r w:rsidR="00E73304" w:rsidRPr="004432D5">
        <w:rPr>
          <w:rFonts w:ascii="Arial" w:hAnsi="Arial" w:cs="Arial"/>
          <w:sz w:val="20"/>
          <w:szCs w:val="20"/>
        </w:rPr>
        <w:t xml:space="preserve"> pyrotechnických</w:t>
      </w:r>
      <w:r w:rsidRPr="004432D5">
        <w:rPr>
          <w:rFonts w:ascii="Arial" w:hAnsi="Arial" w:cs="Arial"/>
          <w:sz w:val="20"/>
          <w:szCs w:val="20"/>
        </w:rPr>
        <w:t xml:space="preserve"> výrobků kategorie F</w:t>
      </w:r>
      <w:proofErr w:type="gramStart"/>
      <w:r w:rsidRPr="004432D5">
        <w:rPr>
          <w:rFonts w:ascii="Arial" w:hAnsi="Arial" w:cs="Arial"/>
          <w:sz w:val="20"/>
          <w:szCs w:val="20"/>
        </w:rPr>
        <w:t>2</w:t>
      </w:r>
      <w:r w:rsidR="009337B2" w:rsidRPr="004432D5">
        <w:rPr>
          <w:rFonts w:ascii="Arial" w:hAnsi="Arial" w:cs="Arial"/>
          <w:sz w:val="20"/>
          <w:szCs w:val="20"/>
        </w:rPr>
        <w:t>,F</w:t>
      </w:r>
      <w:proofErr w:type="gramEnd"/>
      <w:r w:rsidR="009337B2" w:rsidRPr="004432D5">
        <w:rPr>
          <w:rFonts w:ascii="Arial" w:hAnsi="Arial" w:cs="Arial"/>
          <w:sz w:val="20"/>
          <w:szCs w:val="20"/>
        </w:rPr>
        <w:t>3</w:t>
      </w:r>
      <w:r w:rsidR="00E73304" w:rsidRPr="004432D5">
        <w:rPr>
          <w:rFonts w:ascii="Arial" w:hAnsi="Arial" w:cs="Arial"/>
          <w:sz w:val="20"/>
          <w:szCs w:val="20"/>
        </w:rPr>
        <w:t xml:space="preserve"> a T1</w:t>
      </w:r>
      <w:r w:rsidRPr="004432D5">
        <w:rPr>
          <w:rFonts w:ascii="Arial" w:hAnsi="Arial" w:cs="Arial"/>
          <w:sz w:val="20"/>
          <w:szCs w:val="20"/>
        </w:rPr>
        <w:t xml:space="preserve"> dle zákona č. 206/2015 Sb. o pyrotechnických výrobcích a zacházení s nimi a o změně některých zákonů (zákon o pyrotechnice)</w:t>
      </w:r>
      <w:r w:rsidR="007B618D" w:rsidRPr="004432D5">
        <w:rPr>
          <w:rFonts w:ascii="Arial" w:hAnsi="Arial" w:cs="Arial"/>
          <w:sz w:val="20"/>
          <w:szCs w:val="20"/>
        </w:rPr>
        <w:t xml:space="preserve">, </w:t>
      </w:r>
      <w:r w:rsidR="00E73304" w:rsidRPr="004432D5">
        <w:rPr>
          <w:rFonts w:ascii="Arial" w:hAnsi="Arial" w:cs="Arial"/>
          <w:sz w:val="20"/>
          <w:szCs w:val="20"/>
        </w:rPr>
        <w:t>ve znění pozdějších předpisů</w:t>
      </w:r>
      <w:r w:rsidRPr="004432D5">
        <w:rPr>
          <w:rFonts w:ascii="Arial" w:hAnsi="Arial" w:cs="Arial"/>
          <w:sz w:val="20"/>
          <w:szCs w:val="20"/>
        </w:rPr>
        <w:t>.</w:t>
      </w:r>
    </w:p>
    <w:p w:rsidR="0085281E" w:rsidRPr="002C46C2" w:rsidRDefault="0085281E" w:rsidP="00812E21">
      <w:pPr>
        <w:pStyle w:val="Odstavecseseznamem"/>
        <w:tabs>
          <w:tab w:val="num" w:pos="567"/>
        </w:tabs>
        <w:ind w:left="567" w:hanging="567"/>
        <w:rPr>
          <w:rStyle w:val="FontStyle37"/>
          <w:rFonts w:ascii="Arial" w:hAnsi="Arial" w:cs="Arial"/>
          <w:sz w:val="20"/>
          <w:szCs w:val="20"/>
        </w:rPr>
      </w:pPr>
    </w:p>
    <w:p w:rsidR="00D93E3C" w:rsidRPr="002C46C2" w:rsidRDefault="0085281E" w:rsidP="00812E21">
      <w:pPr>
        <w:numPr>
          <w:ilvl w:val="1"/>
          <w:numId w:val="3"/>
        </w:numPr>
        <w:tabs>
          <w:tab w:val="num" w:pos="567"/>
        </w:tabs>
        <w:ind w:left="567" w:hanging="567"/>
        <w:jc w:val="both"/>
        <w:rPr>
          <w:rStyle w:val="FontStyle37"/>
          <w:rFonts w:ascii="Arial" w:hAnsi="Arial" w:cs="Arial"/>
          <w:color w:val="auto"/>
          <w:sz w:val="20"/>
          <w:szCs w:val="20"/>
        </w:rPr>
      </w:pPr>
      <w:r w:rsidRPr="002C46C2">
        <w:rPr>
          <w:rStyle w:val="FontStyle37"/>
          <w:rFonts w:ascii="Arial" w:hAnsi="Arial" w:cs="Arial"/>
          <w:sz w:val="20"/>
          <w:szCs w:val="20"/>
        </w:rPr>
        <w:t>Veškeré použité pyrotechnické výrobky musí odpovídat stanoveným základním bezpečnostním požadavkům na pyrotechnické výrobky a musí být ověřeny podle zákona č. 156/2000 Sb., o ověřování střelných zbraní, střeliva a pyrotechnických předmětů, v platném znění.</w:t>
      </w:r>
    </w:p>
    <w:p w:rsidR="00D93E3C" w:rsidRPr="002C46C2" w:rsidRDefault="00D93E3C" w:rsidP="00812E21">
      <w:pPr>
        <w:pStyle w:val="Odstavecseseznamem"/>
        <w:tabs>
          <w:tab w:val="num" w:pos="567"/>
        </w:tabs>
        <w:ind w:left="567" w:hanging="567"/>
        <w:rPr>
          <w:rFonts w:ascii="Arial" w:hAnsi="Arial" w:cs="Arial"/>
          <w:sz w:val="20"/>
          <w:szCs w:val="20"/>
        </w:rPr>
      </w:pPr>
    </w:p>
    <w:p w:rsidR="00D93E3C" w:rsidRPr="002C46C2" w:rsidRDefault="00E73304" w:rsidP="00812E21">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Dílo</w:t>
      </w:r>
      <w:r w:rsidR="0085281E" w:rsidRPr="002C46C2">
        <w:rPr>
          <w:rFonts w:ascii="Arial" w:hAnsi="Arial" w:cs="Arial"/>
          <w:sz w:val="20"/>
          <w:szCs w:val="20"/>
        </w:rPr>
        <w:t xml:space="preserve"> bud</w:t>
      </w:r>
      <w:r w:rsidRPr="002C46C2">
        <w:rPr>
          <w:rFonts w:ascii="Arial" w:hAnsi="Arial" w:cs="Arial"/>
          <w:sz w:val="20"/>
          <w:szCs w:val="20"/>
        </w:rPr>
        <w:t xml:space="preserve">e </w:t>
      </w:r>
      <w:r w:rsidR="0085281E" w:rsidRPr="002C46C2">
        <w:rPr>
          <w:rFonts w:ascii="Arial" w:hAnsi="Arial" w:cs="Arial"/>
          <w:sz w:val="20"/>
          <w:szCs w:val="20"/>
        </w:rPr>
        <w:t>synchronizován</w:t>
      </w:r>
      <w:r w:rsidRPr="002C46C2">
        <w:rPr>
          <w:rFonts w:ascii="Arial" w:hAnsi="Arial" w:cs="Arial"/>
          <w:sz w:val="20"/>
          <w:szCs w:val="20"/>
        </w:rPr>
        <w:t>o</w:t>
      </w:r>
      <w:r w:rsidR="0085281E" w:rsidRPr="002C46C2">
        <w:rPr>
          <w:rFonts w:ascii="Arial" w:hAnsi="Arial" w:cs="Arial"/>
          <w:sz w:val="20"/>
          <w:szCs w:val="20"/>
        </w:rPr>
        <w:t xml:space="preserve"> s hudbou s tím, že hudební </w:t>
      </w:r>
      <w:r w:rsidR="008961A7">
        <w:rPr>
          <w:rFonts w:ascii="Arial" w:hAnsi="Arial" w:cs="Arial"/>
          <w:sz w:val="20"/>
          <w:szCs w:val="20"/>
        </w:rPr>
        <w:t>doprovod</w:t>
      </w:r>
      <w:r w:rsidR="004432D5">
        <w:rPr>
          <w:rFonts w:ascii="Arial" w:hAnsi="Arial" w:cs="Arial"/>
          <w:sz w:val="20"/>
          <w:szCs w:val="20"/>
        </w:rPr>
        <w:t xml:space="preserve"> </w:t>
      </w:r>
      <w:r w:rsidR="0085281E" w:rsidRPr="002C46C2">
        <w:rPr>
          <w:rFonts w:ascii="Arial" w:hAnsi="Arial" w:cs="Arial"/>
          <w:sz w:val="20"/>
          <w:szCs w:val="20"/>
        </w:rPr>
        <w:t>bude k</w:t>
      </w:r>
      <w:r w:rsidR="007B618D" w:rsidRPr="002C46C2">
        <w:rPr>
          <w:rFonts w:ascii="Arial" w:hAnsi="Arial" w:cs="Arial"/>
          <w:sz w:val="20"/>
          <w:szCs w:val="20"/>
        </w:rPr>
        <w:t xml:space="preserve">ompletně zajištěn a realizován </w:t>
      </w:r>
      <w:r w:rsidR="008961A7">
        <w:rPr>
          <w:rFonts w:ascii="Arial" w:hAnsi="Arial" w:cs="Arial"/>
          <w:sz w:val="20"/>
          <w:szCs w:val="20"/>
        </w:rPr>
        <w:t>objednatelem</w:t>
      </w:r>
      <w:r w:rsidR="0085281E" w:rsidRPr="002C46C2">
        <w:rPr>
          <w:rFonts w:ascii="Arial" w:hAnsi="Arial" w:cs="Arial"/>
          <w:sz w:val="20"/>
          <w:szCs w:val="20"/>
        </w:rPr>
        <w:t xml:space="preserve">, který je povinen si na vlastní náklady </w:t>
      </w:r>
      <w:r w:rsidR="007B618D" w:rsidRPr="002C46C2">
        <w:rPr>
          <w:rFonts w:ascii="Arial" w:hAnsi="Arial" w:cs="Arial"/>
          <w:sz w:val="20"/>
          <w:szCs w:val="20"/>
        </w:rPr>
        <w:t>zajistit vše potřebné</w:t>
      </w:r>
      <w:r w:rsidRPr="002C46C2">
        <w:rPr>
          <w:rFonts w:ascii="Arial" w:hAnsi="Arial" w:cs="Arial"/>
          <w:sz w:val="20"/>
          <w:szCs w:val="20"/>
        </w:rPr>
        <w:t>.</w:t>
      </w:r>
      <w:r w:rsidR="004432D5">
        <w:rPr>
          <w:rFonts w:ascii="Arial" w:hAnsi="Arial" w:cs="Arial"/>
          <w:sz w:val="20"/>
          <w:szCs w:val="20"/>
        </w:rPr>
        <w:t xml:space="preserve"> </w:t>
      </w:r>
      <w:r w:rsidR="008961A7">
        <w:rPr>
          <w:rFonts w:ascii="Arial" w:hAnsi="Arial" w:cs="Arial"/>
          <w:sz w:val="20"/>
          <w:szCs w:val="20"/>
        </w:rPr>
        <w:t xml:space="preserve">Objednatel sdělí </w:t>
      </w:r>
      <w:r w:rsidR="00F27E84">
        <w:rPr>
          <w:rFonts w:ascii="Arial" w:hAnsi="Arial" w:cs="Arial"/>
          <w:sz w:val="20"/>
          <w:szCs w:val="20"/>
        </w:rPr>
        <w:t>ve lhůtě do 7 dnů</w:t>
      </w:r>
      <w:r w:rsidR="008961A7">
        <w:rPr>
          <w:rFonts w:ascii="Arial" w:hAnsi="Arial" w:cs="Arial"/>
          <w:sz w:val="20"/>
          <w:szCs w:val="20"/>
        </w:rPr>
        <w:t xml:space="preserve"> před </w:t>
      </w:r>
      <w:r w:rsidR="00F27E84">
        <w:rPr>
          <w:rFonts w:ascii="Arial" w:hAnsi="Arial" w:cs="Arial"/>
          <w:sz w:val="20"/>
          <w:szCs w:val="20"/>
        </w:rPr>
        <w:t xml:space="preserve">konáním </w:t>
      </w:r>
      <w:r w:rsidR="008961A7">
        <w:rPr>
          <w:rFonts w:ascii="Arial" w:hAnsi="Arial" w:cs="Arial"/>
          <w:sz w:val="20"/>
          <w:szCs w:val="20"/>
        </w:rPr>
        <w:t>akc</w:t>
      </w:r>
      <w:r w:rsidR="00D664D5">
        <w:rPr>
          <w:rFonts w:ascii="Arial" w:hAnsi="Arial" w:cs="Arial"/>
          <w:sz w:val="20"/>
          <w:szCs w:val="20"/>
        </w:rPr>
        <w:t>e</w:t>
      </w:r>
      <w:r w:rsidR="008961A7">
        <w:rPr>
          <w:rFonts w:ascii="Arial" w:hAnsi="Arial" w:cs="Arial"/>
          <w:sz w:val="20"/>
          <w:szCs w:val="20"/>
        </w:rPr>
        <w:t xml:space="preserve"> zhotoviteli název a délku skladby, která bude </w:t>
      </w:r>
      <w:r w:rsidR="00137097">
        <w:rPr>
          <w:rFonts w:ascii="Arial" w:hAnsi="Arial" w:cs="Arial"/>
          <w:sz w:val="20"/>
          <w:szCs w:val="20"/>
        </w:rPr>
        <w:t>provádění díla doprovázet</w:t>
      </w:r>
      <w:r w:rsidR="008961A7">
        <w:rPr>
          <w:rFonts w:ascii="Arial" w:hAnsi="Arial" w:cs="Arial"/>
          <w:sz w:val="20"/>
          <w:szCs w:val="20"/>
        </w:rPr>
        <w:t xml:space="preserve">, </w:t>
      </w:r>
      <w:r w:rsidR="00F27E84">
        <w:rPr>
          <w:rFonts w:ascii="Arial" w:hAnsi="Arial" w:cs="Arial"/>
          <w:sz w:val="20"/>
          <w:szCs w:val="20"/>
        </w:rPr>
        <w:t xml:space="preserve">a to </w:t>
      </w:r>
      <w:r w:rsidR="008961A7">
        <w:rPr>
          <w:rFonts w:ascii="Arial" w:hAnsi="Arial" w:cs="Arial"/>
          <w:sz w:val="20"/>
          <w:szCs w:val="20"/>
        </w:rPr>
        <w:t xml:space="preserve">včetně kontaktu na osobu, která bude hudební doprovod pro objednatele zajišťovat. </w:t>
      </w:r>
    </w:p>
    <w:p w:rsidR="00D93E3C" w:rsidRPr="002C46C2" w:rsidRDefault="00D93E3C" w:rsidP="00812E21">
      <w:pPr>
        <w:pStyle w:val="Odstavecseseznamem"/>
        <w:tabs>
          <w:tab w:val="num" w:pos="567"/>
        </w:tabs>
        <w:ind w:left="567" w:hanging="567"/>
        <w:rPr>
          <w:rFonts w:ascii="Arial" w:hAnsi="Arial" w:cs="Arial"/>
          <w:sz w:val="20"/>
          <w:szCs w:val="20"/>
        </w:rPr>
      </w:pPr>
    </w:p>
    <w:p w:rsidR="00D93E3C" w:rsidRPr="002C46C2" w:rsidRDefault="00371488" w:rsidP="00812E21">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Veškerá komunikace a spolupráce týkající se hudebního doprovodu</w:t>
      </w:r>
      <w:r w:rsidR="00076FA7" w:rsidRPr="002C46C2">
        <w:rPr>
          <w:rFonts w:ascii="Arial" w:hAnsi="Arial" w:cs="Arial"/>
          <w:sz w:val="20"/>
          <w:szCs w:val="20"/>
        </w:rPr>
        <w:t xml:space="preserve"> k</w:t>
      </w:r>
      <w:r w:rsidR="00E73304" w:rsidRPr="002C46C2">
        <w:rPr>
          <w:rFonts w:ascii="Arial" w:hAnsi="Arial" w:cs="Arial"/>
          <w:sz w:val="20"/>
          <w:szCs w:val="20"/>
        </w:rPr>
        <w:t> </w:t>
      </w:r>
      <w:r w:rsidR="00137097">
        <w:rPr>
          <w:rFonts w:ascii="Arial" w:hAnsi="Arial" w:cs="Arial"/>
          <w:sz w:val="20"/>
          <w:szCs w:val="20"/>
        </w:rPr>
        <w:t>provádění díla</w:t>
      </w:r>
      <w:r w:rsidR="004432D5">
        <w:rPr>
          <w:rFonts w:ascii="Arial" w:hAnsi="Arial" w:cs="Arial"/>
          <w:sz w:val="20"/>
          <w:szCs w:val="20"/>
        </w:rPr>
        <w:t xml:space="preserve"> </w:t>
      </w:r>
      <w:r w:rsidRPr="002C46C2">
        <w:rPr>
          <w:rFonts w:ascii="Arial" w:hAnsi="Arial" w:cs="Arial"/>
          <w:sz w:val="20"/>
          <w:szCs w:val="20"/>
        </w:rPr>
        <w:t>j</w:t>
      </w:r>
      <w:r w:rsidR="00FB473E">
        <w:rPr>
          <w:rFonts w:ascii="Arial" w:hAnsi="Arial" w:cs="Arial"/>
          <w:sz w:val="20"/>
          <w:szCs w:val="20"/>
        </w:rPr>
        <w:t>sou</w:t>
      </w:r>
      <w:r w:rsidRPr="002C46C2">
        <w:rPr>
          <w:rFonts w:ascii="Arial" w:hAnsi="Arial" w:cs="Arial"/>
          <w:sz w:val="20"/>
          <w:szCs w:val="20"/>
        </w:rPr>
        <w:t xml:space="preserve"> povinností </w:t>
      </w:r>
      <w:r w:rsidR="00E73304" w:rsidRPr="002C46C2">
        <w:rPr>
          <w:rFonts w:ascii="Arial" w:hAnsi="Arial" w:cs="Arial"/>
          <w:sz w:val="20"/>
          <w:szCs w:val="20"/>
        </w:rPr>
        <w:t>objednatele</w:t>
      </w:r>
      <w:r w:rsidRPr="002C46C2">
        <w:rPr>
          <w:rFonts w:ascii="Arial" w:hAnsi="Arial" w:cs="Arial"/>
          <w:sz w:val="20"/>
          <w:szCs w:val="20"/>
        </w:rPr>
        <w:t>, který také odpovídá za řádn</w:t>
      </w:r>
      <w:r w:rsidR="00076FA7" w:rsidRPr="002C46C2">
        <w:rPr>
          <w:rFonts w:ascii="Arial" w:hAnsi="Arial" w:cs="Arial"/>
          <w:sz w:val="20"/>
          <w:szCs w:val="20"/>
        </w:rPr>
        <w:t>é</w:t>
      </w:r>
      <w:r w:rsidRPr="002C46C2">
        <w:rPr>
          <w:rFonts w:ascii="Arial" w:hAnsi="Arial" w:cs="Arial"/>
          <w:sz w:val="20"/>
          <w:szCs w:val="20"/>
        </w:rPr>
        <w:t xml:space="preserve"> provedení hudebního doprovodu</w:t>
      </w:r>
      <w:r w:rsidR="009C5D86" w:rsidRPr="002C46C2">
        <w:rPr>
          <w:rFonts w:ascii="Arial" w:hAnsi="Arial" w:cs="Arial"/>
          <w:sz w:val="20"/>
          <w:szCs w:val="20"/>
        </w:rPr>
        <w:t xml:space="preserve"> včetně technického zabezpečení</w:t>
      </w:r>
      <w:r w:rsidRPr="002C46C2">
        <w:rPr>
          <w:rFonts w:ascii="Arial" w:hAnsi="Arial" w:cs="Arial"/>
          <w:sz w:val="20"/>
          <w:szCs w:val="20"/>
        </w:rPr>
        <w:t>.</w:t>
      </w:r>
    </w:p>
    <w:p w:rsidR="00D93E3C" w:rsidRPr="002C46C2" w:rsidRDefault="00D93E3C" w:rsidP="00812E21">
      <w:pPr>
        <w:pStyle w:val="Odstavecseseznamem"/>
        <w:tabs>
          <w:tab w:val="num" w:pos="567"/>
        </w:tabs>
        <w:ind w:left="567" w:hanging="567"/>
        <w:rPr>
          <w:rFonts w:ascii="Arial" w:hAnsi="Arial" w:cs="Arial"/>
          <w:sz w:val="20"/>
          <w:szCs w:val="20"/>
        </w:rPr>
      </w:pPr>
    </w:p>
    <w:p w:rsidR="00D93E3C" w:rsidRPr="002C46C2" w:rsidRDefault="009B5316" w:rsidP="00812E21">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Zhotovitel není oprávněn bez souhlasu objednatele k jakékoliv změně díla, rozsahu díla a způsobu jeho provádění</w:t>
      </w:r>
      <w:r w:rsidR="00E73304" w:rsidRPr="002C46C2">
        <w:rPr>
          <w:rFonts w:ascii="Arial" w:hAnsi="Arial" w:cs="Arial"/>
          <w:sz w:val="20"/>
          <w:szCs w:val="20"/>
        </w:rPr>
        <w:t>. O</w:t>
      </w:r>
      <w:r w:rsidRPr="002C46C2">
        <w:rPr>
          <w:rFonts w:ascii="Arial" w:hAnsi="Arial" w:cs="Arial"/>
          <w:sz w:val="20"/>
          <w:szCs w:val="20"/>
        </w:rPr>
        <w:t xml:space="preserve">bjednatel je oprávněn kontrolovat zajištění plnění díla v celém průběhu realizace díla, zejména sledovat, zda je dílo prováděno v souladu s touto smlouvou a </w:t>
      </w:r>
      <w:r w:rsidR="00D46BDB" w:rsidRPr="002C46C2">
        <w:rPr>
          <w:rFonts w:ascii="Arial" w:hAnsi="Arial" w:cs="Arial"/>
          <w:sz w:val="20"/>
          <w:szCs w:val="20"/>
        </w:rPr>
        <w:t>objednávkou objednatele</w:t>
      </w:r>
      <w:r w:rsidRPr="002C46C2">
        <w:rPr>
          <w:rFonts w:ascii="Arial" w:hAnsi="Arial" w:cs="Arial"/>
          <w:sz w:val="20"/>
          <w:szCs w:val="20"/>
        </w:rPr>
        <w:t>.</w:t>
      </w:r>
    </w:p>
    <w:p w:rsidR="00D93E3C" w:rsidRPr="002C46C2" w:rsidRDefault="00D93E3C" w:rsidP="00812E21">
      <w:pPr>
        <w:pStyle w:val="Odstavecseseznamem"/>
        <w:tabs>
          <w:tab w:val="num" w:pos="567"/>
        </w:tabs>
        <w:ind w:left="567" w:hanging="567"/>
        <w:rPr>
          <w:rFonts w:ascii="Arial" w:hAnsi="Arial" w:cs="Arial"/>
          <w:sz w:val="20"/>
          <w:szCs w:val="20"/>
        </w:rPr>
      </w:pPr>
    </w:p>
    <w:p w:rsidR="00A97641" w:rsidRPr="002C46C2" w:rsidRDefault="00A97641"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A97641" w:rsidRPr="002C46C2" w:rsidRDefault="00A97641" w:rsidP="00812E21">
      <w:pPr>
        <w:tabs>
          <w:tab w:val="num" w:pos="567"/>
        </w:tabs>
        <w:ind w:left="567" w:hanging="567"/>
        <w:jc w:val="both"/>
        <w:rPr>
          <w:rFonts w:ascii="Arial" w:hAnsi="Arial" w:cs="Arial"/>
          <w:sz w:val="20"/>
          <w:szCs w:val="20"/>
        </w:rPr>
      </w:pPr>
    </w:p>
    <w:p w:rsidR="00A97641" w:rsidRPr="002C46C2" w:rsidRDefault="00A97641"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Zhotovitel odpovídá za vhodnost věcí obstaraných k provedení díla, a to rovněž v případě, pokud věci jsou obstarány objednatelem a zhotovitel je použije k provádění díla podle této smlouvy.</w:t>
      </w:r>
    </w:p>
    <w:p w:rsidR="00A97641" w:rsidRPr="002C46C2" w:rsidRDefault="00A97641" w:rsidP="00812E21">
      <w:pPr>
        <w:tabs>
          <w:tab w:val="num" w:pos="567"/>
        </w:tabs>
        <w:ind w:left="567" w:hanging="567"/>
        <w:jc w:val="both"/>
        <w:rPr>
          <w:rFonts w:ascii="Arial" w:hAnsi="Arial" w:cs="Arial"/>
          <w:sz w:val="20"/>
          <w:szCs w:val="20"/>
        </w:rPr>
      </w:pPr>
    </w:p>
    <w:p w:rsidR="00A97641" w:rsidRPr="002C46C2" w:rsidRDefault="00A97641"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 xml:space="preserve">Zhotovitel je rovněž v souvislosti s prováděním díla povinen zabránit vzniku škod na majetku, zejména (nikoliv však výhradně) poškození okolních budov, zeleně a prvků </w:t>
      </w:r>
      <w:r w:rsidR="006B57BF" w:rsidRPr="002C46C2">
        <w:rPr>
          <w:rFonts w:ascii="Arial" w:hAnsi="Arial" w:cs="Arial"/>
          <w:sz w:val="20"/>
          <w:szCs w:val="20"/>
        </w:rPr>
        <w:t>nacházejících se</w:t>
      </w:r>
      <w:r w:rsidR="00340F4B">
        <w:rPr>
          <w:rFonts w:ascii="Arial" w:hAnsi="Arial" w:cs="Arial"/>
          <w:sz w:val="20"/>
          <w:szCs w:val="20"/>
        </w:rPr>
        <w:t xml:space="preserve"> </w:t>
      </w:r>
      <w:r w:rsidR="00E73304" w:rsidRPr="002C46C2">
        <w:rPr>
          <w:rFonts w:ascii="Arial" w:hAnsi="Arial" w:cs="Arial"/>
          <w:sz w:val="20"/>
          <w:szCs w:val="20"/>
        </w:rPr>
        <w:t>na</w:t>
      </w:r>
      <w:r w:rsidR="006B57BF" w:rsidRPr="002C46C2">
        <w:rPr>
          <w:rFonts w:ascii="Arial" w:hAnsi="Arial" w:cs="Arial"/>
          <w:sz w:val="20"/>
          <w:szCs w:val="20"/>
        </w:rPr>
        <w:t xml:space="preserve"> místě provádění díla</w:t>
      </w:r>
      <w:r w:rsidRPr="002C46C2">
        <w:rPr>
          <w:rFonts w:ascii="Arial" w:hAnsi="Arial" w:cs="Arial"/>
          <w:sz w:val="20"/>
          <w:szCs w:val="20"/>
        </w:rPr>
        <w:t>.</w:t>
      </w:r>
    </w:p>
    <w:p w:rsidR="00A97641" w:rsidRPr="002C46C2" w:rsidRDefault="00A97641" w:rsidP="00812E21">
      <w:pPr>
        <w:tabs>
          <w:tab w:val="num" w:pos="567"/>
        </w:tabs>
        <w:ind w:left="567" w:hanging="567"/>
        <w:jc w:val="both"/>
        <w:rPr>
          <w:rFonts w:ascii="Arial" w:hAnsi="Arial" w:cs="Arial"/>
          <w:sz w:val="20"/>
          <w:szCs w:val="20"/>
        </w:rPr>
      </w:pPr>
    </w:p>
    <w:p w:rsidR="00A97641" w:rsidRPr="002C46C2" w:rsidRDefault="00A97641"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 xml:space="preserve">S ohledem na charakter předmětu plnění je zhotovitel povinen před započetím příprav a zejména před započetím odpalování </w:t>
      </w:r>
      <w:r w:rsidR="006B57BF" w:rsidRPr="002C46C2">
        <w:rPr>
          <w:rFonts w:ascii="Arial" w:hAnsi="Arial" w:cs="Arial"/>
          <w:sz w:val="20"/>
          <w:szCs w:val="20"/>
        </w:rPr>
        <w:t>pyrotechnických výrobků</w:t>
      </w:r>
      <w:r w:rsidRPr="002C46C2">
        <w:rPr>
          <w:rFonts w:ascii="Arial" w:hAnsi="Arial" w:cs="Arial"/>
          <w:sz w:val="20"/>
          <w:szCs w:val="20"/>
        </w:rPr>
        <w:t xml:space="preserve"> vzít z důvodu bezpečnosti odpalovače a ostatních osob a majetku v potaz veškeré vlivy mající přímý i nepř</w:t>
      </w:r>
      <w:r w:rsidR="006B57BF" w:rsidRPr="002C46C2">
        <w:rPr>
          <w:rFonts w:ascii="Arial" w:hAnsi="Arial" w:cs="Arial"/>
          <w:sz w:val="20"/>
          <w:szCs w:val="20"/>
        </w:rPr>
        <w:t>ímý dopad na bezpečné odpálení pyrotechnických výrobků</w:t>
      </w:r>
      <w:r w:rsidRPr="002C46C2">
        <w:rPr>
          <w:rFonts w:ascii="Arial" w:hAnsi="Arial" w:cs="Arial"/>
          <w:sz w:val="20"/>
          <w:szCs w:val="20"/>
        </w:rPr>
        <w:t>. V případě, že zhotovitel po řádném posouzení všech vlivů zejména (nikoli však výhradně) vlivů povětrnostních a bezpečnostních dospěje k závěru, že není možné v uvedeném termínu dílo provést v požadovaném rozsahu, neprodleně telefonicky a písemně (postačí e-mailem) oznámí tuto skutečnost objednateli.</w:t>
      </w:r>
    </w:p>
    <w:p w:rsidR="00A97641" w:rsidRPr="002C46C2" w:rsidRDefault="00A97641" w:rsidP="00812E21">
      <w:pPr>
        <w:tabs>
          <w:tab w:val="num" w:pos="567"/>
        </w:tabs>
        <w:ind w:left="567" w:hanging="567"/>
        <w:jc w:val="both"/>
        <w:rPr>
          <w:rFonts w:ascii="Arial" w:hAnsi="Arial" w:cs="Arial"/>
          <w:sz w:val="20"/>
          <w:szCs w:val="20"/>
        </w:rPr>
      </w:pPr>
    </w:p>
    <w:p w:rsidR="00A97641" w:rsidRPr="002C46C2" w:rsidRDefault="00A97641"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r w:rsidR="00922AAF">
        <w:rPr>
          <w:rFonts w:ascii="Arial" w:hAnsi="Arial" w:cs="Arial"/>
          <w:sz w:val="20"/>
          <w:szCs w:val="20"/>
        </w:rPr>
        <w:t>.</w:t>
      </w:r>
    </w:p>
    <w:p w:rsidR="00A97641" w:rsidRPr="002C46C2" w:rsidRDefault="00A97641" w:rsidP="00812E21">
      <w:pPr>
        <w:tabs>
          <w:tab w:val="num" w:pos="567"/>
        </w:tabs>
        <w:ind w:left="567" w:hanging="567"/>
        <w:rPr>
          <w:rFonts w:ascii="Arial" w:hAnsi="Arial" w:cs="Arial"/>
          <w:sz w:val="20"/>
          <w:szCs w:val="20"/>
        </w:rPr>
      </w:pPr>
    </w:p>
    <w:p w:rsidR="00BB278A" w:rsidRPr="002C46C2" w:rsidRDefault="006B57BF" w:rsidP="00812E21">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Po provedení</w:t>
      </w:r>
      <w:r w:rsidR="008E305B">
        <w:rPr>
          <w:rFonts w:ascii="Arial" w:hAnsi="Arial" w:cs="Arial"/>
          <w:sz w:val="20"/>
          <w:szCs w:val="20"/>
        </w:rPr>
        <w:t xml:space="preserve"> </w:t>
      </w:r>
      <w:r w:rsidRPr="002C46C2">
        <w:rPr>
          <w:rFonts w:ascii="Arial" w:hAnsi="Arial" w:cs="Arial"/>
          <w:sz w:val="20"/>
          <w:szCs w:val="20"/>
        </w:rPr>
        <w:t>díla zhotovitel</w:t>
      </w:r>
      <w:r w:rsidR="00BB278A" w:rsidRPr="002C46C2">
        <w:rPr>
          <w:rFonts w:ascii="Arial" w:hAnsi="Arial" w:cs="Arial"/>
          <w:sz w:val="20"/>
          <w:szCs w:val="20"/>
        </w:rPr>
        <w:t xml:space="preserve"> uvede do původního řádného stavu veškeré jím dotčené plochy nejpozději do druhého dne po skončení ohňostroje, když ve stejné lhůtě je povinen odstranit veškeré případně způsobené škody. Zhotovitel zajistí kompletní úklid místa odpalu, bezpečnostního okruhu a všech dotčených ploch. </w:t>
      </w:r>
      <w:r w:rsidR="00BB278A" w:rsidRPr="002C46C2">
        <w:rPr>
          <w:rFonts w:ascii="Arial" w:hAnsi="Arial" w:cs="Arial"/>
          <w:sz w:val="20"/>
          <w:szCs w:val="20"/>
        </w:rPr>
        <w:lastRenderedPageBreak/>
        <w:t>V případě, že toto zhotovitel řádně a včas neučiní, je oprávněn toto zajistit objednatel, když veškeré náklady s tímto spojené je zhotovitel povinen objednateli uhradit nejpozději do 3 dnů od jejich vyúčtování.</w:t>
      </w:r>
    </w:p>
    <w:p w:rsidR="00BB278A" w:rsidRPr="002C46C2" w:rsidRDefault="00BB278A" w:rsidP="00812E21">
      <w:pPr>
        <w:pStyle w:val="Odstavecseseznamem"/>
        <w:tabs>
          <w:tab w:val="num" w:pos="567"/>
        </w:tabs>
        <w:ind w:left="567" w:hanging="567"/>
        <w:rPr>
          <w:rFonts w:ascii="Arial" w:hAnsi="Arial" w:cs="Arial"/>
          <w:sz w:val="20"/>
          <w:szCs w:val="20"/>
        </w:rPr>
      </w:pPr>
    </w:p>
    <w:p w:rsidR="00A97641" w:rsidRPr="002C46C2" w:rsidRDefault="00A97641" w:rsidP="00B27C89">
      <w:pPr>
        <w:numPr>
          <w:ilvl w:val="1"/>
          <w:numId w:val="4"/>
        </w:numPr>
        <w:tabs>
          <w:tab w:val="num" w:pos="567"/>
        </w:tabs>
        <w:ind w:left="567" w:hanging="567"/>
        <w:jc w:val="both"/>
        <w:rPr>
          <w:rFonts w:ascii="Arial" w:hAnsi="Arial" w:cs="Arial"/>
          <w:sz w:val="20"/>
          <w:szCs w:val="20"/>
        </w:rPr>
      </w:pPr>
      <w:r w:rsidRPr="002C46C2">
        <w:rPr>
          <w:rFonts w:ascii="Arial" w:hAnsi="Arial" w:cs="Arial"/>
          <w:sz w:val="20"/>
          <w:szCs w:val="20"/>
        </w:rP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rsidR="008B385D" w:rsidRPr="002C46C2" w:rsidRDefault="008B385D" w:rsidP="00812E21">
      <w:pPr>
        <w:tabs>
          <w:tab w:val="num" w:pos="567"/>
          <w:tab w:val="num" w:pos="1440"/>
        </w:tabs>
        <w:ind w:left="567" w:hanging="567"/>
        <w:jc w:val="both"/>
        <w:rPr>
          <w:rFonts w:ascii="Arial" w:hAnsi="Arial" w:cs="Arial"/>
          <w:sz w:val="20"/>
          <w:szCs w:val="20"/>
        </w:rPr>
      </w:pPr>
    </w:p>
    <w:p w:rsidR="008F2E85" w:rsidRDefault="00D93E3C" w:rsidP="008F2E85">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Pro odstranění pochybností se stanoví, že zhotovitel je povinen provést i veškeré další v této smlouvě výslovně nezahrnuté práce, bude-li jejich provedení vzhledem k rozsahu a charakteru díla nutné, obvyklé či spravedlivě objednatelem očekávané a zhotovitel jejich provedení měl či mohl předvídat. Provedení takových prací nem</w:t>
      </w:r>
      <w:r w:rsidR="00061A53" w:rsidRPr="002C46C2">
        <w:rPr>
          <w:rFonts w:ascii="Arial" w:hAnsi="Arial" w:cs="Arial"/>
          <w:sz w:val="20"/>
          <w:szCs w:val="20"/>
        </w:rPr>
        <w:t>á vliv na cenu díla uvedenou v č</w:t>
      </w:r>
      <w:r w:rsidRPr="002C46C2">
        <w:rPr>
          <w:rFonts w:ascii="Arial" w:hAnsi="Arial" w:cs="Arial"/>
          <w:sz w:val="20"/>
          <w:szCs w:val="20"/>
        </w:rPr>
        <w:t xml:space="preserve">l. </w:t>
      </w:r>
      <w:r w:rsidR="005C073D" w:rsidRPr="002C46C2">
        <w:rPr>
          <w:rFonts w:ascii="Arial" w:hAnsi="Arial" w:cs="Arial"/>
          <w:sz w:val="20"/>
          <w:szCs w:val="20"/>
        </w:rPr>
        <w:t>5</w:t>
      </w:r>
      <w:r w:rsidRPr="002C46C2">
        <w:rPr>
          <w:rFonts w:ascii="Arial" w:hAnsi="Arial" w:cs="Arial"/>
          <w:sz w:val="20"/>
          <w:szCs w:val="20"/>
        </w:rPr>
        <w:t>. této smlouvy.</w:t>
      </w:r>
    </w:p>
    <w:p w:rsidR="008F2E85" w:rsidRDefault="008F2E85" w:rsidP="008F2E85">
      <w:pPr>
        <w:jc w:val="both"/>
        <w:rPr>
          <w:rFonts w:ascii="Arial" w:hAnsi="Arial" w:cs="Arial"/>
          <w:sz w:val="20"/>
          <w:szCs w:val="20"/>
        </w:rPr>
      </w:pPr>
    </w:p>
    <w:p w:rsidR="007E3E3D" w:rsidRPr="008F2E85" w:rsidRDefault="005E0FDF" w:rsidP="008F2E85">
      <w:pPr>
        <w:numPr>
          <w:ilvl w:val="1"/>
          <w:numId w:val="3"/>
        </w:numPr>
        <w:tabs>
          <w:tab w:val="num" w:pos="567"/>
        </w:tabs>
        <w:ind w:left="567" w:hanging="567"/>
        <w:jc w:val="both"/>
        <w:rPr>
          <w:rFonts w:ascii="Arial" w:hAnsi="Arial" w:cs="Arial"/>
          <w:sz w:val="20"/>
          <w:szCs w:val="20"/>
        </w:rPr>
      </w:pPr>
      <w:r w:rsidRPr="008F2E85">
        <w:rPr>
          <w:rFonts w:ascii="Arial" w:hAnsi="Arial" w:cs="Arial"/>
          <w:sz w:val="20"/>
          <w:szCs w:val="20"/>
        </w:rPr>
        <w:t>Objednatel</w:t>
      </w:r>
      <w:r w:rsidR="00F90500" w:rsidRPr="008F2E85">
        <w:rPr>
          <w:rFonts w:ascii="Arial" w:hAnsi="Arial" w:cs="Arial"/>
          <w:sz w:val="20"/>
          <w:szCs w:val="20"/>
        </w:rPr>
        <w:t xml:space="preserve"> se zavazuje zajistit</w:t>
      </w:r>
      <w:r w:rsidR="00FC14BF">
        <w:rPr>
          <w:rFonts w:ascii="Arial" w:hAnsi="Arial" w:cs="Arial"/>
          <w:sz w:val="20"/>
          <w:szCs w:val="20"/>
        </w:rPr>
        <w:t xml:space="preserve"> </w:t>
      </w:r>
      <w:r w:rsidR="002821E5" w:rsidRPr="008F2E85">
        <w:rPr>
          <w:rFonts w:ascii="Arial" w:hAnsi="Arial" w:cs="Arial"/>
          <w:sz w:val="20"/>
          <w:szCs w:val="20"/>
        </w:rPr>
        <w:t xml:space="preserve">v místě plnění </w:t>
      </w:r>
      <w:r w:rsidRPr="008F2E85">
        <w:rPr>
          <w:rFonts w:ascii="Arial" w:hAnsi="Arial" w:cs="Arial"/>
          <w:sz w:val="20"/>
          <w:szCs w:val="20"/>
        </w:rPr>
        <w:t>zábor veřejné</w:t>
      </w:r>
      <w:r w:rsidR="00F90500" w:rsidRPr="008F2E85">
        <w:rPr>
          <w:rFonts w:ascii="Arial" w:hAnsi="Arial" w:cs="Arial"/>
          <w:sz w:val="20"/>
          <w:szCs w:val="20"/>
        </w:rPr>
        <w:t>ho</w:t>
      </w:r>
      <w:r w:rsidRPr="008F2E85">
        <w:rPr>
          <w:rFonts w:ascii="Arial" w:hAnsi="Arial" w:cs="Arial"/>
          <w:sz w:val="20"/>
          <w:szCs w:val="20"/>
        </w:rPr>
        <w:t xml:space="preserve"> prostranství</w:t>
      </w:r>
      <w:r w:rsidR="00F90500" w:rsidRPr="008F2E85">
        <w:rPr>
          <w:rFonts w:ascii="Arial" w:hAnsi="Arial" w:cs="Arial"/>
          <w:sz w:val="20"/>
          <w:szCs w:val="20"/>
        </w:rPr>
        <w:t xml:space="preserve">, </w:t>
      </w:r>
      <w:r w:rsidR="002821E5" w:rsidRPr="008F2E85">
        <w:rPr>
          <w:rFonts w:ascii="Arial" w:hAnsi="Arial" w:cs="Arial"/>
          <w:sz w:val="20"/>
          <w:szCs w:val="20"/>
        </w:rPr>
        <w:t xml:space="preserve">objednateli </w:t>
      </w:r>
      <w:r w:rsidR="00F90500" w:rsidRPr="008F2E85">
        <w:rPr>
          <w:rFonts w:ascii="Arial" w:hAnsi="Arial" w:cs="Arial"/>
          <w:sz w:val="20"/>
          <w:szCs w:val="20"/>
        </w:rPr>
        <w:t xml:space="preserve">povolení k vjezdu na místo plnění a dále </w:t>
      </w:r>
      <w:r w:rsidR="002821E5" w:rsidRPr="008F2E85">
        <w:rPr>
          <w:rFonts w:ascii="Arial" w:hAnsi="Arial" w:cs="Arial"/>
          <w:sz w:val="20"/>
          <w:szCs w:val="20"/>
        </w:rPr>
        <w:t xml:space="preserve">se zavazuje zhotoviteli </w:t>
      </w:r>
      <w:r w:rsidR="00F90500" w:rsidRPr="008F2E85">
        <w:rPr>
          <w:rFonts w:ascii="Arial" w:hAnsi="Arial" w:cs="Arial"/>
          <w:sz w:val="20"/>
          <w:szCs w:val="20"/>
        </w:rPr>
        <w:t>umožnit dostatečný přístup k místu plnění.</w:t>
      </w:r>
    </w:p>
    <w:p w:rsidR="001D4357" w:rsidRPr="002C46C2" w:rsidRDefault="001D4357" w:rsidP="00812E21">
      <w:pPr>
        <w:pStyle w:val="Odstavecseseznamem"/>
        <w:tabs>
          <w:tab w:val="num" w:pos="567"/>
        </w:tabs>
        <w:ind w:left="567" w:hanging="567"/>
        <w:rPr>
          <w:rFonts w:ascii="Arial" w:hAnsi="Arial" w:cs="Arial"/>
          <w:sz w:val="20"/>
          <w:szCs w:val="20"/>
        </w:rPr>
      </w:pPr>
    </w:p>
    <w:p w:rsidR="00F90070" w:rsidRPr="002C46C2" w:rsidRDefault="00CE5A88" w:rsidP="00812E21">
      <w:pPr>
        <w:numPr>
          <w:ilvl w:val="1"/>
          <w:numId w:val="3"/>
        </w:numPr>
        <w:tabs>
          <w:tab w:val="num" w:pos="567"/>
          <w:tab w:val="num" w:pos="851"/>
        </w:tabs>
        <w:ind w:left="567" w:hanging="567"/>
        <w:jc w:val="both"/>
        <w:rPr>
          <w:rFonts w:ascii="Arial" w:hAnsi="Arial" w:cs="Arial"/>
          <w:sz w:val="20"/>
          <w:szCs w:val="20"/>
        </w:rPr>
      </w:pPr>
      <w:r w:rsidRPr="002C46C2">
        <w:rPr>
          <w:rFonts w:ascii="Arial" w:hAnsi="Arial" w:cs="Arial"/>
          <w:sz w:val="20"/>
          <w:szCs w:val="20"/>
        </w:rPr>
        <w:t xml:space="preserve">Objednatel si vyhrazuje právo zrušit </w:t>
      </w:r>
      <w:r w:rsidR="00F90070" w:rsidRPr="002C46C2">
        <w:rPr>
          <w:rFonts w:ascii="Arial" w:hAnsi="Arial" w:cs="Arial"/>
          <w:sz w:val="20"/>
          <w:szCs w:val="20"/>
        </w:rPr>
        <w:t>provádění</w:t>
      </w:r>
      <w:r w:rsidR="002821E5" w:rsidRPr="002C46C2">
        <w:rPr>
          <w:rFonts w:ascii="Arial" w:hAnsi="Arial" w:cs="Arial"/>
          <w:sz w:val="20"/>
          <w:szCs w:val="20"/>
        </w:rPr>
        <w:t xml:space="preserve"> díl</w:t>
      </w:r>
      <w:r w:rsidR="00F90070" w:rsidRPr="002C46C2">
        <w:rPr>
          <w:rFonts w:ascii="Arial" w:hAnsi="Arial" w:cs="Arial"/>
          <w:sz w:val="20"/>
          <w:szCs w:val="20"/>
        </w:rPr>
        <w:t>a</w:t>
      </w:r>
      <w:r w:rsidRPr="002C46C2">
        <w:rPr>
          <w:rFonts w:ascii="Arial" w:hAnsi="Arial" w:cs="Arial"/>
          <w:sz w:val="20"/>
          <w:szCs w:val="20"/>
        </w:rPr>
        <w:t xml:space="preserve">. </w:t>
      </w:r>
      <w:r w:rsidR="00F90070" w:rsidRPr="002C46C2">
        <w:rPr>
          <w:rFonts w:ascii="Arial" w:hAnsi="Arial" w:cs="Arial"/>
          <w:sz w:val="20"/>
          <w:szCs w:val="20"/>
        </w:rPr>
        <w:t>V</w:t>
      </w:r>
      <w:r w:rsidR="001A08A5" w:rsidRPr="002C46C2">
        <w:rPr>
          <w:rFonts w:ascii="Arial" w:hAnsi="Arial" w:cs="Arial"/>
          <w:sz w:val="20"/>
          <w:szCs w:val="20"/>
        </w:rPr>
        <w:t> </w:t>
      </w:r>
      <w:r w:rsidR="00F90070" w:rsidRPr="002C46C2">
        <w:rPr>
          <w:rFonts w:ascii="Arial" w:hAnsi="Arial" w:cs="Arial"/>
          <w:sz w:val="20"/>
          <w:szCs w:val="20"/>
        </w:rPr>
        <w:t>případě</w:t>
      </w:r>
      <w:r w:rsidR="001A08A5" w:rsidRPr="002C46C2">
        <w:rPr>
          <w:rFonts w:ascii="Arial" w:hAnsi="Arial" w:cs="Arial"/>
          <w:sz w:val="20"/>
          <w:szCs w:val="20"/>
        </w:rPr>
        <w:t>,</w:t>
      </w:r>
      <w:r w:rsidR="00F90070" w:rsidRPr="002C46C2">
        <w:rPr>
          <w:rFonts w:ascii="Arial" w:hAnsi="Arial" w:cs="Arial"/>
          <w:sz w:val="20"/>
          <w:szCs w:val="20"/>
        </w:rPr>
        <w:t xml:space="preserve"> že zrušení provádění díla bude zhotoviteli:</w:t>
      </w:r>
    </w:p>
    <w:p w:rsidR="00F90070" w:rsidRPr="002C46C2" w:rsidRDefault="00F90070" w:rsidP="00812E21">
      <w:pPr>
        <w:pStyle w:val="Odstavecseseznamem"/>
        <w:tabs>
          <w:tab w:val="num" w:pos="567"/>
        </w:tabs>
        <w:ind w:left="567" w:hanging="567"/>
        <w:rPr>
          <w:rFonts w:ascii="Arial" w:hAnsi="Arial" w:cs="Arial"/>
          <w:sz w:val="20"/>
          <w:szCs w:val="20"/>
        </w:rPr>
      </w:pPr>
    </w:p>
    <w:p w:rsidR="001D43D8" w:rsidRDefault="00F90070" w:rsidP="001D43D8">
      <w:pPr>
        <w:numPr>
          <w:ilvl w:val="0"/>
          <w:numId w:val="6"/>
        </w:numPr>
        <w:tabs>
          <w:tab w:val="num" w:pos="1134"/>
        </w:tabs>
        <w:ind w:left="1134" w:hanging="567"/>
        <w:jc w:val="both"/>
        <w:rPr>
          <w:rFonts w:ascii="Arial" w:hAnsi="Arial" w:cs="Arial"/>
          <w:sz w:val="20"/>
          <w:szCs w:val="20"/>
        </w:rPr>
      </w:pPr>
      <w:r w:rsidRPr="001D43D8">
        <w:rPr>
          <w:rFonts w:ascii="Arial" w:hAnsi="Arial" w:cs="Arial"/>
          <w:sz w:val="20"/>
          <w:szCs w:val="20"/>
        </w:rPr>
        <w:t>ze strany</w:t>
      </w:r>
      <w:r w:rsidR="007B5E34" w:rsidRPr="001D43D8">
        <w:rPr>
          <w:rFonts w:ascii="Arial" w:hAnsi="Arial" w:cs="Arial"/>
          <w:sz w:val="20"/>
          <w:szCs w:val="20"/>
        </w:rPr>
        <w:t xml:space="preserve"> objednatele </w:t>
      </w:r>
      <w:r w:rsidR="00BD4127" w:rsidRPr="001D43D8">
        <w:rPr>
          <w:rFonts w:ascii="Arial" w:hAnsi="Arial" w:cs="Arial"/>
          <w:sz w:val="20"/>
          <w:szCs w:val="20"/>
        </w:rPr>
        <w:t>z důvodu předpokládaných špatných povětrnostních podmínek</w:t>
      </w:r>
      <w:r w:rsidR="007E3E3D">
        <w:rPr>
          <w:rFonts w:ascii="Arial" w:hAnsi="Arial" w:cs="Arial"/>
          <w:sz w:val="20"/>
          <w:szCs w:val="20"/>
        </w:rPr>
        <w:t>,</w:t>
      </w:r>
      <w:r w:rsidR="008B426A">
        <w:rPr>
          <w:rFonts w:ascii="Arial" w:hAnsi="Arial" w:cs="Arial"/>
          <w:sz w:val="20"/>
          <w:szCs w:val="20"/>
        </w:rPr>
        <w:t xml:space="preserve"> silné inverze, mlhy, silného deště,</w:t>
      </w:r>
      <w:r w:rsidR="008B426A" w:rsidRPr="00D76E94">
        <w:rPr>
          <w:rFonts w:ascii="Arial" w:hAnsi="Arial" w:cs="Arial"/>
          <w:sz w:val="20"/>
          <w:szCs w:val="20"/>
        </w:rPr>
        <w:t xml:space="preserve"> </w:t>
      </w:r>
      <w:r w:rsidR="007E3E3D" w:rsidRPr="00D76E94">
        <w:rPr>
          <w:rFonts w:ascii="Arial" w:hAnsi="Arial" w:cs="Arial"/>
          <w:sz w:val="20"/>
          <w:szCs w:val="20"/>
        </w:rPr>
        <w:t>přírodní katastrof</w:t>
      </w:r>
      <w:r w:rsidR="007E3E3D">
        <w:rPr>
          <w:rFonts w:ascii="Arial" w:hAnsi="Arial" w:cs="Arial"/>
          <w:sz w:val="20"/>
          <w:szCs w:val="20"/>
        </w:rPr>
        <w:t>y</w:t>
      </w:r>
      <w:r w:rsidR="007E3E3D" w:rsidRPr="00D76E94">
        <w:rPr>
          <w:rFonts w:ascii="Arial" w:hAnsi="Arial" w:cs="Arial"/>
          <w:sz w:val="20"/>
          <w:szCs w:val="20"/>
        </w:rPr>
        <w:t>, nemoc</w:t>
      </w:r>
      <w:r w:rsidR="008E2BA1">
        <w:rPr>
          <w:rFonts w:ascii="Arial" w:hAnsi="Arial" w:cs="Arial"/>
          <w:sz w:val="20"/>
          <w:szCs w:val="20"/>
        </w:rPr>
        <w:t>i</w:t>
      </w:r>
      <w:r w:rsidR="007E3E3D" w:rsidRPr="00D76E94">
        <w:rPr>
          <w:rFonts w:ascii="Arial" w:hAnsi="Arial" w:cs="Arial"/>
          <w:sz w:val="20"/>
          <w:szCs w:val="20"/>
        </w:rPr>
        <w:t xml:space="preserve">, pandemie a s ní související opatření orgánů veřejné moci znemožňující </w:t>
      </w:r>
      <w:r w:rsidR="000D417A">
        <w:rPr>
          <w:rFonts w:ascii="Arial" w:hAnsi="Arial" w:cs="Arial"/>
          <w:sz w:val="20"/>
          <w:szCs w:val="20"/>
        </w:rPr>
        <w:t xml:space="preserve">či ztěžující </w:t>
      </w:r>
      <w:r w:rsidR="001655A9">
        <w:rPr>
          <w:rFonts w:ascii="Arial" w:hAnsi="Arial" w:cs="Arial"/>
          <w:sz w:val="20"/>
          <w:szCs w:val="20"/>
        </w:rPr>
        <w:t xml:space="preserve">(např. omezení shromažďování osob) </w:t>
      </w:r>
      <w:r w:rsidR="007E3E3D" w:rsidRPr="00D76E94">
        <w:rPr>
          <w:rFonts w:ascii="Arial" w:hAnsi="Arial" w:cs="Arial"/>
          <w:sz w:val="20"/>
          <w:szCs w:val="20"/>
        </w:rPr>
        <w:t xml:space="preserve">realizaci akce </w:t>
      </w:r>
      <w:r w:rsidR="007B5E34" w:rsidRPr="00D81D9B">
        <w:rPr>
          <w:rFonts w:ascii="Arial" w:hAnsi="Arial" w:cs="Arial"/>
          <w:sz w:val="20"/>
          <w:szCs w:val="20"/>
        </w:rPr>
        <w:t>oznámeno nejpozději</w:t>
      </w:r>
      <w:r w:rsidR="007B5E34" w:rsidRPr="00A65A92">
        <w:rPr>
          <w:rFonts w:ascii="Arial" w:hAnsi="Arial" w:cs="Arial"/>
          <w:sz w:val="20"/>
          <w:szCs w:val="20"/>
        </w:rPr>
        <w:t xml:space="preserve"> do</w:t>
      </w:r>
      <w:r w:rsidR="005A12FE">
        <w:rPr>
          <w:rFonts w:ascii="Arial" w:hAnsi="Arial" w:cs="Arial"/>
          <w:sz w:val="20"/>
          <w:szCs w:val="20"/>
        </w:rPr>
        <w:t xml:space="preserve"> </w:t>
      </w:r>
      <w:r w:rsidR="001A08A5" w:rsidRPr="00A65A92">
        <w:rPr>
          <w:rFonts w:ascii="Arial" w:hAnsi="Arial" w:cs="Arial"/>
          <w:sz w:val="20"/>
          <w:szCs w:val="20"/>
        </w:rPr>
        <w:t>24 hodin předtím, než má dojít k provedení díla,</w:t>
      </w:r>
      <w:r w:rsidR="00CE5A88" w:rsidRPr="00A65A92">
        <w:rPr>
          <w:rFonts w:ascii="Arial" w:hAnsi="Arial" w:cs="Arial"/>
          <w:sz w:val="20"/>
          <w:szCs w:val="20"/>
        </w:rPr>
        <w:t xml:space="preserve"> není </w:t>
      </w:r>
      <w:r w:rsidR="001A08A5" w:rsidRPr="00A65A92">
        <w:rPr>
          <w:rFonts w:ascii="Arial" w:hAnsi="Arial" w:cs="Arial"/>
          <w:sz w:val="20"/>
          <w:szCs w:val="20"/>
        </w:rPr>
        <w:t xml:space="preserve">zhotovitel </w:t>
      </w:r>
      <w:r w:rsidR="00CE5A88" w:rsidRPr="00A65A92">
        <w:rPr>
          <w:rFonts w:ascii="Arial" w:hAnsi="Arial" w:cs="Arial"/>
          <w:sz w:val="20"/>
          <w:szCs w:val="20"/>
        </w:rPr>
        <w:t xml:space="preserve">oprávněn nárokovat </w:t>
      </w:r>
      <w:r w:rsidR="001A08A5" w:rsidRPr="0006469C">
        <w:rPr>
          <w:rFonts w:ascii="Arial" w:hAnsi="Arial" w:cs="Arial"/>
          <w:sz w:val="20"/>
          <w:szCs w:val="20"/>
        </w:rPr>
        <w:t xml:space="preserve">si </w:t>
      </w:r>
      <w:r w:rsidR="00CE5A88" w:rsidRPr="0006469C">
        <w:rPr>
          <w:rFonts w:ascii="Arial" w:hAnsi="Arial" w:cs="Arial"/>
          <w:sz w:val="20"/>
          <w:szCs w:val="20"/>
        </w:rPr>
        <w:t xml:space="preserve">vůči objednateli zaplacení jakéhokoli odstupného či storno poplatku za zrušení </w:t>
      </w:r>
      <w:r w:rsidR="000413EC" w:rsidRPr="0006469C">
        <w:rPr>
          <w:rFonts w:ascii="Arial" w:hAnsi="Arial" w:cs="Arial"/>
          <w:sz w:val="20"/>
          <w:szCs w:val="20"/>
        </w:rPr>
        <w:t>plnění</w:t>
      </w:r>
      <w:r w:rsidR="001D43D8">
        <w:rPr>
          <w:rFonts w:ascii="Arial" w:hAnsi="Arial" w:cs="Arial"/>
          <w:sz w:val="20"/>
          <w:szCs w:val="20"/>
        </w:rPr>
        <w:t>,</w:t>
      </w:r>
    </w:p>
    <w:p w:rsidR="001D43D8" w:rsidRPr="00BD4127" w:rsidRDefault="001D43D8" w:rsidP="00473F8E">
      <w:pPr>
        <w:jc w:val="both"/>
        <w:rPr>
          <w:rFonts w:ascii="Arial" w:hAnsi="Arial" w:cs="Arial"/>
          <w:sz w:val="20"/>
          <w:szCs w:val="20"/>
        </w:rPr>
      </w:pPr>
    </w:p>
    <w:p w:rsidR="001D43D8" w:rsidRDefault="001A08A5" w:rsidP="00B27C89">
      <w:pPr>
        <w:numPr>
          <w:ilvl w:val="0"/>
          <w:numId w:val="6"/>
        </w:numPr>
        <w:tabs>
          <w:tab w:val="num" w:pos="1134"/>
        </w:tabs>
        <w:ind w:left="1134" w:hanging="567"/>
        <w:jc w:val="both"/>
        <w:rPr>
          <w:rFonts w:ascii="Arial" w:hAnsi="Arial" w:cs="Arial"/>
          <w:sz w:val="20"/>
          <w:szCs w:val="20"/>
        </w:rPr>
      </w:pPr>
      <w:r w:rsidRPr="002C46C2">
        <w:rPr>
          <w:rFonts w:ascii="Arial" w:hAnsi="Arial" w:cs="Arial"/>
          <w:sz w:val="20"/>
          <w:szCs w:val="20"/>
        </w:rPr>
        <w:t xml:space="preserve">ze strany </w:t>
      </w:r>
      <w:r w:rsidR="007B5E34" w:rsidRPr="002C46C2">
        <w:rPr>
          <w:rFonts w:ascii="Arial" w:hAnsi="Arial" w:cs="Arial"/>
          <w:sz w:val="20"/>
          <w:szCs w:val="20"/>
        </w:rPr>
        <w:t>objednatele</w:t>
      </w:r>
      <w:r w:rsidR="00FC14BF">
        <w:rPr>
          <w:rFonts w:ascii="Arial" w:hAnsi="Arial" w:cs="Arial"/>
          <w:sz w:val="20"/>
          <w:szCs w:val="20"/>
        </w:rPr>
        <w:t xml:space="preserve"> </w:t>
      </w:r>
      <w:r w:rsidR="008E2BA1" w:rsidRPr="001D43D8">
        <w:rPr>
          <w:rFonts w:ascii="Arial" w:hAnsi="Arial" w:cs="Arial"/>
          <w:sz w:val="20"/>
          <w:szCs w:val="20"/>
        </w:rPr>
        <w:t>z důvodu předpokládaných špatných povětrnostních podmínek</w:t>
      </w:r>
      <w:r w:rsidR="008E2BA1">
        <w:rPr>
          <w:rFonts w:ascii="Arial" w:hAnsi="Arial" w:cs="Arial"/>
          <w:sz w:val="20"/>
          <w:szCs w:val="20"/>
        </w:rPr>
        <w:t>,</w:t>
      </w:r>
      <w:r w:rsidR="008B426A">
        <w:rPr>
          <w:rFonts w:ascii="Arial" w:hAnsi="Arial" w:cs="Arial"/>
          <w:sz w:val="20"/>
          <w:szCs w:val="20"/>
        </w:rPr>
        <w:t xml:space="preserve"> silné inverze, mlhy, silného deště, </w:t>
      </w:r>
      <w:r w:rsidR="008E2BA1" w:rsidRPr="00D76E94">
        <w:rPr>
          <w:rFonts w:ascii="Arial" w:hAnsi="Arial" w:cs="Arial"/>
          <w:sz w:val="20"/>
          <w:szCs w:val="20"/>
        </w:rPr>
        <w:t>přírodní katastrof</w:t>
      </w:r>
      <w:r w:rsidR="008E2BA1">
        <w:rPr>
          <w:rFonts w:ascii="Arial" w:hAnsi="Arial" w:cs="Arial"/>
          <w:sz w:val="20"/>
          <w:szCs w:val="20"/>
        </w:rPr>
        <w:t>y</w:t>
      </w:r>
      <w:r w:rsidR="008E2BA1" w:rsidRPr="00D76E94">
        <w:rPr>
          <w:rFonts w:ascii="Arial" w:hAnsi="Arial" w:cs="Arial"/>
          <w:sz w:val="20"/>
          <w:szCs w:val="20"/>
        </w:rPr>
        <w:t>, nemoc</w:t>
      </w:r>
      <w:r w:rsidR="008E2BA1">
        <w:rPr>
          <w:rFonts w:ascii="Arial" w:hAnsi="Arial" w:cs="Arial"/>
          <w:sz w:val="20"/>
          <w:szCs w:val="20"/>
        </w:rPr>
        <w:t>i</w:t>
      </w:r>
      <w:r w:rsidR="008E2BA1" w:rsidRPr="00D76E94">
        <w:rPr>
          <w:rFonts w:ascii="Arial" w:hAnsi="Arial" w:cs="Arial"/>
          <w:sz w:val="20"/>
          <w:szCs w:val="20"/>
        </w:rPr>
        <w:t xml:space="preserve">, pandemie a s ní související opatření orgánů veřejné moci znemožňující </w:t>
      </w:r>
      <w:r w:rsidR="000D417A">
        <w:rPr>
          <w:rFonts w:ascii="Arial" w:hAnsi="Arial" w:cs="Arial"/>
          <w:sz w:val="20"/>
          <w:szCs w:val="20"/>
        </w:rPr>
        <w:t xml:space="preserve">či ztěžující </w:t>
      </w:r>
      <w:r w:rsidR="001655A9">
        <w:rPr>
          <w:rFonts w:ascii="Arial" w:hAnsi="Arial" w:cs="Arial"/>
          <w:sz w:val="20"/>
          <w:szCs w:val="20"/>
        </w:rPr>
        <w:t xml:space="preserve">(např. omezení shromažďování osob) </w:t>
      </w:r>
      <w:r w:rsidR="008E2BA1" w:rsidRPr="00D76E94">
        <w:rPr>
          <w:rFonts w:ascii="Arial" w:hAnsi="Arial" w:cs="Arial"/>
          <w:sz w:val="20"/>
          <w:szCs w:val="20"/>
        </w:rPr>
        <w:t xml:space="preserve">realizaci akce </w:t>
      </w:r>
      <w:r w:rsidR="007B5E34" w:rsidRPr="002C46C2">
        <w:rPr>
          <w:rFonts w:ascii="Arial" w:hAnsi="Arial" w:cs="Arial"/>
          <w:sz w:val="20"/>
          <w:szCs w:val="20"/>
        </w:rPr>
        <w:t xml:space="preserve">oznámeno </w:t>
      </w:r>
      <w:r w:rsidR="008B0156">
        <w:rPr>
          <w:rFonts w:ascii="Arial" w:hAnsi="Arial" w:cs="Arial"/>
          <w:sz w:val="20"/>
          <w:szCs w:val="20"/>
        </w:rPr>
        <w:t xml:space="preserve">méně než </w:t>
      </w:r>
      <w:r w:rsidR="008B0156" w:rsidRPr="002C46C2">
        <w:rPr>
          <w:rFonts w:ascii="Arial" w:hAnsi="Arial" w:cs="Arial"/>
          <w:sz w:val="20"/>
          <w:szCs w:val="20"/>
        </w:rPr>
        <w:t>24 hodin předtím, než má dojít k</w:t>
      </w:r>
      <w:r w:rsidR="00FC14BF">
        <w:rPr>
          <w:rFonts w:ascii="Arial" w:hAnsi="Arial" w:cs="Arial"/>
          <w:sz w:val="20"/>
          <w:szCs w:val="20"/>
        </w:rPr>
        <w:t xml:space="preserve"> </w:t>
      </w:r>
      <w:r w:rsidRPr="002C46C2">
        <w:rPr>
          <w:rFonts w:ascii="Arial" w:hAnsi="Arial" w:cs="Arial"/>
          <w:sz w:val="20"/>
          <w:szCs w:val="20"/>
        </w:rPr>
        <w:t xml:space="preserve">provedení díla, </w:t>
      </w:r>
      <w:r w:rsidR="009234EC" w:rsidRPr="002C46C2">
        <w:rPr>
          <w:rFonts w:ascii="Arial" w:hAnsi="Arial" w:cs="Arial"/>
          <w:sz w:val="20"/>
          <w:szCs w:val="20"/>
        </w:rPr>
        <w:t>je zhotovitel</w:t>
      </w:r>
      <w:r w:rsidR="00FC14BF">
        <w:rPr>
          <w:rFonts w:ascii="Arial" w:hAnsi="Arial" w:cs="Arial"/>
          <w:sz w:val="20"/>
          <w:szCs w:val="20"/>
        </w:rPr>
        <w:t xml:space="preserve"> </w:t>
      </w:r>
      <w:r w:rsidR="00CE5A88" w:rsidRPr="002C46C2">
        <w:rPr>
          <w:rFonts w:ascii="Arial" w:hAnsi="Arial" w:cs="Arial"/>
          <w:sz w:val="20"/>
          <w:szCs w:val="20"/>
        </w:rPr>
        <w:t xml:space="preserve">oprávněn požadovat </w:t>
      </w:r>
      <w:r w:rsidRPr="002C46C2">
        <w:rPr>
          <w:rFonts w:ascii="Arial" w:hAnsi="Arial" w:cs="Arial"/>
          <w:sz w:val="20"/>
          <w:szCs w:val="20"/>
        </w:rPr>
        <w:t xml:space="preserve">po </w:t>
      </w:r>
      <w:r w:rsidR="00B80D57">
        <w:rPr>
          <w:rFonts w:ascii="Arial" w:hAnsi="Arial" w:cs="Arial"/>
          <w:sz w:val="20"/>
          <w:szCs w:val="20"/>
        </w:rPr>
        <w:t>objednateli</w:t>
      </w:r>
      <w:r w:rsidR="00B80D57" w:rsidRPr="002C46C2">
        <w:rPr>
          <w:rFonts w:ascii="Arial" w:hAnsi="Arial" w:cs="Arial"/>
          <w:sz w:val="20"/>
          <w:szCs w:val="20"/>
        </w:rPr>
        <w:t xml:space="preserve"> </w:t>
      </w:r>
      <w:r w:rsidR="00CE5A88" w:rsidRPr="002C46C2">
        <w:rPr>
          <w:rFonts w:ascii="Arial" w:hAnsi="Arial" w:cs="Arial"/>
          <w:sz w:val="20"/>
          <w:szCs w:val="20"/>
        </w:rPr>
        <w:t>náklady</w:t>
      </w:r>
      <w:r w:rsidRPr="002C46C2">
        <w:rPr>
          <w:rFonts w:ascii="Arial" w:hAnsi="Arial" w:cs="Arial"/>
          <w:sz w:val="20"/>
          <w:szCs w:val="20"/>
        </w:rPr>
        <w:t>, které mu</w:t>
      </w:r>
      <w:r w:rsidR="00CE5A88" w:rsidRPr="002C46C2">
        <w:rPr>
          <w:rFonts w:ascii="Arial" w:hAnsi="Arial" w:cs="Arial"/>
          <w:sz w:val="20"/>
          <w:szCs w:val="20"/>
        </w:rPr>
        <w:t xml:space="preserve"> prokazatelně vznikl</w:t>
      </w:r>
      <w:r w:rsidRPr="002C46C2">
        <w:rPr>
          <w:rFonts w:ascii="Arial" w:hAnsi="Arial" w:cs="Arial"/>
          <w:sz w:val="20"/>
          <w:szCs w:val="20"/>
        </w:rPr>
        <w:t>y</w:t>
      </w:r>
      <w:r w:rsidR="00CE5A88" w:rsidRPr="002C46C2">
        <w:rPr>
          <w:rFonts w:ascii="Arial" w:hAnsi="Arial" w:cs="Arial"/>
          <w:sz w:val="20"/>
          <w:szCs w:val="20"/>
        </w:rPr>
        <w:t xml:space="preserve"> v důsledku splnění podmínek stanovených touto smlouvou</w:t>
      </w:r>
      <w:r w:rsidR="009234EC" w:rsidRPr="002C46C2">
        <w:rPr>
          <w:rFonts w:ascii="Arial" w:hAnsi="Arial" w:cs="Arial"/>
          <w:sz w:val="20"/>
          <w:szCs w:val="20"/>
        </w:rPr>
        <w:t>, pokud tyto uplatní písemně do 3 dnů od zrušení plnění</w:t>
      </w:r>
      <w:r w:rsidR="008B0156">
        <w:rPr>
          <w:rFonts w:ascii="Arial" w:hAnsi="Arial" w:cs="Arial"/>
          <w:sz w:val="20"/>
          <w:szCs w:val="20"/>
        </w:rPr>
        <w:t xml:space="preserve">, přičemž maximální výše plnění </w:t>
      </w:r>
      <w:r w:rsidR="00B80D57">
        <w:rPr>
          <w:rFonts w:ascii="Arial" w:hAnsi="Arial" w:cs="Arial"/>
          <w:sz w:val="20"/>
          <w:szCs w:val="20"/>
        </w:rPr>
        <w:t xml:space="preserve">objednatele </w:t>
      </w:r>
      <w:r w:rsidR="008B0156">
        <w:rPr>
          <w:rFonts w:ascii="Arial" w:hAnsi="Arial" w:cs="Arial"/>
          <w:sz w:val="20"/>
          <w:szCs w:val="20"/>
        </w:rPr>
        <w:t>se omezuje na částku 8.000</w:t>
      </w:r>
      <w:r w:rsidR="001D43D8">
        <w:rPr>
          <w:rFonts w:ascii="Arial" w:hAnsi="Arial" w:cs="Arial"/>
          <w:sz w:val="20"/>
          <w:szCs w:val="20"/>
        </w:rPr>
        <w:t xml:space="preserve">,00 </w:t>
      </w:r>
      <w:r w:rsidR="008B0156">
        <w:rPr>
          <w:rFonts w:ascii="Arial" w:hAnsi="Arial" w:cs="Arial"/>
          <w:sz w:val="20"/>
          <w:szCs w:val="20"/>
        </w:rPr>
        <w:t>Kč</w:t>
      </w:r>
      <w:r w:rsidR="00E32726">
        <w:rPr>
          <w:rFonts w:ascii="Arial" w:hAnsi="Arial" w:cs="Arial"/>
          <w:sz w:val="20"/>
          <w:szCs w:val="20"/>
        </w:rPr>
        <w:t xml:space="preserve"> a</w:t>
      </w:r>
      <w:r w:rsidR="00FC14BF">
        <w:rPr>
          <w:rFonts w:ascii="Arial" w:hAnsi="Arial" w:cs="Arial"/>
          <w:sz w:val="20"/>
          <w:szCs w:val="20"/>
        </w:rPr>
        <w:t xml:space="preserve"> </w:t>
      </w:r>
      <w:r w:rsidR="00EF03E4" w:rsidRPr="00E32726">
        <w:rPr>
          <w:rFonts w:ascii="Arial" w:hAnsi="Arial" w:cs="Arial"/>
          <w:sz w:val="20"/>
          <w:szCs w:val="20"/>
        </w:rPr>
        <w:t xml:space="preserve">zhotovitel je povinen vyvíjet maximální a efektivní snahu k  minimalizaci těchto nákladů. </w:t>
      </w:r>
      <w:r w:rsidR="00CE5A88" w:rsidRPr="002C46C2">
        <w:rPr>
          <w:rFonts w:ascii="Arial" w:hAnsi="Arial" w:cs="Arial"/>
          <w:sz w:val="20"/>
          <w:szCs w:val="20"/>
        </w:rPr>
        <w:t xml:space="preserve">Na tyto náklady vzniklé v důsledku zrušení </w:t>
      </w:r>
      <w:r w:rsidR="00123F6C" w:rsidRPr="002C46C2">
        <w:rPr>
          <w:rFonts w:ascii="Arial" w:hAnsi="Arial" w:cs="Arial"/>
          <w:sz w:val="20"/>
          <w:szCs w:val="20"/>
        </w:rPr>
        <w:t>plnění</w:t>
      </w:r>
      <w:r w:rsidR="00CE5A88" w:rsidRPr="002C46C2">
        <w:rPr>
          <w:rFonts w:ascii="Arial" w:hAnsi="Arial" w:cs="Arial"/>
          <w:sz w:val="20"/>
          <w:szCs w:val="20"/>
        </w:rPr>
        <w:t xml:space="preserve"> je však </w:t>
      </w:r>
      <w:r w:rsidR="00123F6C" w:rsidRPr="002C46C2">
        <w:rPr>
          <w:rFonts w:ascii="Arial" w:hAnsi="Arial" w:cs="Arial"/>
          <w:sz w:val="20"/>
          <w:szCs w:val="20"/>
        </w:rPr>
        <w:t>zhotovitel</w:t>
      </w:r>
      <w:r w:rsidR="00CE5A88" w:rsidRPr="002C46C2">
        <w:rPr>
          <w:rFonts w:ascii="Arial" w:hAnsi="Arial" w:cs="Arial"/>
          <w:sz w:val="20"/>
          <w:szCs w:val="20"/>
        </w:rPr>
        <w:t xml:space="preserve"> povinen objednatele předem upozornit</w:t>
      </w:r>
      <w:r w:rsidR="001D43D8">
        <w:rPr>
          <w:rFonts w:ascii="Arial" w:hAnsi="Arial" w:cs="Arial"/>
          <w:sz w:val="20"/>
          <w:szCs w:val="20"/>
        </w:rPr>
        <w:t>,</w:t>
      </w:r>
    </w:p>
    <w:p w:rsidR="00CE5A88" w:rsidRPr="002C46C2" w:rsidRDefault="00CE5A88" w:rsidP="00473F8E">
      <w:pPr>
        <w:jc w:val="both"/>
        <w:rPr>
          <w:rFonts w:ascii="Arial" w:hAnsi="Arial" w:cs="Arial"/>
          <w:sz w:val="20"/>
          <w:szCs w:val="20"/>
        </w:rPr>
      </w:pPr>
    </w:p>
    <w:p w:rsidR="001D43D8" w:rsidRPr="000F588D" w:rsidRDefault="001D43D8" w:rsidP="00D81D9B">
      <w:pPr>
        <w:numPr>
          <w:ilvl w:val="0"/>
          <w:numId w:val="6"/>
        </w:numPr>
        <w:tabs>
          <w:tab w:val="num" w:pos="1134"/>
        </w:tabs>
        <w:ind w:left="1134" w:hanging="567"/>
        <w:jc w:val="both"/>
        <w:rPr>
          <w:rFonts w:ascii="Arial" w:hAnsi="Arial" w:cs="Arial"/>
          <w:sz w:val="20"/>
          <w:szCs w:val="20"/>
        </w:rPr>
      </w:pPr>
      <w:r w:rsidRPr="000F588D">
        <w:rPr>
          <w:rFonts w:ascii="Arial" w:hAnsi="Arial" w:cs="Arial"/>
          <w:sz w:val="20"/>
          <w:szCs w:val="20"/>
        </w:rPr>
        <w:t>ze strany objednatele</w:t>
      </w:r>
      <w:r w:rsidR="00D81D9B" w:rsidRPr="000F588D">
        <w:rPr>
          <w:rFonts w:ascii="Arial" w:hAnsi="Arial" w:cs="Arial"/>
          <w:sz w:val="20"/>
          <w:szCs w:val="20"/>
        </w:rPr>
        <w:t xml:space="preserve"> oznámeno</w:t>
      </w:r>
      <w:r w:rsidRPr="000F588D">
        <w:rPr>
          <w:rFonts w:ascii="Arial" w:hAnsi="Arial" w:cs="Arial"/>
          <w:sz w:val="20"/>
          <w:szCs w:val="20"/>
        </w:rPr>
        <w:t xml:space="preserve"> z</w:t>
      </w:r>
      <w:r w:rsidR="000F588D" w:rsidRPr="000F588D">
        <w:rPr>
          <w:rFonts w:ascii="Arial" w:hAnsi="Arial" w:cs="Arial"/>
          <w:sz w:val="20"/>
          <w:szCs w:val="20"/>
        </w:rPr>
        <w:t> </w:t>
      </w:r>
      <w:r w:rsidR="00BD2630" w:rsidRPr="000F588D">
        <w:rPr>
          <w:rFonts w:ascii="Arial" w:hAnsi="Arial" w:cs="Arial"/>
          <w:sz w:val="20"/>
          <w:szCs w:val="20"/>
        </w:rPr>
        <w:t>jiných,</w:t>
      </w:r>
      <w:r w:rsidR="000F588D" w:rsidRPr="000F588D">
        <w:rPr>
          <w:rFonts w:ascii="Arial" w:hAnsi="Arial" w:cs="Arial"/>
          <w:sz w:val="20"/>
          <w:szCs w:val="20"/>
        </w:rPr>
        <w:t xml:space="preserve"> </w:t>
      </w:r>
      <w:r w:rsidR="000D417A" w:rsidRPr="000F588D">
        <w:rPr>
          <w:rFonts w:ascii="Arial" w:hAnsi="Arial" w:cs="Arial"/>
          <w:sz w:val="20"/>
          <w:szCs w:val="20"/>
        </w:rPr>
        <w:t xml:space="preserve">než shora uvedených </w:t>
      </w:r>
      <w:r w:rsidRPr="000F588D">
        <w:rPr>
          <w:rFonts w:ascii="Arial" w:hAnsi="Arial" w:cs="Arial"/>
          <w:sz w:val="20"/>
          <w:szCs w:val="20"/>
        </w:rPr>
        <w:t>důvod</w:t>
      </w:r>
      <w:r w:rsidR="000D417A" w:rsidRPr="000F588D">
        <w:rPr>
          <w:rFonts w:ascii="Arial" w:hAnsi="Arial" w:cs="Arial"/>
          <w:sz w:val="20"/>
          <w:szCs w:val="20"/>
        </w:rPr>
        <w:t>ů</w:t>
      </w:r>
      <w:r w:rsidR="000F588D" w:rsidRPr="000F588D">
        <w:rPr>
          <w:rFonts w:ascii="Arial" w:hAnsi="Arial" w:cs="Arial"/>
          <w:sz w:val="20"/>
          <w:szCs w:val="20"/>
        </w:rPr>
        <w:t xml:space="preserve"> </w:t>
      </w:r>
      <w:r w:rsidR="00D81D9B" w:rsidRPr="000F588D">
        <w:rPr>
          <w:rFonts w:ascii="Arial" w:hAnsi="Arial" w:cs="Arial"/>
          <w:sz w:val="20"/>
          <w:szCs w:val="20"/>
        </w:rPr>
        <w:t>je zhotovitel</w:t>
      </w:r>
      <w:r w:rsidRPr="000F588D">
        <w:rPr>
          <w:rFonts w:ascii="Arial" w:hAnsi="Arial" w:cs="Arial"/>
          <w:sz w:val="20"/>
          <w:szCs w:val="20"/>
        </w:rPr>
        <w:t xml:space="preserve"> oprávněn nárokovat si vůči objednateli zaplacení </w:t>
      </w:r>
      <w:r w:rsidR="00D81D9B" w:rsidRPr="000F588D">
        <w:rPr>
          <w:rFonts w:ascii="Arial" w:hAnsi="Arial" w:cs="Arial"/>
          <w:sz w:val="20"/>
          <w:szCs w:val="20"/>
        </w:rPr>
        <w:t xml:space="preserve">veškerých </w:t>
      </w:r>
      <w:r w:rsidR="00F27E84" w:rsidRPr="000F588D">
        <w:rPr>
          <w:rFonts w:ascii="Arial" w:hAnsi="Arial" w:cs="Arial"/>
          <w:sz w:val="20"/>
          <w:szCs w:val="20"/>
        </w:rPr>
        <w:t xml:space="preserve">v souvislosti s dílem vynaložených </w:t>
      </w:r>
      <w:r w:rsidR="00D81D9B" w:rsidRPr="000F588D">
        <w:rPr>
          <w:rFonts w:ascii="Arial" w:hAnsi="Arial" w:cs="Arial"/>
          <w:sz w:val="20"/>
          <w:szCs w:val="20"/>
        </w:rPr>
        <w:t>nákladů,</w:t>
      </w:r>
      <w:r w:rsidR="00F27E84" w:rsidRPr="000F588D">
        <w:rPr>
          <w:rFonts w:ascii="Arial" w:hAnsi="Arial" w:cs="Arial"/>
          <w:sz w:val="20"/>
          <w:szCs w:val="20"/>
        </w:rPr>
        <w:t xml:space="preserve"> a to konkrétně náklady</w:t>
      </w:r>
      <w:r w:rsidR="00D81D9B" w:rsidRPr="000F588D">
        <w:rPr>
          <w:rFonts w:ascii="Arial" w:hAnsi="Arial" w:cs="Arial"/>
          <w:sz w:val="20"/>
          <w:szCs w:val="20"/>
        </w:rPr>
        <w:t xml:space="preserve"> za materiál, dopravu a veškeré další </w:t>
      </w:r>
      <w:r w:rsidR="00F27E84" w:rsidRPr="000F588D">
        <w:rPr>
          <w:rFonts w:ascii="Arial" w:hAnsi="Arial" w:cs="Arial"/>
          <w:sz w:val="20"/>
          <w:szCs w:val="20"/>
        </w:rPr>
        <w:t>činnosti</w:t>
      </w:r>
      <w:r w:rsidR="00D81D9B" w:rsidRPr="000F588D">
        <w:rPr>
          <w:rFonts w:ascii="Arial" w:hAnsi="Arial" w:cs="Arial"/>
          <w:sz w:val="20"/>
          <w:szCs w:val="20"/>
        </w:rPr>
        <w:t>, nejvýše</w:t>
      </w:r>
      <w:r w:rsidR="00F27E84" w:rsidRPr="000F588D">
        <w:rPr>
          <w:rFonts w:ascii="Arial" w:hAnsi="Arial" w:cs="Arial"/>
          <w:sz w:val="20"/>
          <w:szCs w:val="20"/>
        </w:rPr>
        <w:t xml:space="preserve"> je </w:t>
      </w:r>
      <w:r w:rsidR="00D81D9B" w:rsidRPr="000F588D">
        <w:rPr>
          <w:rFonts w:ascii="Arial" w:hAnsi="Arial" w:cs="Arial"/>
          <w:sz w:val="20"/>
          <w:szCs w:val="20"/>
        </w:rPr>
        <w:t>však</w:t>
      </w:r>
      <w:r w:rsidR="00F27E84" w:rsidRPr="000F588D">
        <w:rPr>
          <w:rFonts w:ascii="Arial" w:hAnsi="Arial" w:cs="Arial"/>
          <w:sz w:val="20"/>
          <w:szCs w:val="20"/>
        </w:rPr>
        <w:t xml:space="preserve"> zhotovitel </w:t>
      </w:r>
      <w:r w:rsidR="00A65A92" w:rsidRPr="000F588D">
        <w:rPr>
          <w:rFonts w:ascii="Arial" w:hAnsi="Arial" w:cs="Arial"/>
          <w:sz w:val="20"/>
          <w:szCs w:val="20"/>
        </w:rPr>
        <w:t xml:space="preserve">oprávněn </w:t>
      </w:r>
      <w:r w:rsidR="00F27E84" w:rsidRPr="000F588D">
        <w:rPr>
          <w:rFonts w:ascii="Arial" w:hAnsi="Arial" w:cs="Arial"/>
          <w:sz w:val="20"/>
          <w:szCs w:val="20"/>
        </w:rPr>
        <w:t>požadovat</w:t>
      </w:r>
      <w:r w:rsidR="00A65A92" w:rsidRPr="000F588D">
        <w:rPr>
          <w:rFonts w:ascii="Arial" w:hAnsi="Arial" w:cs="Arial"/>
          <w:sz w:val="20"/>
          <w:szCs w:val="20"/>
        </w:rPr>
        <w:t xml:space="preserve"> po objednateli uhrazení </w:t>
      </w:r>
      <w:r w:rsidR="00D81D9B" w:rsidRPr="000F588D">
        <w:rPr>
          <w:rFonts w:ascii="Arial" w:hAnsi="Arial" w:cs="Arial"/>
          <w:sz w:val="20"/>
          <w:szCs w:val="20"/>
        </w:rPr>
        <w:t>částk</w:t>
      </w:r>
      <w:r w:rsidR="00A65A92" w:rsidRPr="000F588D">
        <w:rPr>
          <w:rFonts w:ascii="Arial" w:hAnsi="Arial" w:cs="Arial"/>
          <w:sz w:val="20"/>
          <w:szCs w:val="20"/>
        </w:rPr>
        <w:t xml:space="preserve">y </w:t>
      </w:r>
      <w:r w:rsidRPr="000F588D">
        <w:rPr>
          <w:rFonts w:ascii="Arial" w:hAnsi="Arial" w:cs="Arial"/>
          <w:sz w:val="20"/>
          <w:szCs w:val="20"/>
        </w:rPr>
        <w:t>10.000,00 Kč</w:t>
      </w:r>
      <w:r w:rsidR="00F15764" w:rsidRPr="000F588D">
        <w:rPr>
          <w:rFonts w:ascii="Arial" w:hAnsi="Arial" w:cs="Arial"/>
          <w:sz w:val="20"/>
          <w:szCs w:val="20"/>
        </w:rPr>
        <w:t>, přičemž zhotovitel je povinen vyvíjet maximální a efektivní snahu k minimalizaci těchto nákladů.</w:t>
      </w:r>
    </w:p>
    <w:p w:rsidR="00042043" w:rsidRDefault="00042043" w:rsidP="00473F8E">
      <w:pPr>
        <w:jc w:val="both"/>
        <w:rPr>
          <w:rFonts w:ascii="Arial" w:hAnsi="Arial" w:cs="Arial"/>
          <w:sz w:val="20"/>
          <w:szCs w:val="20"/>
        </w:rPr>
      </w:pPr>
    </w:p>
    <w:p w:rsidR="00631650" w:rsidRDefault="00631650" w:rsidP="00473F8E">
      <w:pPr>
        <w:jc w:val="both"/>
        <w:rPr>
          <w:rFonts w:ascii="Arial" w:hAnsi="Arial" w:cs="Arial"/>
          <w:sz w:val="20"/>
          <w:szCs w:val="20"/>
        </w:rPr>
      </w:pPr>
    </w:p>
    <w:p w:rsidR="00631650" w:rsidRPr="00473F8E" w:rsidRDefault="00631650" w:rsidP="00473F8E">
      <w:pPr>
        <w:jc w:val="both"/>
        <w:rPr>
          <w:rFonts w:ascii="Arial" w:hAnsi="Arial" w:cs="Arial"/>
          <w:sz w:val="20"/>
          <w:szCs w:val="20"/>
        </w:rPr>
      </w:pPr>
    </w:p>
    <w:p w:rsidR="00A65300" w:rsidRPr="002C46C2" w:rsidRDefault="00A65300" w:rsidP="00A65300">
      <w:pPr>
        <w:numPr>
          <w:ilvl w:val="0"/>
          <w:numId w:val="3"/>
        </w:numPr>
        <w:spacing w:line="280" w:lineRule="atLeast"/>
        <w:jc w:val="center"/>
        <w:rPr>
          <w:rFonts w:ascii="Arial" w:hAnsi="Arial" w:cs="Arial"/>
          <w:b/>
          <w:caps/>
          <w:sz w:val="20"/>
          <w:szCs w:val="20"/>
        </w:rPr>
      </w:pPr>
    </w:p>
    <w:p w:rsidR="0048680C" w:rsidRDefault="0048680C" w:rsidP="006D58FC">
      <w:pPr>
        <w:spacing w:line="280" w:lineRule="atLeast"/>
        <w:jc w:val="center"/>
        <w:rPr>
          <w:rFonts w:ascii="Arial" w:hAnsi="Arial" w:cs="Arial"/>
          <w:b/>
          <w:caps/>
          <w:sz w:val="20"/>
          <w:szCs w:val="20"/>
        </w:rPr>
      </w:pPr>
      <w:r w:rsidRPr="002C46C2">
        <w:rPr>
          <w:rFonts w:ascii="Arial" w:hAnsi="Arial" w:cs="Arial"/>
          <w:b/>
          <w:caps/>
          <w:sz w:val="20"/>
          <w:szCs w:val="20"/>
        </w:rPr>
        <w:t>Cena a platební podmínky</w:t>
      </w:r>
    </w:p>
    <w:p w:rsidR="00473F8E" w:rsidRPr="002C46C2" w:rsidRDefault="00473F8E" w:rsidP="006D58FC">
      <w:pPr>
        <w:spacing w:line="280" w:lineRule="atLeast"/>
        <w:jc w:val="center"/>
        <w:rPr>
          <w:rFonts w:ascii="Arial" w:hAnsi="Arial" w:cs="Arial"/>
          <w:b/>
          <w:caps/>
          <w:sz w:val="20"/>
          <w:szCs w:val="20"/>
        </w:rPr>
      </w:pPr>
    </w:p>
    <w:p w:rsidR="00A65300" w:rsidRPr="002C46C2" w:rsidRDefault="00076FA7" w:rsidP="00812E21">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Objednatel se zavazuje zaplatit zhotoviteli za řádné provedení díla sjednanou cenu:</w:t>
      </w:r>
    </w:p>
    <w:p w:rsidR="00972BF3" w:rsidRPr="000F588D" w:rsidRDefault="005C073D" w:rsidP="00812E21">
      <w:pPr>
        <w:tabs>
          <w:tab w:val="num" w:pos="567"/>
        </w:tabs>
        <w:spacing w:before="240"/>
        <w:ind w:left="567" w:hanging="567"/>
        <w:jc w:val="both"/>
        <w:rPr>
          <w:rFonts w:ascii="Arial" w:hAnsi="Arial" w:cs="Arial"/>
          <w:b/>
          <w:sz w:val="20"/>
          <w:szCs w:val="20"/>
        </w:rPr>
      </w:pPr>
      <w:r w:rsidRPr="002C46C2">
        <w:rPr>
          <w:rFonts w:ascii="Arial" w:hAnsi="Arial" w:cs="Arial"/>
          <w:b/>
          <w:sz w:val="20"/>
          <w:szCs w:val="20"/>
        </w:rPr>
        <w:tab/>
      </w:r>
      <w:r w:rsidR="00972BF3" w:rsidRPr="000F588D">
        <w:rPr>
          <w:rFonts w:ascii="Arial" w:hAnsi="Arial" w:cs="Arial"/>
          <w:b/>
          <w:sz w:val="20"/>
          <w:szCs w:val="20"/>
        </w:rPr>
        <w:t xml:space="preserve">Cena </w:t>
      </w:r>
      <w:r w:rsidR="00BB716C">
        <w:rPr>
          <w:rFonts w:ascii="Arial" w:hAnsi="Arial" w:cs="Arial"/>
          <w:b/>
          <w:sz w:val="20"/>
          <w:szCs w:val="20"/>
        </w:rPr>
        <w:t xml:space="preserve">za dílo celkem </w:t>
      </w:r>
      <w:r w:rsidR="00972BF3" w:rsidRPr="000F588D">
        <w:rPr>
          <w:rFonts w:ascii="Arial" w:hAnsi="Arial" w:cs="Arial"/>
          <w:b/>
          <w:sz w:val="20"/>
          <w:szCs w:val="20"/>
        </w:rPr>
        <w:t>bez DPH</w:t>
      </w:r>
      <w:r w:rsidR="00972BF3" w:rsidRPr="000F588D">
        <w:rPr>
          <w:rFonts w:ascii="Arial" w:hAnsi="Arial" w:cs="Arial"/>
          <w:b/>
          <w:sz w:val="20"/>
          <w:szCs w:val="20"/>
        </w:rPr>
        <w:tab/>
      </w:r>
      <w:r w:rsidR="00972BF3" w:rsidRPr="000F588D">
        <w:rPr>
          <w:rFonts w:ascii="Arial" w:hAnsi="Arial" w:cs="Arial"/>
          <w:b/>
          <w:sz w:val="20"/>
          <w:szCs w:val="20"/>
        </w:rPr>
        <w:tab/>
      </w:r>
      <w:r w:rsidR="00972BF3" w:rsidRPr="000F588D">
        <w:rPr>
          <w:rFonts w:ascii="Arial" w:hAnsi="Arial" w:cs="Arial"/>
          <w:b/>
          <w:sz w:val="20"/>
          <w:szCs w:val="20"/>
        </w:rPr>
        <w:tab/>
      </w:r>
      <w:r w:rsidR="00972BF3" w:rsidRPr="000F588D">
        <w:rPr>
          <w:rFonts w:ascii="Arial" w:hAnsi="Arial" w:cs="Arial"/>
          <w:b/>
          <w:sz w:val="20"/>
          <w:szCs w:val="20"/>
        </w:rPr>
        <w:tab/>
      </w:r>
      <w:r w:rsidR="00E20337">
        <w:rPr>
          <w:rFonts w:ascii="Arial" w:hAnsi="Arial" w:cs="Arial"/>
          <w:b/>
          <w:sz w:val="20"/>
          <w:szCs w:val="20"/>
        </w:rPr>
        <w:t>70</w:t>
      </w:r>
      <w:r w:rsidR="005C4A40">
        <w:rPr>
          <w:rFonts w:ascii="Arial" w:hAnsi="Arial" w:cs="Arial"/>
          <w:b/>
          <w:sz w:val="20"/>
          <w:szCs w:val="20"/>
        </w:rPr>
        <w:t>.000</w:t>
      </w:r>
      <w:r w:rsidR="00972BF3" w:rsidRPr="000F588D">
        <w:rPr>
          <w:rFonts w:ascii="Arial" w:hAnsi="Arial" w:cs="Arial"/>
          <w:b/>
          <w:sz w:val="20"/>
          <w:szCs w:val="20"/>
        </w:rPr>
        <w:t>,00 Kč</w:t>
      </w:r>
    </w:p>
    <w:p w:rsidR="00972BF3" w:rsidRPr="000F588D" w:rsidRDefault="005C073D" w:rsidP="00812E21">
      <w:pPr>
        <w:tabs>
          <w:tab w:val="num" w:pos="567"/>
        </w:tabs>
        <w:spacing w:before="240"/>
        <w:ind w:left="567" w:hanging="567"/>
        <w:jc w:val="both"/>
        <w:rPr>
          <w:rFonts w:ascii="Arial" w:hAnsi="Arial" w:cs="Arial"/>
          <w:b/>
          <w:sz w:val="20"/>
          <w:szCs w:val="20"/>
        </w:rPr>
      </w:pPr>
      <w:r w:rsidRPr="000F588D">
        <w:rPr>
          <w:rFonts w:ascii="Arial" w:hAnsi="Arial" w:cs="Arial"/>
          <w:b/>
          <w:sz w:val="20"/>
          <w:szCs w:val="20"/>
        </w:rPr>
        <w:tab/>
      </w:r>
      <w:r w:rsidR="00972BF3" w:rsidRPr="000F588D">
        <w:rPr>
          <w:rFonts w:ascii="Arial" w:hAnsi="Arial" w:cs="Arial"/>
          <w:b/>
          <w:sz w:val="20"/>
          <w:szCs w:val="20"/>
        </w:rPr>
        <w:t xml:space="preserve">DPH </w:t>
      </w:r>
      <w:proofErr w:type="gramStart"/>
      <w:r w:rsidR="008F0EAB">
        <w:rPr>
          <w:rFonts w:ascii="Arial" w:hAnsi="Arial" w:cs="Arial"/>
          <w:b/>
          <w:sz w:val="20"/>
          <w:szCs w:val="20"/>
        </w:rPr>
        <w:t>21</w:t>
      </w:r>
      <w:r w:rsidR="00972BF3" w:rsidRPr="000F588D">
        <w:rPr>
          <w:rFonts w:ascii="Arial" w:hAnsi="Arial" w:cs="Arial"/>
          <w:b/>
          <w:sz w:val="20"/>
          <w:szCs w:val="20"/>
        </w:rPr>
        <w:t>%</w:t>
      </w:r>
      <w:proofErr w:type="gramEnd"/>
      <w:r w:rsidR="00972BF3" w:rsidRPr="000F588D">
        <w:rPr>
          <w:rFonts w:ascii="Arial" w:hAnsi="Arial" w:cs="Arial"/>
          <w:b/>
          <w:sz w:val="20"/>
          <w:szCs w:val="20"/>
        </w:rPr>
        <w:tab/>
      </w:r>
      <w:r w:rsidR="00972BF3" w:rsidRPr="000F588D">
        <w:rPr>
          <w:rFonts w:ascii="Arial" w:hAnsi="Arial" w:cs="Arial"/>
          <w:b/>
          <w:sz w:val="20"/>
          <w:szCs w:val="20"/>
        </w:rPr>
        <w:tab/>
      </w:r>
      <w:r w:rsidR="00972BF3" w:rsidRPr="000F588D">
        <w:rPr>
          <w:rFonts w:ascii="Arial" w:hAnsi="Arial" w:cs="Arial"/>
          <w:b/>
          <w:sz w:val="20"/>
          <w:szCs w:val="20"/>
        </w:rPr>
        <w:tab/>
      </w:r>
      <w:r w:rsidR="00BD2630" w:rsidRPr="000F588D">
        <w:rPr>
          <w:rFonts w:ascii="Arial" w:hAnsi="Arial" w:cs="Arial"/>
          <w:b/>
          <w:sz w:val="20"/>
          <w:szCs w:val="20"/>
        </w:rPr>
        <w:tab/>
      </w:r>
      <w:r w:rsidR="00BB716C">
        <w:rPr>
          <w:rFonts w:ascii="Arial" w:hAnsi="Arial" w:cs="Arial"/>
          <w:b/>
          <w:sz w:val="20"/>
          <w:szCs w:val="20"/>
        </w:rPr>
        <w:tab/>
      </w:r>
      <w:r w:rsidR="00BB716C">
        <w:rPr>
          <w:rFonts w:ascii="Arial" w:hAnsi="Arial" w:cs="Arial"/>
          <w:b/>
          <w:sz w:val="20"/>
          <w:szCs w:val="20"/>
        </w:rPr>
        <w:tab/>
      </w:r>
      <w:r w:rsidR="00E20337">
        <w:rPr>
          <w:rFonts w:ascii="Arial" w:hAnsi="Arial" w:cs="Arial"/>
          <w:b/>
          <w:sz w:val="20"/>
          <w:szCs w:val="20"/>
        </w:rPr>
        <w:t>14</w:t>
      </w:r>
      <w:r w:rsidR="005C4A40">
        <w:rPr>
          <w:rFonts w:ascii="Arial" w:hAnsi="Arial" w:cs="Arial"/>
          <w:b/>
          <w:sz w:val="20"/>
          <w:szCs w:val="20"/>
        </w:rPr>
        <w:t>.</w:t>
      </w:r>
      <w:r w:rsidR="00E20337">
        <w:rPr>
          <w:rFonts w:ascii="Arial" w:hAnsi="Arial" w:cs="Arial"/>
          <w:b/>
          <w:sz w:val="20"/>
          <w:szCs w:val="20"/>
        </w:rPr>
        <w:t>700</w:t>
      </w:r>
      <w:r w:rsidR="005C4A40">
        <w:rPr>
          <w:rFonts w:ascii="Arial" w:hAnsi="Arial" w:cs="Arial"/>
          <w:b/>
          <w:sz w:val="20"/>
          <w:szCs w:val="20"/>
        </w:rPr>
        <w:t>,00</w:t>
      </w:r>
      <w:r w:rsidR="00972BF3" w:rsidRPr="000F588D">
        <w:rPr>
          <w:rFonts w:ascii="Arial" w:hAnsi="Arial" w:cs="Arial"/>
          <w:b/>
          <w:sz w:val="20"/>
          <w:szCs w:val="20"/>
        </w:rPr>
        <w:t xml:space="preserve"> Kč</w:t>
      </w:r>
    </w:p>
    <w:p w:rsidR="00972BF3" w:rsidRPr="002C46C2" w:rsidRDefault="005C073D" w:rsidP="00812E21">
      <w:pPr>
        <w:tabs>
          <w:tab w:val="num" w:pos="567"/>
        </w:tabs>
        <w:spacing w:before="240"/>
        <w:ind w:left="567" w:hanging="567"/>
        <w:jc w:val="both"/>
        <w:rPr>
          <w:rFonts w:ascii="Arial" w:hAnsi="Arial" w:cs="Arial"/>
          <w:b/>
          <w:sz w:val="20"/>
          <w:szCs w:val="20"/>
        </w:rPr>
      </w:pPr>
      <w:r w:rsidRPr="000F588D">
        <w:rPr>
          <w:rFonts w:ascii="Arial" w:hAnsi="Arial" w:cs="Arial"/>
          <w:b/>
          <w:sz w:val="20"/>
          <w:szCs w:val="20"/>
        </w:rPr>
        <w:tab/>
      </w:r>
      <w:r w:rsidR="00BB716C">
        <w:rPr>
          <w:rFonts w:ascii="Arial" w:hAnsi="Arial" w:cs="Arial"/>
          <w:b/>
          <w:sz w:val="20"/>
          <w:szCs w:val="20"/>
        </w:rPr>
        <w:t xml:space="preserve">Cena za dílo celkem </w:t>
      </w:r>
      <w:r w:rsidR="00972BF3" w:rsidRPr="000F588D">
        <w:rPr>
          <w:rFonts w:ascii="Arial" w:hAnsi="Arial" w:cs="Arial"/>
          <w:b/>
          <w:sz w:val="20"/>
          <w:szCs w:val="20"/>
        </w:rPr>
        <w:t>včetně DPH:</w:t>
      </w:r>
      <w:r w:rsidR="00972BF3" w:rsidRPr="000F588D">
        <w:rPr>
          <w:rFonts w:ascii="Arial" w:hAnsi="Arial" w:cs="Arial"/>
          <w:b/>
          <w:sz w:val="20"/>
          <w:szCs w:val="20"/>
        </w:rPr>
        <w:tab/>
      </w:r>
      <w:r w:rsidR="00972BF3" w:rsidRPr="000F588D">
        <w:rPr>
          <w:rFonts w:ascii="Arial" w:hAnsi="Arial" w:cs="Arial"/>
          <w:b/>
          <w:sz w:val="20"/>
          <w:szCs w:val="20"/>
        </w:rPr>
        <w:tab/>
      </w:r>
      <w:r w:rsidR="00972BF3" w:rsidRPr="000F588D">
        <w:rPr>
          <w:rFonts w:ascii="Arial" w:hAnsi="Arial" w:cs="Arial"/>
          <w:b/>
          <w:sz w:val="20"/>
          <w:szCs w:val="20"/>
        </w:rPr>
        <w:tab/>
      </w:r>
      <w:r w:rsidR="00E20337">
        <w:rPr>
          <w:rFonts w:ascii="Arial" w:hAnsi="Arial" w:cs="Arial"/>
          <w:b/>
          <w:sz w:val="20"/>
          <w:szCs w:val="20"/>
        </w:rPr>
        <w:t>84</w:t>
      </w:r>
      <w:r w:rsidR="005C4A40">
        <w:rPr>
          <w:rFonts w:ascii="Arial" w:hAnsi="Arial" w:cs="Arial"/>
          <w:b/>
          <w:sz w:val="20"/>
          <w:szCs w:val="20"/>
        </w:rPr>
        <w:t>.</w:t>
      </w:r>
      <w:r w:rsidR="00E20337">
        <w:rPr>
          <w:rFonts w:ascii="Arial" w:hAnsi="Arial" w:cs="Arial"/>
          <w:b/>
          <w:sz w:val="20"/>
          <w:szCs w:val="20"/>
        </w:rPr>
        <w:t>700</w:t>
      </w:r>
      <w:r w:rsidR="005C4A40">
        <w:rPr>
          <w:rFonts w:ascii="Arial" w:hAnsi="Arial" w:cs="Arial"/>
          <w:b/>
          <w:sz w:val="20"/>
          <w:szCs w:val="20"/>
        </w:rPr>
        <w:t>,</w:t>
      </w:r>
      <w:r w:rsidR="00972BF3" w:rsidRPr="000F588D">
        <w:rPr>
          <w:rFonts w:ascii="Arial" w:hAnsi="Arial" w:cs="Arial"/>
          <w:b/>
          <w:sz w:val="20"/>
          <w:szCs w:val="20"/>
        </w:rPr>
        <w:t>00 Kč</w:t>
      </w:r>
    </w:p>
    <w:p w:rsidR="00AD4A22" w:rsidRPr="002C46C2" w:rsidRDefault="00AD4A22" w:rsidP="00812E21">
      <w:pPr>
        <w:tabs>
          <w:tab w:val="num" w:pos="567"/>
        </w:tabs>
        <w:ind w:left="567" w:hanging="567"/>
        <w:jc w:val="both"/>
        <w:rPr>
          <w:rFonts w:ascii="Arial" w:hAnsi="Arial" w:cs="Arial"/>
          <w:b/>
          <w:sz w:val="20"/>
          <w:szCs w:val="20"/>
        </w:rPr>
      </w:pPr>
    </w:p>
    <w:p w:rsidR="00AD4A22" w:rsidRPr="002C46C2" w:rsidRDefault="00290124" w:rsidP="002C46C2">
      <w:pPr>
        <w:numPr>
          <w:ilvl w:val="1"/>
          <w:numId w:val="3"/>
        </w:numPr>
        <w:tabs>
          <w:tab w:val="num" w:pos="567"/>
          <w:tab w:val="num" w:pos="1440"/>
        </w:tabs>
        <w:ind w:left="567" w:hanging="567"/>
        <w:jc w:val="both"/>
        <w:rPr>
          <w:rFonts w:ascii="Arial" w:hAnsi="Arial" w:cs="Arial"/>
          <w:sz w:val="20"/>
          <w:szCs w:val="20"/>
        </w:rPr>
      </w:pPr>
      <w:r>
        <w:rPr>
          <w:rFonts w:ascii="Arial" w:hAnsi="Arial" w:cs="Arial"/>
          <w:sz w:val="20"/>
          <w:szCs w:val="20"/>
        </w:rPr>
        <w:t xml:space="preserve">Zkratkou </w:t>
      </w:r>
      <w:r w:rsidR="00AD4A22" w:rsidRPr="002C46C2">
        <w:rPr>
          <w:rFonts w:ascii="Arial" w:hAnsi="Arial" w:cs="Arial"/>
          <w:sz w:val="20"/>
          <w:szCs w:val="20"/>
        </w:rPr>
        <w:t>DPH se pro účely této smlouvy rozumí peněžní částka, jejíž výše odpovídá výši daně z přidané hodnoty vypočtené dle zák. č. 235/2004 Sb., o dani z přidané hodnoty, ve znění pozdějších předpisů. DPH je uvedena ve výši platné ke dni uzavření této smlouvy. Pro případ změny sazby DPH v období od uzavřen</w:t>
      </w:r>
      <w:r w:rsidR="00201DD6" w:rsidRPr="002C46C2">
        <w:rPr>
          <w:rFonts w:ascii="Arial" w:hAnsi="Arial" w:cs="Arial"/>
          <w:sz w:val="20"/>
          <w:szCs w:val="20"/>
        </w:rPr>
        <w:t>í</w:t>
      </w:r>
      <w:r w:rsidR="00AD4A22" w:rsidRPr="002C46C2">
        <w:rPr>
          <w:rFonts w:ascii="Arial" w:hAnsi="Arial" w:cs="Arial"/>
          <w:sz w:val="20"/>
          <w:szCs w:val="20"/>
        </w:rPr>
        <w:t xml:space="preserve"> </w:t>
      </w:r>
      <w:r w:rsidR="00AD4A22" w:rsidRPr="002C46C2">
        <w:rPr>
          <w:rFonts w:ascii="Arial" w:hAnsi="Arial" w:cs="Arial"/>
          <w:sz w:val="20"/>
          <w:szCs w:val="20"/>
        </w:rPr>
        <w:lastRenderedPageBreak/>
        <w:t>této smlouvy do data uskutečněného zdanitelného plnění, respektive do data realizace jakékoli platby na základě této smlouvy, bude taková platba provedena ve výši zohledňující případně změněnou sazbu DPH.</w:t>
      </w:r>
    </w:p>
    <w:p w:rsidR="00E82182" w:rsidRPr="002C46C2" w:rsidRDefault="00E82182" w:rsidP="002C46C2">
      <w:pPr>
        <w:tabs>
          <w:tab w:val="num" w:pos="567"/>
        </w:tabs>
        <w:ind w:left="567" w:hanging="567"/>
        <w:jc w:val="both"/>
        <w:rPr>
          <w:rFonts w:ascii="Arial" w:hAnsi="Arial" w:cs="Arial"/>
          <w:sz w:val="20"/>
          <w:szCs w:val="20"/>
        </w:rPr>
      </w:pPr>
    </w:p>
    <w:p w:rsidR="0097727D" w:rsidRDefault="00AD4A22"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Cena za </w:t>
      </w:r>
      <w:r w:rsidR="006D62CE" w:rsidRPr="00D562C5">
        <w:rPr>
          <w:rFonts w:ascii="Arial" w:hAnsi="Arial" w:cs="Arial"/>
          <w:sz w:val="20"/>
          <w:szCs w:val="20"/>
        </w:rPr>
        <w:t xml:space="preserve">dílo je úplná a konečná a zahrnuje veškeré náklady a poplatky související se </w:t>
      </w:r>
      <w:r w:rsidR="006D62CE">
        <w:rPr>
          <w:rFonts w:ascii="Arial" w:hAnsi="Arial" w:cs="Arial"/>
          <w:sz w:val="20"/>
          <w:szCs w:val="20"/>
        </w:rPr>
        <w:t>zajištěním a provedením</w:t>
      </w:r>
      <w:r w:rsidR="006D62CE" w:rsidRPr="00D562C5">
        <w:rPr>
          <w:rFonts w:ascii="Arial" w:hAnsi="Arial" w:cs="Arial"/>
          <w:sz w:val="20"/>
          <w:szCs w:val="20"/>
        </w:rPr>
        <w:t xml:space="preserve"> díla a se splněním povinností zhotovitele. V ceně díla jsou zahrnuty všechny práce a dodávky včetně vedlejších, pomocných a doplňkových výkonů, režijních nákladů, dopravy, zařízení místa provádění díla, správní a jiné poplatky a další náklady, které patří či jsou objektivně potřebné k úplnému a bezvadnému provedení předmětu díla. Veškeré tyto práce a dodávky, i pokud nejsou ve smlouvě výslovně uvedené a jsou nezbytné pro řádné provedení a užívání díla, jsou zahrnuty v ceně a zhotovitel je povinen je pr</w:t>
      </w:r>
      <w:r w:rsidR="006D62CE">
        <w:rPr>
          <w:rFonts w:ascii="Arial" w:hAnsi="Arial" w:cs="Arial"/>
          <w:sz w:val="20"/>
          <w:szCs w:val="20"/>
        </w:rPr>
        <w:t xml:space="preserve">ovést. </w:t>
      </w:r>
      <w:r w:rsidR="006D62CE" w:rsidRPr="002C46C2">
        <w:rPr>
          <w:rFonts w:ascii="Arial" w:hAnsi="Arial" w:cs="Arial"/>
          <w:sz w:val="20"/>
          <w:szCs w:val="20"/>
        </w:rPr>
        <w:t xml:space="preserve"> V ceně je zahrnut i případný poplatek za autorská práva k doprovodné hudbě i veškeré další </w:t>
      </w:r>
      <w:r w:rsidR="006D62CE">
        <w:rPr>
          <w:rFonts w:ascii="Arial" w:hAnsi="Arial" w:cs="Arial"/>
          <w:sz w:val="20"/>
          <w:szCs w:val="20"/>
        </w:rPr>
        <w:t>poplatky.</w:t>
      </w:r>
    </w:p>
    <w:p w:rsidR="00430AA5" w:rsidRDefault="00430AA5" w:rsidP="00C42A56">
      <w:pPr>
        <w:tabs>
          <w:tab w:val="num" w:pos="917"/>
          <w:tab w:val="num" w:pos="1440"/>
        </w:tabs>
        <w:ind w:left="567"/>
        <w:jc w:val="both"/>
        <w:rPr>
          <w:rFonts w:ascii="Arial" w:hAnsi="Arial" w:cs="Arial"/>
          <w:sz w:val="20"/>
          <w:szCs w:val="20"/>
        </w:rPr>
      </w:pPr>
    </w:p>
    <w:p w:rsidR="00430AA5" w:rsidRPr="003D1A13" w:rsidRDefault="00430AA5" w:rsidP="00430AA5">
      <w:pPr>
        <w:numPr>
          <w:ilvl w:val="1"/>
          <w:numId w:val="3"/>
        </w:numPr>
        <w:tabs>
          <w:tab w:val="clear" w:pos="917"/>
          <w:tab w:val="num" w:pos="567"/>
          <w:tab w:val="num" w:pos="1440"/>
        </w:tabs>
        <w:ind w:left="567" w:hanging="567"/>
        <w:jc w:val="both"/>
        <w:rPr>
          <w:rFonts w:ascii="Arial" w:hAnsi="Arial" w:cs="Arial"/>
          <w:sz w:val="20"/>
          <w:szCs w:val="20"/>
        </w:rPr>
      </w:pPr>
      <w:r w:rsidRPr="003D1A13">
        <w:rPr>
          <w:rFonts w:ascii="Arial" w:hAnsi="Arial" w:cs="Arial"/>
          <w:bCs/>
          <w:sz w:val="20"/>
          <w:szCs w:val="20"/>
        </w:rPr>
        <w:t>Ke změně ceny díla může dojít jestliže:</w:t>
      </w:r>
    </w:p>
    <w:p w:rsidR="00430AA5" w:rsidRDefault="00430AA5" w:rsidP="00430AA5">
      <w:pPr>
        <w:numPr>
          <w:ilvl w:val="2"/>
          <w:numId w:val="13"/>
        </w:numPr>
        <w:spacing w:after="120"/>
        <w:ind w:hanging="153"/>
        <w:jc w:val="both"/>
        <w:rPr>
          <w:rFonts w:ascii="Arial" w:hAnsi="Arial" w:cs="Arial"/>
          <w:bCs/>
          <w:sz w:val="20"/>
          <w:szCs w:val="20"/>
        </w:rPr>
      </w:pPr>
      <w:r>
        <w:rPr>
          <w:rFonts w:ascii="Arial" w:hAnsi="Arial" w:cs="Arial"/>
          <w:bCs/>
          <w:sz w:val="20"/>
          <w:szCs w:val="20"/>
        </w:rPr>
        <w:t>objednatel požaduje práce nad rámec ujednaného rozsahu díla;</w:t>
      </w:r>
    </w:p>
    <w:p w:rsidR="00430AA5" w:rsidRDefault="00430AA5" w:rsidP="00430AA5">
      <w:pPr>
        <w:numPr>
          <w:ilvl w:val="2"/>
          <w:numId w:val="13"/>
        </w:numPr>
        <w:spacing w:after="120"/>
        <w:ind w:hanging="153"/>
        <w:jc w:val="both"/>
        <w:rPr>
          <w:rFonts w:ascii="Arial" w:hAnsi="Arial" w:cs="Arial"/>
          <w:bCs/>
          <w:sz w:val="20"/>
          <w:szCs w:val="20"/>
        </w:rPr>
      </w:pPr>
      <w:r>
        <w:rPr>
          <w:rFonts w:ascii="Arial" w:hAnsi="Arial" w:cs="Arial"/>
          <w:bCs/>
          <w:sz w:val="20"/>
          <w:szCs w:val="20"/>
        </w:rPr>
        <w:t>objednatel požaduje vypustit některé práce předmětu díla;</w:t>
      </w:r>
    </w:p>
    <w:p w:rsidR="00430AA5" w:rsidRPr="003D1A13" w:rsidRDefault="00430AA5" w:rsidP="00430AA5">
      <w:pPr>
        <w:numPr>
          <w:ilvl w:val="2"/>
          <w:numId w:val="13"/>
        </w:numPr>
        <w:tabs>
          <w:tab w:val="num" w:pos="567"/>
        </w:tabs>
        <w:spacing w:after="120"/>
        <w:ind w:left="567" w:hanging="567"/>
        <w:jc w:val="both"/>
        <w:rPr>
          <w:rFonts w:ascii="Arial" w:hAnsi="Arial" w:cs="Arial"/>
          <w:sz w:val="20"/>
          <w:szCs w:val="20"/>
        </w:rPr>
      </w:pPr>
      <w:r w:rsidRPr="003D1A13">
        <w:rPr>
          <w:rFonts w:ascii="Arial" w:hAnsi="Arial" w:cs="Arial"/>
          <w:bCs/>
          <w:sz w:val="20"/>
          <w:szCs w:val="20"/>
        </w:rPr>
        <w:t xml:space="preserve">při realizaci se zjistí skutečnosti, které nebyly v době podpisu smlouvy známy, a zhotovitel je nezavinil ani nemohl předvídat a mají vliv na cenu díla. Za skutečnosti mající vliv na cenu díla se nepovažuje zejména změna ceny materiálů nebo jeho dostupnosti v průběhu </w:t>
      </w:r>
      <w:r w:rsidR="00B80D57">
        <w:rPr>
          <w:rFonts w:ascii="Arial" w:hAnsi="Arial" w:cs="Arial"/>
          <w:bCs/>
          <w:sz w:val="20"/>
          <w:szCs w:val="20"/>
        </w:rPr>
        <w:t xml:space="preserve">přípravy a </w:t>
      </w:r>
      <w:r w:rsidRPr="003D1A13">
        <w:rPr>
          <w:rFonts w:ascii="Arial" w:hAnsi="Arial" w:cs="Arial"/>
          <w:bCs/>
          <w:sz w:val="20"/>
          <w:szCs w:val="20"/>
        </w:rPr>
        <w:t>provádění díla</w:t>
      </w:r>
      <w:bookmarkStart w:id="1" w:name="_Hlk85445274"/>
    </w:p>
    <w:bookmarkEnd w:id="1"/>
    <w:p w:rsidR="0097727D" w:rsidRPr="002C46C2" w:rsidRDefault="0097727D" w:rsidP="002C46C2">
      <w:pPr>
        <w:tabs>
          <w:tab w:val="num" w:pos="567"/>
        </w:tabs>
        <w:ind w:left="567" w:hanging="567"/>
        <w:jc w:val="both"/>
        <w:rPr>
          <w:rFonts w:ascii="Arial" w:hAnsi="Arial" w:cs="Arial"/>
          <w:sz w:val="20"/>
          <w:szCs w:val="20"/>
        </w:rPr>
      </w:pPr>
    </w:p>
    <w:p w:rsidR="0097727D" w:rsidRPr="002C46C2" w:rsidRDefault="0097727D"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Zh</w:t>
      </w:r>
      <w:r w:rsidR="00522815" w:rsidRPr="002C46C2">
        <w:rPr>
          <w:rFonts w:ascii="Arial" w:hAnsi="Arial" w:cs="Arial"/>
          <w:sz w:val="20"/>
          <w:szCs w:val="20"/>
        </w:rPr>
        <w:t xml:space="preserve">otovitel je oprávněn </w:t>
      </w:r>
      <w:r w:rsidR="00430AA5" w:rsidRPr="00430AA5">
        <w:rPr>
          <w:rFonts w:ascii="Arial" w:hAnsi="Arial" w:cs="Arial"/>
          <w:sz w:val="20"/>
          <w:szCs w:val="20"/>
        </w:rPr>
        <w:t xml:space="preserve">objednateli vystavit fakturu na úhradu díla, poté, co byl </w:t>
      </w:r>
      <w:r w:rsidR="009D77F4" w:rsidRPr="009D77F4">
        <w:rPr>
          <w:rFonts w:ascii="Arial" w:hAnsi="Arial" w:cs="Arial"/>
          <w:sz w:val="20"/>
          <w:szCs w:val="20"/>
        </w:rPr>
        <w:t xml:space="preserve">ohňostroj </w:t>
      </w:r>
      <w:r w:rsidR="00430AA5" w:rsidRPr="00430AA5">
        <w:rPr>
          <w:rFonts w:ascii="Arial" w:hAnsi="Arial" w:cs="Arial"/>
          <w:sz w:val="20"/>
          <w:szCs w:val="20"/>
        </w:rPr>
        <w:t xml:space="preserve">řádně proveden, místo plnění protokolárně předáno zpět objednateli a odstraněny či nahrazeny všechny škody, za které zhotovitel odpovídá, přičemž nezbytnou přílohou faktury bude objednatelem odsouhlasený (podepsaný) předávací protokol o převzetí </w:t>
      </w:r>
      <w:r w:rsidR="00430AA5">
        <w:rPr>
          <w:rFonts w:ascii="Arial" w:hAnsi="Arial" w:cs="Arial"/>
          <w:sz w:val="20"/>
          <w:szCs w:val="20"/>
        </w:rPr>
        <w:t>díla.</w:t>
      </w:r>
    </w:p>
    <w:p w:rsidR="0097727D" w:rsidRPr="002C46C2" w:rsidRDefault="0097727D" w:rsidP="002C46C2">
      <w:pPr>
        <w:tabs>
          <w:tab w:val="num" w:pos="567"/>
        </w:tabs>
        <w:ind w:left="567" w:hanging="567"/>
        <w:jc w:val="both"/>
        <w:rPr>
          <w:rFonts w:ascii="Arial" w:hAnsi="Arial" w:cs="Arial"/>
          <w:sz w:val="20"/>
          <w:szCs w:val="20"/>
        </w:rPr>
      </w:pPr>
    </w:p>
    <w:p w:rsidR="0097727D" w:rsidRPr="002C46C2" w:rsidRDefault="00522815"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Jsou-li splněny veškeré podmínky této smlouvy a příslušných právních předpisů pro vystavení faktury, činí její splatnost třicet (30) dnů ode dne jejího doručení </w:t>
      </w:r>
      <w:r w:rsidR="00ED2EEC" w:rsidRPr="002C46C2">
        <w:rPr>
          <w:rFonts w:ascii="Arial" w:hAnsi="Arial" w:cs="Arial"/>
          <w:sz w:val="20"/>
          <w:szCs w:val="20"/>
        </w:rPr>
        <w:t>o</w:t>
      </w:r>
      <w:r w:rsidRPr="002C46C2">
        <w:rPr>
          <w:rFonts w:ascii="Arial" w:hAnsi="Arial" w:cs="Arial"/>
          <w:sz w:val="20"/>
          <w:szCs w:val="20"/>
        </w:rPr>
        <w:t xml:space="preserve">bjednateli. </w:t>
      </w:r>
    </w:p>
    <w:p w:rsidR="0097727D" w:rsidRPr="002C46C2" w:rsidRDefault="0097727D" w:rsidP="002C46C2">
      <w:pPr>
        <w:tabs>
          <w:tab w:val="num" w:pos="567"/>
        </w:tabs>
        <w:ind w:left="567" w:hanging="567"/>
        <w:jc w:val="both"/>
        <w:rPr>
          <w:rFonts w:ascii="Arial" w:hAnsi="Arial" w:cs="Arial"/>
          <w:sz w:val="20"/>
          <w:szCs w:val="20"/>
        </w:rPr>
      </w:pPr>
    </w:p>
    <w:p w:rsidR="0097727D" w:rsidRPr="002C46C2" w:rsidRDefault="00522815"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Faktura musí obsahovat náležitosti daňového dokladu dle zákona o dani z přidané hodnoty. </w:t>
      </w:r>
    </w:p>
    <w:p w:rsidR="0097727D" w:rsidRPr="002C46C2" w:rsidRDefault="0097727D" w:rsidP="002C46C2">
      <w:pPr>
        <w:tabs>
          <w:tab w:val="num" w:pos="567"/>
        </w:tabs>
        <w:ind w:left="567" w:hanging="567"/>
        <w:jc w:val="both"/>
        <w:rPr>
          <w:rFonts w:ascii="Arial" w:hAnsi="Arial" w:cs="Arial"/>
          <w:sz w:val="20"/>
          <w:szCs w:val="20"/>
        </w:rPr>
      </w:pPr>
    </w:p>
    <w:p w:rsidR="002438C4" w:rsidRPr="002C46C2" w:rsidRDefault="00522815"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V případě, že faktura vystavená </w:t>
      </w:r>
      <w:r w:rsidR="00ED2EEC" w:rsidRPr="002C46C2">
        <w:rPr>
          <w:rFonts w:ascii="Arial" w:hAnsi="Arial" w:cs="Arial"/>
          <w:sz w:val="20"/>
          <w:szCs w:val="20"/>
        </w:rPr>
        <w:t>z</w:t>
      </w:r>
      <w:r w:rsidRPr="002C46C2">
        <w:rPr>
          <w:rFonts w:ascii="Arial" w:hAnsi="Arial" w:cs="Arial"/>
          <w:sz w:val="20"/>
          <w:szCs w:val="20"/>
        </w:rPr>
        <w:t xml:space="preserve">hotovitelem nebude mít předepsané náležitosti stanovené pro daňový doklad, nebo bude obsahovat údaje v rozporu s touto smlouvou, nebude </w:t>
      </w:r>
      <w:r w:rsidR="00ED2EEC" w:rsidRPr="002C46C2">
        <w:rPr>
          <w:rFonts w:ascii="Arial" w:hAnsi="Arial" w:cs="Arial"/>
          <w:sz w:val="20"/>
          <w:szCs w:val="20"/>
        </w:rPr>
        <w:t>o</w:t>
      </w:r>
      <w:r w:rsidRPr="002C46C2">
        <w:rPr>
          <w:rFonts w:ascii="Arial" w:hAnsi="Arial" w:cs="Arial"/>
          <w:sz w:val="20"/>
          <w:szCs w:val="20"/>
        </w:rPr>
        <w:t xml:space="preserve">bjednatelem proplacena a </w:t>
      </w:r>
      <w:r w:rsidR="00ED2EEC" w:rsidRPr="002C46C2">
        <w:rPr>
          <w:rFonts w:ascii="Arial" w:hAnsi="Arial" w:cs="Arial"/>
          <w:sz w:val="20"/>
          <w:szCs w:val="20"/>
        </w:rPr>
        <w:t>o</w:t>
      </w:r>
      <w:r w:rsidRPr="002C46C2">
        <w:rPr>
          <w:rFonts w:ascii="Arial" w:hAnsi="Arial" w:cs="Arial"/>
          <w:sz w:val="20"/>
          <w:szCs w:val="20"/>
        </w:rPr>
        <w:t xml:space="preserve">bjednatel jí vrátí zpět </w:t>
      </w:r>
      <w:r w:rsidR="00ED2EEC" w:rsidRPr="002C46C2">
        <w:rPr>
          <w:rFonts w:ascii="Arial" w:hAnsi="Arial" w:cs="Arial"/>
          <w:sz w:val="20"/>
          <w:szCs w:val="20"/>
        </w:rPr>
        <w:t>z</w:t>
      </w:r>
      <w:r w:rsidRPr="002C46C2">
        <w:rPr>
          <w:rFonts w:ascii="Arial" w:hAnsi="Arial" w:cs="Arial"/>
          <w:sz w:val="20"/>
          <w:szCs w:val="20"/>
        </w:rPr>
        <w:t xml:space="preserve">hotoviteli k doplnění či opravě. Doba splatnosti opravené, resp. doplněné faktury je stejná jako původní dohodnutá lhůta a její běh počíná dnem vystavení opravené nebo doplněné faktury, není však kratší než třicet (30) dnů od doručení opravené faktury obsahující veškeré náležitosti stanovené zákonem či touto smlouvou </w:t>
      </w:r>
      <w:r w:rsidR="00ED2EEC" w:rsidRPr="002C46C2">
        <w:rPr>
          <w:rFonts w:ascii="Arial" w:hAnsi="Arial" w:cs="Arial"/>
          <w:sz w:val="20"/>
          <w:szCs w:val="20"/>
        </w:rPr>
        <w:t>o</w:t>
      </w:r>
      <w:r w:rsidRPr="002C46C2">
        <w:rPr>
          <w:rFonts w:ascii="Arial" w:hAnsi="Arial" w:cs="Arial"/>
          <w:sz w:val="20"/>
          <w:szCs w:val="20"/>
        </w:rPr>
        <w:t xml:space="preserve">bjednateli. </w:t>
      </w:r>
    </w:p>
    <w:p w:rsidR="002438C4" w:rsidRPr="002C46C2" w:rsidRDefault="002438C4" w:rsidP="002C46C2">
      <w:pPr>
        <w:tabs>
          <w:tab w:val="num" w:pos="567"/>
        </w:tabs>
        <w:ind w:left="567" w:hanging="567"/>
        <w:jc w:val="both"/>
        <w:rPr>
          <w:rFonts w:ascii="Arial" w:hAnsi="Arial" w:cs="Arial"/>
          <w:sz w:val="20"/>
          <w:szCs w:val="20"/>
        </w:rPr>
      </w:pPr>
    </w:p>
    <w:p w:rsidR="002438C4" w:rsidRPr="002C46C2" w:rsidRDefault="00522815"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w:t>
      </w:r>
      <w:r w:rsidR="00ED2EEC" w:rsidRPr="002C46C2">
        <w:rPr>
          <w:rFonts w:ascii="Arial" w:hAnsi="Arial" w:cs="Arial"/>
          <w:sz w:val="20"/>
          <w:szCs w:val="20"/>
        </w:rPr>
        <w:t>o</w:t>
      </w:r>
      <w:r w:rsidRPr="002C46C2">
        <w:rPr>
          <w:rFonts w:ascii="Arial" w:hAnsi="Arial" w:cs="Arial"/>
          <w:sz w:val="20"/>
          <w:szCs w:val="20"/>
        </w:rPr>
        <w:t xml:space="preserve">bjednatel vyzve </w:t>
      </w:r>
      <w:r w:rsidR="00ED2EEC" w:rsidRPr="002C46C2">
        <w:rPr>
          <w:rFonts w:ascii="Arial" w:hAnsi="Arial" w:cs="Arial"/>
          <w:sz w:val="20"/>
          <w:szCs w:val="20"/>
        </w:rPr>
        <w:t>z</w:t>
      </w:r>
      <w:r w:rsidRPr="002C46C2">
        <w:rPr>
          <w:rFonts w:ascii="Arial" w:hAnsi="Arial" w:cs="Arial"/>
          <w:sz w:val="20"/>
          <w:szCs w:val="20"/>
        </w:rPr>
        <w:t xml:space="preserve">hotovitele k jeho doplnění. Do okamžiku doplnění si </w:t>
      </w:r>
      <w:r w:rsidR="00ED2EEC" w:rsidRPr="002C46C2">
        <w:rPr>
          <w:rFonts w:ascii="Arial" w:hAnsi="Arial" w:cs="Arial"/>
          <w:sz w:val="20"/>
          <w:szCs w:val="20"/>
        </w:rPr>
        <w:t>o</w:t>
      </w:r>
      <w:r w:rsidRPr="002C46C2">
        <w:rPr>
          <w:rFonts w:ascii="Arial" w:hAnsi="Arial" w:cs="Arial"/>
          <w:sz w:val="20"/>
          <w:szCs w:val="20"/>
        </w:rPr>
        <w:t>bjednatel vyhrazuje právo neuskutečnit platbu na základě tohoto daňového dokladu.</w:t>
      </w:r>
    </w:p>
    <w:p w:rsidR="002438C4" w:rsidRPr="002C46C2" w:rsidRDefault="002438C4" w:rsidP="002C46C2">
      <w:pPr>
        <w:tabs>
          <w:tab w:val="num" w:pos="567"/>
        </w:tabs>
        <w:ind w:left="567" w:hanging="567"/>
        <w:jc w:val="both"/>
        <w:rPr>
          <w:rFonts w:ascii="Arial" w:hAnsi="Arial" w:cs="Arial"/>
          <w:sz w:val="20"/>
          <w:szCs w:val="20"/>
        </w:rPr>
      </w:pPr>
    </w:p>
    <w:p w:rsidR="00952B53" w:rsidRDefault="00522815"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V případě, že kdykoli před okamžikem uskutečnění platby ze strany </w:t>
      </w:r>
      <w:r w:rsidR="00ED2EEC" w:rsidRPr="002C46C2">
        <w:rPr>
          <w:rFonts w:ascii="Arial" w:hAnsi="Arial" w:cs="Arial"/>
          <w:sz w:val="20"/>
          <w:szCs w:val="20"/>
        </w:rPr>
        <w:t>o</w:t>
      </w:r>
      <w:r w:rsidRPr="002C46C2">
        <w:rPr>
          <w:rFonts w:ascii="Arial" w:hAnsi="Arial" w:cs="Arial"/>
          <w:sz w:val="20"/>
          <w:szCs w:val="20"/>
        </w:rPr>
        <w:t xml:space="preserve">bjednatele na základě této smlouvy bude o </w:t>
      </w:r>
      <w:r w:rsidR="00A44858" w:rsidRPr="002C46C2">
        <w:rPr>
          <w:rFonts w:ascii="Arial" w:hAnsi="Arial" w:cs="Arial"/>
          <w:sz w:val="20"/>
          <w:szCs w:val="20"/>
        </w:rPr>
        <w:t>z</w:t>
      </w:r>
      <w:r w:rsidRPr="002C46C2">
        <w:rPr>
          <w:rFonts w:ascii="Arial" w:hAnsi="Arial" w:cs="Arial"/>
          <w:sz w:val="20"/>
          <w:szCs w:val="20"/>
        </w:rPr>
        <w:t xml:space="preserve">hotoviteli správcem daně z přidané hodnoty zveřejněna způsobem umožňujícím dálkový přístup skutečnost, že Zhotovitel je nespolehlivým plátcem (§ </w:t>
      </w:r>
      <w:proofErr w:type="gramStart"/>
      <w:r w:rsidRPr="002C46C2">
        <w:rPr>
          <w:rFonts w:ascii="Arial" w:hAnsi="Arial" w:cs="Arial"/>
          <w:sz w:val="20"/>
          <w:szCs w:val="20"/>
        </w:rPr>
        <w:t>106a</w:t>
      </w:r>
      <w:proofErr w:type="gramEnd"/>
      <w:r w:rsidRPr="002C46C2">
        <w:rPr>
          <w:rFonts w:ascii="Arial" w:hAnsi="Arial" w:cs="Arial"/>
          <w:sz w:val="20"/>
          <w:szCs w:val="20"/>
        </w:rPr>
        <w:t xml:space="preserve"> zákona o dani z přidané hodnoty), má </w:t>
      </w:r>
      <w:r w:rsidR="00A44858" w:rsidRPr="002C46C2">
        <w:rPr>
          <w:rFonts w:ascii="Arial" w:hAnsi="Arial" w:cs="Arial"/>
          <w:sz w:val="20"/>
          <w:szCs w:val="20"/>
        </w:rPr>
        <w:t>o</w:t>
      </w:r>
      <w:r w:rsidRPr="002C46C2">
        <w:rPr>
          <w:rFonts w:ascii="Arial" w:hAnsi="Arial" w:cs="Arial"/>
          <w:sz w:val="20"/>
          <w:szCs w:val="20"/>
        </w:rPr>
        <w:t xml:space="preserve">bjednatel právo od okamžiku zveřejnění ponížit všechny platby Zhotoviteli uskutečňované na základě této smlouvy o příslušnou částku DPH. Smluvní strany si sjednávají, že takto </w:t>
      </w:r>
      <w:r w:rsidR="00A44858" w:rsidRPr="002C46C2">
        <w:rPr>
          <w:rFonts w:ascii="Arial" w:hAnsi="Arial" w:cs="Arial"/>
          <w:sz w:val="20"/>
          <w:szCs w:val="20"/>
        </w:rPr>
        <w:t>z</w:t>
      </w:r>
      <w:r w:rsidRPr="002C46C2">
        <w:rPr>
          <w:rFonts w:ascii="Arial" w:hAnsi="Arial" w:cs="Arial"/>
          <w:sz w:val="20"/>
          <w:szCs w:val="20"/>
        </w:rPr>
        <w:t xml:space="preserve">hotoviteli nevyplacené částky DPH odvede správci daně sám </w:t>
      </w:r>
      <w:r w:rsidR="00A44858" w:rsidRPr="002C46C2">
        <w:rPr>
          <w:rFonts w:ascii="Arial" w:hAnsi="Arial" w:cs="Arial"/>
          <w:sz w:val="20"/>
          <w:szCs w:val="20"/>
        </w:rPr>
        <w:t>o</w:t>
      </w:r>
      <w:r w:rsidRPr="002C46C2">
        <w:rPr>
          <w:rFonts w:ascii="Arial" w:hAnsi="Arial" w:cs="Arial"/>
          <w:sz w:val="20"/>
          <w:szCs w:val="20"/>
        </w:rPr>
        <w:t xml:space="preserve">bjednatel v souladu s ustanovením § </w:t>
      </w:r>
      <w:proofErr w:type="gramStart"/>
      <w:r w:rsidRPr="002C46C2">
        <w:rPr>
          <w:rFonts w:ascii="Arial" w:hAnsi="Arial" w:cs="Arial"/>
          <w:sz w:val="20"/>
          <w:szCs w:val="20"/>
        </w:rPr>
        <w:t>109a</w:t>
      </w:r>
      <w:proofErr w:type="gramEnd"/>
      <w:r w:rsidRPr="002C46C2">
        <w:rPr>
          <w:rFonts w:ascii="Arial" w:hAnsi="Arial" w:cs="Arial"/>
          <w:sz w:val="20"/>
          <w:szCs w:val="20"/>
        </w:rPr>
        <w:t xml:space="preserve"> zákona o dani z přidané hodnoty. Veškeré platby </w:t>
      </w:r>
      <w:r w:rsidR="00A44858" w:rsidRPr="002C46C2">
        <w:rPr>
          <w:rFonts w:ascii="Arial" w:hAnsi="Arial" w:cs="Arial"/>
          <w:sz w:val="20"/>
          <w:szCs w:val="20"/>
        </w:rPr>
        <w:t>o</w:t>
      </w:r>
      <w:r w:rsidRPr="002C46C2">
        <w:rPr>
          <w:rFonts w:ascii="Arial" w:hAnsi="Arial" w:cs="Arial"/>
          <w:sz w:val="20"/>
          <w:szCs w:val="20"/>
        </w:rPr>
        <w:t xml:space="preserve">bjednatele ve prospěch správce daně se dle dohody stran považují za splnění závazku </w:t>
      </w:r>
      <w:r w:rsidR="00A44858" w:rsidRPr="002C46C2">
        <w:rPr>
          <w:rFonts w:ascii="Arial" w:hAnsi="Arial" w:cs="Arial"/>
          <w:sz w:val="20"/>
          <w:szCs w:val="20"/>
        </w:rPr>
        <w:t>o</w:t>
      </w:r>
      <w:r w:rsidRPr="002C46C2">
        <w:rPr>
          <w:rFonts w:ascii="Arial" w:hAnsi="Arial" w:cs="Arial"/>
          <w:sz w:val="20"/>
          <w:szCs w:val="20"/>
        </w:rPr>
        <w:t xml:space="preserve">bjednatele vůči </w:t>
      </w:r>
      <w:r w:rsidR="00A44858" w:rsidRPr="002C46C2">
        <w:rPr>
          <w:rFonts w:ascii="Arial" w:hAnsi="Arial" w:cs="Arial"/>
          <w:sz w:val="20"/>
          <w:szCs w:val="20"/>
        </w:rPr>
        <w:t>z</w:t>
      </w:r>
      <w:r w:rsidRPr="002C46C2">
        <w:rPr>
          <w:rFonts w:ascii="Arial" w:hAnsi="Arial" w:cs="Arial"/>
          <w:sz w:val="20"/>
          <w:szCs w:val="20"/>
        </w:rPr>
        <w:t>hotoviteli.</w:t>
      </w:r>
    </w:p>
    <w:p w:rsidR="00733683" w:rsidRDefault="00733683" w:rsidP="00C42A56">
      <w:pPr>
        <w:tabs>
          <w:tab w:val="num" w:pos="917"/>
          <w:tab w:val="num" w:pos="1440"/>
        </w:tabs>
        <w:ind w:left="567"/>
        <w:jc w:val="both"/>
        <w:rPr>
          <w:rFonts w:ascii="Arial" w:hAnsi="Arial" w:cs="Arial"/>
          <w:sz w:val="20"/>
          <w:szCs w:val="20"/>
        </w:rPr>
      </w:pPr>
    </w:p>
    <w:p w:rsidR="00733683" w:rsidRPr="002C46C2" w:rsidRDefault="00733683" w:rsidP="00733683">
      <w:pPr>
        <w:numPr>
          <w:ilvl w:val="1"/>
          <w:numId w:val="3"/>
        </w:numPr>
        <w:tabs>
          <w:tab w:val="clear" w:pos="917"/>
          <w:tab w:val="num" w:pos="567"/>
          <w:tab w:val="num" w:pos="1440"/>
        </w:tabs>
        <w:ind w:left="567" w:hanging="567"/>
        <w:jc w:val="both"/>
        <w:rPr>
          <w:rFonts w:ascii="Arial" w:hAnsi="Arial" w:cs="Arial"/>
          <w:sz w:val="20"/>
          <w:szCs w:val="20"/>
        </w:rPr>
      </w:pPr>
      <w:r w:rsidRPr="00BC564F">
        <w:rPr>
          <w:rFonts w:ascii="Arial" w:hAnsi="Arial" w:cs="Arial"/>
          <w:bCs/>
          <w:sz w:val="20"/>
          <w:szCs w:val="20"/>
        </w:rPr>
        <w:t>Smluvní strany výslovně sjednávají, že zhotovitel na sebe přebírá nebezpečí změny okolností ve smyslu ustanovení § 2620 odst. 2 občanského zákoníku, a tedy ke zvýšení ceny díla nedojde ani v případě zcela mimořádných a v okamžiku uzavření této smlouvy nepředvídatelných okolností, které dokončení díla podstatně ztěžují</w:t>
      </w:r>
      <w:r>
        <w:rPr>
          <w:rFonts w:ascii="Arial" w:hAnsi="Arial" w:cs="Arial"/>
          <w:bCs/>
          <w:sz w:val="20"/>
          <w:szCs w:val="20"/>
        </w:rPr>
        <w:t>.</w:t>
      </w:r>
    </w:p>
    <w:p w:rsidR="00733683" w:rsidRPr="002C46C2" w:rsidRDefault="00733683" w:rsidP="00C42A56">
      <w:pPr>
        <w:tabs>
          <w:tab w:val="num" w:pos="917"/>
          <w:tab w:val="num" w:pos="1440"/>
        </w:tabs>
        <w:ind w:left="567"/>
        <w:jc w:val="both"/>
        <w:rPr>
          <w:rFonts w:ascii="Arial" w:hAnsi="Arial" w:cs="Arial"/>
          <w:sz w:val="20"/>
          <w:szCs w:val="20"/>
        </w:rPr>
      </w:pPr>
    </w:p>
    <w:p w:rsidR="002A7627" w:rsidRPr="002C46C2" w:rsidRDefault="002A7627" w:rsidP="00952B53">
      <w:pPr>
        <w:jc w:val="both"/>
        <w:rPr>
          <w:rFonts w:ascii="Arial" w:hAnsi="Arial" w:cs="Arial"/>
          <w:sz w:val="20"/>
          <w:szCs w:val="20"/>
        </w:rPr>
      </w:pPr>
    </w:p>
    <w:p w:rsidR="00952B53" w:rsidRPr="002C46C2" w:rsidRDefault="00952B53" w:rsidP="00276680">
      <w:pPr>
        <w:numPr>
          <w:ilvl w:val="0"/>
          <w:numId w:val="3"/>
        </w:numPr>
        <w:spacing w:line="280" w:lineRule="atLeast"/>
        <w:jc w:val="center"/>
        <w:rPr>
          <w:rFonts w:ascii="Arial" w:hAnsi="Arial" w:cs="Arial"/>
          <w:b/>
          <w:caps/>
          <w:sz w:val="20"/>
          <w:szCs w:val="20"/>
        </w:rPr>
      </w:pPr>
    </w:p>
    <w:p w:rsidR="00573792" w:rsidRPr="002C46C2" w:rsidRDefault="00952B53" w:rsidP="002A7627">
      <w:pPr>
        <w:ind w:left="567" w:hanging="567"/>
        <w:jc w:val="center"/>
        <w:rPr>
          <w:rFonts w:ascii="Arial" w:hAnsi="Arial" w:cs="Arial"/>
          <w:b/>
          <w:sz w:val="20"/>
          <w:szCs w:val="20"/>
        </w:rPr>
      </w:pPr>
      <w:r w:rsidRPr="002C46C2">
        <w:rPr>
          <w:rFonts w:ascii="Arial" w:hAnsi="Arial" w:cs="Arial"/>
          <w:b/>
          <w:sz w:val="20"/>
          <w:szCs w:val="20"/>
        </w:rPr>
        <w:t>ODPOVĚDNOST</w:t>
      </w:r>
      <w:r w:rsidR="00F814BD">
        <w:rPr>
          <w:rFonts w:ascii="Arial" w:hAnsi="Arial" w:cs="Arial"/>
          <w:b/>
          <w:sz w:val="20"/>
          <w:szCs w:val="20"/>
        </w:rPr>
        <w:t xml:space="preserve"> </w:t>
      </w:r>
      <w:r w:rsidR="00FA6DB8" w:rsidRPr="002C46C2">
        <w:rPr>
          <w:rFonts w:ascii="Arial" w:hAnsi="Arial" w:cs="Arial"/>
          <w:b/>
          <w:sz w:val="20"/>
          <w:szCs w:val="20"/>
        </w:rPr>
        <w:t>ZA ŠKODU</w:t>
      </w:r>
      <w:r w:rsidR="009A075B" w:rsidRPr="002C46C2">
        <w:rPr>
          <w:rFonts w:ascii="Arial" w:hAnsi="Arial" w:cs="Arial"/>
          <w:b/>
          <w:sz w:val="20"/>
          <w:szCs w:val="20"/>
        </w:rPr>
        <w:t>, POJIŠTĚNÍ</w:t>
      </w:r>
    </w:p>
    <w:p w:rsidR="00952B53" w:rsidRPr="002C46C2" w:rsidRDefault="00952B53" w:rsidP="00952B53">
      <w:pPr>
        <w:jc w:val="center"/>
        <w:rPr>
          <w:rFonts w:ascii="Arial" w:hAnsi="Arial" w:cs="Arial"/>
          <w:b/>
          <w:sz w:val="20"/>
          <w:szCs w:val="20"/>
        </w:rPr>
      </w:pPr>
    </w:p>
    <w:p w:rsidR="007B5E34" w:rsidRPr="002C46C2" w:rsidRDefault="007B5E34"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Dojde-li v souvislosti s prováděním předmětu smlouvy k vzniku jakékoliv škody, je </w:t>
      </w:r>
      <w:r w:rsidR="008B0156">
        <w:rPr>
          <w:rFonts w:ascii="Arial" w:hAnsi="Arial" w:cs="Arial"/>
          <w:sz w:val="20"/>
          <w:szCs w:val="20"/>
        </w:rPr>
        <w:t>zhotovitel</w:t>
      </w:r>
      <w:r w:rsidR="000F588D">
        <w:rPr>
          <w:rFonts w:ascii="Arial" w:hAnsi="Arial" w:cs="Arial"/>
          <w:sz w:val="20"/>
          <w:szCs w:val="20"/>
        </w:rPr>
        <w:t xml:space="preserve"> </w:t>
      </w:r>
      <w:r w:rsidRPr="002C46C2">
        <w:rPr>
          <w:rFonts w:ascii="Arial" w:hAnsi="Arial" w:cs="Arial"/>
          <w:sz w:val="20"/>
          <w:szCs w:val="20"/>
        </w:rPr>
        <w:t xml:space="preserve">za tuto škodu odpovědný v plném rozsahu.  </w:t>
      </w:r>
    </w:p>
    <w:p w:rsidR="007B5E34" w:rsidRPr="002C46C2" w:rsidRDefault="007B5E34" w:rsidP="002C46C2">
      <w:pPr>
        <w:tabs>
          <w:tab w:val="num" w:pos="567"/>
        </w:tabs>
        <w:ind w:left="567" w:hanging="567"/>
        <w:jc w:val="both"/>
        <w:rPr>
          <w:rFonts w:ascii="Arial" w:hAnsi="Arial" w:cs="Arial"/>
          <w:sz w:val="20"/>
          <w:szCs w:val="20"/>
        </w:rPr>
      </w:pPr>
    </w:p>
    <w:p w:rsidR="007B5E34" w:rsidRPr="002C46C2" w:rsidRDefault="008B0156" w:rsidP="002C46C2">
      <w:pPr>
        <w:numPr>
          <w:ilvl w:val="1"/>
          <w:numId w:val="3"/>
        </w:numPr>
        <w:tabs>
          <w:tab w:val="num" w:pos="567"/>
          <w:tab w:val="num" w:pos="1440"/>
        </w:tabs>
        <w:ind w:left="567" w:hanging="567"/>
        <w:jc w:val="both"/>
        <w:rPr>
          <w:rFonts w:ascii="Arial" w:hAnsi="Arial" w:cs="Arial"/>
          <w:sz w:val="20"/>
          <w:szCs w:val="20"/>
        </w:rPr>
      </w:pPr>
      <w:r>
        <w:rPr>
          <w:rFonts w:ascii="Arial" w:hAnsi="Arial" w:cs="Arial"/>
          <w:sz w:val="20"/>
          <w:szCs w:val="20"/>
        </w:rPr>
        <w:t>Zhotovitel</w:t>
      </w:r>
      <w:r w:rsidR="000F588D">
        <w:rPr>
          <w:rFonts w:ascii="Arial" w:hAnsi="Arial" w:cs="Arial"/>
          <w:sz w:val="20"/>
          <w:szCs w:val="20"/>
        </w:rPr>
        <w:t xml:space="preserve"> </w:t>
      </w:r>
      <w:r w:rsidR="007B5E34" w:rsidRPr="002C46C2">
        <w:rPr>
          <w:rFonts w:ascii="Arial" w:hAnsi="Arial" w:cs="Arial"/>
          <w:sz w:val="20"/>
          <w:szCs w:val="20"/>
        </w:rPr>
        <w:t xml:space="preserve">je povinen neprodleně nahradit veškerou škodu, která objednateli nebo třetím osobám vznikne v důsledku provádění předmětu smlouvy, a to především porušením povinností </w:t>
      </w:r>
      <w:r>
        <w:rPr>
          <w:rFonts w:ascii="Arial" w:hAnsi="Arial" w:cs="Arial"/>
          <w:sz w:val="20"/>
          <w:szCs w:val="20"/>
        </w:rPr>
        <w:t>zhotovitele</w:t>
      </w:r>
      <w:r w:rsidR="000F588D">
        <w:rPr>
          <w:rFonts w:ascii="Arial" w:hAnsi="Arial" w:cs="Arial"/>
          <w:sz w:val="20"/>
          <w:szCs w:val="20"/>
        </w:rPr>
        <w:t xml:space="preserve"> </w:t>
      </w:r>
      <w:r w:rsidR="007B5E34" w:rsidRPr="002C46C2">
        <w:rPr>
          <w:rFonts w:ascii="Arial" w:hAnsi="Arial" w:cs="Arial"/>
          <w:sz w:val="20"/>
          <w:szCs w:val="20"/>
        </w:rPr>
        <w:t xml:space="preserve">vyplývajících mu ze smlouvy, zejména (nikoliv však výhradně) pak v případě neposkytnutí požadovaného plnění. </w:t>
      </w:r>
      <w:r>
        <w:rPr>
          <w:rFonts w:ascii="Arial" w:hAnsi="Arial" w:cs="Arial"/>
          <w:sz w:val="20"/>
          <w:szCs w:val="20"/>
        </w:rPr>
        <w:t>Zhotovitel</w:t>
      </w:r>
      <w:r w:rsidR="007B5E34" w:rsidRPr="002C46C2">
        <w:rPr>
          <w:rFonts w:ascii="Arial" w:hAnsi="Arial" w:cs="Arial"/>
          <w:sz w:val="20"/>
          <w:szCs w:val="20"/>
        </w:rPr>
        <w:t xml:space="preserve"> je povinen být pro tento případ platně a dostatečně pojištěn.</w:t>
      </w:r>
    </w:p>
    <w:p w:rsidR="007B5E34" w:rsidRPr="002C46C2" w:rsidRDefault="007B5E34" w:rsidP="002C46C2">
      <w:pPr>
        <w:pStyle w:val="Odstavecseseznamem"/>
        <w:tabs>
          <w:tab w:val="num" w:pos="567"/>
        </w:tabs>
        <w:ind w:left="567" w:hanging="567"/>
        <w:rPr>
          <w:rFonts w:ascii="Arial" w:hAnsi="Arial" w:cs="Arial"/>
          <w:sz w:val="20"/>
          <w:szCs w:val="20"/>
        </w:rPr>
      </w:pPr>
    </w:p>
    <w:p w:rsidR="007B5E34" w:rsidRPr="002C46C2" w:rsidRDefault="007B5E34" w:rsidP="002C46C2">
      <w:pPr>
        <w:numPr>
          <w:ilvl w:val="1"/>
          <w:numId w:val="3"/>
        </w:numPr>
        <w:tabs>
          <w:tab w:val="num" w:pos="567"/>
          <w:tab w:val="num" w:pos="1440"/>
        </w:tabs>
        <w:ind w:left="567" w:hanging="567"/>
        <w:jc w:val="both"/>
        <w:rPr>
          <w:rFonts w:ascii="Arial" w:hAnsi="Arial" w:cs="Arial"/>
          <w:sz w:val="20"/>
          <w:szCs w:val="20"/>
        </w:rPr>
      </w:pPr>
      <w:r w:rsidRPr="002C46C2">
        <w:rPr>
          <w:rFonts w:ascii="Arial" w:hAnsi="Arial" w:cs="Arial"/>
          <w:sz w:val="20"/>
          <w:szCs w:val="20"/>
        </w:rPr>
        <w:t xml:space="preserve">Zhotovitel prohlašuje, že je pojištěn pro případ odpovědnosti za škody způsobené nakládáním s pyrotechnickými výrobky s tím, že objednateli předložil potvrzení o pojištění odpovědnosti č. 79437882-11, uzavřené s Českou pojišťovnou dne 13. 8. 2007. Zhotovitel je zavazuje toto pojištění udržovat v platnosti </w:t>
      </w:r>
      <w:r w:rsidR="00D7447D">
        <w:rPr>
          <w:rFonts w:ascii="Arial" w:hAnsi="Arial" w:cs="Arial"/>
          <w:sz w:val="20"/>
          <w:szCs w:val="20"/>
        </w:rPr>
        <w:t xml:space="preserve">a účinnosti </w:t>
      </w:r>
      <w:r w:rsidRPr="002C46C2">
        <w:rPr>
          <w:rFonts w:ascii="Arial" w:hAnsi="Arial" w:cs="Arial"/>
          <w:sz w:val="20"/>
          <w:szCs w:val="20"/>
        </w:rPr>
        <w:t>po celou dobu trvání této smlouvy.</w:t>
      </w:r>
    </w:p>
    <w:p w:rsidR="007B5E34" w:rsidRDefault="007B5E34" w:rsidP="00473F8E">
      <w:pPr>
        <w:jc w:val="both"/>
        <w:rPr>
          <w:rFonts w:ascii="Arial" w:hAnsi="Arial" w:cs="Arial"/>
          <w:sz w:val="20"/>
          <w:szCs w:val="20"/>
        </w:rPr>
      </w:pPr>
    </w:p>
    <w:p w:rsidR="006D31D0" w:rsidRDefault="006D31D0" w:rsidP="00473F8E">
      <w:pPr>
        <w:jc w:val="both"/>
        <w:rPr>
          <w:rFonts w:ascii="Arial" w:hAnsi="Arial" w:cs="Arial"/>
          <w:sz w:val="20"/>
          <w:szCs w:val="20"/>
        </w:rPr>
      </w:pPr>
    </w:p>
    <w:p w:rsidR="00631650" w:rsidRPr="002C46C2" w:rsidRDefault="00631650" w:rsidP="00473F8E">
      <w:pPr>
        <w:jc w:val="both"/>
        <w:rPr>
          <w:rFonts w:ascii="Arial" w:hAnsi="Arial" w:cs="Arial"/>
          <w:sz w:val="20"/>
          <w:szCs w:val="20"/>
        </w:rPr>
      </w:pPr>
    </w:p>
    <w:p w:rsidR="00061A53" w:rsidRPr="002C46C2" w:rsidRDefault="00061A53" w:rsidP="00276680">
      <w:pPr>
        <w:numPr>
          <w:ilvl w:val="0"/>
          <w:numId w:val="3"/>
        </w:numPr>
        <w:spacing w:line="280" w:lineRule="atLeast"/>
        <w:jc w:val="center"/>
        <w:rPr>
          <w:rFonts w:ascii="Arial" w:hAnsi="Arial" w:cs="Arial"/>
          <w:sz w:val="20"/>
          <w:szCs w:val="20"/>
        </w:rPr>
      </w:pPr>
    </w:p>
    <w:p w:rsidR="0048680C" w:rsidRDefault="00BB214C" w:rsidP="00D751A6">
      <w:pPr>
        <w:spacing w:line="280" w:lineRule="atLeast"/>
        <w:jc w:val="center"/>
        <w:rPr>
          <w:rFonts w:ascii="Arial" w:hAnsi="Arial" w:cs="Arial"/>
          <w:b/>
          <w:caps/>
          <w:sz w:val="20"/>
          <w:szCs w:val="20"/>
        </w:rPr>
      </w:pPr>
      <w:r>
        <w:rPr>
          <w:rFonts w:ascii="Arial" w:hAnsi="Arial" w:cs="Arial"/>
          <w:b/>
          <w:caps/>
          <w:sz w:val="20"/>
          <w:szCs w:val="20"/>
        </w:rPr>
        <w:t>Smluvní pokuta</w:t>
      </w:r>
    </w:p>
    <w:p w:rsidR="00473F8E" w:rsidRDefault="00473F8E" w:rsidP="00D751A6">
      <w:pPr>
        <w:spacing w:line="280" w:lineRule="atLeast"/>
        <w:jc w:val="center"/>
        <w:rPr>
          <w:rFonts w:ascii="Arial" w:hAnsi="Arial" w:cs="Arial"/>
          <w:b/>
          <w:caps/>
          <w:sz w:val="20"/>
          <w:szCs w:val="20"/>
        </w:rPr>
      </w:pPr>
    </w:p>
    <w:p w:rsidR="00BB214C" w:rsidRDefault="00BB214C" w:rsidP="00BB214C">
      <w:pPr>
        <w:numPr>
          <w:ilvl w:val="1"/>
          <w:numId w:val="3"/>
        </w:numPr>
        <w:tabs>
          <w:tab w:val="clear" w:pos="917"/>
          <w:tab w:val="num" w:pos="567"/>
        </w:tabs>
        <w:ind w:left="567" w:hanging="567"/>
        <w:jc w:val="both"/>
        <w:rPr>
          <w:rFonts w:ascii="Arial" w:hAnsi="Arial" w:cs="Arial"/>
          <w:sz w:val="20"/>
          <w:szCs w:val="20"/>
        </w:rPr>
      </w:pPr>
      <w:r>
        <w:rPr>
          <w:rFonts w:ascii="Arial" w:hAnsi="Arial" w:cs="Arial"/>
          <w:sz w:val="20"/>
          <w:szCs w:val="20"/>
        </w:rPr>
        <w:t xml:space="preserve">V případě </w:t>
      </w:r>
      <w:r w:rsidRPr="00CC3330">
        <w:rPr>
          <w:rFonts w:ascii="Arial" w:hAnsi="Arial" w:cs="Arial"/>
          <w:sz w:val="20"/>
          <w:szCs w:val="20"/>
        </w:rPr>
        <w:t>porušení povinností dle</w:t>
      </w:r>
      <w:r>
        <w:rPr>
          <w:rFonts w:ascii="Arial" w:hAnsi="Arial" w:cs="Arial"/>
          <w:sz w:val="20"/>
          <w:szCs w:val="20"/>
        </w:rPr>
        <w:t xml:space="preserve"> </w:t>
      </w:r>
      <w:r w:rsidRPr="00CC3330">
        <w:rPr>
          <w:rFonts w:ascii="Arial" w:hAnsi="Arial" w:cs="Arial"/>
          <w:sz w:val="20"/>
          <w:szCs w:val="20"/>
        </w:rPr>
        <w:t>smlouvy má objednatel nárok na zaplacení smluvní pokut</w:t>
      </w:r>
      <w:r>
        <w:rPr>
          <w:rFonts w:ascii="Arial" w:hAnsi="Arial" w:cs="Arial"/>
          <w:sz w:val="20"/>
          <w:szCs w:val="20"/>
        </w:rPr>
        <w:t>y.</w:t>
      </w:r>
      <w:r w:rsidRPr="00CC3330">
        <w:rPr>
          <w:rFonts w:ascii="Arial" w:hAnsi="Arial" w:cs="Arial"/>
          <w:sz w:val="20"/>
          <w:szCs w:val="20"/>
        </w:rPr>
        <w:t xml:space="preserve"> Nárok na </w:t>
      </w:r>
      <w:r>
        <w:rPr>
          <w:rFonts w:ascii="Arial" w:hAnsi="Arial" w:cs="Arial"/>
          <w:sz w:val="20"/>
          <w:szCs w:val="20"/>
        </w:rPr>
        <w:t xml:space="preserve">zaplacení </w:t>
      </w:r>
      <w:r w:rsidRPr="00CC3330">
        <w:rPr>
          <w:rFonts w:ascii="Arial" w:hAnsi="Arial" w:cs="Arial"/>
          <w:sz w:val="20"/>
          <w:szCs w:val="20"/>
        </w:rPr>
        <w:t xml:space="preserve">smluvní pokuty </w:t>
      </w:r>
      <w:r>
        <w:rPr>
          <w:rFonts w:ascii="Arial" w:hAnsi="Arial" w:cs="Arial"/>
          <w:sz w:val="20"/>
          <w:szCs w:val="20"/>
        </w:rPr>
        <w:t xml:space="preserve">může objednatel </w:t>
      </w:r>
      <w:r w:rsidRPr="00CC3330">
        <w:rPr>
          <w:rFonts w:ascii="Arial" w:hAnsi="Arial" w:cs="Arial"/>
          <w:sz w:val="20"/>
          <w:szCs w:val="20"/>
        </w:rPr>
        <w:t xml:space="preserve">uplatnit </w:t>
      </w:r>
      <w:r>
        <w:rPr>
          <w:rFonts w:ascii="Arial" w:hAnsi="Arial" w:cs="Arial"/>
          <w:sz w:val="20"/>
          <w:szCs w:val="20"/>
        </w:rPr>
        <w:t>opakovaně i kumulativně.</w:t>
      </w:r>
    </w:p>
    <w:p w:rsidR="00BB214C" w:rsidRPr="00BB214C" w:rsidRDefault="00BB214C" w:rsidP="00C42A56">
      <w:pPr>
        <w:ind w:left="567"/>
        <w:jc w:val="both"/>
        <w:rPr>
          <w:rFonts w:ascii="Arial" w:hAnsi="Arial" w:cs="Arial"/>
          <w:sz w:val="20"/>
          <w:szCs w:val="20"/>
        </w:rPr>
      </w:pPr>
    </w:p>
    <w:p w:rsidR="00812E21" w:rsidRPr="002C46C2" w:rsidRDefault="00812E21"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Při porušení povinnosti dle a </w:t>
      </w:r>
      <w:r w:rsidR="00BE024F" w:rsidRPr="002C46C2">
        <w:rPr>
          <w:rFonts w:ascii="Arial" w:hAnsi="Arial" w:cs="Arial"/>
          <w:sz w:val="20"/>
          <w:szCs w:val="20"/>
        </w:rPr>
        <w:t xml:space="preserve">dle čl. 4. </w:t>
      </w:r>
      <w:r w:rsidRPr="002C46C2">
        <w:rPr>
          <w:rFonts w:ascii="Arial" w:hAnsi="Arial" w:cs="Arial"/>
          <w:sz w:val="20"/>
          <w:szCs w:val="20"/>
        </w:rPr>
        <w:t xml:space="preserve">odst. </w:t>
      </w:r>
      <w:r w:rsidR="00BE024F" w:rsidRPr="002C46C2">
        <w:rPr>
          <w:rFonts w:ascii="Arial" w:hAnsi="Arial" w:cs="Arial"/>
          <w:sz w:val="20"/>
          <w:szCs w:val="20"/>
        </w:rPr>
        <w:t>4</w:t>
      </w:r>
      <w:r w:rsidRPr="002C46C2">
        <w:rPr>
          <w:rFonts w:ascii="Arial" w:hAnsi="Arial" w:cs="Arial"/>
          <w:sz w:val="20"/>
          <w:szCs w:val="20"/>
        </w:rPr>
        <w:t xml:space="preserve">. </w:t>
      </w:r>
      <w:r w:rsidR="00BE024F" w:rsidRPr="002C46C2">
        <w:rPr>
          <w:rFonts w:ascii="Arial" w:hAnsi="Arial" w:cs="Arial"/>
          <w:sz w:val="20"/>
          <w:szCs w:val="20"/>
        </w:rPr>
        <w:t>1</w:t>
      </w:r>
      <w:r w:rsidRPr="002C46C2">
        <w:rPr>
          <w:rFonts w:ascii="Arial" w:hAnsi="Arial" w:cs="Arial"/>
          <w:sz w:val="20"/>
          <w:szCs w:val="20"/>
        </w:rPr>
        <w:t>.</w:t>
      </w:r>
      <w:r w:rsidR="00BE024F" w:rsidRPr="002C46C2">
        <w:rPr>
          <w:rFonts w:ascii="Arial" w:hAnsi="Arial" w:cs="Arial"/>
          <w:sz w:val="20"/>
          <w:szCs w:val="20"/>
        </w:rPr>
        <w:t xml:space="preserve">, 4. 2., 4. 8., 4. 11., 4. 12. </w:t>
      </w:r>
      <w:r w:rsidR="00D7447D">
        <w:rPr>
          <w:rFonts w:ascii="Arial" w:hAnsi="Arial" w:cs="Arial"/>
          <w:sz w:val="20"/>
          <w:szCs w:val="20"/>
        </w:rPr>
        <w:t>nebo</w:t>
      </w:r>
      <w:r w:rsidR="00BE024F" w:rsidRPr="002C46C2">
        <w:rPr>
          <w:rFonts w:ascii="Arial" w:hAnsi="Arial" w:cs="Arial"/>
          <w:sz w:val="20"/>
          <w:szCs w:val="20"/>
        </w:rPr>
        <w:t xml:space="preserve"> 4. 13. smlouvy</w:t>
      </w:r>
      <w:r w:rsidRPr="002C46C2">
        <w:rPr>
          <w:rFonts w:ascii="Arial" w:hAnsi="Arial" w:cs="Arial"/>
          <w:sz w:val="20"/>
          <w:szCs w:val="20"/>
        </w:rPr>
        <w:t xml:space="preserve"> může objednatel požadovat po zhotoviteli zaplacení smluvní pokuty ve výši 10 000 Kč (deset tisíc korun českých) za každé jednotlivé porušení.</w:t>
      </w:r>
    </w:p>
    <w:p w:rsidR="002C46C2" w:rsidRPr="002C46C2" w:rsidRDefault="002C46C2" w:rsidP="002C46C2">
      <w:pPr>
        <w:tabs>
          <w:tab w:val="num" w:pos="567"/>
        </w:tabs>
        <w:ind w:left="567" w:hanging="567"/>
        <w:jc w:val="both"/>
        <w:rPr>
          <w:rFonts w:ascii="Arial" w:hAnsi="Arial" w:cs="Arial"/>
          <w:sz w:val="20"/>
          <w:szCs w:val="20"/>
        </w:rPr>
      </w:pPr>
    </w:p>
    <w:p w:rsidR="00753A67" w:rsidRPr="002C46C2" w:rsidRDefault="00753A67"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Při nesplnění lhůty pro zhotovení díla dle čl. 3 odst. 3. 1. smlouvy je objednatel oprávněn požadovat po zhotoviteli zaplacení smluvní pokuty ve výši 10 000 Kč (deset tisíc korun českých) za každé jednotlivé porušení. </w:t>
      </w:r>
    </w:p>
    <w:p w:rsidR="002C46C2" w:rsidRPr="002C46C2" w:rsidRDefault="002C46C2" w:rsidP="002C46C2">
      <w:pPr>
        <w:tabs>
          <w:tab w:val="num" w:pos="567"/>
        </w:tabs>
        <w:ind w:left="567" w:hanging="567"/>
        <w:jc w:val="both"/>
        <w:rPr>
          <w:rFonts w:ascii="Arial" w:hAnsi="Arial" w:cs="Arial"/>
          <w:sz w:val="20"/>
          <w:szCs w:val="20"/>
        </w:rPr>
      </w:pPr>
    </w:p>
    <w:p w:rsidR="00902DB8" w:rsidRPr="002C46C2" w:rsidRDefault="00BE024F"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Při porušení povinnosti dle čl. 4 odst. 4. 3.</w:t>
      </w:r>
      <w:r w:rsidR="00D7447D">
        <w:rPr>
          <w:rFonts w:ascii="Arial" w:hAnsi="Arial" w:cs="Arial"/>
          <w:sz w:val="20"/>
          <w:szCs w:val="20"/>
        </w:rPr>
        <w:t xml:space="preserve"> nebo</w:t>
      </w:r>
      <w:r w:rsidRPr="002C46C2">
        <w:rPr>
          <w:rFonts w:ascii="Arial" w:hAnsi="Arial" w:cs="Arial"/>
          <w:sz w:val="20"/>
          <w:szCs w:val="20"/>
        </w:rPr>
        <w:t xml:space="preserve"> 4. 4. smlouvy může objednatel požadovat po zhotoviteli zaplacení smluvní pokuty ve výši 5 000 Kč (pět tisíc korun českých) za každé jednotlivé porušení.</w:t>
      </w:r>
    </w:p>
    <w:p w:rsidR="00EF3A6B" w:rsidRPr="002C46C2" w:rsidRDefault="00EF3A6B" w:rsidP="00AA31ED">
      <w:pPr>
        <w:tabs>
          <w:tab w:val="num" w:pos="567"/>
        </w:tabs>
        <w:jc w:val="both"/>
        <w:rPr>
          <w:rFonts w:ascii="Arial" w:hAnsi="Arial" w:cs="Arial"/>
          <w:sz w:val="20"/>
          <w:szCs w:val="20"/>
        </w:rPr>
      </w:pPr>
    </w:p>
    <w:p w:rsidR="002C46C2" w:rsidRPr="002C46C2" w:rsidRDefault="00E3685F"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Smluvní pokuty jsou splatné do čtrnácti (14) dnů ode dne doručení jejich vyúčtování druhé smluvní straně.</w:t>
      </w:r>
    </w:p>
    <w:p w:rsidR="002C46C2" w:rsidRPr="002C46C2" w:rsidRDefault="002C46C2" w:rsidP="002C46C2">
      <w:pPr>
        <w:tabs>
          <w:tab w:val="num" w:pos="567"/>
        </w:tabs>
        <w:ind w:left="567" w:hanging="567"/>
        <w:jc w:val="both"/>
        <w:rPr>
          <w:rFonts w:ascii="Arial" w:hAnsi="Arial" w:cs="Arial"/>
          <w:sz w:val="20"/>
          <w:szCs w:val="20"/>
        </w:rPr>
      </w:pPr>
    </w:p>
    <w:p w:rsidR="00E3685F" w:rsidRPr="002C46C2" w:rsidRDefault="00E3685F"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Smluvní pokuty ani jejich zaplacení nemají vliv na případný nárok objednatele na náhradu škody</w:t>
      </w:r>
      <w:r w:rsidR="00D7447D">
        <w:rPr>
          <w:rFonts w:ascii="Arial" w:hAnsi="Arial" w:cs="Arial"/>
          <w:sz w:val="20"/>
          <w:szCs w:val="20"/>
        </w:rPr>
        <w:t xml:space="preserve"> či újmy</w:t>
      </w:r>
      <w:r w:rsidRPr="002C46C2">
        <w:rPr>
          <w:rFonts w:ascii="Arial" w:hAnsi="Arial" w:cs="Arial"/>
          <w:sz w:val="20"/>
          <w:szCs w:val="20"/>
        </w:rPr>
        <w:t xml:space="preserve"> a právo na ně vzniká bez ohledu na zavinění zhotovitele.</w:t>
      </w:r>
    </w:p>
    <w:p w:rsidR="002C46C2" w:rsidRPr="002C46C2" w:rsidRDefault="002C46C2" w:rsidP="002C46C2">
      <w:pPr>
        <w:tabs>
          <w:tab w:val="num" w:pos="567"/>
        </w:tabs>
        <w:ind w:left="567" w:hanging="567"/>
        <w:jc w:val="both"/>
        <w:rPr>
          <w:rFonts w:ascii="Arial" w:hAnsi="Arial" w:cs="Arial"/>
          <w:sz w:val="20"/>
          <w:szCs w:val="20"/>
        </w:rPr>
      </w:pPr>
    </w:p>
    <w:p w:rsidR="00E3685F" w:rsidRPr="002C46C2" w:rsidRDefault="00E3685F"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Ujednání o smluvních pokutách zůstávají v platnosti i v případě odstoupení od smlouvy a nemají vliv na případnou možnost domáhat se vedle smluvní pokuty i náhrady škody</w:t>
      </w:r>
      <w:r w:rsidR="00D7447D">
        <w:rPr>
          <w:rFonts w:ascii="Arial" w:hAnsi="Arial" w:cs="Arial"/>
          <w:sz w:val="20"/>
          <w:szCs w:val="20"/>
        </w:rPr>
        <w:t xml:space="preserve"> či újmy</w:t>
      </w:r>
      <w:r w:rsidRPr="002C46C2">
        <w:rPr>
          <w:rFonts w:ascii="Arial" w:hAnsi="Arial" w:cs="Arial"/>
          <w:sz w:val="20"/>
          <w:szCs w:val="20"/>
        </w:rPr>
        <w:t>, a to i ve výši přesahující dojednanou výši smluvní pokuty.</w:t>
      </w:r>
    </w:p>
    <w:p w:rsidR="00BE024F" w:rsidRPr="002C46C2" w:rsidRDefault="00BE024F" w:rsidP="002C46C2">
      <w:pPr>
        <w:pStyle w:val="Odstavecseseznamem"/>
        <w:tabs>
          <w:tab w:val="num" w:pos="567"/>
        </w:tabs>
        <w:ind w:left="567" w:hanging="567"/>
        <w:rPr>
          <w:rFonts w:ascii="Arial" w:hAnsi="Arial" w:cs="Arial"/>
          <w:sz w:val="20"/>
          <w:szCs w:val="20"/>
        </w:rPr>
      </w:pPr>
    </w:p>
    <w:p w:rsidR="00114D78" w:rsidRDefault="00BE024F" w:rsidP="002C46C2">
      <w:pPr>
        <w:pStyle w:val="Odstavecseseznamem1"/>
        <w:numPr>
          <w:ilvl w:val="1"/>
          <w:numId w:val="3"/>
        </w:numPr>
        <w:tabs>
          <w:tab w:val="num" w:pos="567"/>
        </w:tabs>
        <w:ind w:left="567" w:hanging="567"/>
      </w:pPr>
      <w:r w:rsidRPr="002C46C2">
        <w:t xml:space="preserve">Objednatel je oprávněn proti jakýmkoliv splatným i nesplatným peněžitým pohledávkám </w:t>
      </w:r>
      <w:r w:rsidR="008B0156">
        <w:t>zhotovitele</w:t>
      </w:r>
      <w:r w:rsidR="000F588D">
        <w:t xml:space="preserve"> </w:t>
      </w:r>
      <w:r w:rsidRPr="002C46C2">
        <w:t xml:space="preserve">jednostranně započítávat své splatné i nesplatné pohledávky z titulu nároku na zaplacení smluvních pokut či nároku na náhradu škody vůči </w:t>
      </w:r>
      <w:r w:rsidR="008B0156">
        <w:t>zhotoviteli</w:t>
      </w:r>
      <w:r w:rsidRPr="002C46C2">
        <w:t>.</w:t>
      </w:r>
    </w:p>
    <w:p w:rsidR="00114D78" w:rsidRPr="002C46C2" w:rsidRDefault="00114D78" w:rsidP="00114D78">
      <w:pPr>
        <w:pStyle w:val="Odstavecseseznamem1"/>
        <w:numPr>
          <w:ilvl w:val="1"/>
          <w:numId w:val="3"/>
        </w:numPr>
        <w:tabs>
          <w:tab w:val="clear" w:pos="917"/>
          <w:tab w:val="num" w:pos="567"/>
          <w:tab w:val="num" w:pos="775"/>
        </w:tabs>
        <w:ind w:left="567" w:hanging="567"/>
      </w:pPr>
      <w:r>
        <w:t xml:space="preserve">Veškeré </w:t>
      </w:r>
      <w:r w:rsidRPr="00016BF8">
        <w:t xml:space="preserve">smluvní pokuty sjednané </w:t>
      </w:r>
      <w:r>
        <w:t xml:space="preserve">smlouvou </w:t>
      </w:r>
      <w:r w:rsidRPr="00016BF8">
        <w:t xml:space="preserve">považují smluvní strany za přiměřené, přičemž výslovně vylučují možnost aplikace </w:t>
      </w:r>
      <w:r>
        <w:t xml:space="preserve">ustanovení </w:t>
      </w:r>
      <w:r w:rsidRPr="00016BF8">
        <w:t xml:space="preserve">§ 2050 a </w:t>
      </w:r>
      <w:r>
        <w:t xml:space="preserve">ustanovení </w:t>
      </w:r>
      <w:r w:rsidRPr="00016BF8">
        <w:t>§ 2051 občanského zákoníku na vzájemná práva a povinnosti vzniklé na základě smlouvy a v</w:t>
      </w:r>
      <w:r>
        <w:t> </w:t>
      </w:r>
      <w:r w:rsidRPr="00016BF8">
        <w:t>souvislosti</w:t>
      </w:r>
      <w:r>
        <w:t xml:space="preserve"> s ní.</w:t>
      </w:r>
    </w:p>
    <w:p w:rsidR="00BE024F" w:rsidRPr="002C46C2" w:rsidRDefault="00BE024F" w:rsidP="00C42A56">
      <w:pPr>
        <w:pStyle w:val="Odstavecseseznamem1"/>
        <w:numPr>
          <w:ilvl w:val="0"/>
          <w:numId w:val="0"/>
        </w:numPr>
        <w:tabs>
          <w:tab w:val="num" w:pos="917"/>
        </w:tabs>
        <w:ind w:left="567"/>
      </w:pPr>
      <w:r w:rsidRPr="002C46C2">
        <w:t xml:space="preserve"> </w:t>
      </w:r>
    </w:p>
    <w:p w:rsidR="00955F63" w:rsidRDefault="00955F63" w:rsidP="002818D5">
      <w:pPr>
        <w:jc w:val="both"/>
        <w:rPr>
          <w:rFonts w:ascii="Arial" w:hAnsi="Arial" w:cs="Arial"/>
          <w:sz w:val="20"/>
          <w:szCs w:val="20"/>
        </w:rPr>
      </w:pPr>
    </w:p>
    <w:p w:rsidR="00631650" w:rsidRDefault="00631650" w:rsidP="002818D5">
      <w:pPr>
        <w:jc w:val="both"/>
        <w:rPr>
          <w:rFonts w:ascii="Arial" w:hAnsi="Arial" w:cs="Arial"/>
          <w:sz w:val="20"/>
          <w:szCs w:val="20"/>
        </w:rPr>
      </w:pPr>
    </w:p>
    <w:p w:rsidR="00631650" w:rsidRDefault="00631650" w:rsidP="002818D5">
      <w:pPr>
        <w:jc w:val="both"/>
        <w:rPr>
          <w:rFonts w:ascii="Arial" w:hAnsi="Arial" w:cs="Arial"/>
          <w:sz w:val="20"/>
          <w:szCs w:val="20"/>
        </w:rPr>
      </w:pPr>
    </w:p>
    <w:p w:rsidR="006D31D0" w:rsidRPr="002C46C2" w:rsidRDefault="006D31D0" w:rsidP="002818D5">
      <w:pPr>
        <w:jc w:val="both"/>
        <w:rPr>
          <w:rFonts w:ascii="Arial" w:hAnsi="Arial" w:cs="Arial"/>
          <w:sz w:val="20"/>
          <w:szCs w:val="20"/>
        </w:rPr>
      </w:pPr>
    </w:p>
    <w:p w:rsidR="00E3685F" w:rsidRPr="002C46C2" w:rsidRDefault="00E3685F" w:rsidP="00BE024F">
      <w:pPr>
        <w:numPr>
          <w:ilvl w:val="0"/>
          <w:numId w:val="3"/>
        </w:numPr>
        <w:spacing w:line="280" w:lineRule="atLeast"/>
        <w:jc w:val="center"/>
        <w:rPr>
          <w:rFonts w:ascii="Arial" w:hAnsi="Arial" w:cs="Arial"/>
          <w:b/>
          <w:caps/>
          <w:sz w:val="20"/>
          <w:szCs w:val="20"/>
        </w:rPr>
      </w:pPr>
    </w:p>
    <w:p w:rsidR="008C7341" w:rsidRPr="002C46C2" w:rsidRDefault="008C64D4" w:rsidP="006D58FC">
      <w:pPr>
        <w:spacing w:line="280" w:lineRule="atLeast"/>
        <w:jc w:val="center"/>
        <w:rPr>
          <w:rFonts w:ascii="Arial" w:hAnsi="Arial" w:cs="Arial"/>
          <w:b/>
          <w:caps/>
          <w:sz w:val="20"/>
          <w:szCs w:val="20"/>
        </w:rPr>
      </w:pPr>
      <w:r w:rsidRPr="002C46C2">
        <w:rPr>
          <w:rFonts w:ascii="Arial" w:hAnsi="Arial" w:cs="Arial"/>
          <w:b/>
          <w:caps/>
          <w:sz w:val="20"/>
          <w:szCs w:val="20"/>
        </w:rPr>
        <w:t xml:space="preserve"> </w:t>
      </w:r>
      <w:r w:rsidR="008C7341" w:rsidRPr="002C46C2">
        <w:rPr>
          <w:rFonts w:ascii="Arial" w:hAnsi="Arial" w:cs="Arial"/>
          <w:b/>
          <w:caps/>
          <w:sz w:val="20"/>
          <w:szCs w:val="20"/>
        </w:rPr>
        <w:t>MOŽNOSTI UKONČENÍ SMLOUVY</w:t>
      </w:r>
    </w:p>
    <w:p w:rsidR="008C64D4" w:rsidRPr="002C46C2" w:rsidRDefault="008C64D4" w:rsidP="006D58FC">
      <w:pPr>
        <w:spacing w:line="280" w:lineRule="atLeast"/>
        <w:jc w:val="center"/>
        <w:rPr>
          <w:rFonts w:ascii="Arial" w:hAnsi="Arial" w:cs="Arial"/>
          <w:b/>
          <w:caps/>
          <w:sz w:val="20"/>
          <w:szCs w:val="20"/>
        </w:rPr>
      </w:pPr>
    </w:p>
    <w:p w:rsidR="00E51D9E" w:rsidRPr="002C46C2" w:rsidRDefault="00E51D9E" w:rsidP="002C46C2">
      <w:pPr>
        <w:numPr>
          <w:ilvl w:val="1"/>
          <w:numId w:val="3"/>
        </w:numPr>
        <w:tabs>
          <w:tab w:val="left" w:pos="567"/>
        </w:tabs>
        <w:ind w:left="567" w:hanging="567"/>
        <w:jc w:val="both"/>
        <w:rPr>
          <w:rFonts w:ascii="Arial" w:hAnsi="Arial" w:cs="Arial"/>
          <w:sz w:val="20"/>
          <w:szCs w:val="20"/>
        </w:rPr>
      </w:pPr>
      <w:r w:rsidRPr="002C46C2">
        <w:rPr>
          <w:rFonts w:ascii="Arial" w:hAnsi="Arial" w:cs="Arial"/>
          <w:sz w:val="20"/>
          <w:szCs w:val="20"/>
        </w:rPr>
        <w:t xml:space="preserve">Tato smlouva může být ukončena: </w:t>
      </w:r>
    </w:p>
    <w:p w:rsidR="00E51D9E" w:rsidRPr="002C46C2" w:rsidRDefault="00E51D9E" w:rsidP="002C46C2">
      <w:pPr>
        <w:tabs>
          <w:tab w:val="left" w:pos="567"/>
        </w:tabs>
        <w:ind w:left="567" w:hanging="567"/>
        <w:jc w:val="both"/>
        <w:rPr>
          <w:rFonts w:ascii="Arial" w:hAnsi="Arial" w:cs="Arial"/>
          <w:sz w:val="20"/>
          <w:szCs w:val="20"/>
        </w:rPr>
      </w:pPr>
    </w:p>
    <w:p w:rsidR="00E51D9E" w:rsidRPr="002C46C2" w:rsidRDefault="00E51D9E" w:rsidP="00B27C89">
      <w:pPr>
        <w:numPr>
          <w:ilvl w:val="0"/>
          <w:numId w:val="5"/>
        </w:numPr>
        <w:tabs>
          <w:tab w:val="left" w:pos="851"/>
        </w:tabs>
        <w:spacing w:after="120"/>
        <w:ind w:left="567" w:firstLine="0"/>
        <w:jc w:val="both"/>
        <w:rPr>
          <w:rFonts w:ascii="Arial" w:hAnsi="Arial" w:cs="Arial"/>
          <w:sz w:val="20"/>
          <w:szCs w:val="20"/>
        </w:rPr>
      </w:pPr>
      <w:r w:rsidRPr="002C46C2">
        <w:rPr>
          <w:rFonts w:ascii="Arial" w:hAnsi="Arial" w:cs="Arial"/>
          <w:sz w:val="20"/>
          <w:szCs w:val="20"/>
        </w:rPr>
        <w:t>vzájemnou písemnou dohodou obou smluvních stran ke dni dohodou stanovenému,</w:t>
      </w:r>
    </w:p>
    <w:p w:rsidR="00E51D9E" w:rsidRPr="002C46C2" w:rsidRDefault="00E51D9E" w:rsidP="00B27C89">
      <w:pPr>
        <w:numPr>
          <w:ilvl w:val="0"/>
          <w:numId w:val="5"/>
        </w:numPr>
        <w:tabs>
          <w:tab w:val="left" w:pos="851"/>
        </w:tabs>
        <w:spacing w:after="120"/>
        <w:ind w:left="567" w:firstLine="0"/>
        <w:jc w:val="both"/>
        <w:rPr>
          <w:rFonts w:ascii="Arial" w:hAnsi="Arial" w:cs="Arial"/>
          <w:sz w:val="20"/>
          <w:szCs w:val="20"/>
        </w:rPr>
      </w:pPr>
      <w:r w:rsidRPr="002C46C2">
        <w:rPr>
          <w:rFonts w:ascii="Arial" w:hAnsi="Arial" w:cs="Arial"/>
          <w:sz w:val="20"/>
          <w:szCs w:val="20"/>
        </w:rPr>
        <w:t>odstoupením od smlouvy,</w:t>
      </w:r>
    </w:p>
    <w:p w:rsidR="00E51D9E" w:rsidRPr="002C46C2" w:rsidRDefault="00E51D9E" w:rsidP="002C46C2">
      <w:pPr>
        <w:tabs>
          <w:tab w:val="left" w:pos="567"/>
        </w:tabs>
        <w:ind w:left="567" w:hanging="567"/>
        <w:jc w:val="both"/>
        <w:rPr>
          <w:rFonts w:ascii="Arial" w:hAnsi="Arial" w:cs="Arial"/>
          <w:sz w:val="20"/>
          <w:szCs w:val="20"/>
        </w:rPr>
      </w:pPr>
    </w:p>
    <w:p w:rsidR="00E51D9E" w:rsidRPr="002C46C2" w:rsidRDefault="00E51D9E" w:rsidP="002C46C2">
      <w:pPr>
        <w:numPr>
          <w:ilvl w:val="1"/>
          <w:numId w:val="3"/>
        </w:numPr>
        <w:tabs>
          <w:tab w:val="left" w:pos="567"/>
        </w:tabs>
        <w:ind w:left="567" w:hanging="567"/>
        <w:jc w:val="both"/>
        <w:rPr>
          <w:rFonts w:ascii="Arial" w:hAnsi="Arial" w:cs="Arial"/>
          <w:sz w:val="20"/>
          <w:szCs w:val="20"/>
        </w:rPr>
      </w:pPr>
      <w:r w:rsidRPr="002C46C2">
        <w:rPr>
          <w:rFonts w:ascii="Arial" w:hAnsi="Arial" w:cs="Arial"/>
          <w:sz w:val="20"/>
          <w:szCs w:val="20"/>
        </w:rPr>
        <w:t>Objednatel je oprávněn od této smlouvy odstoupit, pokud druhá strana poruší své povinnosti podstatným způsobem. Objednatel je oprávněn od smlouvy odstoupit zejména v případě, že zhotovitel provádí činnosti dle této smlouvy sjednané nekvalitním způsobem v rozporu s ustanoveními obsaženými v této smlouvě a příslušnými předpisy. Odstoupení však nemá vliv na vznik, existenci a trvání nároku na smluvní pokutu.</w:t>
      </w:r>
    </w:p>
    <w:p w:rsidR="00D95855" w:rsidRDefault="00D95855" w:rsidP="002C46C2">
      <w:pPr>
        <w:tabs>
          <w:tab w:val="left" w:pos="567"/>
        </w:tabs>
        <w:ind w:left="567" w:hanging="567"/>
        <w:jc w:val="both"/>
        <w:rPr>
          <w:rFonts w:ascii="Arial" w:hAnsi="Arial" w:cs="Arial"/>
          <w:sz w:val="20"/>
          <w:szCs w:val="20"/>
        </w:rPr>
      </w:pPr>
    </w:p>
    <w:p w:rsidR="006D31D0" w:rsidRDefault="006D31D0" w:rsidP="002C46C2">
      <w:pPr>
        <w:tabs>
          <w:tab w:val="left" w:pos="567"/>
        </w:tabs>
        <w:ind w:left="567" w:hanging="567"/>
        <w:jc w:val="both"/>
        <w:rPr>
          <w:rFonts w:ascii="Arial" w:hAnsi="Arial" w:cs="Arial"/>
          <w:sz w:val="20"/>
          <w:szCs w:val="20"/>
        </w:rPr>
      </w:pPr>
    </w:p>
    <w:p w:rsidR="006D31D0" w:rsidRDefault="006D31D0" w:rsidP="002C46C2">
      <w:pPr>
        <w:tabs>
          <w:tab w:val="left" w:pos="567"/>
        </w:tabs>
        <w:ind w:left="567" w:hanging="567"/>
        <w:jc w:val="both"/>
        <w:rPr>
          <w:rFonts w:ascii="Arial" w:hAnsi="Arial" w:cs="Arial"/>
          <w:sz w:val="20"/>
          <w:szCs w:val="20"/>
        </w:rPr>
      </w:pPr>
    </w:p>
    <w:p w:rsidR="006D31D0" w:rsidRDefault="006D31D0" w:rsidP="002C46C2">
      <w:pPr>
        <w:tabs>
          <w:tab w:val="left" w:pos="567"/>
        </w:tabs>
        <w:ind w:left="567" w:hanging="567"/>
        <w:jc w:val="both"/>
        <w:rPr>
          <w:rFonts w:ascii="Arial" w:hAnsi="Arial" w:cs="Arial"/>
          <w:sz w:val="20"/>
          <w:szCs w:val="20"/>
        </w:rPr>
      </w:pPr>
    </w:p>
    <w:p w:rsidR="008C7341" w:rsidRPr="002C46C2" w:rsidRDefault="008C7341" w:rsidP="00BE024F">
      <w:pPr>
        <w:numPr>
          <w:ilvl w:val="0"/>
          <w:numId w:val="3"/>
        </w:numPr>
        <w:spacing w:line="280" w:lineRule="atLeast"/>
        <w:jc w:val="center"/>
        <w:rPr>
          <w:rFonts w:ascii="Arial" w:hAnsi="Arial" w:cs="Arial"/>
          <w:b/>
          <w:caps/>
          <w:sz w:val="20"/>
          <w:szCs w:val="20"/>
        </w:rPr>
      </w:pPr>
    </w:p>
    <w:p w:rsidR="00D54F9B" w:rsidRPr="002C46C2" w:rsidRDefault="00D54F9B" w:rsidP="00D54F9B">
      <w:pPr>
        <w:pStyle w:val="Normlnweb"/>
        <w:spacing w:before="0" w:beforeAutospacing="0" w:after="0" w:afterAutospacing="0"/>
        <w:jc w:val="center"/>
        <w:rPr>
          <w:rFonts w:ascii="Arial" w:hAnsi="Arial" w:cs="Arial"/>
          <w:b/>
          <w:sz w:val="20"/>
          <w:szCs w:val="20"/>
        </w:rPr>
      </w:pPr>
      <w:r w:rsidRPr="002C46C2">
        <w:rPr>
          <w:rFonts w:ascii="Arial" w:hAnsi="Arial" w:cs="Arial"/>
          <w:b/>
          <w:sz w:val="20"/>
          <w:szCs w:val="20"/>
        </w:rPr>
        <w:t>KOMUNIKACE MEZI SMLUVNÍMI STRANAMI</w:t>
      </w:r>
    </w:p>
    <w:p w:rsidR="00D54F9B" w:rsidRPr="002C46C2" w:rsidRDefault="00D54F9B" w:rsidP="00D54F9B">
      <w:pPr>
        <w:pStyle w:val="Normlnweb"/>
        <w:spacing w:before="0" w:beforeAutospacing="0" w:after="0" w:afterAutospacing="0"/>
        <w:jc w:val="center"/>
        <w:rPr>
          <w:rFonts w:ascii="Arial" w:hAnsi="Arial" w:cs="Arial"/>
          <w:b/>
          <w:sz w:val="20"/>
          <w:szCs w:val="20"/>
        </w:rPr>
      </w:pPr>
    </w:p>
    <w:p w:rsidR="00D54F9B" w:rsidRPr="002C46C2" w:rsidRDefault="00D54F9B" w:rsidP="002C46C2">
      <w:pPr>
        <w:pStyle w:val="Normlnweb"/>
        <w:numPr>
          <w:ilvl w:val="1"/>
          <w:numId w:val="3"/>
        </w:numPr>
        <w:tabs>
          <w:tab w:val="num" w:pos="567"/>
        </w:tabs>
        <w:spacing w:before="0" w:beforeAutospacing="0" w:after="0" w:afterAutospacing="0"/>
        <w:ind w:left="567" w:hanging="567"/>
        <w:rPr>
          <w:rFonts w:ascii="Arial" w:hAnsi="Arial" w:cs="Arial"/>
          <w:sz w:val="20"/>
          <w:szCs w:val="20"/>
        </w:rPr>
      </w:pPr>
      <w:r w:rsidRPr="002C46C2">
        <w:rPr>
          <w:rFonts w:ascii="Arial" w:hAnsi="Arial" w:cs="Arial"/>
          <w:sz w:val="20"/>
          <w:szCs w:val="20"/>
        </w:rPr>
        <w:t xml:space="preserve">Pro účely vzájemné komunikace mezi smluvními stranami jsou oprávněny jednat níže uvedené osoby: </w:t>
      </w:r>
    </w:p>
    <w:p w:rsidR="00D54F9B" w:rsidRPr="002C46C2" w:rsidRDefault="00D54F9B" w:rsidP="00061A53">
      <w:pPr>
        <w:pStyle w:val="Normlnweb"/>
        <w:spacing w:before="0" w:beforeAutospacing="0" w:after="0" w:afterAutospacing="0"/>
        <w:rPr>
          <w:rFonts w:ascii="Arial" w:hAnsi="Arial" w:cs="Arial"/>
          <w:sz w:val="20"/>
          <w:szCs w:val="20"/>
        </w:rPr>
      </w:pPr>
    </w:p>
    <w:p w:rsidR="00D54F9B" w:rsidRPr="002C46C2" w:rsidRDefault="00D54F9B" w:rsidP="00D54F9B">
      <w:pPr>
        <w:pStyle w:val="Normlnweb"/>
        <w:spacing w:before="0" w:beforeAutospacing="0" w:after="0" w:afterAutospacing="0"/>
        <w:ind w:firstLine="720"/>
        <w:rPr>
          <w:rFonts w:ascii="Arial" w:hAnsi="Arial" w:cs="Arial"/>
          <w:sz w:val="20"/>
          <w:szCs w:val="20"/>
        </w:rPr>
      </w:pPr>
      <w:r w:rsidRPr="002C46C2">
        <w:rPr>
          <w:rFonts w:ascii="Arial" w:hAnsi="Arial" w:cs="Arial"/>
          <w:sz w:val="20"/>
          <w:szCs w:val="20"/>
        </w:rPr>
        <w:t xml:space="preserve">Za </w:t>
      </w:r>
      <w:r w:rsidR="00585635" w:rsidRPr="002C46C2">
        <w:rPr>
          <w:rFonts w:ascii="Arial" w:hAnsi="Arial" w:cs="Arial"/>
          <w:sz w:val="20"/>
          <w:szCs w:val="20"/>
        </w:rPr>
        <w:t>o</w:t>
      </w:r>
      <w:r w:rsidRPr="002C46C2">
        <w:rPr>
          <w:rFonts w:ascii="Arial" w:hAnsi="Arial" w:cs="Arial"/>
          <w:sz w:val="20"/>
          <w:szCs w:val="20"/>
        </w:rPr>
        <w:t xml:space="preserve">bjednatele: </w:t>
      </w:r>
      <w:r w:rsidR="00DA5203">
        <w:rPr>
          <w:rFonts w:ascii="Arial" w:hAnsi="Arial" w:cs="Arial"/>
          <w:sz w:val="20"/>
          <w:szCs w:val="20"/>
        </w:rPr>
        <w:t>XXXXXXXXXX</w:t>
      </w:r>
    </w:p>
    <w:p w:rsidR="00DA5203" w:rsidRDefault="00DA5203" w:rsidP="00DA5203">
      <w:pPr>
        <w:pStyle w:val="Normlnweb"/>
        <w:spacing w:before="0" w:beforeAutospacing="0" w:after="0" w:afterAutospacing="0"/>
        <w:ind w:left="1416" w:firstLine="708"/>
        <w:rPr>
          <w:rFonts w:ascii="Arial" w:hAnsi="Arial" w:cs="Arial"/>
          <w:sz w:val="20"/>
          <w:szCs w:val="20"/>
        </w:rPr>
      </w:pPr>
      <w:r>
        <w:rPr>
          <w:rFonts w:ascii="Arial" w:hAnsi="Arial" w:cs="Arial"/>
          <w:sz w:val="20"/>
          <w:szCs w:val="20"/>
        </w:rPr>
        <w:t>XXXXXXXXXX</w:t>
      </w:r>
      <w:r w:rsidR="00D54F9B" w:rsidRPr="002C46C2">
        <w:rPr>
          <w:rFonts w:ascii="Arial" w:hAnsi="Arial" w:cs="Arial"/>
          <w:sz w:val="20"/>
          <w:szCs w:val="20"/>
        </w:rPr>
        <w:tab/>
      </w:r>
      <w:r w:rsidR="00C970FB" w:rsidRPr="002C46C2">
        <w:rPr>
          <w:rFonts w:ascii="Arial" w:hAnsi="Arial" w:cs="Arial"/>
          <w:sz w:val="20"/>
          <w:szCs w:val="20"/>
        </w:rPr>
        <w:tab/>
      </w:r>
      <w:r w:rsidR="00C970FB" w:rsidRPr="002C46C2">
        <w:rPr>
          <w:rFonts w:ascii="Arial" w:hAnsi="Arial" w:cs="Arial"/>
          <w:sz w:val="20"/>
          <w:szCs w:val="20"/>
        </w:rPr>
        <w:tab/>
      </w:r>
    </w:p>
    <w:p w:rsidR="00D54F9B" w:rsidRPr="002C46C2" w:rsidRDefault="00DA5203" w:rsidP="00DA5203">
      <w:pPr>
        <w:pStyle w:val="Normlnweb"/>
        <w:spacing w:before="0" w:beforeAutospacing="0" w:after="0" w:afterAutospacing="0"/>
        <w:ind w:left="1416" w:firstLine="708"/>
        <w:rPr>
          <w:rFonts w:ascii="Arial" w:hAnsi="Arial" w:cs="Arial"/>
          <w:sz w:val="20"/>
          <w:szCs w:val="20"/>
        </w:rPr>
      </w:pPr>
      <w:r>
        <w:rPr>
          <w:rFonts w:ascii="Arial" w:hAnsi="Arial" w:cs="Arial"/>
          <w:sz w:val="20"/>
          <w:szCs w:val="20"/>
        </w:rPr>
        <w:t>XXXXXXXXXX</w:t>
      </w:r>
      <w:r>
        <w:rPr>
          <w:rFonts w:ascii="Arial" w:hAnsi="Arial" w:cs="Arial"/>
          <w:sz w:val="20"/>
          <w:szCs w:val="20"/>
        </w:rPr>
        <w:t xml:space="preserve"> </w:t>
      </w:r>
    </w:p>
    <w:p w:rsidR="00D54F9B" w:rsidRPr="002C46C2" w:rsidRDefault="00D54F9B" w:rsidP="00061A53">
      <w:pPr>
        <w:pStyle w:val="Normlnweb"/>
        <w:spacing w:before="0" w:beforeAutospacing="0" w:after="0" w:afterAutospacing="0"/>
        <w:rPr>
          <w:rFonts w:ascii="Arial" w:hAnsi="Arial" w:cs="Arial"/>
          <w:sz w:val="20"/>
          <w:szCs w:val="20"/>
        </w:rPr>
      </w:pPr>
    </w:p>
    <w:p w:rsidR="00567A79" w:rsidRPr="002C46C2" w:rsidRDefault="00D54F9B" w:rsidP="00D54F9B">
      <w:pPr>
        <w:pStyle w:val="Normlnweb"/>
        <w:spacing w:before="0" w:beforeAutospacing="0" w:after="0" w:afterAutospacing="0"/>
        <w:ind w:left="720"/>
        <w:rPr>
          <w:rFonts w:ascii="Arial" w:hAnsi="Arial" w:cs="Arial"/>
          <w:sz w:val="20"/>
          <w:szCs w:val="20"/>
        </w:rPr>
      </w:pPr>
      <w:r w:rsidRPr="002C46C2">
        <w:rPr>
          <w:rFonts w:ascii="Arial" w:hAnsi="Arial" w:cs="Arial"/>
          <w:sz w:val="20"/>
          <w:szCs w:val="20"/>
        </w:rPr>
        <w:t xml:space="preserve">Za </w:t>
      </w:r>
      <w:r w:rsidR="00585635" w:rsidRPr="002C46C2">
        <w:rPr>
          <w:rFonts w:ascii="Arial" w:hAnsi="Arial" w:cs="Arial"/>
          <w:sz w:val="20"/>
          <w:szCs w:val="20"/>
        </w:rPr>
        <w:t>z</w:t>
      </w:r>
      <w:r w:rsidRPr="002C46C2">
        <w:rPr>
          <w:rFonts w:ascii="Arial" w:hAnsi="Arial" w:cs="Arial"/>
          <w:sz w:val="20"/>
          <w:szCs w:val="20"/>
        </w:rPr>
        <w:t>hotovitele:</w:t>
      </w:r>
      <w:r w:rsidR="00567A79" w:rsidRPr="002C46C2">
        <w:rPr>
          <w:rFonts w:ascii="Arial" w:hAnsi="Arial" w:cs="Arial"/>
          <w:sz w:val="20"/>
          <w:szCs w:val="20"/>
        </w:rPr>
        <w:tab/>
      </w:r>
      <w:r w:rsidR="00DA5203">
        <w:rPr>
          <w:rFonts w:ascii="Arial" w:hAnsi="Arial" w:cs="Arial"/>
          <w:sz w:val="20"/>
          <w:szCs w:val="20"/>
        </w:rPr>
        <w:t>XXXXXXXXXX</w:t>
      </w:r>
    </w:p>
    <w:p w:rsidR="00D54F9B" w:rsidRPr="002C46C2" w:rsidRDefault="00567A79" w:rsidP="00D54F9B">
      <w:pPr>
        <w:pStyle w:val="Normlnweb"/>
        <w:spacing w:before="0" w:beforeAutospacing="0" w:after="0" w:afterAutospacing="0"/>
        <w:ind w:left="720"/>
        <w:rPr>
          <w:rFonts w:ascii="Arial" w:hAnsi="Arial" w:cs="Arial"/>
          <w:sz w:val="20"/>
          <w:szCs w:val="20"/>
        </w:rPr>
      </w:pPr>
      <w:r w:rsidRPr="002C46C2">
        <w:rPr>
          <w:rFonts w:ascii="Arial" w:hAnsi="Arial" w:cs="Arial"/>
          <w:sz w:val="20"/>
          <w:szCs w:val="20"/>
        </w:rPr>
        <w:tab/>
      </w:r>
      <w:r w:rsidRPr="002C46C2">
        <w:rPr>
          <w:rFonts w:ascii="Arial" w:hAnsi="Arial" w:cs="Arial"/>
          <w:sz w:val="20"/>
          <w:szCs w:val="20"/>
        </w:rPr>
        <w:tab/>
      </w:r>
      <w:r w:rsidR="00DA5203">
        <w:rPr>
          <w:rFonts w:ascii="Arial" w:hAnsi="Arial" w:cs="Arial"/>
          <w:sz w:val="20"/>
          <w:szCs w:val="20"/>
        </w:rPr>
        <w:t>XXXXXXXXXX</w:t>
      </w:r>
    </w:p>
    <w:p w:rsidR="002C46C2" w:rsidRDefault="00567A79" w:rsidP="00DA5203">
      <w:pPr>
        <w:pStyle w:val="Normlnweb"/>
        <w:spacing w:before="0" w:beforeAutospacing="0" w:after="0" w:afterAutospacing="0"/>
        <w:rPr>
          <w:rFonts w:ascii="Arial" w:hAnsi="Arial" w:cs="Arial"/>
          <w:b/>
          <w:caps/>
          <w:sz w:val="20"/>
          <w:szCs w:val="20"/>
        </w:rPr>
      </w:pPr>
      <w:r w:rsidRPr="002C46C2">
        <w:rPr>
          <w:rFonts w:ascii="Arial" w:hAnsi="Arial" w:cs="Arial"/>
          <w:sz w:val="20"/>
          <w:szCs w:val="20"/>
        </w:rPr>
        <w:tab/>
      </w:r>
      <w:r w:rsidRPr="002C46C2">
        <w:rPr>
          <w:rFonts w:ascii="Arial" w:hAnsi="Arial" w:cs="Arial"/>
          <w:sz w:val="20"/>
          <w:szCs w:val="20"/>
        </w:rPr>
        <w:tab/>
      </w:r>
      <w:r w:rsidRPr="002C46C2">
        <w:rPr>
          <w:rFonts w:ascii="Arial" w:hAnsi="Arial" w:cs="Arial"/>
          <w:sz w:val="20"/>
          <w:szCs w:val="20"/>
        </w:rPr>
        <w:tab/>
      </w:r>
      <w:r w:rsidR="00DA5203">
        <w:rPr>
          <w:rFonts w:ascii="Arial" w:hAnsi="Arial" w:cs="Arial"/>
          <w:sz w:val="20"/>
          <w:szCs w:val="20"/>
        </w:rPr>
        <w:t>XXXXXXXXXX</w:t>
      </w:r>
    </w:p>
    <w:p w:rsidR="00631650" w:rsidRPr="002C46C2" w:rsidRDefault="00631650" w:rsidP="00D54F9B">
      <w:pPr>
        <w:jc w:val="center"/>
        <w:rPr>
          <w:rFonts w:ascii="Arial" w:hAnsi="Arial" w:cs="Arial"/>
          <w:b/>
          <w:caps/>
          <w:sz w:val="20"/>
          <w:szCs w:val="20"/>
        </w:rPr>
      </w:pPr>
    </w:p>
    <w:p w:rsidR="00D54F9B" w:rsidRPr="002C46C2" w:rsidRDefault="00D54F9B" w:rsidP="00BE024F">
      <w:pPr>
        <w:numPr>
          <w:ilvl w:val="0"/>
          <w:numId w:val="3"/>
        </w:numPr>
        <w:spacing w:line="280" w:lineRule="atLeast"/>
        <w:jc w:val="center"/>
        <w:rPr>
          <w:rFonts w:ascii="Arial" w:hAnsi="Arial" w:cs="Arial"/>
          <w:b/>
          <w:caps/>
          <w:sz w:val="20"/>
          <w:szCs w:val="20"/>
        </w:rPr>
      </w:pPr>
    </w:p>
    <w:p w:rsidR="0048680C" w:rsidRDefault="0048680C" w:rsidP="006D58FC">
      <w:pPr>
        <w:spacing w:line="280" w:lineRule="atLeast"/>
        <w:jc w:val="center"/>
        <w:rPr>
          <w:rFonts w:ascii="Arial" w:hAnsi="Arial" w:cs="Arial"/>
          <w:b/>
          <w:caps/>
          <w:sz w:val="20"/>
          <w:szCs w:val="20"/>
        </w:rPr>
      </w:pPr>
      <w:r w:rsidRPr="002C46C2">
        <w:rPr>
          <w:rFonts w:ascii="Arial" w:hAnsi="Arial" w:cs="Arial"/>
          <w:b/>
          <w:caps/>
          <w:sz w:val="20"/>
          <w:szCs w:val="20"/>
        </w:rPr>
        <w:t>Závěrečná ujednání</w:t>
      </w:r>
    </w:p>
    <w:p w:rsidR="00473F8E" w:rsidRDefault="00473F8E" w:rsidP="006D58FC">
      <w:pPr>
        <w:spacing w:line="280" w:lineRule="atLeast"/>
        <w:jc w:val="center"/>
        <w:rPr>
          <w:rFonts w:ascii="Arial" w:hAnsi="Arial" w:cs="Arial"/>
          <w:b/>
          <w:caps/>
          <w:sz w:val="20"/>
          <w:szCs w:val="20"/>
        </w:rPr>
      </w:pPr>
    </w:p>
    <w:p w:rsidR="00585635"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Tato smlouva může být měněna nebo doplňována pouze v písemné formě, a to číslovanými dodatky podepsanými oběma </w:t>
      </w:r>
      <w:r w:rsidRPr="0054478F">
        <w:rPr>
          <w:rFonts w:ascii="Arial" w:hAnsi="Arial" w:cs="Arial"/>
          <w:sz w:val="20"/>
          <w:szCs w:val="20"/>
        </w:rPr>
        <w:t>smluvními</w:t>
      </w:r>
      <w:r w:rsidRPr="002C46C2">
        <w:rPr>
          <w:rFonts w:ascii="Arial" w:hAnsi="Arial" w:cs="Arial"/>
          <w:sz w:val="20"/>
          <w:szCs w:val="20"/>
        </w:rPr>
        <w:t xml:space="preserve"> stranami.</w:t>
      </w:r>
    </w:p>
    <w:p w:rsidR="00D54F9B" w:rsidRPr="002C46C2" w:rsidRDefault="00D54F9B" w:rsidP="00061A53">
      <w:pPr>
        <w:tabs>
          <w:tab w:val="left" w:pos="709"/>
        </w:tabs>
        <w:jc w:val="both"/>
        <w:rPr>
          <w:rFonts w:ascii="Arial" w:hAnsi="Arial" w:cs="Arial"/>
          <w:sz w:val="20"/>
          <w:szCs w:val="20"/>
        </w:rPr>
      </w:pPr>
    </w:p>
    <w:p w:rsidR="00061A53"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Tato smlouva nabývá platnosti jejího podpisu poslední ze smluvních stran a účinnosti dnem jejího uveřejnění prostřednictvím registru smluv dle zákona č. 340/2015 Sb., o registru smluv, ve znění pozdějších předpisů.</w:t>
      </w:r>
    </w:p>
    <w:p w:rsidR="00061A53" w:rsidRPr="002C46C2" w:rsidRDefault="00061A53" w:rsidP="002C46C2">
      <w:pPr>
        <w:tabs>
          <w:tab w:val="num" w:pos="567"/>
        </w:tabs>
        <w:ind w:left="567" w:hanging="567"/>
        <w:jc w:val="both"/>
        <w:rPr>
          <w:rFonts w:ascii="Arial" w:hAnsi="Arial" w:cs="Arial"/>
          <w:sz w:val="20"/>
          <w:szCs w:val="20"/>
        </w:rPr>
      </w:pPr>
    </w:p>
    <w:p w:rsidR="00061A53" w:rsidRPr="002C46C2" w:rsidRDefault="00061A53"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Smluvní strany </w:t>
      </w:r>
      <w:r w:rsidR="003F1454" w:rsidRPr="002C46C2">
        <w:rPr>
          <w:rFonts w:ascii="Arial" w:hAnsi="Arial" w:cs="Arial"/>
          <w:sz w:val="20"/>
          <w:szCs w:val="20"/>
        </w:rPr>
        <w:t xml:space="preserve">berou na vědomí, že tato smlouva dle zákona č. 340/2015 Sb., </w:t>
      </w:r>
      <w:r w:rsidR="003F1454" w:rsidRPr="008A61C4">
        <w:rPr>
          <w:rFonts w:ascii="Arial" w:hAnsi="Arial" w:cs="Arial"/>
          <w:sz w:val="20"/>
          <w:szCs w:val="20"/>
        </w:rPr>
        <w:t>o zvláštních podmínkách účinnosti některých smluv, uveřejňování těchto smluv a o registru smluv (zákon o registru smluv), ve znění pozdějších předpisů</w:t>
      </w:r>
      <w:r w:rsidR="003F1454" w:rsidRPr="003D3AF3">
        <w:rPr>
          <w:rFonts w:ascii="Arial" w:hAnsi="Arial" w:cs="Arial"/>
          <w:sz w:val="20"/>
          <w:szCs w:val="20"/>
        </w:rPr>
        <w:t>, podléhá uveřejnění prostřednictvím registru smluv. Smluvní strany se dohodly, že smlouvu k uveřejnění prostřednictvím registru smluv zašle správci registru statutární město Plzeň</w:t>
      </w:r>
      <w:r w:rsidR="003F1454">
        <w:rPr>
          <w:rFonts w:ascii="Arial" w:hAnsi="Arial" w:cs="Arial"/>
          <w:sz w:val="20"/>
          <w:szCs w:val="20"/>
        </w:rPr>
        <w:t>, m</w:t>
      </w:r>
      <w:r w:rsidR="003F1454" w:rsidRPr="003D3AF3">
        <w:rPr>
          <w:rFonts w:ascii="Arial" w:hAnsi="Arial" w:cs="Arial"/>
          <w:sz w:val="20"/>
          <w:szCs w:val="20"/>
        </w:rPr>
        <w:t>ěstský obvod Plzeň</w:t>
      </w:r>
      <w:r w:rsidR="003F1454">
        <w:rPr>
          <w:rFonts w:ascii="Arial" w:hAnsi="Arial" w:cs="Arial"/>
          <w:sz w:val="20"/>
          <w:szCs w:val="20"/>
        </w:rPr>
        <w:t xml:space="preserve"> 1.</w:t>
      </w:r>
    </w:p>
    <w:p w:rsidR="00585635" w:rsidRPr="002C46C2" w:rsidRDefault="00585635" w:rsidP="002C46C2">
      <w:pPr>
        <w:tabs>
          <w:tab w:val="num" w:pos="567"/>
        </w:tabs>
        <w:ind w:left="567" w:hanging="567"/>
        <w:jc w:val="both"/>
        <w:rPr>
          <w:rFonts w:ascii="Arial" w:hAnsi="Arial" w:cs="Arial"/>
          <w:sz w:val="20"/>
          <w:szCs w:val="20"/>
        </w:rPr>
      </w:pPr>
    </w:p>
    <w:p w:rsidR="00585635"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Smluvní </w:t>
      </w:r>
      <w:r w:rsidR="003F1454" w:rsidRPr="002C46C2">
        <w:rPr>
          <w:rFonts w:ascii="Arial" w:hAnsi="Arial" w:cs="Arial"/>
          <w:sz w:val="20"/>
          <w:szCs w:val="20"/>
        </w:rPr>
        <w:t xml:space="preserve">strany </w:t>
      </w:r>
      <w:r w:rsidR="003F1454" w:rsidRPr="0049548F">
        <w:rPr>
          <w:rFonts w:ascii="Arial" w:hAnsi="Arial" w:cs="Arial"/>
          <w:sz w:val="20"/>
          <w:szCs w:val="20"/>
        </w:rPr>
        <w:t>berou na vědomí, že tato smlouva i následné dodatky k ní mohou podléhat informační povinnosti dle zákona č. 106/1999 Sb., o svobodném přístupu k</w:t>
      </w:r>
      <w:r w:rsidR="003F1454">
        <w:rPr>
          <w:rFonts w:ascii="Arial" w:hAnsi="Arial" w:cs="Arial"/>
          <w:sz w:val="20"/>
          <w:szCs w:val="20"/>
        </w:rPr>
        <w:t> </w:t>
      </w:r>
      <w:r w:rsidR="003F1454" w:rsidRPr="0049548F">
        <w:rPr>
          <w:rFonts w:ascii="Arial" w:hAnsi="Arial" w:cs="Arial"/>
          <w:sz w:val="20"/>
          <w:szCs w:val="20"/>
        </w:rPr>
        <w:t>informacím</w:t>
      </w:r>
      <w:r w:rsidR="003F1454">
        <w:rPr>
          <w:rFonts w:ascii="Arial" w:hAnsi="Arial" w:cs="Arial"/>
          <w:sz w:val="20"/>
          <w:szCs w:val="20"/>
        </w:rPr>
        <w:t>, ve znění pozdějších předpisů,</w:t>
      </w:r>
      <w:r w:rsidR="003F1454" w:rsidRPr="0049548F">
        <w:rPr>
          <w:rFonts w:ascii="Arial" w:hAnsi="Arial" w:cs="Arial"/>
          <w:sz w:val="20"/>
          <w:szCs w:val="20"/>
        </w:rPr>
        <w:t xml:space="preserve"> a </w:t>
      </w:r>
      <w:r w:rsidR="003F1454">
        <w:rPr>
          <w:rFonts w:ascii="Arial" w:hAnsi="Arial" w:cs="Arial"/>
          <w:sz w:val="20"/>
          <w:szCs w:val="20"/>
        </w:rPr>
        <w:t xml:space="preserve">prohlašují, že </w:t>
      </w:r>
      <w:r w:rsidR="003F1454" w:rsidRPr="0049548F">
        <w:rPr>
          <w:rFonts w:ascii="Arial" w:hAnsi="Arial" w:cs="Arial"/>
          <w:sz w:val="20"/>
          <w:szCs w:val="20"/>
        </w:rPr>
        <w:t>výslovně souhlasí s tím, aby tato smlouva byla uvedena v Centrální evidenci smluv vedené statutárním městem Plzní, na úřední desce, popř. jiným zákonem stanoveným způsobem</w:t>
      </w:r>
      <w:r w:rsidR="003F1454">
        <w:rPr>
          <w:rFonts w:ascii="Arial" w:hAnsi="Arial" w:cs="Arial"/>
          <w:sz w:val="20"/>
          <w:szCs w:val="20"/>
        </w:rPr>
        <w:t>,</w:t>
      </w:r>
      <w:r w:rsidR="003F1454" w:rsidRPr="0049548F">
        <w:rPr>
          <w:rFonts w:ascii="Arial" w:hAnsi="Arial" w:cs="Arial"/>
          <w:sz w:val="20"/>
          <w:szCs w:val="20"/>
        </w:rPr>
        <w:t xml:space="preserve"> při dodržení podmínek stanovených </w:t>
      </w:r>
      <w:r w:rsidR="003F1454">
        <w:rPr>
          <w:rFonts w:ascii="Arial" w:hAnsi="Arial" w:cs="Arial"/>
          <w:sz w:val="20"/>
          <w:szCs w:val="20"/>
        </w:rPr>
        <w:t>právními předpisy na</w:t>
      </w:r>
      <w:r w:rsidR="003F1454" w:rsidRPr="0049548F">
        <w:rPr>
          <w:rFonts w:ascii="Arial" w:hAnsi="Arial" w:cs="Arial"/>
          <w:sz w:val="20"/>
          <w:szCs w:val="20"/>
        </w:rPr>
        <w:t xml:space="preserve"> ochran</w:t>
      </w:r>
      <w:r w:rsidR="003F1454">
        <w:rPr>
          <w:rFonts w:ascii="Arial" w:hAnsi="Arial" w:cs="Arial"/>
          <w:sz w:val="20"/>
          <w:szCs w:val="20"/>
        </w:rPr>
        <w:t>u</w:t>
      </w:r>
      <w:r w:rsidR="003F1454" w:rsidRPr="0049548F">
        <w:rPr>
          <w:rFonts w:ascii="Arial" w:hAnsi="Arial" w:cs="Arial"/>
          <w:sz w:val="20"/>
          <w:szCs w:val="20"/>
        </w:rPr>
        <w:t xml:space="preserve"> osobních údajů, ze strany statutárního města Plzně, městského obvodu Plzeň</w:t>
      </w:r>
      <w:r w:rsidR="00A83D75">
        <w:rPr>
          <w:rFonts w:ascii="Arial" w:hAnsi="Arial" w:cs="Arial"/>
          <w:sz w:val="20"/>
          <w:szCs w:val="20"/>
        </w:rPr>
        <w:t xml:space="preserve"> 1.</w:t>
      </w:r>
      <w:r w:rsidR="003F1454" w:rsidRPr="0049548F">
        <w:rPr>
          <w:rFonts w:ascii="Arial" w:hAnsi="Arial" w:cs="Arial"/>
          <w:sz w:val="20"/>
          <w:szCs w:val="20"/>
        </w:rPr>
        <w:t xml:space="preserve"> </w:t>
      </w:r>
    </w:p>
    <w:p w:rsidR="00585635" w:rsidRPr="002C46C2" w:rsidRDefault="00585635" w:rsidP="002C46C2">
      <w:pPr>
        <w:tabs>
          <w:tab w:val="num" w:pos="567"/>
        </w:tabs>
        <w:ind w:left="567" w:hanging="567"/>
        <w:jc w:val="both"/>
        <w:rPr>
          <w:rFonts w:ascii="Arial" w:hAnsi="Arial" w:cs="Arial"/>
          <w:sz w:val="20"/>
          <w:szCs w:val="20"/>
        </w:rPr>
      </w:pPr>
    </w:p>
    <w:p w:rsidR="00061A53"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Pokud v této smlouvě nebylo ujednáno jinak, řídí se právní poměry z ní vyplývající a vznikající občanským zákoníkem. </w:t>
      </w:r>
    </w:p>
    <w:p w:rsidR="00061A53" w:rsidRPr="002C46C2" w:rsidRDefault="00061A53" w:rsidP="002C46C2">
      <w:pPr>
        <w:tabs>
          <w:tab w:val="num" w:pos="567"/>
        </w:tabs>
        <w:ind w:left="567" w:hanging="567"/>
        <w:jc w:val="both"/>
        <w:rPr>
          <w:rFonts w:ascii="Arial" w:hAnsi="Arial" w:cs="Arial"/>
          <w:sz w:val="20"/>
          <w:szCs w:val="20"/>
        </w:rPr>
      </w:pPr>
    </w:p>
    <w:p w:rsidR="00585635"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lastRenderedPageBreak/>
        <w:t>Smluvní strany se dohodly, že zvyklosti nemají přednost před ustanoveními této smlouvy ani před ustanoveními zákona.</w:t>
      </w:r>
    </w:p>
    <w:p w:rsidR="00585635" w:rsidRPr="002C46C2" w:rsidRDefault="00585635" w:rsidP="002C46C2">
      <w:pPr>
        <w:tabs>
          <w:tab w:val="num" w:pos="567"/>
        </w:tabs>
        <w:ind w:left="567" w:hanging="567"/>
        <w:jc w:val="both"/>
        <w:rPr>
          <w:rFonts w:ascii="Arial" w:hAnsi="Arial" w:cs="Arial"/>
          <w:sz w:val="20"/>
          <w:szCs w:val="20"/>
        </w:rPr>
      </w:pPr>
    </w:p>
    <w:p w:rsidR="00D54F9B" w:rsidRPr="002C46C2" w:rsidRDefault="0048680C"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 xml:space="preserve">Smlouva je vyhotovena ve </w:t>
      </w:r>
      <w:r w:rsidR="006001E2" w:rsidRPr="002C46C2">
        <w:rPr>
          <w:rFonts w:ascii="Arial" w:hAnsi="Arial" w:cs="Arial"/>
          <w:sz w:val="20"/>
          <w:szCs w:val="20"/>
        </w:rPr>
        <w:t>dvou</w:t>
      </w:r>
      <w:r w:rsidRPr="002C46C2">
        <w:rPr>
          <w:rFonts w:ascii="Arial" w:hAnsi="Arial" w:cs="Arial"/>
          <w:sz w:val="20"/>
          <w:szCs w:val="20"/>
        </w:rPr>
        <w:t xml:space="preserve"> stejnopisech s platností originálu, z nichž </w:t>
      </w:r>
      <w:r w:rsidR="006001E2" w:rsidRPr="002C46C2">
        <w:rPr>
          <w:rFonts w:ascii="Arial" w:hAnsi="Arial" w:cs="Arial"/>
          <w:sz w:val="20"/>
          <w:szCs w:val="20"/>
        </w:rPr>
        <w:t>každá smluvní strana obdrží jeden výtisk.</w:t>
      </w:r>
    </w:p>
    <w:p w:rsidR="00D54F9B" w:rsidRPr="002C46C2" w:rsidRDefault="00D54F9B" w:rsidP="002C46C2">
      <w:pPr>
        <w:tabs>
          <w:tab w:val="num" w:pos="567"/>
        </w:tabs>
        <w:ind w:left="567" w:hanging="567"/>
        <w:jc w:val="both"/>
        <w:rPr>
          <w:rFonts w:ascii="Arial" w:hAnsi="Arial" w:cs="Arial"/>
          <w:sz w:val="20"/>
          <w:szCs w:val="20"/>
        </w:rPr>
      </w:pPr>
    </w:p>
    <w:p w:rsidR="00D54F9B" w:rsidRDefault="00D26D1E"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Pokud v této smlouvě nebylo ujednáno jinak, řídí se právní poměry z ní vyplývající a vznikající § 2586 a násl. zákona č. 89/2012 Sb., občanského zákoníku, v platném a účinném znění (dále jen „občanský zákoník“)</w:t>
      </w:r>
      <w:r w:rsidR="00C14D04" w:rsidRPr="002C46C2">
        <w:rPr>
          <w:rFonts w:ascii="Arial" w:hAnsi="Arial" w:cs="Arial"/>
          <w:sz w:val="20"/>
          <w:szCs w:val="20"/>
        </w:rPr>
        <w:t>.</w:t>
      </w:r>
    </w:p>
    <w:p w:rsidR="00A86B07" w:rsidRDefault="00A86B07" w:rsidP="00E32726">
      <w:pPr>
        <w:pStyle w:val="Odstavecseseznamem"/>
        <w:rPr>
          <w:rFonts w:ascii="Arial" w:hAnsi="Arial" w:cs="Arial"/>
          <w:sz w:val="20"/>
          <w:szCs w:val="20"/>
        </w:rPr>
      </w:pPr>
    </w:p>
    <w:p w:rsidR="00585635" w:rsidRPr="00C006B9" w:rsidRDefault="00A86B07" w:rsidP="00C006B9">
      <w:pPr>
        <w:pStyle w:val="Odstavecseseznamem"/>
        <w:numPr>
          <w:ilvl w:val="1"/>
          <w:numId w:val="3"/>
        </w:numPr>
        <w:tabs>
          <w:tab w:val="num" w:pos="567"/>
        </w:tabs>
        <w:spacing w:after="240"/>
        <w:ind w:left="567" w:hanging="567"/>
        <w:jc w:val="both"/>
        <w:rPr>
          <w:rFonts w:ascii="Arial" w:hAnsi="Arial" w:cs="Arial"/>
          <w:sz w:val="20"/>
          <w:szCs w:val="20"/>
        </w:rPr>
      </w:pPr>
      <w:r w:rsidRPr="00C006B9">
        <w:rPr>
          <w:rFonts w:ascii="Arial" w:hAnsi="Arial" w:cs="Arial"/>
          <w:sz w:val="20"/>
          <w:szCs w:val="20"/>
        </w:rPr>
        <w:t xml:space="preserve">Tato smlouva je uzavírána na základě usnesení Rady městského obvodu Plzeň 1 č. </w:t>
      </w:r>
      <w:r w:rsidR="00646471">
        <w:rPr>
          <w:rFonts w:ascii="Arial" w:hAnsi="Arial" w:cs="Arial"/>
          <w:sz w:val="20"/>
          <w:szCs w:val="20"/>
        </w:rPr>
        <w:t>264</w:t>
      </w:r>
      <w:r w:rsidR="00A54603">
        <w:rPr>
          <w:rFonts w:ascii="Arial" w:hAnsi="Arial" w:cs="Arial"/>
          <w:sz w:val="20"/>
          <w:szCs w:val="20"/>
        </w:rPr>
        <w:t xml:space="preserve"> </w:t>
      </w:r>
      <w:r w:rsidR="00A54603" w:rsidRPr="00C006B9">
        <w:rPr>
          <w:rFonts w:ascii="Arial" w:hAnsi="Arial" w:cs="Arial"/>
          <w:sz w:val="20"/>
          <w:szCs w:val="20"/>
        </w:rPr>
        <w:t xml:space="preserve">ze </w:t>
      </w:r>
      <w:r w:rsidRPr="00C006B9">
        <w:rPr>
          <w:rFonts w:ascii="Arial" w:hAnsi="Arial" w:cs="Arial"/>
          <w:sz w:val="20"/>
          <w:szCs w:val="20"/>
        </w:rPr>
        <w:t xml:space="preserve">dne </w:t>
      </w:r>
      <w:r w:rsidRPr="00C006B9">
        <w:rPr>
          <w:rFonts w:ascii="Arial" w:hAnsi="Arial" w:cs="Arial"/>
          <w:sz w:val="20"/>
          <w:szCs w:val="20"/>
        </w:rPr>
        <w:br/>
      </w:r>
      <w:r w:rsidR="00A54603">
        <w:rPr>
          <w:rFonts w:ascii="Arial" w:hAnsi="Arial" w:cs="Arial"/>
          <w:sz w:val="20"/>
          <w:szCs w:val="20"/>
        </w:rPr>
        <w:t>10. 10. 2023</w:t>
      </w:r>
      <w:r w:rsidR="0070405A">
        <w:rPr>
          <w:rFonts w:ascii="Arial" w:hAnsi="Arial" w:cs="Arial"/>
          <w:sz w:val="20"/>
          <w:szCs w:val="20"/>
        </w:rPr>
        <w:t>.</w:t>
      </w:r>
    </w:p>
    <w:p w:rsidR="00585635"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V souladu s </w:t>
      </w:r>
      <w:proofErr w:type="spellStart"/>
      <w:r w:rsidRPr="002C46C2">
        <w:rPr>
          <w:rFonts w:ascii="Arial" w:hAnsi="Arial" w:cs="Arial"/>
          <w:sz w:val="20"/>
          <w:szCs w:val="20"/>
        </w:rPr>
        <w:t>ust</w:t>
      </w:r>
      <w:proofErr w:type="spellEnd"/>
      <w:r w:rsidRPr="002C46C2">
        <w:rPr>
          <w:rFonts w:ascii="Arial" w:hAnsi="Arial" w:cs="Arial"/>
          <w:sz w:val="20"/>
          <w:szCs w:val="20"/>
        </w:rPr>
        <w:t>. § 630 odst. 1 občanského zákoníku si smluvní strany sjednávají promlčecí dobu ve vztahu k veškerým právům objednatele přímo či odvozeně souvisejícím s touto smlouvou v délce pěti (5) let ode dne, kdy počala promlčecí doba plynout.</w:t>
      </w:r>
    </w:p>
    <w:p w:rsidR="00061A53" w:rsidRPr="002C46C2" w:rsidRDefault="00061A53" w:rsidP="002C46C2">
      <w:pPr>
        <w:tabs>
          <w:tab w:val="num" w:pos="567"/>
        </w:tabs>
        <w:ind w:left="567" w:hanging="567"/>
        <w:jc w:val="both"/>
        <w:rPr>
          <w:rFonts w:ascii="Arial" w:hAnsi="Arial" w:cs="Arial"/>
          <w:sz w:val="20"/>
          <w:szCs w:val="20"/>
        </w:rPr>
      </w:pPr>
    </w:p>
    <w:p w:rsidR="00585635" w:rsidRPr="002C46C2" w:rsidRDefault="00585635"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Je-li nebo stane-li se některé ustanovení této smlouvy neplatné či neúčinné, nedotýká se to platnosti a účinnosti ostatních ustanovení této smlouvy. Smluvní strany se v tomto případě zavazují dohodou nahradit ustanovení neplatné a/nebo neúčinné ustanovením novým, které by nejlépe odpovídalo původně zamýšlenému účelu původního ustanovení.</w:t>
      </w:r>
    </w:p>
    <w:p w:rsidR="00D54F9B" w:rsidRPr="002C46C2" w:rsidRDefault="00D54F9B" w:rsidP="002C46C2">
      <w:pPr>
        <w:tabs>
          <w:tab w:val="num" w:pos="567"/>
        </w:tabs>
        <w:ind w:left="567" w:hanging="567"/>
        <w:jc w:val="both"/>
        <w:rPr>
          <w:rFonts w:ascii="Arial" w:hAnsi="Arial" w:cs="Arial"/>
          <w:sz w:val="20"/>
          <w:szCs w:val="20"/>
        </w:rPr>
      </w:pPr>
    </w:p>
    <w:p w:rsidR="00D54F9B" w:rsidRPr="002C46C2" w:rsidRDefault="003539B2"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D54F9B" w:rsidRPr="002C46C2" w:rsidRDefault="00D54F9B" w:rsidP="002C46C2">
      <w:pPr>
        <w:tabs>
          <w:tab w:val="num" w:pos="567"/>
        </w:tabs>
        <w:ind w:left="567" w:hanging="567"/>
        <w:jc w:val="both"/>
        <w:rPr>
          <w:rFonts w:ascii="Arial" w:hAnsi="Arial" w:cs="Arial"/>
          <w:sz w:val="20"/>
          <w:szCs w:val="20"/>
        </w:rPr>
      </w:pPr>
    </w:p>
    <w:p w:rsidR="0048680C" w:rsidRDefault="0048680C" w:rsidP="002C46C2">
      <w:pPr>
        <w:numPr>
          <w:ilvl w:val="1"/>
          <w:numId w:val="3"/>
        </w:numPr>
        <w:tabs>
          <w:tab w:val="num" w:pos="567"/>
        </w:tabs>
        <w:ind w:left="567" w:hanging="567"/>
        <w:jc w:val="both"/>
        <w:rPr>
          <w:rFonts w:ascii="Arial" w:hAnsi="Arial" w:cs="Arial"/>
          <w:sz w:val="20"/>
          <w:szCs w:val="20"/>
        </w:rPr>
      </w:pPr>
      <w:r w:rsidRPr="002C46C2">
        <w:rPr>
          <w:rFonts w:ascii="Arial" w:hAnsi="Arial" w:cs="Arial"/>
          <w:sz w:val="20"/>
          <w:szCs w:val="20"/>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B45998" w:rsidRDefault="00B45998" w:rsidP="00B45998">
      <w:pPr>
        <w:tabs>
          <w:tab w:val="num" w:pos="917"/>
        </w:tabs>
        <w:ind w:left="567"/>
        <w:jc w:val="both"/>
        <w:rPr>
          <w:rFonts w:ascii="Arial" w:hAnsi="Arial" w:cs="Arial"/>
          <w:sz w:val="20"/>
          <w:szCs w:val="20"/>
        </w:rPr>
      </w:pPr>
    </w:p>
    <w:p w:rsidR="00B45998" w:rsidRDefault="00B45998" w:rsidP="00B45998">
      <w:pPr>
        <w:tabs>
          <w:tab w:val="num" w:pos="917"/>
        </w:tabs>
        <w:ind w:left="567"/>
        <w:jc w:val="both"/>
        <w:rPr>
          <w:rFonts w:ascii="Arial" w:hAnsi="Arial" w:cs="Arial"/>
          <w:sz w:val="20"/>
          <w:szCs w:val="20"/>
        </w:rPr>
      </w:pPr>
    </w:p>
    <w:p w:rsidR="00B45998" w:rsidRPr="002C46C2" w:rsidRDefault="00B45998" w:rsidP="00B45998">
      <w:pPr>
        <w:pStyle w:val="Tlotextu"/>
        <w:rPr>
          <w:rFonts w:ascii="Arial" w:hAnsi="Arial" w:cs="Arial"/>
          <w:sz w:val="20"/>
        </w:rPr>
      </w:pPr>
      <w:r w:rsidRPr="002C46C2">
        <w:rPr>
          <w:rFonts w:ascii="Arial" w:hAnsi="Arial" w:cs="Arial"/>
          <w:sz w:val="20"/>
        </w:rPr>
        <w:t>Příloha č. 1 – situační mapa</w:t>
      </w:r>
    </w:p>
    <w:p w:rsidR="00B45998" w:rsidRPr="002C46C2" w:rsidRDefault="00B45998" w:rsidP="00C42A56">
      <w:pPr>
        <w:tabs>
          <w:tab w:val="num" w:pos="917"/>
        </w:tabs>
        <w:ind w:left="567"/>
        <w:jc w:val="both"/>
        <w:rPr>
          <w:rFonts w:ascii="Arial" w:hAnsi="Arial" w:cs="Arial"/>
          <w:sz w:val="20"/>
          <w:szCs w:val="20"/>
        </w:rPr>
      </w:pPr>
    </w:p>
    <w:p w:rsidR="0048680C" w:rsidRPr="002C46C2" w:rsidRDefault="0048680C">
      <w:pPr>
        <w:jc w:val="both"/>
        <w:rPr>
          <w:rFonts w:ascii="Arial" w:hAnsi="Arial" w:cs="Arial"/>
          <w:sz w:val="20"/>
          <w:szCs w:val="20"/>
        </w:rPr>
      </w:pPr>
    </w:p>
    <w:p w:rsidR="00903836" w:rsidRDefault="00903836" w:rsidP="00903836">
      <w:pPr>
        <w:pStyle w:val="Tlotextu"/>
        <w:rPr>
          <w:rFonts w:ascii="Arial" w:hAnsi="Arial" w:cs="Arial"/>
          <w:sz w:val="20"/>
        </w:rPr>
      </w:pPr>
    </w:p>
    <w:p w:rsidR="008B22EE" w:rsidRPr="002C46C2" w:rsidRDefault="008B22EE" w:rsidP="00903836">
      <w:pPr>
        <w:pStyle w:val="Tlotextu"/>
        <w:rPr>
          <w:rFonts w:ascii="Arial" w:hAnsi="Arial" w:cs="Arial"/>
          <w:sz w:val="20"/>
        </w:rPr>
      </w:pPr>
    </w:p>
    <w:p w:rsidR="00903836" w:rsidRPr="002C46C2" w:rsidRDefault="00903836" w:rsidP="00903836">
      <w:pPr>
        <w:pStyle w:val="Tlotextu"/>
        <w:rPr>
          <w:rFonts w:ascii="Arial" w:hAnsi="Arial" w:cs="Arial"/>
          <w:sz w:val="20"/>
        </w:rPr>
      </w:pPr>
    </w:p>
    <w:p w:rsidR="00903836" w:rsidRPr="002C46C2" w:rsidRDefault="00903836" w:rsidP="00903836">
      <w:pPr>
        <w:pStyle w:val="Tlotextu"/>
        <w:rPr>
          <w:rFonts w:ascii="Arial" w:hAnsi="Arial" w:cs="Arial"/>
          <w:sz w:val="20"/>
        </w:rPr>
      </w:pPr>
    </w:p>
    <w:p w:rsidR="00903836" w:rsidRPr="002C46C2" w:rsidRDefault="00903836" w:rsidP="00903836">
      <w:pPr>
        <w:pStyle w:val="Tlotextu"/>
        <w:rPr>
          <w:rFonts w:ascii="Arial" w:hAnsi="Arial" w:cs="Arial"/>
          <w:sz w:val="20"/>
        </w:rPr>
      </w:pPr>
      <w:r w:rsidRPr="002C46C2">
        <w:rPr>
          <w:rFonts w:ascii="Arial" w:hAnsi="Arial" w:cs="Arial"/>
          <w:sz w:val="20"/>
        </w:rPr>
        <w:t xml:space="preserve">V Plzni dne </w:t>
      </w:r>
      <w:r w:rsidR="00DA5203">
        <w:rPr>
          <w:rFonts w:ascii="Arial" w:hAnsi="Arial" w:cs="Arial"/>
          <w:sz w:val="20"/>
        </w:rPr>
        <w:t xml:space="preserve">20. 11. </w:t>
      </w:r>
      <w:r w:rsidR="00A54603">
        <w:rPr>
          <w:rFonts w:ascii="Arial" w:hAnsi="Arial" w:cs="Arial"/>
          <w:sz w:val="20"/>
        </w:rPr>
        <w:t>2023</w:t>
      </w:r>
      <w:r w:rsidRPr="002C46C2">
        <w:rPr>
          <w:rFonts w:ascii="Arial" w:hAnsi="Arial" w:cs="Arial"/>
          <w:sz w:val="20"/>
        </w:rPr>
        <w:tab/>
      </w:r>
      <w:r w:rsidRPr="002C46C2">
        <w:rPr>
          <w:rFonts w:ascii="Arial" w:hAnsi="Arial" w:cs="Arial"/>
          <w:sz w:val="20"/>
        </w:rPr>
        <w:tab/>
      </w:r>
      <w:r w:rsidRPr="002C46C2">
        <w:rPr>
          <w:rFonts w:ascii="Arial" w:hAnsi="Arial" w:cs="Arial"/>
          <w:sz w:val="20"/>
        </w:rPr>
        <w:tab/>
      </w:r>
      <w:r w:rsidRPr="002C46C2">
        <w:rPr>
          <w:rFonts w:ascii="Arial" w:hAnsi="Arial" w:cs="Arial"/>
          <w:sz w:val="20"/>
        </w:rPr>
        <w:tab/>
        <w:t>V Plzni dne</w:t>
      </w:r>
      <w:r w:rsidR="00DA5203">
        <w:rPr>
          <w:rFonts w:ascii="Arial" w:hAnsi="Arial" w:cs="Arial"/>
          <w:sz w:val="20"/>
        </w:rPr>
        <w:t xml:space="preserve"> 20.</w:t>
      </w:r>
      <w:r w:rsidRPr="002C46C2">
        <w:rPr>
          <w:rFonts w:ascii="Arial" w:hAnsi="Arial" w:cs="Arial"/>
          <w:sz w:val="20"/>
        </w:rPr>
        <w:t xml:space="preserve"> </w:t>
      </w:r>
      <w:r w:rsidR="00DA5203">
        <w:rPr>
          <w:rFonts w:ascii="Arial" w:hAnsi="Arial" w:cs="Arial"/>
          <w:sz w:val="20"/>
        </w:rPr>
        <w:t>11.</w:t>
      </w:r>
      <w:r w:rsidR="0006469C" w:rsidRPr="002C46C2">
        <w:rPr>
          <w:rFonts w:ascii="Arial" w:hAnsi="Arial" w:cs="Arial"/>
          <w:sz w:val="20"/>
        </w:rPr>
        <w:t xml:space="preserve"> </w:t>
      </w:r>
      <w:r w:rsidR="00A54603">
        <w:rPr>
          <w:rFonts w:ascii="Arial" w:hAnsi="Arial" w:cs="Arial"/>
          <w:sz w:val="20"/>
        </w:rPr>
        <w:t>2023</w:t>
      </w:r>
    </w:p>
    <w:p w:rsidR="00903836" w:rsidRPr="002C46C2" w:rsidRDefault="00903836" w:rsidP="00903836">
      <w:pPr>
        <w:pStyle w:val="Tlotextu"/>
        <w:rPr>
          <w:rFonts w:ascii="Arial" w:hAnsi="Arial" w:cs="Arial"/>
          <w:sz w:val="20"/>
        </w:rPr>
      </w:pPr>
    </w:p>
    <w:p w:rsidR="00903836" w:rsidRDefault="00903836" w:rsidP="00903836">
      <w:pPr>
        <w:pStyle w:val="Tlotextu"/>
        <w:rPr>
          <w:rFonts w:ascii="Arial" w:hAnsi="Arial" w:cs="Arial"/>
          <w:sz w:val="20"/>
        </w:rPr>
      </w:pPr>
    </w:p>
    <w:p w:rsidR="00826BFB" w:rsidRPr="002C46C2" w:rsidRDefault="00826BFB" w:rsidP="00903836">
      <w:pPr>
        <w:pStyle w:val="Tlotextu"/>
        <w:rPr>
          <w:rFonts w:ascii="Arial" w:hAnsi="Arial" w:cs="Arial"/>
          <w:sz w:val="20"/>
        </w:rPr>
      </w:pPr>
    </w:p>
    <w:p w:rsidR="00903836" w:rsidRPr="002C46C2" w:rsidRDefault="00903836" w:rsidP="00903836">
      <w:pPr>
        <w:pStyle w:val="Tlotextu"/>
        <w:rPr>
          <w:rFonts w:ascii="Arial" w:hAnsi="Arial" w:cs="Arial"/>
          <w:sz w:val="20"/>
        </w:rPr>
      </w:pPr>
    </w:p>
    <w:p w:rsidR="00903836" w:rsidRPr="00DA5203" w:rsidRDefault="00DA5203" w:rsidP="00903836">
      <w:pPr>
        <w:pStyle w:val="Tlotextu"/>
        <w:rPr>
          <w:rFonts w:ascii="Arial" w:hAnsi="Arial" w:cs="Arial"/>
          <w:b/>
          <w:sz w:val="20"/>
        </w:rPr>
      </w:pPr>
      <w:r>
        <w:rPr>
          <w:rFonts w:ascii="Arial" w:hAnsi="Arial" w:cs="Arial"/>
          <w:sz w:val="20"/>
        </w:rPr>
        <w:t>XXXXXXXXXX</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spellStart"/>
      <w:r>
        <w:rPr>
          <w:rFonts w:ascii="Arial" w:hAnsi="Arial" w:cs="Arial"/>
          <w:sz w:val="20"/>
        </w:rPr>
        <w:t>XXXXXXXXXX</w:t>
      </w:r>
      <w:proofErr w:type="spellEnd"/>
    </w:p>
    <w:p w:rsidR="00903836" w:rsidRPr="002C46C2" w:rsidRDefault="00903836" w:rsidP="00903836">
      <w:pPr>
        <w:jc w:val="both"/>
        <w:rPr>
          <w:rFonts w:ascii="Arial" w:hAnsi="Arial" w:cs="Arial"/>
          <w:b/>
          <w:sz w:val="20"/>
          <w:szCs w:val="20"/>
        </w:rPr>
      </w:pPr>
      <w:r w:rsidRPr="002C46C2">
        <w:rPr>
          <w:rFonts w:ascii="Arial" w:hAnsi="Arial" w:cs="Arial"/>
          <w:sz w:val="20"/>
          <w:szCs w:val="20"/>
        </w:rPr>
        <w:t xml:space="preserve">.......................................................                    </w:t>
      </w:r>
      <w:r w:rsidRPr="002C46C2">
        <w:rPr>
          <w:rFonts w:ascii="Arial" w:hAnsi="Arial" w:cs="Arial"/>
          <w:sz w:val="20"/>
          <w:szCs w:val="20"/>
        </w:rPr>
        <w:tab/>
      </w:r>
      <w:r w:rsidRPr="002C46C2">
        <w:rPr>
          <w:rFonts w:ascii="Arial" w:hAnsi="Arial" w:cs="Arial"/>
          <w:sz w:val="20"/>
          <w:szCs w:val="20"/>
        </w:rPr>
        <w:tab/>
        <w:t>.....................................................</w:t>
      </w:r>
    </w:p>
    <w:p w:rsidR="00903836" w:rsidRPr="002C46C2" w:rsidRDefault="00903836" w:rsidP="00903836">
      <w:pPr>
        <w:pStyle w:val="Tlotextu"/>
        <w:rPr>
          <w:rFonts w:ascii="Arial" w:hAnsi="Arial" w:cs="Arial"/>
          <w:sz w:val="20"/>
        </w:rPr>
      </w:pPr>
      <w:r w:rsidRPr="002C46C2">
        <w:rPr>
          <w:rFonts w:ascii="Arial" w:hAnsi="Arial" w:cs="Arial"/>
          <w:sz w:val="20"/>
        </w:rPr>
        <w:t xml:space="preserve">Ing. </w:t>
      </w:r>
      <w:r w:rsidR="00465FA6">
        <w:rPr>
          <w:rFonts w:ascii="Arial" w:hAnsi="Arial" w:cs="Arial"/>
          <w:sz w:val="20"/>
        </w:rPr>
        <w:t>Ivana Bubeníčková</w:t>
      </w:r>
      <w:r w:rsidRPr="002C46C2">
        <w:rPr>
          <w:rFonts w:ascii="Arial" w:hAnsi="Arial" w:cs="Arial"/>
          <w:sz w:val="20"/>
        </w:rPr>
        <w:t xml:space="preserve">     </w:t>
      </w:r>
      <w:r w:rsidRPr="002C46C2">
        <w:rPr>
          <w:rFonts w:ascii="Arial" w:hAnsi="Arial" w:cs="Arial"/>
          <w:sz w:val="20"/>
        </w:rPr>
        <w:tab/>
      </w:r>
      <w:r w:rsidRPr="002C46C2">
        <w:rPr>
          <w:rFonts w:ascii="Arial" w:hAnsi="Arial" w:cs="Arial"/>
          <w:sz w:val="20"/>
        </w:rPr>
        <w:tab/>
      </w:r>
      <w:r w:rsidRPr="002C46C2">
        <w:rPr>
          <w:rFonts w:ascii="Arial" w:hAnsi="Arial" w:cs="Arial"/>
          <w:sz w:val="20"/>
        </w:rPr>
        <w:tab/>
      </w:r>
      <w:r w:rsidRPr="002C46C2">
        <w:rPr>
          <w:rFonts w:ascii="Arial" w:hAnsi="Arial" w:cs="Arial"/>
          <w:sz w:val="20"/>
        </w:rPr>
        <w:tab/>
        <w:t>Petr Burian</w:t>
      </w:r>
    </w:p>
    <w:p w:rsidR="00903836" w:rsidRPr="002C46C2" w:rsidRDefault="00903836" w:rsidP="00903836">
      <w:pPr>
        <w:pStyle w:val="Tlotextu"/>
        <w:rPr>
          <w:rFonts w:ascii="Arial" w:hAnsi="Arial" w:cs="Arial"/>
          <w:sz w:val="20"/>
        </w:rPr>
      </w:pPr>
      <w:r w:rsidRPr="002C46C2">
        <w:rPr>
          <w:rFonts w:ascii="Arial" w:hAnsi="Arial" w:cs="Arial"/>
          <w:sz w:val="20"/>
        </w:rPr>
        <w:t>starostka MO Plzeň 1</w:t>
      </w:r>
      <w:r w:rsidRPr="002C46C2">
        <w:rPr>
          <w:rFonts w:ascii="Arial" w:hAnsi="Arial" w:cs="Arial"/>
          <w:sz w:val="20"/>
        </w:rPr>
        <w:tab/>
      </w:r>
      <w:r w:rsidRPr="002C46C2">
        <w:rPr>
          <w:rFonts w:ascii="Arial" w:hAnsi="Arial" w:cs="Arial"/>
          <w:sz w:val="20"/>
        </w:rPr>
        <w:tab/>
      </w:r>
      <w:r w:rsidRPr="002C46C2">
        <w:rPr>
          <w:rFonts w:ascii="Arial" w:hAnsi="Arial" w:cs="Arial"/>
          <w:sz w:val="20"/>
        </w:rPr>
        <w:tab/>
      </w:r>
      <w:r w:rsidRPr="002C46C2">
        <w:rPr>
          <w:rFonts w:ascii="Arial" w:hAnsi="Arial" w:cs="Arial"/>
          <w:sz w:val="20"/>
        </w:rPr>
        <w:tab/>
      </w:r>
      <w:r w:rsidRPr="002C46C2">
        <w:rPr>
          <w:rFonts w:ascii="Arial" w:hAnsi="Arial" w:cs="Arial"/>
          <w:sz w:val="20"/>
        </w:rPr>
        <w:tab/>
      </w:r>
    </w:p>
    <w:p w:rsidR="00D54F9B" w:rsidRPr="002C46C2" w:rsidRDefault="00D54F9B" w:rsidP="00484818">
      <w:pPr>
        <w:jc w:val="both"/>
        <w:rPr>
          <w:rFonts w:ascii="Arial" w:hAnsi="Arial" w:cs="Arial"/>
          <w:bCs/>
          <w:sz w:val="20"/>
          <w:szCs w:val="20"/>
        </w:rPr>
      </w:pPr>
    </w:p>
    <w:sectPr w:rsidR="00D54F9B" w:rsidRPr="002C46C2" w:rsidSect="00D26D1E">
      <w:headerReference w:type="default" r:id="rId8"/>
      <w:footerReference w:type="even" r:id="rId9"/>
      <w:footerReference w:type="default" r:id="rId10"/>
      <w:pgSz w:w="11906" w:h="16838"/>
      <w:pgMar w:top="993" w:right="866"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6C3" w:rsidRDefault="009876C3">
      <w:r>
        <w:separator/>
      </w:r>
    </w:p>
    <w:p w:rsidR="009876C3" w:rsidRDefault="009876C3"/>
  </w:endnote>
  <w:endnote w:type="continuationSeparator" w:id="0">
    <w:p w:rsidR="009876C3" w:rsidRDefault="009876C3">
      <w:r>
        <w:continuationSeparator/>
      </w:r>
    </w:p>
    <w:p w:rsidR="009876C3" w:rsidRDefault="009876C3"/>
  </w:endnote>
  <w:endnote w:type="continuationNotice" w:id="1">
    <w:p w:rsidR="009876C3" w:rsidRDefault="009876C3"/>
    <w:p w:rsidR="009876C3" w:rsidRDefault="00987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54" w:rsidRDefault="003F14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F1454" w:rsidRDefault="003F1454">
    <w:pPr>
      <w:pStyle w:val="Zpat"/>
    </w:pPr>
  </w:p>
  <w:p w:rsidR="000603E3" w:rsidRDefault="000603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54" w:rsidRDefault="003F1454">
    <w:pPr>
      <w:pStyle w:val="Zpat"/>
      <w:framePr w:wrap="around" w:vAnchor="text" w:hAnchor="page" w:x="6042" w:y="4"/>
      <w:rPr>
        <w:rStyle w:val="slostrnky"/>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p>
  <w:p w:rsidR="003F1454" w:rsidRDefault="003F1454">
    <w:pPr>
      <w:pStyle w:val="Zpat"/>
    </w:pPr>
  </w:p>
  <w:p w:rsidR="000603E3" w:rsidRDefault="000603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6C3" w:rsidRDefault="009876C3">
      <w:r>
        <w:separator/>
      </w:r>
    </w:p>
    <w:p w:rsidR="009876C3" w:rsidRDefault="009876C3"/>
  </w:footnote>
  <w:footnote w:type="continuationSeparator" w:id="0">
    <w:p w:rsidR="009876C3" w:rsidRDefault="009876C3">
      <w:r>
        <w:continuationSeparator/>
      </w:r>
    </w:p>
    <w:p w:rsidR="009876C3" w:rsidRDefault="009876C3"/>
  </w:footnote>
  <w:footnote w:type="continuationNotice" w:id="1">
    <w:p w:rsidR="009876C3" w:rsidRDefault="009876C3"/>
    <w:p w:rsidR="009876C3" w:rsidRDefault="00987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454" w:rsidRDefault="003F1454" w:rsidP="008209D3">
    <w:pPr>
      <w:pStyle w:val="Zhlav"/>
      <w:rPr>
        <w:i/>
        <w:sz w:val="20"/>
        <w:szCs w:val="20"/>
      </w:rPr>
    </w:pPr>
  </w:p>
  <w:p w:rsidR="003F1454" w:rsidRDefault="003F1454" w:rsidP="008209D3">
    <w:pPr>
      <w:pStyle w:val="Zhlav"/>
      <w:pBdr>
        <w:top w:val="single" w:sz="4" w:space="1" w:color="auto"/>
        <w:left w:val="single" w:sz="4" w:space="3" w:color="auto"/>
        <w:bottom w:val="single" w:sz="4" w:space="1" w:color="auto"/>
        <w:right w:val="single" w:sz="4" w:space="0" w:color="auto"/>
      </w:pBdr>
      <w:rPr>
        <w:sz w:val="20"/>
        <w:szCs w:val="20"/>
      </w:rPr>
    </w:pPr>
    <w:r w:rsidRPr="00B10D8E">
      <w:rPr>
        <w:sz w:val="20"/>
        <w:szCs w:val="20"/>
      </w:rPr>
      <w:t xml:space="preserve">statutární město Plzeň, </w:t>
    </w:r>
    <w:r>
      <w:rPr>
        <w:sz w:val="20"/>
        <w:szCs w:val="20"/>
      </w:rPr>
      <w:t>m</w:t>
    </w:r>
    <w:r w:rsidRPr="00B10D8E">
      <w:rPr>
        <w:sz w:val="20"/>
        <w:szCs w:val="20"/>
      </w:rPr>
      <w:t>ěstský obvod Plzeň 1</w:t>
    </w:r>
    <w:r w:rsidRPr="00B10D8E">
      <w:rPr>
        <w:sz w:val="20"/>
        <w:szCs w:val="20"/>
      </w:rPr>
      <w:tab/>
    </w:r>
    <w:r w:rsidRPr="00B10D8E">
      <w:rPr>
        <w:sz w:val="20"/>
        <w:szCs w:val="20"/>
      </w:rPr>
      <w:tab/>
    </w:r>
    <w:r w:rsidRPr="008209D3">
      <w:rPr>
        <w:sz w:val="20"/>
        <w:szCs w:val="20"/>
      </w:rPr>
      <w:t>Petr Burian</w:t>
    </w:r>
  </w:p>
  <w:p w:rsidR="007A2457" w:rsidRDefault="007A2457" w:rsidP="008209D3">
    <w:pPr>
      <w:pStyle w:val="Zhlav"/>
      <w:pBdr>
        <w:top w:val="single" w:sz="4" w:space="1" w:color="auto"/>
        <w:left w:val="single" w:sz="4" w:space="3" w:color="auto"/>
        <w:bottom w:val="single" w:sz="4" w:space="1" w:color="auto"/>
        <w:right w:val="single" w:sz="4" w:space="0" w:color="auto"/>
      </w:pBdr>
      <w:rPr>
        <w:sz w:val="20"/>
        <w:szCs w:val="20"/>
      </w:rPr>
    </w:pPr>
    <w:r>
      <w:rPr>
        <w:sz w:val="20"/>
        <w:szCs w:val="20"/>
      </w:rPr>
      <w:t>smlouva č. 2023/006922</w:t>
    </w:r>
  </w:p>
  <w:p w:rsidR="003F1454" w:rsidRPr="00B10D8E" w:rsidRDefault="003F1454" w:rsidP="008209D3">
    <w:pPr>
      <w:pStyle w:val="Zhlav"/>
      <w:rPr>
        <w:i/>
        <w:sz w:val="20"/>
        <w:szCs w:val="20"/>
      </w:rPr>
    </w:pPr>
  </w:p>
  <w:p w:rsidR="003F1454" w:rsidRDefault="003F1454">
    <w:pPr>
      <w:pStyle w:val="Zhlav"/>
    </w:pPr>
  </w:p>
  <w:p w:rsidR="000603E3" w:rsidRDefault="000603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Num1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967BE5"/>
    <w:multiLevelType w:val="hybridMultilevel"/>
    <w:tmpl w:val="A7EA249E"/>
    <w:lvl w:ilvl="0" w:tplc="038A48D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863F11"/>
    <w:multiLevelType w:val="multilevel"/>
    <w:tmpl w:val="E31E977A"/>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CC31009"/>
    <w:multiLevelType w:val="multilevel"/>
    <w:tmpl w:val="DA989A18"/>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lvlText w:val="(%3)"/>
      <w:lvlJc w:val="left"/>
      <w:pPr>
        <w:tabs>
          <w:tab w:val="num" w:pos="984"/>
        </w:tabs>
        <w:ind w:left="984" w:hanging="360"/>
      </w:pPr>
      <w:rPr>
        <w:rFonts w:hint="default"/>
      </w:rPr>
    </w:lvl>
    <w:lvl w:ilvl="3">
      <w:start w:val="1"/>
      <w:numFmt w:val="decimal"/>
      <w:lvlText w:val="%4."/>
      <w:lvlJc w:val="left"/>
      <w:pPr>
        <w:tabs>
          <w:tab w:val="num" w:pos="1440"/>
        </w:tabs>
        <w:ind w:left="1440" w:hanging="360"/>
      </w:pPr>
      <w:rPr>
        <w:rFonts w:ascii="Arial" w:hAnsi="Arial" w:hint="default"/>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02307EA"/>
    <w:multiLevelType w:val="multilevel"/>
    <w:tmpl w:val="474ED49E"/>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Arial" w:hAnsi="Arial" w:cs="Arial" w:hint="default"/>
        <w:b w:val="0"/>
        <w:sz w:val="20"/>
        <w:szCs w:val="20"/>
      </w:rPr>
    </w:lvl>
    <w:lvl w:ilvl="2">
      <w:start w:val="1"/>
      <w:numFmt w:val="bullet"/>
      <w:lvlText w:val="-"/>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9220D8"/>
    <w:multiLevelType w:val="multilevel"/>
    <w:tmpl w:val="9992F5E0"/>
    <w:lvl w:ilvl="0">
      <w:start w:val="1"/>
      <w:numFmt w:val="upperRoman"/>
      <w:pStyle w:val="2stAKM"/>
      <w:suff w:val="nothing"/>
      <w:lvlText w:val="Část %1."/>
      <w:lvlJc w:val="left"/>
      <w:pPr>
        <w:ind w:left="0" w:firstLine="0"/>
      </w:pPr>
      <w:rPr>
        <w:rFonts w:hint="default"/>
        <w:b/>
        <w:i w:val="0"/>
      </w:rPr>
    </w:lvl>
    <w:lvl w:ilvl="1">
      <w:start w:val="1"/>
      <w:numFmt w:val="upperRoman"/>
      <w:pStyle w:val="Odstavecseseznamem1"/>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48824A1"/>
    <w:multiLevelType w:val="multilevel"/>
    <w:tmpl w:val="CD0AADEC"/>
    <w:lvl w:ilvl="0">
      <w:start w:val="1"/>
      <w:numFmt w:val="decimal"/>
      <w:lvlText w:val="%1."/>
      <w:lvlJc w:val="left"/>
      <w:pPr>
        <w:ind w:left="435" w:hanging="435"/>
      </w:pPr>
      <w:rPr>
        <w:rFonts w:hint="default"/>
        <w:sz w:val="24"/>
        <w:szCs w:val="24"/>
      </w:rPr>
    </w:lvl>
    <w:lvl w:ilvl="1">
      <w:start w:val="1"/>
      <w:numFmt w:val="decimal"/>
      <w:lvlText w:val="%1.%2."/>
      <w:lvlJc w:val="left"/>
      <w:pPr>
        <w:ind w:left="1570"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E2F72"/>
    <w:multiLevelType w:val="hybridMultilevel"/>
    <w:tmpl w:val="1D54A98A"/>
    <w:lvl w:ilvl="0" w:tplc="038A48D2">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433D50B3"/>
    <w:multiLevelType w:val="multilevel"/>
    <w:tmpl w:val="3F38D5C4"/>
    <w:lvl w:ilvl="0">
      <w:start w:val="1"/>
      <w:numFmt w:val="decimal"/>
      <w:lvlText w:val="%1."/>
      <w:lvlJc w:val="left"/>
      <w:pPr>
        <w:tabs>
          <w:tab w:val="num" w:pos="360"/>
        </w:tabs>
        <w:ind w:left="360" w:hanging="360"/>
      </w:pPr>
      <w:rPr>
        <w:rFonts w:hint="default"/>
        <w:b/>
        <w:caps w:val="0"/>
        <w:sz w:val="24"/>
        <w:szCs w:val="24"/>
      </w:rPr>
    </w:lvl>
    <w:lvl w:ilvl="1">
      <w:start w:val="1"/>
      <w:numFmt w:val="bullet"/>
      <w:lvlText w:val="-"/>
      <w:lvlJc w:val="left"/>
      <w:pPr>
        <w:tabs>
          <w:tab w:val="num" w:pos="775"/>
        </w:tabs>
        <w:ind w:left="775" w:hanging="491"/>
      </w:pPr>
      <w:rPr>
        <w:rFonts w:ascii="Arial" w:eastAsia="Times New Roman" w:hAnsi="Arial" w:cs="Arial" w:hint="default"/>
        <w:b w:val="0"/>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67B1510"/>
    <w:multiLevelType w:val="multilevel"/>
    <w:tmpl w:val="703074BA"/>
    <w:lvl w:ilvl="0">
      <w:start w:val="1"/>
      <w:numFmt w:val="decimal"/>
      <w:lvlText w:val="%1."/>
      <w:lvlJc w:val="left"/>
      <w:pPr>
        <w:tabs>
          <w:tab w:val="num" w:pos="360"/>
        </w:tabs>
        <w:ind w:left="360" w:hanging="360"/>
      </w:pPr>
      <w:rPr>
        <w:rFonts w:hint="default"/>
        <w:b/>
        <w:caps w:val="0"/>
        <w:sz w:val="24"/>
        <w:szCs w:val="24"/>
      </w:rPr>
    </w:lvl>
    <w:lvl w:ilvl="1">
      <w:start w:val="1"/>
      <w:numFmt w:val="decimal"/>
      <w:lvlText w:val="%1.%2."/>
      <w:lvlJc w:val="left"/>
      <w:pPr>
        <w:tabs>
          <w:tab w:val="num" w:pos="775"/>
        </w:tabs>
        <w:ind w:left="775" w:hanging="491"/>
      </w:pPr>
      <w:rPr>
        <w:rFonts w:hint="default"/>
        <w:b w:val="0"/>
      </w:rPr>
    </w:lvl>
    <w:lvl w:ilvl="2">
      <w:numFmt w:val="bullet"/>
      <w:lvlText w:val="-"/>
      <w:lvlJc w:val="left"/>
      <w:pPr>
        <w:tabs>
          <w:tab w:val="num" w:pos="1440"/>
        </w:tabs>
        <w:ind w:left="1224" w:hanging="504"/>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1A715F4"/>
    <w:multiLevelType w:val="multilevel"/>
    <w:tmpl w:val="B34876FC"/>
    <w:lvl w:ilvl="0">
      <w:start w:val="1"/>
      <w:numFmt w:val="decimal"/>
      <w:lvlText w:val="%1."/>
      <w:lvlJc w:val="left"/>
      <w:pPr>
        <w:tabs>
          <w:tab w:val="num" w:pos="360"/>
        </w:tabs>
        <w:ind w:left="360" w:hanging="360"/>
      </w:pPr>
      <w:rPr>
        <w:rFonts w:hint="default"/>
        <w:b/>
        <w:caps w:val="0"/>
        <w:sz w:val="24"/>
        <w:szCs w:val="24"/>
      </w:rPr>
    </w:lvl>
    <w:lvl w:ilvl="1">
      <w:start w:val="1"/>
      <w:numFmt w:val="decimal"/>
      <w:lvlText w:val="%1.%2."/>
      <w:lvlJc w:val="left"/>
      <w:pPr>
        <w:tabs>
          <w:tab w:val="num" w:pos="775"/>
        </w:tabs>
        <w:ind w:left="775" w:hanging="491"/>
      </w:pPr>
      <w:rPr>
        <w:rFonts w:hint="default"/>
        <w:b w:val="0"/>
      </w:rPr>
    </w:lvl>
    <w:lvl w:ilvl="2">
      <w:numFmt w:val="bullet"/>
      <w:lvlText w:val="-"/>
      <w:lvlJc w:val="left"/>
      <w:pPr>
        <w:tabs>
          <w:tab w:val="num" w:pos="1440"/>
        </w:tabs>
        <w:ind w:left="1224" w:hanging="504"/>
      </w:pPr>
      <w:rPr>
        <w:rFonts w:ascii="Times New Roman" w:eastAsia="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4B82E3F"/>
    <w:multiLevelType w:val="multilevel"/>
    <w:tmpl w:val="3D2C3ED4"/>
    <w:lvl w:ilvl="0">
      <w:start w:val="1"/>
      <w:numFmt w:val="decimal"/>
      <w:lvlText w:val="%1."/>
      <w:lvlJc w:val="left"/>
      <w:pPr>
        <w:ind w:left="360" w:hanging="360"/>
      </w:pPr>
    </w:lvl>
    <w:lvl w:ilvl="1">
      <w:start w:val="1"/>
      <w:numFmt w:val="decimal"/>
      <w:lvlText w:val="%1.%2."/>
      <w:lvlJc w:val="left"/>
      <w:pPr>
        <w:ind w:left="1567"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F8199B"/>
    <w:multiLevelType w:val="multilevel"/>
    <w:tmpl w:val="B0B24DB0"/>
    <w:lvl w:ilvl="0">
      <w:start w:val="1"/>
      <w:numFmt w:val="decimal"/>
      <w:lvlText w:val="%1."/>
      <w:lvlJc w:val="left"/>
      <w:pPr>
        <w:tabs>
          <w:tab w:val="num" w:pos="360"/>
        </w:tabs>
        <w:ind w:left="360" w:hanging="360"/>
      </w:pPr>
      <w:rPr>
        <w:rFonts w:hint="default"/>
        <w:b/>
        <w:caps w:val="0"/>
        <w:sz w:val="24"/>
        <w:szCs w:val="24"/>
      </w:rPr>
    </w:lvl>
    <w:lvl w:ilvl="1">
      <w:start w:val="1"/>
      <w:numFmt w:val="decimal"/>
      <w:lvlText w:val="%1.%2."/>
      <w:lvlJc w:val="left"/>
      <w:pPr>
        <w:tabs>
          <w:tab w:val="num" w:pos="917"/>
        </w:tabs>
        <w:ind w:left="917" w:hanging="491"/>
      </w:pPr>
      <w:rPr>
        <w:rFonts w:hint="default"/>
        <w:b w:val="0"/>
        <w:sz w:val="20"/>
        <w:szCs w:val="20"/>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8"/>
  </w:num>
  <w:num w:numId="8">
    <w:abstractNumId w:val="2"/>
  </w:num>
  <w:num w:numId="9">
    <w:abstractNumId w:val="10"/>
  </w:num>
  <w:num w:numId="10">
    <w:abstractNumId w:val="9"/>
  </w:num>
  <w:num w:numId="11">
    <w:abstractNumId w:val="6"/>
  </w:num>
  <w:num w:numId="12">
    <w:abstractNumId w:val="11"/>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návrh smlouvy o dílo - 90   MŠ,text AK,17.12.07.doc"/>
    <w:docVar w:name="pID_FILE" w:val="4699227"/>
    <w:docVar w:name="pID_PIS" w:val="32123517"/>
    <w:docVar w:name="sCJ" w:val="INV/0363/07/DaKo"/>
    <w:docVar w:name="sEC" w:val="002291/2008"/>
  </w:docVars>
  <w:rsids>
    <w:rsidRoot w:val="00D37800"/>
    <w:rsid w:val="000059F6"/>
    <w:rsid w:val="000125DD"/>
    <w:rsid w:val="00012EAB"/>
    <w:rsid w:val="0001378A"/>
    <w:rsid w:val="00014409"/>
    <w:rsid w:val="00020817"/>
    <w:rsid w:val="00020A7A"/>
    <w:rsid w:val="00027038"/>
    <w:rsid w:val="00030AB9"/>
    <w:rsid w:val="00032D57"/>
    <w:rsid w:val="000413EC"/>
    <w:rsid w:val="00042043"/>
    <w:rsid w:val="000476ED"/>
    <w:rsid w:val="0005012B"/>
    <w:rsid w:val="000603E3"/>
    <w:rsid w:val="00060E09"/>
    <w:rsid w:val="00061A53"/>
    <w:rsid w:val="0006469C"/>
    <w:rsid w:val="0006707C"/>
    <w:rsid w:val="00072D65"/>
    <w:rsid w:val="000734DF"/>
    <w:rsid w:val="00073F55"/>
    <w:rsid w:val="00074EF3"/>
    <w:rsid w:val="00076FA7"/>
    <w:rsid w:val="00077330"/>
    <w:rsid w:val="000868AF"/>
    <w:rsid w:val="0009197E"/>
    <w:rsid w:val="000952D5"/>
    <w:rsid w:val="000A0781"/>
    <w:rsid w:val="000A3021"/>
    <w:rsid w:val="000A3EF4"/>
    <w:rsid w:val="000B1697"/>
    <w:rsid w:val="000B1AA0"/>
    <w:rsid w:val="000B3EAB"/>
    <w:rsid w:val="000B6D44"/>
    <w:rsid w:val="000B7A6E"/>
    <w:rsid w:val="000C04E6"/>
    <w:rsid w:val="000C3DF1"/>
    <w:rsid w:val="000D0151"/>
    <w:rsid w:val="000D0443"/>
    <w:rsid w:val="000D417A"/>
    <w:rsid w:val="000D6F63"/>
    <w:rsid w:val="000E32A2"/>
    <w:rsid w:val="000E6174"/>
    <w:rsid w:val="000E75E1"/>
    <w:rsid w:val="000F1411"/>
    <w:rsid w:val="000F1BFE"/>
    <w:rsid w:val="000F2610"/>
    <w:rsid w:val="000F588D"/>
    <w:rsid w:val="00103167"/>
    <w:rsid w:val="00111DEF"/>
    <w:rsid w:val="001129B4"/>
    <w:rsid w:val="00114000"/>
    <w:rsid w:val="00114D78"/>
    <w:rsid w:val="0011651F"/>
    <w:rsid w:val="001170A1"/>
    <w:rsid w:val="00117C93"/>
    <w:rsid w:val="001207E3"/>
    <w:rsid w:val="00120BC2"/>
    <w:rsid w:val="001221C3"/>
    <w:rsid w:val="00123F6C"/>
    <w:rsid w:val="00124E2B"/>
    <w:rsid w:val="001255CB"/>
    <w:rsid w:val="00126251"/>
    <w:rsid w:val="001265E5"/>
    <w:rsid w:val="00127993"/>
    <w:rsid w:val="00133EC0"/>
    <w:rsid w:val="001342B8"/>
    <w:rsid w:val="001346F6"/>
    <w:rsid w:val="00137097"/>
    <w:rsid w:val="00145BAA"/>
    <w:rsid w:val="00154539"/>
    <w:rsid w:val="00161F7A"/>
    <w:rsid w:val="001622AF"/>
    <w:rsid w:val="00163B77"/>
    <w:rsid w:val="001650B9"/>
    <w:rsid w:val="001655A9"/>
    <w:rsid w:val="0017005B"/>
    <w:rsid w:val="00181276"/>
    <w:rsid w:val="00191261"/>
    <w:rsid w:val="0019147C"/>
    <w:rsid w:val="00195B0A"/>
    <w:rsid w:val="001A08A5"/>
    <w:rsid w:val="001A0B95"/>
    <w:rsid w:val="001A28AC"/>
    <w:rsid w:val="001A313A"/>
    <w:rsid w:val="001A3C61"/>
    <w:rsid w:val="001A4B5F"/>
    <w:rsid w:val="001B5AEF"/>
    <w:rsid w:val="001D361B"/>
    <w:rsid w:val="001D3EDF"/>
    <w:rsid w:val="001D4357"/>
    <w:rsid w:val="001D43D8"/>
    <w:rsid w:val="001D4815"/>
    <w:rsid w:val="001E441D"/>
    <w:rsid w:val="001E5DEA"/>
    <w:rsid w:val="001F00D8"/>
    <w:rsid w:val="001F0C62"/>
    <w:rsid w:val="001F11E9"/>
    <w:rsid w:val="0020196A"/>
    <w:rsid w:val="00201DD6"/>
    <w:rsid w:val="00203EF3"/>
    <w:rsid w:val="00205A2D"/>
    <w:rsid w:val="00216FAE"/>
    <w:rsid w:val="00217E18"/>
    <w:rsid w:val="0023535C"/>
    <w:rsid w:val="00237DAA"/>
    <w:rsid w:val="002410B7"/>
    <w:rsid w:val="00241CD3"/>
    <w:rsid w:val="002438C4"/>
    <w:rsid w:val="00243C72"/>
    <w:rsid w:val="002468C2"/>
    <w:rsid w:val="002478DE"/>
    <w:rsid w:val="00250042"/>
    <w:rsid w:val="00254F43"/>
    <w:rsid w:val="00260B35"/>
    <w:rsid w:val="00262187"/>
    <w:rsid w:val="00276680"/>
    <w:rsid w:val="0027783E"/>
    <w:rsid w:val="002818D5"/>
    <w:rsid w:val="002821E5"/>
    <w:rsid w:val="00283D2D"/>
    <w:rsid w:val="002863AE"/>
    <w:rsid w:val="00290124"/>
    <w:rsid w:val="00291D6C"/>
    <w:rsid w:val="00292D91"/>
    <w:rsid w:val="002A1105"/>
    <w:rsid w:val="002A25B8"/>
    <w:rsid w:val="002A2DC8"/>
    <w:rsid w:val="002A4226"/>
    <w:rsid w:val="002A4BD4"/>
    <w:rsid w:val="002A74E3"/>
    <w:rsid w:val="002A7627"/>
    <w:rsid w:val="002B1BE3"/>
    <w:rsid w:val="002B456B"/>
    <w:rsid w:val="002B6838"/>
    <w:rsid w:val="002B73CD"/>
    <w:rsid w:val="002C1EF5"/>
    <w:rsid w:val="002C355A"/>
    <w:rsid w:val="002C4154"/>
    <w:rsid w:val="002C46C2"/>
    <w:rsid w:val="002C4EDB"/>
    <w:rsid w:val="002C5D92"/>
    <w:rsid w:val="002D06B7"/>
    <w:rsid w:val="002D10C7"/>
    <w:rsid w:val="002D209C"/>
    <w:rsid w:val="002D35CC"/>
    <w:rsid w:val="002E5B37"/>
    <w:rsid w:val="002E724E"/>
    <w:rsid w:val="002F02AE"/>
    <w:rsid w:val="002F1923"/>
    <w:rsid w:val="0030212E"/>
    <w:rsid w:val="00304995"/>
    <w:rsid w:val="00304D28"/>
    <w:rsid w:val="00307816"/>
    <w:rsid w:val="00311893"/>
    <w:rsid w:val="00315D18"/>
    <w:rsid w:val="0032411F"/>
    <w:rsid w:val="00324E51"/>
    <w:rsid w:val="00326B04"/>
    <w:rsid w:val="00333070"/>
    <w:rsid w:val="003345D9"/>
    <w:rsid w:val="00336370"/>
    <w:rsid w:val="00340F4B"/>
    <w:rsid w:val="003431D4"/>
    <w:rsid w:val="0035117F"/>
    <w:rsid w:val="003539B2"/>
    <w:rsid w:val="00361C14"/>
    <w:rsid w:val="003630BE"/>
    <w:rsid w:val="00371488"/>
    <w:rsid w:val="00371AF7"/>
    <w:rsid w:val="00371FB0"/>
    <w:rsid w:val="00372D57"/>
    <w:rsid w:val="00377FB7"/>
    <w:rsid w:val="00380584"/>
    <w:rsid w:val="00382EC1"/>
    <w:rsid w:val="00384B5B"/>
    <w:rsid w:val="00385281"/>
    <w:rsid w:val="003858CC"/>
    <w:rsid w:val="00393D48"/>
    <w:rsid w:val="0039706C"/>
    <w:rsid w:val="00397842"/>
    <w:rsid w:val="003A44AC"/>
    <w:rsid w:val="003A5A83"/>
    <w:rsid w:val="003B3BE6"/>
    <w:rsid w:val="003C4506"/>
    <w:rsid w:val="003D1D5C"/>
    <w:rsid w:val="003D4D7D"/>
    <w:rsid w:val="003D7651"/>
    <w:rsid w:val="003E50FB"/>
    <w:rsid w:val="003F1454"/>
    <w:rsid w:val="003F3DAF"/>
    <w:rsid w:val="003F588B"/>
    <w:rsid w:val="003F594D"/>
    <w:rsid w:val="0040021E"/>
    <w:rsid w:val="00400931"/>
    <w:rsid w:val="00401086"/>
    <w:rsid w:val="0040279D"/>
    <w:rsid w:val="004070D9"/>
    <w:rsid w:val="00407F59"/>
    <w:rsid w:val="00410F33"/>
    <w:rsid w:val="00412EA4"/>
    <w:rsid w:val="00424CA7"/>
    <w:rsid w:val="00430AA5"/>
    <w:rsid w:val="00434A65"/>
    <w:rsid w:val="00441390"/>
    <w:rsid w:val="004432D5"/>
    <w:rsid w:val="0044558A"/>
    <w:rsid w:val="00450EDE"/>
    <w:rsid w:val="00457536"/>
    <w:rsid w:val="00460EF6"/>
    <w:rsid w:val="0046253D"/>
    <w:rsid w:val="00463777"/>
    <w:rsid w:val="00465A44"/>
    <w:rsid w:val="00465FA6"/>
    <w:rsid w:val="004668E4"/>
    <w:rsid w:val="0046735D"/>
    <w:rsid w:val="004729BD"/>
    <w:rsid w:val="00473F8E"/>
    <w:rsid w:val="004744CA"/>
    <w:rsid w:val="0047533A"/>
    <w:rsid w:val="00476027"/>
    <w:rsid w:val="00481BF9"/>
    <w:rsid w:val="00484396"/>
    <w:rsid w:val="00484818"/>
    <w:rsid w:val="004854FA"/>
    <w:rsid w:val="0048665E"/>
    <w:rsid w:val="0048677B"/>
    <w:rsid w:val="0048680C"/>
    <w:rsid w:val="00491891"/>
    <w:rsid w:val="004A7AEF"/>
    <w:rsid w:val="004B4FF9"/>
    <w:rsid w:val="004C63EC"/>
    <w:rsid w:val="004D100F"/>
    <w:rsid w:val="004D51B2"/>
    <w:rsid w:val="004E06E6"/>
    <w:rsid w:val="004E2EC7"/>
    <w:rsid w:val="004F0E9D"/>
    <w:rsid w:val="004F4A10"/>
    <w:rsid w:val="004F7D57"/>
    <w:rsid w:val="00503EC1"/>
    <w:rsid w:val="00507086"/>
    <w:rsid w:val="00521A6F"/>
    <w:rsid w:val="00522815"/>
    <w:rsid w:val="005366F7"/>
    <w:rsid w:val="00536E8A"/>
    <w:rsid w:val="00541A19"/>
    <w:rsid w:val="0054478F"/>
    <w:rsid w:val="0054491F"/>
    <w:rsid w:val="0055298B"/>
    <w:rsid w:val="00553A6A"/>
    <w:rsid w:val="005568C1"/>
    <w:rsid w:val="00557791"/>
    <w:rsid w:val="00564077"/>
    <w:rsid w:val="00564E3D"/>
    <w:rsid w:val="005668C0"/>
    <w:rsid w:val="00566DC8"/>
    <w:rsid w:val="00567A34"/>
    <w:rsid w:val="00567A79"/>
    <w:rsid w:val="00570F99"/>
    <w:rsid w:val="00571429"/>
    <w:rsid w:val="00573792"/>
    <w:rsid w:val="00576F79"/>
    <w:rsid w:val="0058074C"/>
    <w:rsid w:val="00581271"/>
    <w:rsid w:val="0058278E"/>
    <w:rsid w:val="00585635"/>
    <w:rsid w:val="00585D2D"/>
    <w:rsid w:val="00596CB0"/>
    <w:rsid w:val="00597D1A"/>
    <w:rsid w:val="005A0514"/>
    <w:rsid w:val="005A12FE"/>
    <w:rsid w:val="005B32D3"/>
    <w:rsid w:val="005B4330"/>
    <w:rsid w:val="005B5F55"/>
    <w:rsid w:val="005B7CC9"/>
    <w:rsid w:val="005C073D"/>
    <w:rsid w:val="005C4A40"/>
    <w:rsid w:val="005C5145"/>
    <w:rsid w:val="005C51D1"/>
    <w:rsid w:val="005C587E"/>
    <w:rsid w:val="005E0FDF"/>
    <w:rsid w:val="005E39CA"/>
    <w:rsid w:val="005E58BE"/>
    <w:rsid w:val="005F163C"/>
    <w:rsid w:val="006001E2"/>
    <w:rsid w:val="00602448"/>
    <w:rsid w:val="006047FE"/>
    <w:rsid w:val="006055DA"/>
    <w:rsid w:val="00605DF4"/>
    <w:rsid w:val="00606998"/>
    <w:rsid w:val="00607533"/>
    <w:rsid w:val="006155EF"/>
    <w:rsid w:val="00621487"/>
    <w:rsid w:val="00623080"/>
    <w:rsid w:val="00630F91"/>
    <w:rsid w:val="00631650"/>
    <w:rsid w:val="006440B8"/>
    <w:rsid w:val="00644E06"/>
    <w:rsid w:val="00646471"/>
    <w:rsid w:val="00646C56"/>
    <w:rsid w:val="0064713E"/>
    <w:rsid w:val="0065574B"/>
    <w:rsid w:val="00655BAB"/>
    <w:rsid w:val="006632FB"/>
    <w:rsid w:val="006672D3"/>
    <w:rsid w:val="00672C96"/>
    <w:rsid w:val="00676B6D"/>
    <w:rsid w:val="00680313"/>
    <w:rsid w:val="00682736"/>
    <w:rsid w:val="00687BEB"/>
    <w:rsid w:val="006A43CF"/>
    <w:rsid w:val="006B10C7"/>
    <w:rsid w:val="006B57BF"/>
    <w:rsid w:val="006B5D8C"/>
    <w:rsid w:val="006B78C8"/>
    <w:rsid w:val="006C2151"/>
    <w:rsid w:val="006C37E8"/>
    <w:rsid w:val="006C47B4"/>
    <w:rsid w:val="006D1517"/>
    <w:rsid w:val="006D31D0"/>
    <w:rsid w:val="006D36ED"/>
    <w:rsid w:val="006D41D8"/>
    <w:rsid w:val="006D58FC"/>
    <w:rsid w:val="006D62CE"/>
    <w:rsid w:val="006D6A77"/>
    <w:rsid w:val="006E1EFE"/>
    <w:rsid w:val="006E22C6"/>
    <w:rsid w:val="006E30CD"/>
    <w:rsid w:val="006F3977"/>
    <w:rsid w:val="007003C7"/>
    <w:rsid w:val="00700FAA"/>
    <w:rsid w:val="00701646"/>
    <w:rsid w:val="00701915"/>
    <w:rsid w:val="00702FBB"/>
    <w:rsid w:val="00703FE6"/>
    <w:rsid w:val="0070405A"/>
    <w:rsid w:val="007149BD"/>
    <w:rsid w:val="007175E7"/>
    <w:rsid w:val="007203BF"/>
    <w:rsid w:val="00722040"/>
    <w:rsid w:val="00731E1F"/>
    <w:rsid w:val="00733683"/>
    <w:rsid w:val="007348FC"/>
    <w:rsid w:val="00736638"/>
    <w:rsid w:val="00744EB0"/>
    <w:rsid w:val="00753A67"/>
    <w:rsid w:val="00763165"/>
    <w:rsid w:val="00767AFD"/>
    <w:rsid w:val="00772271"/>
    <w:rsid w:val="00772477"/>
    <w:rsid w:val="007762B4"/>
    <w:rsid w:val="0078506C"/>
    <w:rsid w:val="00793F57"/>
    <w:rsid w:val="0079429D"/>
    <w:rsid w:val="007A19E1"/>
    <w:rsid w:val="007A2457"/>
    <w:rsid w:val="007A324B"/>
    <w:rsid w:val="007A5A0F"/>
    <w:rsid w:val="007A6EBF"/>
    <w:rsid w:val="007A7845"/>
    <w:rsid w:val="007A7A97"/>
    <w:rsid w:val="007B557D"/>
    <w:rsid w:val="007B5E34"/>
    <w:rsid w:val="007B618D"/>
    <w:rsid w:val="007C0912"/>
    <w:rsid w:val="007C7BE6"/>
    <w:rsid w:val="007D0E3E"/>
    <w:rsid w:val="007D22D5"/>
    <w:rsid w:val="007D6132"/>
    <w:rsid w:val="007E1589"/>
    <w:rsid w:val="007E2B9F"/>
    <w:rsid w:val="007E3E3D"/>
    <w:rsid w:val="007E4340"/>
    <w:rsid w:val="007E70B7"/>
    <w:rsid w:val="007F03B9"/>
    <w:rsid w:val="00806504"/>
    <w:rsid w:val="008065D6"/>
    <w:rsid w:val="00812E21"/>
    <w:rsid w:val="0081712F"/>
    <w:rsid w:val="008209D3"/>
    <w:rsid w:val="008228E3"/>
    <w:rsid w:val="008236E2"/>
    <w:rsid w:val="00824E07"/>
    <w:rsid w:val="00826BFB"/>
    <w:rsid w:val="00827D46"/>
    <w:rsid w:val="00832FC8"/>
    <w:rsid w:val="00843604"/>
    <w:rsid w:val="0084435C"/>
    <w:rsid w:val="00845E88"/>
    <w:rsid w:val="00847105"/>
    <w:rsid w:val="0085160A"/>
    <w:rsid w:val="0085281E"/>
    <w:rsid w:val="008579A1"/>
    <w:rsid w:val="00864684"/>
    <w:rsid w:val="00866E29"/>
    <w:rsid w:val="00870507"/>
    <w:rsid w:val="00874E31"/>
    <w:rsid w:val="00876A44"/>
    <w:rsid w:val="00893083"/>
    <w:rsid w:val="008961A7"/>
    <w:rsid w:val="008A5516"/>
    <w:rsid w:val="008A7DF1"/>
    <w:rsid w:val="008B0156"/>
    <w:rsid w:val="008B18A3"/>
    <w:rsid w:val="008B22EE"/>
    <w:rsid w:val="008B254C"/>
    <w:rsid w:val="008B385D"/>
    <w:rsid w:val="008B426A"/>
    <w:rsid w:val="008C24F5"/>
    <w:rsid w:val="008C3155"/>
    <w:rsid w:val="008C64D4"/>
    <w:rsid w:val="008C7341"/>
    <w:rsid w:val="008D182D"/>
    <w:rsid w:val="008D5C55"/>
    <w:rsid w:val="008D7F46"/>
    <w:rsid w:val="008E2BA1"/>
    <w:rsid w:val="008E305B"/>
    <w:rsid w:val="008E5B80"/>
    <w:rsid w:val="008E763B"/>
    <w:rsid w:val="008F0B0A"/>
    <w:rsid w:val="008F0EAB"/>
    <w:rsid w:val="008F2E85"/>
    <w:rsid w:val="008F433C"/>
    <w:rsid w:val="00902DB8"/>
    <w:rsid w:val="00903836"/>
    <w:rsid w:val="009045E0"/>
    <w:rsid w:val="009066FD"/>
    <w:rsid w:val="00906B5D"/>
    <w:rsid w:val="00907113"/>
    <w:rsid w:val="0091071C"/>
    <w:rsid w:val="00922AAF"/>
    <w:rsid w:val="009234EC"/>
    <w:rsid w:val="0092478A"/>
    <w:rsid w:val="0092655C"/>
    <w:rsid w:val="009337B2"/>
    <w:rsid w:val="00934D4D"/>
    <w:rsid w:val="00936A95"/>
    <w:rsid w:val="00937132"/>
    <w:rsid w:val="00937AD3"/>
    <w:rsid w:val="009500C4"/>
    <w:rsid w:val="00952B53"/>
    <w:rsid w:val="00952EC4"/>
    <w:rsid w:val="00954A08"/>
    <w:rsid w:val="00954E00"/>
    <w:rsid w:val="00955F63"/>
    <w:rsid w:val="0096207F"/>
    <w:rsid w:val="00962DA0"/>
    <w:rsid w:val="00971882"/>
    <w:rsid w:val="00972BF3"/>
    <w:rsid w:val="009751CF"/>
    <w:rsid w:val="00975FE1"/>
    <w:rsid w:val="0097727D"/>
    <w:rsid w:val="009808C4"/>
    <w:rsid w:val="00984770"/>
    <w:rsid w:val="009865E8"/>
    <w:rsid w:val="009876C3"/>
    <w:rsid w:val="00993AC4"/>
    <w:rsid w:val="00993F0D"/>
    <w:rsid w:val="00994787"/>
    <w:rsid w:val="009A075B"/>
    <w:rsid w:val="009A1093"/>
    <w:rsid w:val="009A6A34"/>
    <w:rsid w:val="009A79FC"/>
    <w:rsid w:val="009B3766"/>
    <w:rsid w:val="009B5316"/>
    <w:rsid w:val="009B5F28"/>
    <w:rsid w:val="009B6C00"/>
    <w:rsid w:val="009C08C8"/>
    <w:rsid w:val="009C5D86"/>
    <w:rsid w:val="009C6915"/>
    <w:rsid w:val="009D13FE"/>
    <w:rsid w:val="009D1E09"/>
    <w:rsid w:val="009D77F4"/>
    <w:rsid w:val="009E00E8"/>
    <w:rsid w:val="009F6808"/>
    <w:rsid w:val="00A044D9"/>
    <w:rsid w:val="00A06983"/>
    <w:rsid w:val="00A10A69"/>
    <w:rsid w:val="00A12B03"/>
    <w:rsid w:val="00A16DA0"/>
    <w:rsid w:val="00A232D1"/>
    <w:rsid w:val="00A25244"/>
    <w:rsid w:val="00A25EA8"/>
    <w:rsid w:val="00A33D53"/>
    <w:rsid w:val="00A36619"/>
    <w:rsid w:val="00A400A5"/>
    <w:rsid w:val="00A41E91"/>
    <w:rsid w:val="00A44858"/>
    <w:rsid w:val="00A51830"/>
    <w:rsid w:val="00A52BFE"/>
    <w:rsid w:val="00A54603"/>
    <w:rsid w:val="00A5647D"/>
    <w:rsid w:val="00A64C09"/>
    <w:rsid w:val="00A65300"/>
    <w:rsid w:val="00A65A92"/>
    <w:rsid w:val="00A673B2"/>
    <w:rsid w:val="00A705BB"/>
    <w:rsid w:val="00A7564F"/>
    <w:rsid w:val="00A76652"/>
    <w:rsid w:val="00A83D75"/>
    <w:rsid w:val="00A86B07"/>
    <w:rsid w:val="00A97641"/>
    <w:rsid w:val="00A97D24"/>
    <w:rsid w:val="00AA27C9"/>
    <w:rsid w:val="00AA31ED"/>
    <w:rsid w:val="00AA3BC6"/>
    <w:rsid w:val="00AB1CB6"/>
    <w:rsid w:val="00AC266E"/>
    <w:rsid w:val="00AC3940"/>
    <w:rsid w:val="00AC4121"/>
    <w:rsid w:val="00AC7489"/>
    <w:rsid w:val="00AD2C58"/>
    <w:rsid w:val="00AD4A22"/>
    <w:rsid w:val="00AD4BD0"/>
    <w:rsid w:val="00AD531B"/>
    <w:rsid w:val="00AE1A59"/>
    <w:rsid w:val="00AE7B65"/>
    <w:rsid w:val="00AF063D"/>
    <w:rsid w:val="00AF13EC"/>
    <w:rsid w:val="00B004DB"/>
    <w:rsid w:val="00B02385"/>
    <w:rsid w:val="00B02803"/>
    <w:rsid w:val="00B03DD0"/>
    <w:rsid w:val="00B106E7"/>
    <w:rsid w:val="00B10A45"/>
    <w:rsid w:val="00B166F2"/>
    <w:rsid w:val="00B24356"/>
    <w:rsid w:val="00B269DD"/>
    <w:rsid w:val="00B27A46"/>
    <w:rsid w:val="00B27C89"/>
    <w:rsid w:val="00B315F9"/>
    <w:rsid w:val="00B321C1"/>
    <w:rsid w:val="00B34502"/>
    <w:rsid w:val="00B42661"/>
    <w:rsid w:val="00B45998"/>
    <w:rsid w:val="00B52633"/>
    <w:rsid w:val="00B52A24"/>
    <w:rsid w:val="00B60F5B"/>
    <w:rsid w:val="00B61095"/>
    <w:rsid w:val="00B615B3"/>
    <w:rsid w:val="00B62FD2"/>
    <w:rsid w:val="00B6393E"/>
    <w:rsid w:val="00B660D7"/>
    <w:rsid w:val="00B66460"/>
    <w:rsid w:val="00B70021"/>
    <w:rsid w:val="00B7195C"/>
    <w:rsid w:val="00B73C89"/>
    <w:rsid w:val="00B80D57"/>
    <w:rsid w:val="00B84908"/>
    <w:rsid w:val="00B86CEC"/>
    <w:rsid w:val="00B91DA3"/>
    <w:rsid w:val="00B93B45"/>
    <w:rsid w:val="00B93CF2"/>
    <w:rsid w:val="00B941D3"/>
    <w:rsid w:val="00B957CF"/>
    <w:rsid w:val="00B95D03"/>
    <w:rsid w:val="00BA164D"/>
    <w:rsid w:val="00BA6818"/>
    <w:rsid w:val="00BB1814"/>
    <w:rsid w:val="00BB214C"/>
    <w:rsid w:val="00BB278A"/>
    <w:rsid w:val="00BB716C"/>
    <w:rsid w:val="00BD06D1"/>
    <w:rsid w:val="00BD08F3"/>
    <w:rsid w:val="00BD1390"/>
    <w:rsid w:val="00BD2630"/>
    <w:rsid w:val="00BD37A8"/>
    <w:rsid w:val="00BD4127"/>
    <w:rsid w:val="00BD4C99"/>
    <w:rsid w:val="00BD7C3D"/>
    <w:rsid w:val="00BE024F"/>
    <w:rsid w:val="00BE413D"/>
    <w:rsid w:val="00C006B9"/>
    <w:rsid w:val="00C02332"/>
    <w:rsid w:val="00C03D3E"/>
    <w:rsid w:val="00C05905"/>
    <w:rsid w:val="00C10DF5"/>
    <w:rsid w:val="00C14D04"/>
    <w:rsid w:val="00C201E4"/>
    <w:rsid w:val="00C25F11"/>
    <w:rsid w:val="00C26C96"/>
    <w:rsid w:val="00C26EDC"/>
    <w:rsid w:val="00C312F5"/>
    <w:rsid w:val="00C37357"/>
    <w:rsid w:val="00C42A56"/>
    <w:rsid w:val="00C658B0"/>
    <w:rsid w:val="00C659E8"/>
    <w:rsid w:val="00C66EE3"/>
    <w:rsid w:val="00C7568C"/>
    <w:rsid w:val="00C76510"/>
    <w:rsid w:val="00C82BEF"/>
    <w:rsid w:val="00C82EA3"/>
    <w:rsid w:val="00C85189"/>
    <w:rsid w:val="00C95FE5"/>
    <w:rsid w:val="00C970FB"/>
    <w:rsid w:val="00C97417"/>
    <w:rsid w:val="00CA79D7"/>
    <w:rsid w:val="00CB5259"/>
    <w:rsid w:val="00CC3FCE"/>
    <w:rsid w:val="00CC5ACB"/>
    <w:rsid w:val="00CD38DA"/>
    <w:rsid w:val="00CD3B37"/>
    <w:rsid w:val="00CD5334"/>
    <w:rsid w:val="00CE3053"/>
    <w:rsid w:val="00CE5A88"/>
    <w:rsid w:val="00CE7645"/>
    <w:rsid w:val="00CF5F63"/>
    <w:rsid w:val="00CF6CC4"/>
    <w:rsid w:val="00CF6ED9"/>
    <w:rsid w:val="00D05644"/>
    <w:rsid w:val="00D06D6E"/>
    <w:rsid w:val="00D15963"/>
    <w:rsid w:val="00D2066D"/>
    <w:rsid w:val="00D20DD2"/>
    <w:rsid w:val="00D2391F"/>
    <w:rsid w:val="00D24BDB"/>
    <w:rsid w:val="00D2564A"/>
    <w:rsid w:val="00D26D1E"/>
    <w:rsid w:val="00D37800"/>
    <w:rsid w:val="00D424C5"/>
    <w:rsid w:val="00D4307C"/>
    <w:rsid w:val="00D4397B"/>
    <w:rsid w:val="00D43A8D"/>
    <w:rsid w:val="00D456B7"/>
    <w:rsid w:val="00D45ECA"/>
    <w:rsid w:val="00D46BDB"/>
    <w:rsid w:val="00D508C2"/>
    <w:rsid w:val="00D54F9B"/>
    <w:rsid w:val="00D601F3"/>
    <w:rsid w:val="00D60B8D"/>
    <w:rsid w:val="00D63444"/>
    <w:rsid w:val="00D63B89"/>
    <w:rsid w:val="00D664D5"/>
    <w:rsid w:val="00D7447D"/>
    <w:rsid w:val="00D751A6"/>
    <w:rsid w:val="00D75B56"/>
    <w:rsid w:val="00D760B7"/>
    <w:rsid w:val="00D81D9B"/>
    <w:rsid w:val="00D93A8B"/>
    <w:rsid w:val="00D93E3C"/>
    <w:rsid w:val="00D9545F"/>
    <w:rsid w:val="00D95855"/>
    <w:rsid w:val="00D9667B"/>
    <w:rsid w:val="00D97387"/>
    <w:rsid w:val="00D97684"/>
    <w:rsid w:val="00DA056A"/>
    <w:rsid w:val="00DA5203"/>
    <w:rsid w:val="00DB51DC"/>
    <w:rsid w:val="00DD7ADF"/>
    <w:rsid w:val="00DE5505"/>
    <w:rsid w:val="00DF4C6A"/>
    <w:rsid w:val="00DF5DD1"/>
    <w:rsid w:val="00DF66BE"/>
    <w:rsid w:val="00DF71EA"/>
    <w:rsid w:val="00DF72AD"/>
    <w:rsid w:val="00E10267"/>
    <w:rsid w:val="00E11285"/>
    <w:rsid w:val="00E1170B"/>
    <w:rsid w:val="00E12F09"/>
    <w:rsid w:val="00E13959"/>
    <w:rsid w:val="00E20337"/>
    <w:rsid w:val="00E2237A"/>
    <w:rsid w:val="00E266B0"/>
    <w:rsid w:val="00E30E63"/>
    <w:rsid w:val="00E32726"/>
    <w:rsid w:val="00E340AA"/>
    <w:rsid w:val="00E3685F"/>
    <w:rsid w:val="00E421BC"/>
    <w:rsid w:val="00E46B51"/>
    <w:rsid w:val="00E46DF0"/>
    <w:rsid w:val="00E47B65"/>
    <w:rsid w:val="00E5097B"/>
    <w:rsid w:val="00E51D9E"/>
    <w:rsid w:val="00E673E8"/>
    <w:rsid w:val="00E706A5"/>
    <w:rsid w:val="00E72031"/>
    <w:rsid w:val="00E720DC"/>
    <w:rsid w:val="00E73304"/>
    <w:rsid w:val="00E75764"/>
    <w:rsid w:val="00E7641C"/>
    <w:rsid w:val="00E77C86"/>
    <w:rsid w:val="00E80167"/>
    <w:rsid w:val="00E82182"/>
    <w:rsid w:val="00E91ABD"/>
    <w:rsid w:val="00EA159E"/>
    <w:rsid w:val="00EA58C7"/>
    <w:rsid w:val="00EB02AB"/>
    <w:rsid w:val="00EB46A0"/>
    <w:rsid w:val="00EC59C2"/>
    <w:rsid w:val="00ED12F7"/>
    <w:rsid w:val="00ED2EEC"/>
    <w:rsid w:val="00ED3F4B"/>
    <w:rsid w:val="00ED4367"/>
    <w:rsid w:val="00ED7491"/>
    <w:rsid w:val="00EE1274"/>
    <w:rsid w:val="00EE2C86"/>
    <w:rsid w:val="00EE323B"/>
    <w:rsid w:val="00EE4231"/>
    <w:rsid w:val="00EE513C"/>
    <w:rsid w:val="00EE58A8"/>
    <w:rsid w:val="00EF03E4"/>
    <w:rsid w:val="00EF2595"/>
    <w:rsid w:val="00EF332E"/>
    <w:rsid w:val="00EF3A6B"/>
    <w:rsid w:val="00EF7CFA"/>
    <w:rsid w:val="00F01401"/>
    <w:rsid w:val="00F06F33"/>
    <w:rsid w:val="00F1233A"/>
    <w:rsid w:val="00F15764"/>
    <w:rsid w:val="00F179A8"/>
    <w:rsid w:val="00F2208A"/>
    <w:rsid w:val="00F236F6"/>
    <w:rsid w:val="00F27E84"/>
    <w:rsid w:val="00F3048C"/>
    <w:rsid w:val="00F30ED9"/>
    <w:rsid w:val="00F31946"/>
    <w:rsid w:val="00F319A4"/>
    <w:rsid w:val="00F522FB"/>
    <w:rsid w:val="00F52FCE"/>
    <w:rsid w:val="00F54944"/>
    <w:rsid w:val="00F56FEE"/>
    <w:rsid w:val="00F602B8"/>
    <w:rsid w:val="00F758EF"/>
    <w:rsid w:val="00F770E7"/>
    <w:rsid w:val="00F7748C"/>
    <w:rsid w:val="00F81336"/>
    <w:rsid w:val="00F814BD"/>
    <w:rsid w:val="00F81924"/>
    <w:rsid w:val="00F8548E"/>
    <w:rsid w:val="00F90070"/>
    <w:rsid w:val="00F90500"/>
    <w:rsid w:val="00F9317E"/>
    <w:rsid w:val="00F9552B"/>
    <w:rsid w:val="00F95BA1"/>
    <w:rsid w:val="00F97852"/>
    <w:rsid w:val="00FA6DB8"/>
    <w:rsid w:val="00FB0E9A"/>
    <w:rsid w:val="00FB28C5"/>
    <w:rsid w:val="00FB473E"/>
    <w:rsid w:val="00FC14BF"/>
    <w:rsid w:val="00FC3000"/>
    <w:rsid w:val="00FD2F9B"/>
    <w:rsid w:val="00FD38EC"/>
    <w:rsid w:val="00FD401D"/>
    <w:rsid w:val="00FD5D32"/>
    <w:rsid w:val="00FE7BE4"/>
    <w:rsid w:val="00FF1A5C"/>
    <w:rsid w:val="00FF35ED"/>
    <w:rsid w:val="00FF788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1B4C3B"/>
  <w15:docId w15:val="{C943B6DE-0259-4236-8D57-54DC02A9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7DF1"/>
    <w:rPr>
      <w:sz w:val="24"/>
      <w:szCs w:val="24"/>
    </w:rPr>
  </w:style>
  <w:style w:type="paragraph" w:styleId="Nadpis1">
    <w:name w:val="heading 1"/>
    <w:basedOn w:val="Normln"/>
    <w:next w:val="Normln"/>
    <w:qFormat/>
    <w:rsid w:val="008A7DF1"/>
    <w:pPr>
      <w:keepNext/>
      <w:jc w:val="both"/>
      <w:outlineLvl w:val="0"/>
    </w:pPr>
    <w:rPr>
      <w:b/>
      <w:szCs w:val="20"/>
    </w:rPr>
  </w:style>
  <w:style w:type="paragraph" w:styleId="Nadpis2">
    <w:name w:val="heading 2"/>
    <w:basedOn w:val="Normln"/>
    <w:next w:val="Normln"/>
    <w:link w:val="Nadpis2Char"/>
    <w:qFormat/>
    <w:rsid w:val="00120BC2"/>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E3685F"/>
    <w:pPr>
      <w:keepNext/>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qFormat/>
    <w:rsid w:val="008A7DF1"/>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E3685F"/>
    <w:pPr>
      <w:keepNext/>
      <w:tabs>
        <w:tab w:val="num" w:pos="1008"/>
      </w:tabs>
      <w:ind w:left="1008" w:hanging="432"/>
      <w:jc w:val="both"/>
      <w:outlineLvl w:val="4"/>
    </w:pPr>
    <w:rPr>
      <w:b/>
      <w:bCs/>
      <w:szCs w:val="20"/>
    </w:rPr>
  </w:style>
  <w:style w:type="paragraph" w:styleId="Nadpis6">
    <w:name w:val="heading 6"/>
    <w:basedOn w:val="Normln"/>
    <w:next w:val="Normln"/>
    <w:link w:val="Nadpis6Char"/>
    <w:qFormat/>
    <w:rsid w:val="00E3685F"/>
    <w:pPr>
      <w:keepNext/>
      <w:tabs>
        <w:tab w:val="num" w:pos="1152"/>
      </w:tabs>
      <w:ind w:left="1152" w:hanging="432"/>
      <w:jc w:val="both"/>
      <w:outlineLvl w:val="5"/>
    </w:pPr>
    <w:rPr>
      <w:b/>
      <w:bCs/>
      <w:szCs w:val="20"/>
      <w:u w:val="single"/>
    </w:rPr>
  </w:style>
  <w:style w:type="paragraph" w:styleId="Nadpis7">
    <w:name w:val="heading 7"/>
    <w:basedOn w:val="Normln"/>
    <w:next w:val="Normln"/>
    <w:link w:val="Nadpis7Char"/>
    <w:qFormat/>
    <w:rsid w:val="00E3685F"/>
    <w:pPr>
      <w:tabs>
        <w:tab w:val="num" w:pos="1296"/>
      </w:tabs>
      <w:spacing w:before="240" w:after="60"/>
      <w:ind w:left="1296" w:hanging="288"/>
      <w:outlineLvl w:val="6"/>
    </w:pPr>
  </w:style>
  <w:style w:type="paragraph" w:styleId="Nadpis8">
    <w:name w:val="heading 8"/>
    <w:basedOn w:val="Normln"/>
    <w:next w:val="Normln"/>
    <w:link w:val="Nadpis8Char"/>
    <w:qFormat/>
    <w:rsid w:val="00E3685F"/>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E3685F"/>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rsid w:val="008A7DF1"/>
    <w:pPr>
      <w:keepNext/>
      <w:keepLines/>
      <w:snapToGrid w:val="0"/>
      <w:spacing w:before="144" w:after="72"/>
    </w:pPr>
    <w:rPr>
      <w:rFonts w:ascii="Arial" w:hAnsi="Arial"/>
      <w:b/>
      <w:color w:val="000000"/>
      <w:sz w:val="36"/>
    </w:rPr>
  </w:style>
  <w:style w:type="paragraph" w:customStyle="1" w:styleId="dka">
    <w:name w:val="Řádka"/>
    <w:rsid w:val="008A7DF1"/>
    <w:pPr>
      <w:snapToGrid w:val="0"/>
    </w:pPr>
    <w:rPr>
      <w:color w:val="000000"/>
      <w:sz w:val="24"/>
    </w:rPr>
  </w:style>
  <w:style w:type="paragraph" w:styleId="Zkladntext">
    <w:name w:val="Body Text"/>
    <w:basedOn w:val="Normln"/>
    <w:link w:val="ZkladntextChar"/>
    <w:uiPriority w:val="99"/>
    <w:rsid w:val="008A7DF1"/>
    <w:pPr>
      <w:jc w:val="center"/>
    </w:pPr>
    <w:rPr>
      <w:b/>
      <w:bCs/>
      <w:sz w:val="48"/>
    </w:rPr>
  </w:style>
  <w:style w:type="paragraph" w:styleId="Zkladntext2">
    <w:name w:val="Body Text 2"/>
    <w:basedOn w:val="Normln"/>
    <w:semiHidden/>
    <w:rsid w:val="008A7DF1"/>
    <w:pPr>
      <w:jc w:val="both"/>
    </w:pPr>
  </w:style>
  <w:style w:type="paragraph" w:styleId="Zpat">
    <w:name w:val="footer"/>
    <w:basedOn w:val="Normln"/>
    <w:semiHidden/>
    <w:rsid w:val="008A7DF1"/>
    <w:pPr>
      <w:tabs>
        <w:tab w:val="center" w:pos="4536"/>
        <w:tab w:val="right" w:pos="9072"/>
      </w:tabs>
    </w:pPr>
  </w:style>
  <w:style w:type="paragraph" w:customStyle="1" w:styleId="odstavec">
    <w:name w:val="..odstavec"/>
    <w:basedOn w:val="Normln"/>
    <w:rsid w:val="008A7DF1"/>
    <w:pPr>
      <w:spacing w:after="168"/>
      <w:ind w:firstLine="567"/>
      <w:jc w:val="both"/>
    </w:pPr>
    <w:rPr>
      <w:rFonts w:ascii="Arial" w:hAnsi="Arial"/>
      <w:sz w:val="22"/>
      <w:szCs w:val="20"/>
    </w:rPr>
  </w:style>
  <w:style w:type="paragraph" w:styleId="Zkladntext3">
    <w:name w:val="Body Text 3"/>
    <w:basedOn w:val="Normln"/>
    <w:semiHidden/>
    <w:rsid w:val="008A7DF1"/>
    <w:pPr>
      <w:jc w:val="both"/>
    </w:pPr>
    <w:rPr>
      <w:rFonts w:ascii="Arial" w:hAnsi="Arial" w:cs="Arial"/>
      <w:color w:val="FF0000"/>
    </w:rPr>
  </w:style>
  <w:style w:type="paragraph" w:styleId="Textbubliny">
    <w:name w:val="Balloon Text"/>
    <w:basedOn w:val="Normln"/>
    <w:semiHidden/>
    <w:rsid w:val="008A7DF1"/>
    <w:rPr>
      <w:rFonts w:ascii="Tahoma" w:hAnsi="Tahoma" w:cs="Tahoma"/>
      <w:sz w:val="16"/>
      <w:szCs w:val="16"/>
    </w:rPr>
  </w:style>
  <w:style w:type="character" w:styleId="Hypertextovodkaz">
    <w:name w:val="Hyperlink"/>
    <w:semiHidden/>
    <w:rsid w:val="008A7DF1"/>
    <w:rPr>
      <w:color w:val="0000FF"/>
      <w:u w:val="single"/>
    </w:rPr>
  </w:style>
  <w:style w:type="paragraph" w:styleId="Zkladntextodsazen">
    <w:name w:val="Body Text Indent"/>
    <w:basedOn w:val="Normln"/>
    <w:rsid w:val="008A7DF1"/>
    <w:pPr>
      <w:ind w:firstLine="360"/>
      <w:jc w:val="both"/>
    </w:pPr>
    <w:rPr>
      <w:rFonts w:ascii="Arial" w:hAnsi="Arial" w:cs="Arial"/>
    </w:rPr>
  </w:style>
  <w:style w:type="paragraph" w:styleId="Zkladntextodsazen2">
    <w:name w:val="Body Text Indent 2"/>
    <w:basedOn w:val="Normln"/>
    <w:semiHidden/>
    <w:rsid w:val="008A7DF1"/>
    <w:pPr>
      <w:suppressAutoHyphens/>
      <w:ind w:firstLine="284"/>
      <w:jc w:val="both"/>
    </w:pPr>
    <w:rPr>
      <w:rFonts w:ascii="Arial" w:hAnsi="Arial" w:cs="Arial"/>
    </w:rPr>
  </w:style>
  <w:style w:type="paragraph" w:styleId="Zkladntextodsazen3">
    <w:name w:val="Body Text Indent 3"/>
    <w:basedOn w:val="Normln"/>
    <w:semiHidden/>
    <w:rsid w:val="008A7DF1"/>
    <w:pPr>
      <w:ind w:left="-1134" w:firstLine="1134"/>
      <w:jc w:val="both"/>
    </w:pPr>
    <w:rPr>
      <w:rFonts w:ascii="Arial" w:hAnsi="Arial"/>
      <w:sz w:val="20"/>
      <w:szCs w:val="20"/>
    </w:rPr>
  </w:style>
  <w:style w:type="character" w:styleId="Sledovanodkaz">
    <w:name w:val="FollowedHyperlink"/>
    <w:semiHidden/>
    <w:rsid w:val="008A7DF1"/>
    <w:rPr>
      <w:color w:val="800080"/>
      <w:u w:val="single"/>
    </w:rPr>
  </w:style>
  <w:style w:type="character" w:styleId="slostrnky">
    <w:name w:val="page number"/>
    <w:basedOn w:val="Standardnpsmoodstavce"/>
    <w:semiHidden/>
    <w:rsid w:val="008A7DF1"/>
  </w:style>
  <w:style w:type="character" w:styleId="Odkaznakoment">
    <w:name w:val="annotation reference"/>
    <w:uiPriority w:val="99"/>
    <w:semiHidden/>
    <w:rsid w:val="008A7DF1"/>
    <w:rPr>
      <w:sz w:val="16"/>
      <w:szCs w:val="16"/>
    </w:rPr>
  </w:style>
  <w:style w:type="paragraph" w:styleId="Textkomente">
    <w:name w:val="annotation text"/>
    <w:basedOn w:val="Normln"/>
    <w:link w:val="TextkomenteChar"/>
    <w:uiPriority w:val="99"/>
    <w:semiHidden/>
    <w:rsid w:val="008A7DF1"/>
    <w:rPr>
      <w:sz w:val="20"/>
      <w:szCs w:val="20"/>
    </w:rPr>
  </w:style>
  <w:style w:type="paragraph" w:styleId="Pedmtkomente">
    <w:name w:val="annotation subject"/>
    <w:basedOn w:val="Textkomente"/>
    <w:next w:val="Textkomente"/>
    <w:semiHidden/>
    <w:rsid w:val="008A7DF1"/>
    <w:rPr>
      <w:b/>
      <w:bCs/>
    </w:rPr>
  </w:style>
  <w:style w:type="paragraph" w:styleId="Odstavecseseznamem">
    <w:name w:val="List Paragraph"/>
    <w:basedOn w:val="Normln"/>
    <w:qFormat/>
    <w:rsid w:val="008A7DF1"/>
    <w:pPr>
      <w:ind w:left="708"/>
    </w:pPr>
  </w:style>
  <w:style w:type="paragraph" w:customStyle="1" w:styleId="2stAKM">
    <w:name w:val="2 Část AKM"/>
    <w:next w:val="3HlavaAKM"/>
    <w:rsid w:val="008A7DF1"/>
    <w:pPr>
      <w:numPr>
        <w:numId w:val="1"/>
      </w:numPr>
      <w:spacing w:before="360" w:after="120"/>
      <w:jc w:val="center"/>
      <w:outlineLvl w:val="1"/>
    </w:pPr>
    <w:rPr>
      <w:b/>
      <w:sz w:val="28"/>
    </w:rPr>
  </w:style>
  <w:style w:type="paragraph" w:customStyle="1" w:styleId="3HlavaAKM">
    <w:name w:val="3 Hlava AKM"/>
    <w:next w:val="4DlAKM"/>
    <w:rsid w:val="008A7DF1"/>
    <w:pPr>
      <w:spacing w:before="360" w:after="120"/>
      <w:jc w:val="center"/>
      <w:outlineLvl w:val="2"/>
    </w:pPr>
    <w:rPr>
      <w:b/>
      <w:caps/>
      <w:sz w:val="26"/>
    </w:rPr>
  </w:style>
  <w:style w:type="paragraph" w:customStyle="1" w:styleId="4DlAKM">
    <w:name w:val="4 Díl AKM"/>
    <w:next w:val="5NadpislAKM"/>
    <w:rsid w:val="008A7DF1"/>
    <w:pPr>
      <w:numPr>
        <w:ilvl w:val="2"/>
        <w:numId w:val="1"/>
      </w:numPr>
      <w:spacing w:before="360" w:after="120"/>
      <w:jc w:val="center"/>
      <w:outlineLvl w:val="3"/>
    </w:pPr>
    <w:rPr>
      <w:b/>
      <w:sz w:val="24"/>
    </w:rPr>
  </w:style>
  <w:style w:type="paragraph" w:customStyle="1" w:styleId="5NadpislAKM">
    <w:name w:val="5 Nadpis čl. AKM"/>
    <w:next w:val="6odstAKM"/>
    <w:rsid w:val="008A7DF1"/>
    <w:pPr>
      <w:keepLines/>
      <w:numPr>
        <w:ilvl w:val="3"/>
        <w:numId w:val="1"/>
      </w:numPr>
      <w:spacing w:before="360" w:after="120"/>
      <w:jc w:val="center"/>
      <w:outlineLvl w:val="4"/>
    </w:pPr>
    <w:rPr>
      <w:b/>
      <w:sz w:val="22"/>
    </w:rPr>
  </w:style>
  <w:style w:type="paragraph" w:customStyle="1" w:styleId="6odstAKM">
    <w:name w:val="6 Č. odst. AKM"/>
    <w:rsid w:val="008A7DF1"/>
    <w:pPr>
      <w:numPr>
        <w:ilvl w:val="4"/>
        <w:numId w:val="1"/>
      </w:numPr>
      <w:spacing w:after="120"/>
      <w:jc w:val="both"/>
      <w:outlineLvl w:val="5"/>
    </w:pPr>
    <w:rPr>
      <w:sz w:val="22"/>
    </w:rPr>
  </w:style>
  <w:style w:type="paragraph" w:customStyle="1" w:styleId="Nadpisl">
    <w:name w:val="Nadpis čl."/>
    <w:basedOn w:val="Nadpis4"/>
    <w:next w:val="Normln"/>
    <w:rsid w:val="008A7DF1"/>
    <w:pPr>
      <w:keepLines/>
      <w:numPr>
        <w:numId w:val="2"/>
      </w:numPr>
      <w:spacing w:before="360" w:after="120"/>
      <w:jc w:val="center"/>
      <w:outlineLvl w:val="2"/>
    </w:pPr>
    <w:rPr>
      <w:rFonts w:ascii="Times New Roman" w:hAnsi="Times New Roman"/>
      <w:bCs w:val="0"/>
      <w:sz w:val="24"/>
      <w:szCs w:val="20"/>
    </w:rPr>
  </w:style>
  <w:style w:type="paragraph" w:customStyle="1" w:styleId="odst">
    <w:name w:val="Č. odst."/>
    <w:basedOn w:val="Normln"/>
    <w:rsid w:val="008A7DF1"/>
    <w:pPr>
      <w:widowControl w:val="0"/>
      <w:numPr>
        <w:ilvl w:val="1"/>
        <w:numId w:val="2"/>
      </w:numPr>
      <w:spacing w:after="120"/>
      <w:jc w:val="both"/>
    </w:pPr>
    <w:rPr>
      <w:snapToGrid w:val="0"/>
      <w:szCs w:val="20"/>
    </w:rPr>
  </w:style>
  <w:style w:type="character" w:customStyle="1" w:styleId="CharChar1">
    <w:name w:val="Char Char1"/>
    <w:semiHidden/>
    <w:rsid w:val="008A7DF1"/>
    <w:rPr>
      <w:rFonts w:ascii="Calibri" w:eastAsia="Times New Roman" w:hAnsi="Calibri" w:cs="Times New Roman"/>
      <w:b/>
      <w:bCs/>
      <w:sz w:val="28"/>
      <w:szCs w:val="28"/>
    </w:rPr>
  </w:style>
  <w:style w:type="paragraph" w:styleId="Zhlav">
    <w:name w:val="header"/>
    <w:basedOn w:val="Normln"/>
    <w:link w:val="ZhlavChar"/>
    <w:uiPriority w:val="99"/>
    <w:rsid w:val="008A7DF1"/>
    <w:pPr>
      <w:tabs>
        <w:tab w:val="center" w:pos="4536"/>
        <w:tab w:val="right" w:pos="9072"/>
      </w:tabs>
    </w:pPr>
  </w:style>
  <w:style w:type="character" w:customStyle="1" w:styleId="CharChar">
    <w:name w:val="Char Char"/>
    <w:rsid w:val="008A7DF1"/>
    <w:rPr>
      <w:sz w:val="24"/>
      <w:szCs w:val="24"/>
    </w:rPr>
  </w:style>
  <w:style w:type="paragraph" w:styleId="Rozloendokumentu">
    <w:name w:val="Document Map"/>
    <w:basedOn w:val="Normln"/>
    <w:semiHidden/>
    <w:rsid w:val="00F2208A"/>
    <w:pPr>
      <w:shd w:val="clear" w:color="auto" w:fill="000080"/>
    </w:pPr>
    <w:rPr>
      <w:rFonts w:ascii="Tahoma" w:hAnsi="Tahoma" w:cs="Tahoma"/>
      <w:sz w:val="20"/>
      <w:szCs w:val="20"/>
    </w:rPr>
  </w:style>
  <w:style w:type="paragraph" w:styleId="Textpoznpodarou">
    <w:name w:val="footnote text"/>
    <w:basedOn w:val="Normln"/>
    <w:semiHidden/>
    <w:rsid w:val="00E46B51"/>
    <w:rPr>
      <w:sz w:val="20"/>
      <w:szCs w:val="20"/>
    </w:rPr>
  </w:style>
  <w:style w:type="character" w:styleId="Znakapoznpodarou">
    <w:name w:val="footnote reference"/>
    <w:semiHidden/>
    <w:rsid w:val="00E46B51"/>
    <w:rPr>
      <w:vertAlign w:val="superscript"/>
    </w:rPr>
  </w:style>
  <w:style w:type="character" w:customStyle="1" w:styleId="Nadpis2Char">
    <w:name w:val="Nadpis 2 Char"/>
    <w:link w:val="Nadpis2"/>
    <w:uiPriority w:val="9"/>
    <w:semiHidden/>
    <w:rsid w:val="00120BC2"/>
    <w:rPr>
      <w:rFonts w:ascii="Cambria" w:eastAsia="Times New Roman" w:hAnsi="Cambria" w:cs="Times New Roman"/>
      <w:b/>
      <w:bCs/>
      <w:color w:val="4F81BD"/>
      <w:sz w:val="26"/>
      <w:szCs w:val="26"/>
    </w:rPr>
  </w:style>
  <w:style w:type="paragraph" w:customStyle="1" w:styleId="ZkladntextIMP">
    <w:name w:val="Základní text_IMP"/>
    <w:basedOn w:val="Normln"/>
    <w:rsid w:val="00B93CF2"/>
    <w:pPr>
      <w:suppressAutoHyphens/>
      <w:spacing w:line="276" w:lineRule="auto"/>
    </w:pPr>
    <w:rPr>
      <w:szCs w:val="20"/>
    </w:rPr>
  </w:style>
  <w:style w:type="character" w:customStyle="1" w:styleId="Nadpis3Char">
    <w:name w:val="Nadpis 3 Char"/>
    <w:link w:val="Nadpis3"/>
    <w:rsid w:val="00E3685F"/>
    <w:rPr>
      <w:rFonts w:ascii="Arial" w:hAnsi="Arial" w:cs="Arial"/>
      <w:b/>
      <w:bCs/>
      <w:sz w:val="26"/>
      <w:szCs w:val="26"/>
    </w:rPr>
  </w:style>
  <w:style w:type="character" w:customStyle="1" w:styleId="Nadpis5Char">
    <w:name w:val="Nadpis 5 Char"/>
    <w:link w:val="Nadpis5"/>
    <w:rsid w:val="00E3685F"/>
    <w:rPr>
      <w:b/>
      <w:bCs/>
      <w:sz w:val="24"/>
    </w:rPr>
  </w:style>
  <w:style w:type="character" w:customStyle="1" w:styleId="Nadpis6Char">
    <w:name w:val="Nadpis 6 Char"/>
    <w:link w:val="Nadpis6"/>
    <w:rsid w:val="00E3685F"/>
    <w:rPr>
      <w:b/>
      <w:bCs/>
      <w:sz w:val="24"/>
      <w:u w:val="single"/>
    </w:rPr>
  </w:style>
  <w:style w:type="character" w:customStyle="1" w:styleId="Nadpis7Char">
    <w:name w:val="Nadpis 7 Char"/>
    <w:link w:val="Nadpis7"/>
    <w:rsid w:val="00E3685F"/>
    <w:rPr>
      <w:sz w:val="24"/>
      <w:szCs w:val="24"/>
    </w:rPr>
  </w:style>
  <w:style w:type="character" w:customStyle="1" w:styleId="Nadpis8Char">
    <w:name w:val="Nadpis 8 Char"/>
    <w:link w:val="Nadpis8"/>
    <w:rsid w:val="00E3685F"/>
    <w:rPr>
      <w:i/>
      <w:iCs/>
      <w:sz w:val="24"/>
      <w:szCs w:val="24"/>
    </w:rPr>
  </w:style>
  <w:style w:type="character" w:customStyle="1" w:styleId="Nadpis9Char">
    <w:name w:val="Nadpis 9 Char"/>
    <w:link w:val="Nadpis9"/>
    <w:rsid w:val="00E3685F"/>
    <w:rPr>
      <w:rFonts w:ascii="Arial" w:hAnsi="Arial" w:cs="Arial"/>
      <w:sz w:val="22"/>
      <w:szCs w:val="22"/>
    </w:rPr>
  </w:style>
  <w:style w:type="character" w:customStyle="1" w:styleId="ZkladntextChar">
    <w:name w:val="Základní text Char"/>
    <w:link w:val="Zkladntext"/>
    <w:uiPriority w:val="99"/>
    <w:rsid w:val="002C5D92"/>
    <w:rPr>
      <w:b/>
      <w:bCs/>
      <w:sz w:val="48"/>
      <w:szCs w:val="24"/>
    </w:rPr>
  </w:style>
  <w:style w:type="paragraph" w:customStyle="1" w:styleId="Odstavecseseznamem10">
    <w:name w:val="Odstavec se seznamem1"/>
    <w:basedOn w:val="Normln"/>
    <w:rsid w:val="002C5D92"/>
    <w:pPr>
      <w:ind w:left="708"/>
    </w:pPr>
    <w:rPr>
      <w:rFonts w:eastAsia="Calibri"/>
    </w:rPr>
  </w:style>
  <w:style w:type="paragraph" w:customStyle="1" w:styleId="Style6">
    <w:name w:val="Style6"/>
    <w:basedOn w:val="Normln"/>
    <w:uiPriority w:val="99"/>
    <w:rsid w:val="00195B0A"/>
    <w:pPr>
      <w:widowControl w:val="0"/>
      <w:autoSpaceDE w:val="0"/>
      <w:autoSpaceDN w:val="0"/>
      <w:adjustRightInd w:val="0"/>
    </w:pPr>
  </w:style>
  <w:style w:type="character" w:customStyle="1" w:styleId="FontStyle37">
    <w:name w:val="Font Style37"/>
    <w:uiPriority w:val="99"/>
    <w:rsid w:val="00195B0A"/>
    <w:rPr>
      <w:rFonts w:ascii="Times New Roman" w:hAnsi="Times New Roman" w:cs="Times New Roman"/>
      <w:color w:val="000000"/>
      <w:sz w:val="22"/>
      <w:szCs w:val="22"/>
    </w:rPr>
  </w:style>
  <w:style w:type="character" w:customStyle="1" w:styleId="TextkomenteChar">
    <w:name w:val="Text komentáře Char"/>
    <w:link w:val="Textkomente"/>
    <w:uiPriority w:val="99"/>
    <w:semiHidden/>
    <w:rsid w:val="00C201E4"/>
  </w:style>
  <w:style w:type="paragraph" w:customStyle="1" w:styleId="Style16">
    <w:name w:val="Style16"/>
    <w:basedOn w:val="Normln"/>
    <w:uiPriority w:val="99"/>
    <w:rsid w:val="00874E31"/>
    <w:pPr>
      <w:widowControl w:val="0"/>
      <w:autoSpaceDE w:val="0"/>
      <w:autoSpaceDN w:val="0"/>
      <w:adjustRightInd w:val="0"/>
    </w:pPr>
  </w:style>
  <w:style w:type="character" w:customStyle="1" w:styleId="FontStyle42">
    <w:name w:val="Font Style42"/>
    <w:uiPriority w:val="99"/>
    <w:rsid w:val="00874E31"/>
    <w:rPr>
      <w:rFonts w:ascii="Calibri" w:hAnsi="Calibri" w:cs="Calibri"/>
      <w:b/>
      <w:bCs/>
      <w:color w:val="000000"/>
      <w:sz w:val="26"/>
      <w:szCs w:val="26"/>
    </w:rPr>
  </w:style>
  <w:style w:type="paragraph" w:styleId="Normlnweb">
    <w:name w:val="Normal (Web)"/>
    <w:basedOn w:val="Normln"/>
    <w:uiPriority w:val="99"/>
    <w:unhideWhenUsed/>
    <w:rsid w:val="00D54F9B"/>
    <w:pPr>
      <w:spacing w:before="100" w:beforeAutospacing="1" w:after="100" w:afterAutospacing="1"/>
    </w:pPr>
  </w:style>
  <w:style w:type="character" w:customStyle="1" w:styleId="ZhlavChar">
    <w:name w:val="Záhlaví Char"/>
    <w:link w:val="Zhlav"/>
    <w:uiPriority w:val="99"/>
    <w:rsid w:val="0040021E"/>
    <w:rPr>
      <w:sz w:val="24"/>
      <w:szCs w:val="24"/>
    </w:rPr>
  </w:style>
  <w:style w:type="character" w:customStyle="1" w:styleId="preformatted">
    <w:name w:val="preformatted"/>
    <w:rsid w:val="008209D3"/>
  </w:style>
  <w:style w:type="paragraph" w:customStyle="1" w:styleId="Odstavecseseznamem1">
    <w:name w:val="Odstavec se seznamem1"/>
    <w:basedOn w:val="Odstavecseseznamem"/>
    <w:qFormat/>
    <w:rsid w:val="00F236F6"/>
    <w:pPr>
      <w:numPr>
        <w:ilvl w:val="1"/>
        <w:numId w:val="1"/>
      </w:numPr>
      <w:spacing w:after="120"/>
      <w:ind w:left="567" w:hanging="567"/>
      <w:jc w:val="both"/>
    </w:pPr>
    <w:rPr>
      <w:rFonts w:ascii="Arial" w:hAnsi="Arial" w:cs="Arial"/>
      <w:sz w:val="20"/>
      <w:szCs w:val="20"/>
    </w:rPr>
  </w:style>
  <w:style w:type="paragraph" w:styleId="Revize">
    <w:name w:val="Revision"/>
    <w:hidden/>
    <w:uiPriority w:val="99"/>
    <w:semiHidden/>
    <w:rsid w:val="001342B8"/>
    <w:rPr>
      <w:sz w:val="24"/>
      <w:szCs w:val="24"/>
    </w:rPr>
  </w:style>
  <w:style w:type="paragraph" w:customStyle="1" w:styleId="Tlotextu">
    <w:name w:val="Tělo textu"/>
    <w:basedOn w:val="Normln"/>
    <w:rsid w:val="00903836"/>
    <w:pPr>
      <w:jc w:val="both"/>
    </w:pPr>
    <w:rPr>
      <w:rFonts w:ascii="Book Antiqua" w:hAnsi="Book Antiqua"/>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591116">
      <w:bodyDiv w:val="1"/>
      <w:marLeft w:val="0"/>
      <w:marRight w:val="0"/>
      <w:marTop w:val="0"/>
      <w:marBottom w:val="0"/>
      <w:divBdr>
        <w:top w:val="none" w:sz="0" w:space="0" w:color="auto"/>
        <w:left w:val="none" w:sz="0" w:space="0" w:color="auto"/>
        <w:bottom w:val="none" w:sz="0" w:space="0" w:color="auto"/>
        <w:right w:val="none" w:sz="0" w:space="0" w:color="auto"/>
      </w:divBdr>
    </w:div>
    <w:div w:id="1060983307">
      <w:bodyDiv w:val="1"/>
      <w:marLeft w:val="0"/>
      <w:marRight w:val="0"/>
      <w:marTop w:val="0"/>
      <w:marBottom w:val="0"/>
      <w:divBdr>
        <w:top w:val="none" w:sz="0" w:space="0" w:color="auto"/>
        <w:left w:val="none" w:sz="0" w:space="0" w:color="auto"/>
        <w:bottom w:val="none" w:sz="0" w:space="0" w:color="auto"/>
        <w:right w:val="none" w:sz="0" w:space="0" w:color="auto"/>
      </w:divBdr>
    </w:div>
    <w:div w:id="1838156996">
      <w:bodyDiv w:val="1"/>
      <w:marLeft w:val="0"/>
      <w:marRight w:val="0"/>
      <w:marTop w:val="0"/>
      <w:marBottom w:val="0"/>
      <w:divBdr>
        <w:top w:val="none" w:sz="0" w:space="0" w:color="auto"/>
        <w:left w:val="none" w:sz="0" w:space="0" w:color="auto"/>
        <w:bottom w:val="none" w:sz="0" w:space="0" w:color="auto"/>
        <w:right w:val="none" w:sz="0" w:space="0" w:color="auto"/>
      </w:divBdr>
      <w:divsChild>
        <w:div w:id="543912701">
          <w:marLeft w:val="0"/>
          <w:marRight w:val="0"/>
          <w:marTop w:val="0"/>
          <w:marBottom w:val="0"/>
          <w:divBdr>
            <w:top w:val="none" w:sz="0" w:space="0" w:color="auto"/>
            <w:left w:val="none" w:sz="0" w:space="0" w:color="auto"/>
            <w:bottom w:val="none" w:sz="0" w:space="0" w:color="auto"/>
            <w:right w:val="none" w:sz="0" w:space="0" w:color="auto"/>
          </w:divBdr>
          <w:divsChild>
            <w:div w:id="556866106">
              <w:marLeft w:val="0"/>
              <w:marRight w:val="0"/>
              <w:marTop w:val="0"/>
              <w:marBottom w:val="0"/>
              <w:divBdr>
                <w:top w:val="none" w:sz="0" w:space="0" w:color="auto"/>
                <w:left w:val="none" w:sz="0" w:space="0" w:color="auto"/>
                <w:bottom w:val="none" w:sz="0" w:space="0" w:color="auto"/>
                <w:right w:val="none" w:sz="0" w:space="0" w:color="auto"/>
              </w:divBdr>
              <w:divsChild>
                <w:div w:id="1406950991">
                  <w:marLeft w:val="0"/>
                  <w:marRight w:val="0"/>
                  <w:marTop w:val="0"/>
                  <w:marBottom w:val="0"/>
                  <w:divBdr>
                    <w:top w:val="none" w:sz="0" w:space="0" w:color="auto"/>
                    <w:left w:val="none" w:sz="0" w:space="0" w:color="auto"/>
                    <w:bottom w:val="none" w:sz="0" w:space="0" w:color="auto"/>
                    <w:right w:val="none" w:sz="0" w:space="0" w:color="auto"/>
                  </w:divBdr>
                  <w:divsChild>
                    <w:div w:id="1268269513">
                      <w:marLeft w:val="0"/>
                      <w:marRight w:val="0"/>
                      <w:marTop w:val="0"/>
                      <w:marBottom w:val="0"/>
                      <w:divBdr>
                        <w:top w:val="none" w:sz="0" w:space="0" w:color="auto"/>
                        <w:left w:val="none" w:sz="0" w:space="0" w:color="auto"/>
                        <w:bottom w:val="none" w:sz="0" w:space="0" w:color="auto"/>
                        <w:right w:val="none" w:sz="0" w:space="0" w:color="auto"/>
                      </w:divBdr>
                      <w:divsChild>
                        <w:div w:id="2097289747">
                          <w:marLeft w:val="0"/>
                          <w:marRight w:val="0"/>
                          <w:marTop w:val="0"/>
                          <w:marBottom w:val="0"/>
                          <w:divBdr>
                            <w:top w:val="none" w:sz="0" w:space="0" w:color="auto"/>
                            <w:left w:val="none" w:sz="0" w:space="0" w:color="auto"/>
                            <w:bottom w:val="none" w:sz="0" w:space="0" w:color="auto"/>
                            <w:right w:val="none" w:sz="0" w:space="0" w:color="auto"/>
                          </w:divBdr>
                          <w:divsChild>
                            <w:div w:id="11737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7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E37D1-04B6-4C9D-B304-4C18737A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3390</Words>
  <Characters>19491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O DÍLO č</vt:lpstr>
    </vt:vector>
  </TitlesOfParts>
  <Company>Západočeské komunální služby</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Heidler Petr</dc:creator>
  <cp:keywords/>
  <cp:lastModifiedBy>Kučová Ivana</cp:lastModifiedBy>
  <cp:revision>11</cp:revision>
  <cp:lastPrinted>2023-10-25T06:46:00Z</cp:lastPrinted>
  <dcterms:created xsi:type="dcterms:W3CDTF">2023-10-10T06:24:00Z</dcterms:created>
  <dcterms:modified xsi:type="dcterms:W3CDTF">2023-11-20T09:40:00Z</dcterms:modified>
</cp:coreProperties>
</file>