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0BB9" w14:textId="77777777" w:rsidR="00236E08" w:rsidRPr="00D215BE" w:rsidRDefault="00236E08" w:rsidP="00236E08">
      <w:pPr>
        <w:pStyle w:val="Nzev"/>
        <w:tabs>
          <w:tab w:val="left" w:pos="5812"/>
        </w:tabs>
        <w:spacing w:before="0" w:after="0"/>
        <w:rPr>
          <w:rFonts w:asciiTheme="majorHAnsi" w:hAnsiTheme="majorHAnsi" w:cstheme="majorHAnsi"/>
          <w:caps/>
          <w:sz w:val="36"/>
          <w:szCs w:val="36"/>
          <w:u w:val="single"/>
        </w:rPr>
      </w:pPr>
      <w:r w:rsidRPr="00D215BE">
        <w:rPr>
          <w:rFonts w:asciiTheme="majorHAnsi" w:hAnsiTheme="majorHAnsi" w:cstheme="majorHAnsi"/>
          <w:caps/>
          <w:sz w:val="36"/>
          <w:szCs w:val="36"/>
          <w:u w:val="single"/>
        </w:rPr>
        <w:t>Smlouva o dílo</w:t>
      </w:r>
    </w:p>
    <w:p w14:paraId="0A60AC46" w14:textId="77777777" w:rsidR="00236E08" w:rsidRPr="00D215BE" w:rsidRDefault="00236E08" w:rsidP="00236E08">
      <w:pPr>
        <w:tabs>
          <w:tab w:val="center" w:pos="-1800"/>
          <w:tab w:val="left" w:pos="720"/>
          <w:tab w:val="left" w:pos="5812"/>
        </w:tabs>
        <w:jc w:val="center"/>
        <w:rPr>
          <w:rFonts w:asciiTheme="majorHAnsi" w:hAnsiTheme="majorHAnsi" w:cstheme="majorHAnsi"/>
        </w:rPr>
      </w:pPr>
      <w:r w:rsidRPr="00D215BE">
        <w:rPr>
          <w:rFonts w:asciiTheme="majorHAnsi" w:hAnsiTheme="majorHAnsi" w:cstheme="majorHAnsi"/>
        </w:rPr>
        <w:t xml:space="preserve">uzavřená dle § 2586 a násl. </w:t>
      </w:r>
      <w:proofErr w:type="spellStart"/>
      <w:r w:rsidRPr="00D215BE">
        <w:rPr>
          <w:rFonts w:asciiTheme="majorHAnsi" w:hAnsiTheme="majorHAnsi" w:cstheme="majorHAnsi"/>
        </w:rPr>
        <w:t>z.č</w:t>
      </w:r>
      <w:proofErr w:type="spellEnd"/>
      <w:r w:rsidRPr="00D215BE">
        <w:rPr>
          <w:rFonts w:asciiTheme="majorHAnsi" w:hAnsiTheme="majorHAnsi" w:cstheme="majorHAnsi"/>
        </w:rPr>
        <w:t>. 89/2012 Sb. (dále jako „NOZ“)</w:t>
      </w:r>
    </w:p>
    <w:p w14:paraId="39BDBAC5" w14:textId="77777777" w:rsidR="00236E08" w:rsidRPr="00D215BE" w:rsidRDefault="00236E08" w:rsidP="00236E08">
      <w:pPr>
        <w:tabs>
          <w:tab w:val="center" w:pos="-1800"/>
          <w:tab w:val="left" w:pos="720"/>
          <w:tab w:val="left" w:pos="5812"/>
        </w:tabs>
        <w:rPr>
          <w:rFonts w:asciiTheme="majorHAnsi" w:hAnsiTheme="majorHAnsi" w:cstheme="majorHAnsi"/>
        </w:rPr>
      </w:pPr>
    </w:p>
    <w:p w14:paraId="3EB2DA07" w14:textId="77777777" w:rsidR="00236E08" w:rsidRPr="00D215BE" w:rsidRDefault="00236E08" w:rsidP="00236E08">
      <w:pPr>
        <w:tabs>
          <w:tab w:val="center" w:pos="-1800"/>
          <w:tab w:val="left" w:pos="720"/>
          <w:tab w:val="left" w:pos="5812"/>
        </w:tabs>
        <w:jc w:val="center"/>
        <w:rPr>
          <w:rFonts w:asciiTheme="majorHAnsi" w:hAnsiTheme="majorHAnsi" w:cstheme="majorHAnsi"/>
          <w:b/>
        </w:rPr>
      </w:pPr>
      <w:r w:rsidRPr="00D215BE">
        <w:rPr>
          <w:rFonts w:asciiTheme="majorHAnsi" w:hAnsiTheme="majorHAnsi" w:cstheme="majorHAnsi"/>
          <w:b/>
        </w:rPr>
        <w:t>I.</w:t>
      </w:r>
    </w:p>
    <w:p w14:paraId="6E631CCD" w14:textId="77777777" w:rsidR="00236E08" w:rsidRPr="00D215BE" w:rsidRDefault="00236E08" w:rsidP="00236E08">
      <w:pPr>
        <w:tabs>
          <w:tab w:val="center" w:pos="-1800"/>
          <w:tab w:val="left" w:pos="720"/>
          <w:tab w:val="left" w:pos="5812"/>
        </w:tabs>
        <w:jc w:val="center"/>
        <w:rPr>
          <w:rFonts w:asciiTheme="majorHAnsi" w:hAnsiTheme="majorHAnsi" w:cstheme="majorHAnsi"/>
          <w:b/>
        </w:rPr>
      </w:pPr>
      <w:r w:rsidRPr="00D215BE">
        <w:rPr>
          <w:rFonts w:asciiTheme="majorHAnsi" w:hAnsiTheme="majorHAnsi" w:cstheme="majorHAnsi"/>
          <w:b/>
        </w:rPr>
        <w:t>Smluvní</w:t>
      </w:r>
      <w:r w:rsidRPr="00D215BE">
        <w:rPr>
          <w:rFonts w:asciiTheme="majorHAnsi" w:hAnsiTheme="majorHAnsi" w:cstheme="majorHAnsi"/>
        </w:rPr>
        <w:t xml:space="preserve"> </w:t>
      </w:r>
      <w:r w:rsidRPr="00D215BE">
        <w:rPr>
          <w:rFonts w:asciiTheme="majorHAnsi" w:hAnsiTheme="majorHAnsi" w:cstheme="majorHAnsi"/>
          <w:b/>
        </w:rPr>
        <w:t>strany</w:t>
      </w:r>
    </w:p>
    <w:p w14:paraId="6B54D1A4"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Zhotovitel:      </w:t>
      </w:r>
      <w:r w:rsidRPr="00D215BE">
        <w:rPr>
          <w:rFonts w:asciiTheme="majorHAnsi" w:hAnsiTheme="majorHAnsi" w:cstheme="majorHAnsi"/>
        </w:rPr>
        <w:tab/>
      </w:r>
      <w:proofErr w:type="spellStart"/>
      <w:r w:rsidRPr="00D215BE">
        <w:rPr>
          <w:rFonts w:asciiTheme="majorHAnsi" w:hAnsiTheme="majorHAnsi" w:cstheme="majorHAnsi"/>
          <w:b/>
          <w:bCs/>
        </w:rPr>
        <w:t>etagere</w:t>
      </w:r>
      <w:proofErr w:type="spellEnd"/>
      <w:r w:rsidRPr="00D215BE">
        <w:rPr>
          <w:rFonts w:asciiTheme="majorHAnsi" w:hAnsiTheme="majorHAnsi" w:cstheme="majorHAnsi"/>
          <w:b/>
          <w:bCs/>
        </w:rPr>
        <w:t xml:space="preserve"> </w:t>
      </w:r>
      <w:proofErr w:type="spellStart"/>
      <w:r w:rsidRPr="00D215BE">
        <w:rPr>
          <w:rFonts w:asciiTheme="majorHAnsi" w:hAnsiTheme="majorHAnsi" w:cstheme="majorHAnsi"/>
          <w:b/>
          <w:bCs/>
        </w:rPr>
        <w:t>sansfil</w:t>
      </w:r>
      <w:proofErr w:type="spellEnd"/>
      <w:r w:rsidRPr="00D215BE">
        <w:rPr>
          <w:rFonts w:asciiTheme="majorHAnsi" w:hAnsiTheme="majorHAnsi" w:cstheme="majorHAnsi"/>
          <w:b/>
          <w:bCs/>
        </w:rPr>
        <w:t xml:space="preserve"> s.r.o.</w:t>
      </w:r>
    </w:p>
    <w:p w14:paraId="2FFB7372"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Sídlo:</w:t>
      </w:r>
      <w:r w:rsidRPr="00D215BE">
        <w:rPr>
          <w:rFonts w:asciiTheme="majorHAnsi" w:hAnsiTheme="majorHAnsi" w:cstheme="majorHAnsi"/>
        </w:rPr>
        <w:tab/>
        <w:t>Vrchlického 128, Dolní Předměstí, Polička 572 01</w:t>
      </w:r>
    </w:p>
    <w:p w14:paraId="5C88A16C"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IČ:</w:t>
      </w:r>
      <w:r w:rsidRPr="00D215BE">
        <w:rPr>
          <w:rFonts w:asciiTheme="majorHAnsi" w:hAnsiTheme="majorHAnsi" w:cstheme="majorHAnsi"/>
        </w:rPr>
        <w:tab/>
        <w:t>24289698</w:t>
      </w:r>
    </w:p>
    <w:p w14:paraId="00A5913E"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DIČ: </w:t>
      </w:r>
      <w:r w:rsidRPr="00D215BE">
        <w:rPr>
          <w:rFonts w:asciiTheme="majorHAnsi" w:hAnsiTheme="majorHAnsi" w:cstheme="majorHAnsi"/>
        </w:rPr>
        <w:tab/>
        <w:t>CZ24289698</w:t>
      </w:r>
    </w:p>
    <w:p w14:paraId="6AC1A54D"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spisová značka C 36636 vedená u Krajského soudu v Hradci Králové</w:t>
      </w:r>
    </w:p>
    <w:p w14:paraId="21EF7A81" w14:textId="2D07CBCD"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zastoupená:</w:t>
      </w:r>
      <w:r w:rsidRPr="00D215BE">
        <w:rPr>
          <w:rFonts w:asciiTheme="majorHAnsi" w:hAnsiTheme="majorHAnsi" w:cstheme="majorHAnsi"/>
        </w:rPr>
        <w:tab/>
        <w:t xml:space="preserve">jednatelem </w:t>
      </w:r>
      <w:proofErr w:type="spellStart"/>
      <w:r w:rsidR="00A36E74">
        <w:rPr>
          <w:rFonts w:asciiTheme="majorHAnsi" w:hAnsiTheme="majorHAnsi" w:cstheme="majorHAnsi"/>
        </w:rPr>
        <w:t>Xxxxxxx</w:t>
      </w:r>
      <w:proofErr w:type="spellEnd"/>
      <w:r w:rsidR="00A36E74">
        <w:rPr>
          <w:rFonts w:asciiTheme="majorHAnsi" w:hAnsiTheme="majorHAnsi" w:cstheme="majorHAnsi"/>
        </w:rPr>
        <w:t xml:space="preserve"> </w:t>
      </w:r>
      <w:proofErr w:type="spellStart"/>
      <w:r w:rsidR="00A36E74">
        <w:rPr>
          <w:rFonts w:asciiTheme="majorHAnsi" w:hAnsiTheme="majorHAnsi" w:cstheme="majorHAnsi"/>
        </w:rPr>
        <w:t>Xxxxxxx</w:t>
      </w:r>
      <w:proofErr w:type="spellEnd"/>
    </w:p>
    <w:p w14:paraId="7B3B6BA5"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Bankovní spojení: </w:t>
      </w:r>
      <w:r w:rsidRPr="00D215BE">
        <w:rPr>
          <w:rFonts w:asciiTheme="majorHAnsi" w:hAnsiTheme="majorHAnsi" w:cstheme="majorHAnsi"/>
        </w:rPr>
        <w:tab/>
        <w:t>107-2751030277/0100</w:t>
      </w:r>
      <w:r w:rsidRPr="00D215BE">
        <w:rPr>
          <w:rFonts w:asciiTheme="majorHAnsi" w:hAnsiTheme="majorHAnsi" w:cstheme="majorHAnsi"/>
        </w:rPr>
        <w:tab/>
      </w:r>
    </w:p>
    <w:p w14:paraId="319D8F67" w14:textId="77777777" w:rsidR="00236E08" w:rsidRPr="00D215BE" w:rsidRDefault="00236E08" w:rsidP="00236E08">
      <w:pPr>
        <w:rPr>
          <w:rFonts w:asciiTheme="majorHAnsi" w:hAnsiTheme="majorHAnsi" w:cstheme="majorHAnsi"/>
        </w:rPr>
      </w:pPr>
      <w:r w:rsidRPr="00D215BE">
        <w:rPr>
          <w:rFonts w:asciiTheme="majorHAnsi" w:hAnsiTheme="majorHAnsi" w:cstheme="majorHAnsi"/>
        </w:rPr>
        <w:t xml:space="preserve">                           Osoby oprávněné jednat ve věcech:</w:t>
      </w:r>
    </w:p>
    <w:p w14:paraId="04934301" w14:textId="716914E8" w:rsidR="00236E08" w:rsidRPr="00D215BE" w:rsidRDefault="00236E08" w:rsidP="00236E08">
      <w:pPr>
        <w:tabs>
          <w:tab w:val="center" w:pos="-1800"/>
          <w:tab w:val="left" w:pos="1440"/>
          <w:tab w:val="left" w:pos="5812"/>
        </w:tabs>
        <w:jc w:val="both"/>
        <w:rPr>
          <w:rFonts w:asciiTheme="majorHAnsi" w:hAnsiTheme="majorHAnsi" w:cstheme="majorHAnsi"/>
        </w:rPr>
      </w:pPr>
      <w:r w:rsidRPr="00D215BE">
        <w:rPr>
          <w:rFonts w:asciiTheme="majorHAnsi" w:hAnsiTheme="majorHAnsi" w:cstheme="majorHAnsi"/>
        </w:rPr>
        <w:tab/>
        <w:t xml:space="preserve">a) smluvních – </w:t>
      </w:r>
      <w:proofErr w:type="spellStart"/>
      <w:r w:rsidR="00A36E74">
        <w:rPr>
          <w:rFonts w:asciiTheme="majorHAnsi" w:hAnsiTheme="majorHAnsi" w:cstheme="majorHAnsi"/>
        </w:rPr>
        <w:t>Xxxxx</w:t>
      </w:r>
      <w:proofErr w:type="spellEnd"/>
      <w:r w:rsidR="00A36E74">
        <w:rPr>
          <w:rFonts w:asciiTheme="majorHAnsi" w:hAnsiTheme="majorHAnsi" w:cstheme="majorHAnsi"/>
        </w:rPr>
        <w:t xml:space="preserve"> </w:t>
      </w:r>
      <w:proofErr w:type="spellStart"/>
      <w:r w:rsidR="00A36E74">
        <w:rPr>
          <w:rFonts w:asciiTheme="majorHAnsi" w:hAnsiTheme="majorHAnsi" w:cstheme="majorHAnsi"/>
        </w:rPr>
        <w:t>Xxxxxx</w:t>
      </w:r>
      <w:proofErr w:type="spellEnd"/>
    </w:p>
    <w:p w14:paraId="207E3603" w14:textId="3B79A79F" w:rsidR="00236E08" w:rsidRDefault="00236E08" w:rsidP="00236E08">
      <w:pPr>
        <w:tabs>
          <w:tab w:val="center" w:pos="-1800"/>
          <w:tab w:val="left" w:pos="1440"/>
          <w:tab w:val="left" w:pos="5812"/>
        </w:tabs>
        <w:jc w:val="both"/>
        <w:rPr>
          <w:rFonts w:asciiTheme="majorHAnsi" w:hAnsiTheme="majorHAnsi" w:cstheme="majorHAnsi"/>
        </w:rPr>
      </w:pPr>
      <w:r w:rsidRPr="00D215BE">
        <w:rPr>
          <w:rFonts w:asciiTheme="majorHAnsi" w:hAnsiTheme="majorHAnsi" w:cstheme="majorHAnsi"/>
        </w:rPr>
        <w:t xml:space="preserve">                         </w:t>
      </w:r>
      <w:r w:rsidR="00661517" w:rsidRPr="00D215BE">
        <w:rPr>
          <w:rFonts w:asciiTheme="majorHAnsi" w:hAnsiTheme="majorHAnsi" w:cstheme="majorHAnsi"/>
        </w:rPr>
        <w:tab/>
      </w:r>
      <w:r w:rsidRPr="00D215BE">
        <w:rPr>
          <w:rFonts w:asciiTheme="majorHAnsi" w:hAnsiTheme="majorHAnsi" w:cstheme="majorHAnsi"/>
        </w:rPr>
        <w:t xml:space="preserve">b) technických – </w:t>
      </w:r>
      <w:proofErr w:type="spellStart"/>
      <w:r w:rsidR="00A36E74">
        <w:rPr>
          <w:rFonts w:asciiTheme="majorHAnsi" w:hAnsiTheme="majorHAnsi" w:cstheme="majorHAnsi"/>
        </w:rPr>
        <w:t>Xxxxxx</w:t>
      </w:r>
      <w:proofErr w:type="spellEnd"/>
      <w:r w:rsidR="00A36E74">
        <w:rPr>
          <w:rFonts w:asciiTheme="majorHAnsi" w:hAnsiTheme="majorHAnsi" w:cstheme="majorHAnsi"/>
        </w:rPr>
        <w:t xml:space="preserve"> </w:t>
      </w:r>
      <w:proofErr w:type="spellStart"/>
      <w:r w:rsidR="00A36E74">
        <w:rPr>
          <w:rFonts w:asciiTheme="majorHAnsi" w:hAnsiTheme="majorHAnsi" w:cstheme="majorHAnsi"/>
        </w:rPr>
        <w:t>Xxx</w:t>
      </w:r>
      <w:proofErr w:type="spellEnd"/>
    </w:p>
    <w:p w14:paraId="2FE1CCDA" w14:textId="08063499" w:rsidR="005A09AB" w:rsidRPr="00D215BE" w:rsidRDefault="005A09AB" w:rsidP="00236E08">
      <w:pPr>
        <w:tabs>
          <w:tab w:val="center" w:pos="-1800"/>
          <w:tab w:val="left" w:pos="1440"/>
          <w:tab w:val="left" w:pos="5812"/>
        </w:tabs>
        <w:jc w:val="both"/>
        <w:rPr>
          <w:rFonts w:asciiTheme="majorHAnsi" w:hAnsiTheme="majorHAnsi" w:cstheme="majorHAnsi"/>
        </w:rPr>
      </w:pPr>
      <w:r>
        <w:rPr>
          <w:rFonts w:asciiTheme="majorHAnsi" w:hAnsiTheme="majorHAnsi" w:cstheme="majorHAnsi"/>
        </w:rPr>
        <w:tab/>
        <w:t xml:space="preserve">c) fakturačních – </w:t>
      </w:r>
      <w:proofErr w:type="spellStart"/>
      <w:r w:rsidR="00A36E74">
        <w:rPr>
          <w:rFonts w:asciiTheme="majorHAnsi" w:hAnsiTheme="majorHAnsi" w:cstheme="majorHAnsi"/>
        </w:rPr>
        <w:t>Xxxxxxxx</w:t>
      </w:r>
      <w:proofErr w:type="spellEnd"/>
      <w:r w:rsidR="00A36E74">
        <w:rPr>
          <w:rFonts w:asciiTheme="majorHAnsi" w:hAnsiTheme="majorHAnsi" w:cstheme="majorHAnsi"/>
        </w:rPr>
        <w:t xml:space="preserve"> </w:t>
      </w:r>
      <w:proofErr w:type="spellStart"/>
      <w:r w:rsidR="00A36E74">
        <w:rPr>
          <w:rFonts w:asciiTheme="majorHAnsi" w:hAnsiTheme="majorHAnsi" w:cstheme="majorHAnsi"/>
        </w:rPr>
        <w:t>Xxxxxxxxxx</w:t>
      </w:r>
      <w:proofErr w:type="spellEnd"/>
    </w:p>
    <w:p w14:paraId="24EAD0DB" w14:textId="77777777" w:rsidR="00236E08" w:rsidRPr="00D215BE" w:rsidRDefault="00236E08" w:rsidP="00236E08">
      <w:pPr>
        <w:tabs>
          <w:tab w:val="center" w:pos="-1800"/>
          <w:tab w:val="left" w:pos="1440"/>
          <w:tab w:val="left" w:pos="5812"/>
        </w:tabs>
        <w:jc w:val="both"/>
        <w:rPr>
          <w:rFonts w:asciiTheme="majorHAnsi" w:hAnsiTheme="majorHAnsi" w:cstheme="majorHAnsi"/>
        </w:rPr>
      </w:pPr>
      <w:r w:rsidRPr="00D215BE">
        <w:rPr>
          <w:rFonts w:asciiTheme="majorHAnsi" w:hAnsiTheme="majorHAnsi" w:cstheme="majorHAnsi"/>
        </w:rPr>
        <w:tab/>
      </w:r>
    </w:p>
    <w:p w14:paraId="5F5B2B23" w14:textId="77777777" w:rsidR="00236E08" w:rsidRPr="00D215BE" w:rsidRDefault="00236E08" w:rsidP="00236E08">
      <w:pPr>
        <w:tabs>
          <w:tab w:val="center" w:pos="-1800"/>
          <w:tab w:val="left" w:pos="1440"/>
          <w:tab w:val="left" w:pos="5812"/>
        </w:tabs>
        <w:jc w:val="both"/>
        <w:rPr>
          <w:rFonts w:asciiTheme="majorHAnsi" w:hAnsiTheme="majorHAnsi" w:cstheme="majorHAnsi"/>
        </w:rPr>
      </w:pPr>
      <w:r w:rsidRPr="00D215BE">
        <w:rPr>
          <w:rFonts w:asciiTheme="majorHAnsi" w:hAnsiTheme="majorHAnsi" w:cstheme="majorHAnsi"/>
        </w:rPr>
        <w:t>a</w:t>
      </w:r>
    </w:p>
    <w:p w14:paraId="4792C5CA" w14:textId="15229071" w:rsidR="00236E08" w:rsidRDefault="00236E08" w:rsidP="00236E08">
      <w:pPr>
        <w:tabs>
          <w:tab w:val="left" w:pos="1560"/>
          <w:tab w:val="left" w:pos="1985"/>
        </w:tabs>
        <w:rPr>
          <w:rFonts w:asciiTheme="majorHAnsi" w:hAnsiTheme="majorHAnsi" w:cstheme="majorHAnsi"/>
          <w:b/>
        </w:rPr>
      </w:pPr>
      <w:r w:rsidRPr="00D215BE">
        <w:rPr>
          <w:rFonts w:asciiTheme="majorHAnsi" w:hAnsiTheme="majorHAnsi" w:cstheme="majorHAnsi"/>
        </w:rPr>
        <w:t>Objednatel:</w:t>
      </w:r>
      <w:r w:rsidRPr="00D215BE">
        <w:rPr>
          <w:rFonts w:asciiTheme="majorHAnsi" w:hAnsiTheme="majorHAnsi" w:cstheme="majorHAnsi"/>
          <w:b/>
        </w:rPr>
        <w:t xml:space="preserve"> </w:t>
      </w:r>
      <w:r w:rsidRPr="00D215BE">
        <w:rPr>
          <w:rFonts w:asciiTheme="majorHAnsi" w:hAnsiTheme="majorHAnsi" w:cstheme="majorHAnsi"/>
          <w:b/>
        </w:rPr>
        <w:tab/>
      </w:r>
      <w:r w:rsidR="00EE0840">
        <w:rPr>
          <w:rFonts w:asciiTheme="majorHAnsi" w:hAnsiTheme="majorHAnsi" w:cstheme="majorHAnsi"/>
          <w:b/>
        </w:rPr>
        <w:t>Dětský domov Polička</w:t>
      </w:r>
    </w:p>
    <w:p w14:paraId="48E85C1D" w14:textId="730FAF76" w:rsidR="00EE0840" w:rsidRDefault="00EE0840" w:rsidP="00236E08">
      <w:pPr>
        <w:tabs>
          <w:tab w:val="left" w:pos="1560"/>
          <w:tab w:val="left" w:pos="1985"/>
        </w:tabs>
        <w:rPr>
          <w:rFonts w:asciiTheme="majorHAnsi" w:hAnsiTheme="majorHAnsi" w:cstheme="majorHAnsi"/>
          <w:b/>
        </w:rPr>
      </w:pPr>
      <w:r>
        <w:rPr>
          <w:rFonts w:asciiTheme="majorHAnsi" w:hAnsiTheme="majorHAnsi" w:cstheme="majorHAnsi"/>
          <w:b/>
        </w:rPr>
        <w:tab/>
        <w:t>Bezručova 1250</w:t>
      </w:r>
    </w:p>
    <w:p w14:paraId="57585708" w14:textId="34F72B88" w:rsidR="00EE0840" w:rsidRPr="00D215BE" w:rsidRDefault="00EE0840" w:rsidP="00236E08">
      <w:pPr>
        <w:tabs>
          <w:tab w:val="left" w:pos="1560"/>
          <w:tab w:val="left" w:pos="1985"/>
        </w:tabs>
        <w:rPr>
          <w:rFonts w:asciiTheme="majorHAnsi" w:hAnsiTheme="majorHAnsi" w:cstheme="majorHAnsi"/>
          <w:b/>
          <w:lang w:eastAsia="cs-CZ"/>
        </w:rPr>
      </w:pPr>
      <w:r>
        <w:rPr>
          <w:rFonts w:asciiTheme="majorHAnsi" w:hAnsiTheme="majorHAnsi" w:cstheme="majorHAnsi"/>
          <w:b/>
        </w:rPr>
        <w:tab/>
        <w:t>57201 Polička</w:t>
      </w:r>
    </w:p>
    <w:p w14:paraId="6ABF1897" w14:textId="1C5AD690" w:rsidR="00236E08" w:rsidRPr="00D215BE" w:rsidRDefault="00236E08" w:rsidP="00236E08">
      <w:pPr>
        <w:tabs>
          <w:tab w:val="left" w:pos="1560"/>
          <w:tab w:val="left" w:pos="1985"/>
        </w:tabs>
        <w:rPr>
          <w:rFonts w:asciiTheme="majorHAnsi" w:hAnsiTheme="majorHAnsi" w:cstheme="majorHAnsi"/>
          <w:b/>
          <w:lang w:eastAsia="cs-CZ"/>
        </w:rPr>
      </w:pPr>
      <w:r w:rsidRPr="00D215BE">
        <w:rPr>
          <w:rFonts w:asciiTheme="majorHAnsi" w:hAnsiTheme="majorHAnsi" w:cstheme="majorHAnsi"/>
          <w:b/>
          <w:lang w:eastAsia="cs-CZ"/>
        </w:rPr>
        <w:tab/>
      </w:r>
      <w:r w:rsidR="00452636">
        <w:rPr>
          <w:rFonts w:asciiTheme="majorHAnsi" w:hAnsiTheme="majorHAnsi" w:cstheme="majorHAnsi"/>
          <w:b/>
          <w:lang w:eastAsia="cs-CZ"/>
        </w:rPr>
        <w:t xml:space="preserve">IČ: </w:t>
      </w:r>
      <w:r w:rsidR="00EE0840">
        <w:rPr>
          <w:rFonts w:asciiTheme="majorHAnsi" w:hAnsiTheme="majorHAnsi" w:cstheme="majorHAnsi"/>
          <w:b/>
          <w:lang w:eastAsia="cs-CZ"/>
        </w:rPr>
        <w:t>63609291</w:t>
      </w:r>
    </w:p>
    <w:p w14:paraId="0B1623BE" w14:textId="64A5F86B" w:rsidR="00236E08" w:rsidRPr="00D215BE" w:rsidRDefault="000128CA" w:rsidP="00236E08">
      <w:pPr>
        <w:tabs>
          <w:tab w:val="left" w:pos="1560"/>
          <w:tab w:val="left" w:pos="1985"/>
        </w:tabs>
        <w:rPr>
          <w:rFonts w:asciiTheme="majorHAnsi" w:hAnsiTheme="majorHAnsi" w:cstheme="majorHAnsi"/>
          <w:b/>
          <w:lang w:eastAsia="cs-CZ"/>
        </w:rPr>
      </w:pPr>
      <w:r>
        <w:rPr>
          <w:rFonts w:asciiTheme="majorHAnsi" w:hAnsiTheme="majorHAnsi" w:cstheme="majorHAnsi"/>
          <w:lang w:eastAsia="cs-CZ"/>
        </w:rPr>
        <w:tab/>
      </w:r>
      <w:r w:rsidR="00612A06">
        <w:rPr>
          <w:rFonts w:asciiTheme="majorHAnsi" w:hAnsiTheme="majorHAnsi" w:cstheme="majorHAnsi"/>
          <w:lang w:eastAsia="cs-CZ"/>
        </w:rPr>
        <w:t xml:space="preserve">zastoupená: ředitelkou </w:t>
      </w:r>
      <w:proofErr w:type="spellStart"/>
      <w:r w:rsidR="00A36E74">
        <w:rPr>
          <w:rFonts w:asciiTheme="majorHAnsi" w:hAnsiTheme="majorHAnsi" w:cstheme="majorHAnsi"/>
          <w:lang w:eastAsia="cs-CZ"/>
        </w:rPr>
        <w:t>Xxxxxxxxx</w:t>
      </w:r>
      <w:proofErr w:type="spellEnd"/>
      <w:r w:rsidR="00A36E74">
        <w:rPr>
          <w:rFonts w:asciiTheme="majorHAnsi" w:hAnsiTheme="majorHAnsi" w:cstheme="majorHAnsi"/>
          <w:lang w:eastAsia="cs-CZ"/>
        </w:rPr>
        <w:t xml:space="preserve"> Xxxxxxxxxx</w:t>
      </w:r>
      <w:bookmarkStart w:id="0" w:name="_GoBack"/>
      <w:bookmarkEnd w:id="0"/>
    </w:p>
    <w:p w14:paraId="3C76F276" w14:textId="77777777" w:rsidR="00236E08" w:rsidRPr="00D215BE" w:rsidRDefault="00236E08" w:rsidP="00236E08">
      <w:pPr>
        <w:tabs>
          <w:tab w:val="left" w:pos="284"/>
          <w:tab w:val="left" w:pos="1276"/>
          <w:tab w:val="left" w:pos="1418"/>
          <w:tab w:val="left" w:pos="5812"/>
        </w:tabs>
        <w:jc w:val="both"/>
        <w:rPr>
          <w:rFonts w:asciiTheme="majorHAnsi" w:hAnsiTheme="majorHAnsi" w:cstheme="majorHAnsi"/>
          <w:bCs/>
        </w:rPr>
      </w:pPr>
      <w:r w:rsidRPr="00D215BE">
        <w:rPr>
          <w:rFonts w:asciiTheme="majorHAnsi" w:hAnsiTheme="majorHAnsi" w:cstheme="majorHAnsi"/>
          <w:bCs/>
        </w:rPr>
        <w:tab/>
      </w:r>
      <w:r w:rsidRPr="00D215BE">
        <w:rPr>
          <w:rFonts w:asciiTheme="majorHAnsi" w:hAnsiTheme="majorHAnsi" w:cstheme="majorHAnsi"/>
          <w:bCs/>
        </w:rPr>
        <w:tab/>
      </w:r>
    </w:p>
    <w:p w14:paraId="3A406585" w14:textId="4795BEFD" w:rsidR="00236E08" w:rsidRPr="00D215BE" w:rsidRDefault="00236E08" w:rsidP="00236E08">
      <w:pPr>
        <w:pStyle w:val="Zkladntext"/>
        <w:tabs>
          <w:tab w:val="clear" w:pos="567"/>
          <w:tab w:val="left" w:pos="284"/>
          <w:tab w:val="left" w:pos="5812"/>
        </w:tabs>
        <w:rPr>
          <w:rFonts w:asciiTheme="majorHAnsi" w:hAnsiTheme="majorHAnsi" w:cstheme="majorHAnsi"/>
        </w:rPr>
      </w:pPr>
      <w:r w:rsidRPr="00D215BE">
        <w:rPr>
          <w:rFonts w:asciiTheme="majorHAnsi" w:hAnsiTheme="majorHAnsi" w:cstheme="majorHAnsi"/>
        </w:rPr>
        <w:tab/>
        <w:t>Tato smlouva je uzavřena po vzájemných konzultacích obou smluvních stran a zahrnuje veškeré požadavky a připomínky objednatele. Objednatel dále uvádí, že mu bylo vše řádně vysvětleno, zodpovězeny jeho veškeré dotazy a měl dostatek času na rozmyšlenou, než přistoupil k uzavření této smlouvy.</w:t>
      </w:r>
    </w:p>
    <w:p w14:paraId="53837230" w14:textId="0F7538A9" w:rsidR="00236E08" w:rsidRPr="00D215BE" w:rsidRDefault="00236E08" w:rsidP="00236E08">
      <w:pPr>
        <w:pStyle w:val="Zkladntext"/>
        <w:tabs>
          <w:tab w:val="clear" w:pos="567"/>
          <w:tab w:val="left" w:pos="284"/>
          <w:tab w:val="left" w:pos="5812"/>
        </w:tabs>
        <w:rPr>
          <w:rFonts w:asciiTheme="majorHAnsi" w:hAnsiTheme="majorHAnsi" w:cstheme="majorHAnsi"/>
        </w:rPr>
      </w:pPr>
      <w:r w:rsidRPr="00D215BE">
        <w:rPr>
          <w:rFonts w:asciiTheme="majorHAnsi" w:hAnsiTheme="majorHAnsi" w:cstheme="majorHAnsi"/>
        </w:rPr>
        <w:tab/>
        <w:t>Zhotovitel prohlašuje, že má všechna podnikatelská oprávnění potřebná k provedení díla dle této smlouvy, a že i v dalším je oprávněn provést dílo dle této smlouvy.</w:t>
      </w:r>
    </w:p>
    <w:p w14:paraId="74C0713A" w14:textId="68644CE2" w:rsidR="00236E08" w:rsidRPr="00D215BE" w:rsidRDefault="00F214D3" w:rsidP="007538E9">
      <w:pPr>
        <w:pStyle w:val="Zkladntext"/>
        <w:tabs>
          <w:tab w:val="clear" w:pos="567"/>
          <w:tab w:val="left" w:pos="284"/>
          <w:tab w:val="left" w:pos="5812"/>
        </w:tabs>
        <w:rPr>
          <w:rFonts w:asciiTheme="majorHAnsi" w:hAnsiTheme="majorHAnsi" w:cstheme="majorHAnsi"/>
          <w:color w:val="FF0000"/>
        </w:rPr>
      </w:pPr>
      <w:r w:rsidRPr="00D215BE">
        <w:rPr>
          <w:rFonts w:asciiTheme="majorHAnsi" w:hAnsiTheme="majorHAnsi" w:cstheme="majorHAnsi"/>
          <w:color w:val="FF0000"/>
        </w:rPr>
        <w:tab/>
      </w:r>
    </w:p>
    <w:p w14:paraId="15C4BD74" w14:textId="77777777" w:rsidR="00236E08" w:rsidRPr="00D215BE" w:rsidRDefault="00236E08" w:rsidP="00236E08">
      <w:pPr>
        <w:pStyle w:val="Zkladntext"/>
        <w:tabs>
          <w:tab w:val="left" w:pos="5812"/>
        </w:tabs>
        <w:jc w:val="center"/>
        <w:rPr>
          <w:rFonts w:asciiTheme="majorHAnsi" w:hAnsiTheme="majorHAnsi" w:cstheme="majorHAnsi"/>
          <w:b/>
        </w:rPr>
      </w:pPr>
      <w:r w:rsidRPr="00D215BE">
        <w:rPr>
          <w:rFonts w:asciiTheme="majorHAnsi" w:hAnsiTheme="majorHAnsi" w:cstheme="majorHAnsi"/>
          <w:b/>
        </w:rPr>
        <w:t>II.</w:t>
      </w:r>
    </w:p>
    <w:p w14:paraId="37A4B686" w14:textId="77777777" w:rsidR="00236E08" w:rsidRPr="00D215BE" w:rsidRDefault="00236E08" w:rsidP="00236E08">
      <w:pPr>
        <w:pStyle w:val="Zkladntext"/>
        <w:tabs>
          <w:tab w:val="left" w:pos="5812"/>
        </w:tabs>
        <w:jc w:val="center"/>
        <w:rPr>
          <w:rFonts w:asciiTheme="majorHAnsi" w:hAnsiTheme="majorHAnsi" w:cstheme="majorHAnsi"/>
          <w:b/>
        </w:rPr>
      </w:pPr>
      <w:r w:rsidRPr="00D215BE">
        <w:rPr>
          <w:rFonts w:asciiTheme="majorHAnsi" w:hAnsiTheme="majorHAnsi" w:cstheme="majorHAnsi"/>
          <w:b/>
        </w:rPr>
        <w:t>Předmět smlouvy</w:t>
      </w:r>
    </w:p>
    <w:p w14:paraId="44FB130A" w14:textId="4C9B9CD5" w:rsidR="00236E08" w:rsidRPr="00D215BE" w:rsidRDefault="00236E08" w:rsidP="00236E08">
      <w:pPr>
        <w:tabs>
          <w:tab w:val="left" w:pos="1988"/>
          <w:tab w:val="left" w:pos="5812"/>
        </w:tabs>
        <w:ind w:left="284" w:hanging="284"/>
        <w:jc w:val="both"/>
        <w:rPr>
          <w:rFonts w:asciiTheme="majorHAnsi" w:hAnsiTheme="majorHAnsi" w:cstheme="majorHAnsi"/>
          <w:shd w:val="clear" w:color="auto" w:fill="FFFFFF"/>
        </w:rPr>
      </w:pPr>
      <w:r w:rsidRPr="00D215BE">
        <w:rPr>
          <w:rFonts w:asciiTheme="majorHAnsi" w:hAnsiTheme="majorHAnsi" w:cstheme="majorHAnsi"/>
        </w:rPr>
        <w:t xml:space="preserve">1. </w:t>
      </w:r>
      <w:r w:rsidRPr="00D215BE">
        <w:rPr>
          <w:rFonts w:asciiTheme="majorHAnsi" w:hAnsiTheme="majorHAnsi" w:cstheme="majorHAnsi"/>
        </w:rPr>
        <w:tab/>
      </w:r>
      <w:r w:rsidRPr="00D215BE">
        <w:rPr>
          <w:rFonts w:asciiTheme="majorHAnsi" w:hAnsiTheme="majorHAnsi" w:cstheme="majorHAnsi"/>
          <w:u w:val="single"/>
        </w:rPr>
        <w:t>Místo provádění</w:t>
      </w:r>
      <w:r w:rsidRPr="00D215BE">
        <w:rPr>
          <w:rFonts w:asciiTheme="majorHAnsi" w:hAnsiTheme="majorHAnsi" w:cstheme="majorHAnsi"/>
        </w:rPr>
        <w:t xml:space="preserve">: </w:t>
      </w:r>
      <w:r w:rsidR="00EE0840" w:rsidRPr="00EE0840">
        <w:rPr>
          <w:rFonts w:asciiTheme="majorHAnsi" w:hAnsiTheme="majorHAnsi" w:cstheme="majorHAnsi"/>
        </w:rPr>
        <w:t>Bezručova 1250</w:t>
      </w:r>
      <w:r w:rsidR="00EE0840">
        <w:rPr>
          <w:rFonts w:asciiTheme="majorHAnsi" w:hAnsiTheme="majorHAnsi" w:cstheme="majorHAnsi"/>
        </w:rPr>
        <w:t>, 57201 Polička</w:t>
      </w:r>
    </w:p>
    <w:p w14:paraId="70411D23" w14:textId="2726ADAE" w:rsidR="00705BE1" w:rsidRPr="00FA7D6A" w:rsidRDefault="00236E08" w:rsidP="00236E08">
      <w:pPr>
        <w:tabs>
          <w:tab w:val="left" w:pos="1988"/>
          <w:tab w:val="left" w:pos="5812"/>
        </w:tabs>
        <w:ind w:left="284" w:hanging="284"/>
        <w:jc w:val="both"/>
        <w:rPr>
          <w:rFonts w:asciiTheme="majorHAnsi" w:hAnsiTheme="majorHAnsi" w:cstheme="majorHAnsi"/>
          <w:color w:val="FF0000"/>
        </w:rPr>
      </w:pPr>
      <w:r w:rsidRPr="00D215BE">
        <w:rPr>
          <w:rFonts w:asciiTheme="majorHAnsi" w:hAnsiTheme="majorHAnsi" w:cstheme="majorHAnsi"/>
        </w:rPr>
        <w:t>2.</w:t>
      </w:r>
      <w:r w:rsidRPr="00D215BE">
        <w:rPr>
          <w:rFonts w:asciiTheme="majorHAnsi" w:hAnsiTheme="majorHAnsi" w:cstheme="majorHAnsi"/>
        </w:rPr>
        <w:tab/>
      </w:r>
      <w:r w:rsidRPr="00D215BE">
        <w:rPr>
          <w:rFonts w:asciiTheme="majorHAnsi" w:hAnsiTheme="majorHAnsi" w:cstheme="majorHAnsi"/>
          <w:u w:val="single"/>
        </w:rPr>
        <w:t>Předmět smlouvy</w:t>
      </w:r>
      <w:r w:rsidRPr="00D215BE">
        <w:rPr>
          <w:rFonts w:asciiTheme="majorHAnsi" w:hAnsiTheme="majorHAnsi" w:cstheme="majorHAnsi"/>
        </w:rPr>
        <w:t>: Zhotovitel se pro objednatele zavazuje prov</w:t>
      </w:r>
      <w:r w:rsidRPr="009613FD">
        <w:rPr>
          <w:rFonts w:asciiTheme="majorHAnsi" w:hAnsiTheme="majorHAnsi" w:cstheme="majorHAnsi"/>
        </w:rPr>
        <w:t xml:space="preserve">ést dílo spočívající v dodávce a montáži </w:t>
      </w:r>
      <w:r w:rsidR="00A01BC7">
        <w:rPr>
          <w:rFonts w:asciiTheme="majorHAnsi" w:hAnsiTheme="majorHAnsi" w:cstheme="majorHAnsi"/>
        </w:rPr>
        <w:t>Klimatizace</w:t>
      </w:r>
      <w:r w:rsidR="001E7C27">
        <w:rPr>
          <w:rFonts w:asciiTheme="majorHAnsi" w:hAnsiTheme="majorHAnsi" w:cstheme="majorHAnsi"/>
        </w:rPr>
        <w:t xml:space="preserve"> </w:t>
      </w:r>
      <w:r w:rsidRPr="009613FD">
        <w:rPr>
          <w:rFonts w:asciiTheme="majorHAnsi" w:hAnsiTheme="majorHAnsi" w:cstheme="majorHAnsi"/>
        </w:rPr>
        <w:t>(</w:t>
      </w:r>
      <w:r w:rsidR="001A14AE">
        <w:rPr>
          <w:rFonts w:asciiTheme="majorHAnsi" w:hAnsiTheme="majorHAnsi" w:cstheme="majorHAnsi"/>
        </w:rPr>
        <w:t xml:space="preserve">vše </w:t>
      </w:r>
      <w:r w:rsidRPr="009613FD">
        <w:rPr>
          <w:rFonts w:asciiTheme="majorHAnsi" w:hAnsiTheme="majorHAnsi" w:cstheme="majorHAnsi"/>
        </w:rPr>
        <w:t>dále jen</w:t>
      </w:r>
      <w:r w:rsidRPr="00D215BE">
        <w:rPr>
          <w:rFonts w:asciiTheme="majorHAnsi" w:hAnsiTheme="majorHAnsi" w:cstheme="majorHAnsi"/>
        </w:rPr>
        <w:t xml:space="preserve"> </w:t>
      </w:r>
      <w:r w:rsidR="001A14AE">
        <w:rPr>
          <w:rFonts w:asciiTheme="majorHAnsi" w:hAnsiTheme="majorHAnsi" w:cstheme="majorHAnsi"/>
        </w:rPr>
        <w:t xml:space="preserve">jako </w:t>
      </w:r>
      <w:r w:rsidRPr="00D215BE">
        <w:rPr>
          <w:rFonts w:asciiTheme="majorHAnsi" w:hAnsiTheme="majorHAnsi" w:cstheme="majorHAnsi"/>
        </w:rPr>
        <w:t xml:space="preserve">„dílo“), </w:t>
      </w:r>
      <w:r w:rsidRPr="00D215BE">
        <w:rPr>
          <w:rFonts w:asciiTheme="majorHAnsi" w:hAnsiTheme="majorHAnsi" w:cstheme="majorHAnsi"/>
          <w:shd w:val="clear" w:color="auto" w:fill="FFFFFF"/>
        </w:rPr>
        <w:t xml:space="preserve">když obsah a rozsah díla je vymezen </w:t>
      </w:r>
      <w:r w:rsidR="00650E36">
        <w:rPr>
          <w:rFonts w:asciiTheme="majorHAnsi" w:hAnsiTheme="majorHAnsi" w:cstheme="majorHAnsi"/>
          <w:shd w:val="clear" w:color="auto" w:fill="FFFFFF"/>
        </w:rPr>
        <w:t xml:space="preserve">výchozí </w:t>
      </w:r>
      <w:r w:rsidR="00004B55">
        <w:rPr>
          <w:rFonts w:asciiTheme="majorHAnsi" w:hAnsiTheme="majorHAnsi" w:cstheme="majorHAnsi"/>
        </w:rPr>
        <w:t>cenovou nabídkou č</w:t>
      </w:r>
      <w:r w:rsidR="00EE0840" w:rsidRPr="00EE0840">
        <w:t xml:space="preserve"> </w:t>
      </w:r>
      <w:r w:rsidR="00EE0840" w:rsidRPr="00EE0840">
        <w:rPr>
          <w:rFonts w:asciiTheme="majorHAnsi" w:hAnsiTheme="majorHAnsi" w:cstheme="majorHAnsi"/>
        </w:rPr>
        <w:t>23SNEN0100000464</w:t>
      </w:r>
      <w:r w:rsidR="00EE0840">
        <w:rPr>
          <w:rFonts w:asciiTheme="majorHAnsi" w:hAnsiTheme="majorHAnsi" w:cstheme="majorHAnsi"/>
        </w:rPr>
        <w:t xml:space="preserve">, </w:t>
      </w:r>
      <w:r w:rsidR="00A01BC7">
        <w:rPr>
          <w:rFonts w:asciiTheme="majorHAnsi" w:hAnsiTheme="majorHAnsi" w:cstheme="majorHAnsi"/>
        </w:rPr>
        <w:t xml:space="preserve">která je Přílohou </w:t>
      </w:r>
      <w:proofErr w:type="gramStart"/>
      <w:r w:rsidR="00A01BC7">
        <w:rPr>
          <w:rFonts w:asciiTheme="majorHAnsi" w:hAnsiTheme="majorHAnsi" w:cstheme="majorHAnsi"/>
        </w:rPr>
        <w:t>č.1 této</w:t>
      </w:r>
      <w:proofErr w:type="gramEnd"/>
      <w:r w:rsidR="00A01BC7">
        <w:rPr>
          <w:rFonts w:asciiTheme="majorHAnsi" w:hAnsiTheme="majorHAnsi" w:cstheme="majorHAnsi"/>
        </w:rPr>
        <w:t xml:space="preserve"> smlouvy</w:t>
      </w:r>
      <w:r w:rsidR="00705BE1" w:rsidRPr="00465ABF">
        <w:rPr>
          <w:rFonts w:asciiTheme="majorHAnsi" w:hAnsiTheme="majorHAnsi" w:cstheme="majorHAnsi"/>
        </w:rPr>
        <w:t>,</w:t>
      </w:r>
      <w:r w:rsidRPr="00465ABF">
        <w:rPr>
          <w:rFonts w:asciiTheme="majorHAnsi" w:hAnsiTheme="majorHAnsi" w:cstheme="majorHAnsi"/>
        </w:rPr>
        <w:t xml:space="preserve"> </w:t>
      </w:r>
      <w:r w:rsidR="00705BE1" w:rsidRPr="00FA7D6A">
        <w:rPr>
          <w:rFonts w:asciiTheme="majorHAnsi" w:hAnsiTheme="majorHAnsi" w:cstheme="majorHAnsi"/>
        </w:rPr>
        <w:t>a dále se zavazuje k </w:t>
      </w:r>
      <w:r w:rsidR="00FA7D6A">
        <w:rPr>
          <w:rFonts w:asciiTheme="majorHAnsi" w:hAnsiTheme="majorHAnsi" w:cstheme="majorHAnsi"/>
        </w:rPr>
        <w:t>přípravě</w:t>
      </w:r>
      <w:r w:rsidR="00705BE1" w:rsidRPr="00FA7D6A">
        <w:rPr>
          <w:rFonts w:asciiTheme="majorHAnsi" w:hAnsiTheme="majorHAnsi" w:cstheme="majorHAnsi"/>
        </w:rPr>
        <w:t xml:space="preserve"> všech </w:t>
      </w:r>
      <w:r w:rsidR="00FA7D6A">
        <w:rPr>
          <w:rFonts w:asciiTheme="majorHAnsi" w:hAnsiTheme="majorHAnsi" w:cstheme="majorHAnsi"/>
        </w:rPr>
        <w:t xml:space="preserve">potřebných </w:t>
      </w:r>
      <w:r w:rsidR="00705BE1" w:rsidRPr="00FA7D6A">
        <w:rPr>
          <w:rFonts w:asciiTheme="majorHAnsi" w:hAnsiTheme="majorHAnsi" w:cstheme="majorHAnsi"/>
        </w:rPr>
        <w:t xml:space="preserve">administrativních věcí souvisejících </w:t>
      </w:r>
      <w:r w:rsidR="00FA7D6A">
        <w:rPr>
          <w:rFonts w:asciiTheme="majorHAnsi" w:hAnsiTheme="majorHAnsi" w:cstheme="majorHAnsi"/>
        </w:rPr>
        <w:t>se změnou distribuční sazby</w:t>
      </w:r>
      <w:r w:rsidR="00705BE1" w:rsidRPr="00FA7D6A">
        <w:rPr>
          <w:rFonts w:asciiTheme="majorHAnsi" w:hAnsiTheme="majorHAnsi" w:cstheme="majorHAnsi"/>
        </w:rPr>
        <w:t>.</w:t>
      </w:r>
    </w:p>
    <w:p w14:paraId="41588ECA" w14:textId="77777777" w:rsidR="00236E08" w:rsidRPr="00D215BE" w:rsidRDefault="00236E08" w:rsidP="00236E08">
      <w:pPr>
        <w:pStyle w:val="Zkladntext"/>
        <w:tabs>
          <w:tab w:val="clear" w:pos="567"/>
          <w:tab w:val="left" w:pos="1988"/>
          <w:tab w:val="left" w:pos="4114"/>
          <w:tab w:val="left" w:pos="5812"/>
        </w:tabs>
        <w:ind w:left="284" w:hanging="284"/>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r>
      <w:r w:rsidRPr="00D215BE">
        <w:rPr>
          <w:rFonts w:asciiTheme="majorHAnsi" w:hAnsiTheme="majorHAnsi" w:cstheme="majorHAnsi"/>
          <w:u w:val="single"/>
        </w:rPr>
        <w:t>Doba plnění</w:t>
      </w:r>
      <w:r w:rsidRPr="00D215BE">
        <w:rPr>
          <w:rFonts w:asciiTheme="majorHAnsi" w:hAnsiTheme="majorHAnsi" w:cstheme="majorHAnsi"/>
        </w:rPr>
        <w:t>:</w:t>
      </w:r>
      <w:r w:rsidRPr="00D215BE">
        <w:rPr>
          <w:rFonts w:asciiTheme="majorHAnsi" w:hAnsiTheme="majorHAnsi" w:cstheme="majorHAnsi"/>
        </w:rPr>
        <w:tab/>
      </w:r>
    </w:p>
    <w:p w14:paraId="7D6AA3D6" w14:textId="6AD26884" w:rsidR="00236E08" w:rsidRPr="00BD119B" w:rsidRDefault="00236E08" w:rsidP="00236E08">
      <w:pPr>
        <w:pStyle w:val="Zkladntext"/>
        <w:tabs>
          <w:tab w:val="clear" w:pos="567"/>
          <w:tab w:val="left" w:pos="1988"/>
          <w:tab w:val="left" w:pos="4114"/>
          <w:tab w:val="left" w:pos="5812"/>
        </w:tabs>
        <w:ind w:left="284" w:hanging="284"/>
        <w:rPr>
          <w:rFonts w:asciiTheme="majorHAnsi" w:hAnsiTheme="majorHAnsi" w:cstheme="majorHAnsi"/>
        </w:rPr>
      </w:pPr>
      <w:r w:rsidRPr="00D215BE">
        <w:rPr>
          <w:rFonts w:asciiTheme="majorHAnsi" w:hAnsiTheme="majorHAnsi" w:cstheme="majorHAnsi"/>
        </w:rPr>
        <w:tab/>
      </w:r>
      <w:r w:rsidR="00146B0D">
        <w:rPr>
          <w:rFonts w:asciiTheme="majorHAnsi" w:hAnsiTheme="majorHAnsi" w:cstheme="majorHAnsi"/>
        </w:rPr>
        <w:t>a)</w:t>
      </w:r>
      <w:r w:rsidRPr="00D215BE">
        <w:rPr>
          <w:rFonts w:asciiTheme="majorHAnsi" w:hAnsiTheme="majorHAnsi" w:cstheme="majorHAnsi"/>
        </w:rPr>
        <w:t xml:space="preserve"> zahájení </w:t>
      </w:r>
      <w:r w:rsidRPr="00D03B1B">
        <w:rPr>
          <w:rFonts w:asciiTheme="majorHAnsi" w:hAnsiTheme="majorHAnsi" w:cstheme="majorHAnsi"/>
        </w:rPr>
        <w:t xml:space="preserve">prací na díle: po plném zaplacení částky uvedené v zálohové faktuře </w:t>
      </w:r>
      <w:r w:rsidR="00A85B74" w:rsidRPr="00D03B1B">
        <w:rPr>
          <w:rFonts w:asciiTheme="majorHAnsi" w:hAnsiTheme="majorHAnsi" w:cstheme="majorHAnsi"/>
        </w:rPr>
        <w:t>a</w:t>
      </w:r>
      <w:r w:rsidRPr="00D03B1B">
        <w:rPr>
          <w:rFonts w:asciiTheme="majorHAnsi" w:hAnsiTheme="majorHAnsi" w:cstheme="majorHAnsi"/>
        </w:rPr>
        <w:t xml:space="preserve"> po předání míst</w:t>
      </w:r>
      <w:r w:rsidRPr="00BD119B">
        <w:rPr>
          <w:rFonts w:asciiTheme="majorHAnsi" w:hAnsiTheme="majorHAnsi" w:cstheme="majorHAnsi"/>
        </w:rPr>
        <w:t>a provádění díla zhotoviteli</w:t>
      </w:r>
      <w:r w:rsidR="009A3658" w:rsidRPr="00BD119B">
        <w:rPr>
          <w:rFonts w:asciiTheme="majorHAnsi" w:hAnsiTheme="majorHAnsi" w:cstheme="majorHAnsi"/>
        </w:rPr>
        <w:t>, podle toho, co nastane později</w:t>
      </w:r>
      <w:r w:rsidR="003D027D" w:rsidRPr="00BD119B">
        <w:rPr>
          <w:rFonts w:asciiTheme="majorHAnsi" w:hAnsiTheme="majorHAnsi" w:cstheme="majorHAnsi"/>
        </w:rPr>
        <w:t>.</w:t>
      </w:r>
    </w:p>
    <w:p w14:paraId="7F1C3B61" w14:textId="56CCC554" w:rsidR="00236E08" w:rsidRDefault="00236E08" w:rsidP="00236E08">
      <w:pPr>
        <w:pStyle w:val="Zkladntext"/>
        <w:tabs>
          <w:tab w:val="clear" w:pos="567"/>
          <w:tab w:val="left" w:pos="1988"/>
          <w:tab w:val="left" w:pos="4114"/>
          <w:tab w:val="left" w:pos="5812"/>
        </w:tabs>
        <w:ind w:left="284" w:hanging="284"/>
        <w:rPr>
          <w:rFonts w:asciiTheme="majorHAnsi" w:hAnsiTheme="majorHAnsi" w:cstheme="majorHAnsi"/>
        </w:rPr>
      </w:pPr>
      <w:r w:rsidRPr="00BD119B">
        <w:rPr>
          <w:rFonts w:asciiTheme="majorHAnsi" w:hAnsiTheme="majorHAnsi" w:cstheme="majorHAnsi"/>
        </w:rPr>
        <w:tab/>
      </w:r>
      <w:r w:rsidR="003D027D" w:rsidRPr="00BD119B">
        <w:rPr>
          <w:rFonts w:asciiTheme="majorHAnsi" w:hAnsiTheme="majorHAnsi" w:cstheme="majorHAnsi"/>
        </w:rPr>
        <w:t>D</w:t>
      </w:r>
      <w:r w:rsidRPr="00BD119B">
        <w:rPr>
          <w:rFonts w:asciiTheme="majorHAnsi" w:hAnsiTheme="majorHAnsi" w:cstheme="majorHAnsi"/>
        </w:rPr>
        <w:t>okončení díla</w:t>
      </w:r>
      <w:r w:rsidRPr="00D03B1B">
        <w:rPr>
          <w:rFonts w:asciiTheme="majorHAnsi" w:hAnsiTheme="majorHAnsi" w:cstheme="majorHAnsi"/>
        </w:rPr>
        <w:t>:</w:t>
      </w:r>
      <w:r w:rsidRPr="00D215BE">
        <w:rPr>
          <w:rFonts w:asciiTheme="majorHAnsi" w:hAnsiTheme="majorHAnsi" w:cstheme="majorHAnsi"/>
        </w:rPr>
        <w:t xml:space="preserve"> </w:t>
      </w:r>
      <w:r w:rsidRPr="008669EF">
        <w:rPr>
          <w:rFonts w:asciiTheme="majorHAnsi" w:hAnsiTheme="majorHAnsi" w:cstheme="majorHAnsi"/>
        </w:rPr>
        <w:t xml:space="preserve">do </w:t>
      </w:r>
      <w:r w:rsidR="005A09AB">
        <w:rPr>
          <w:rFonts w:asciiTheme="majorHAnsi" w:hAnsiTheme="majorHAnsi" w:cstheme="majorHAnsi"/>
        </w:rPr>
        <w:t>90</w:t>
      </w:r>
      <w:r w:rsidR="009A3658" w:rsidRPr="008669EF">
        <w:rPr>
          <w:rFonts w:asciiTheme="majorHAnsi" w:hAnsiTheme="majorHAnsi" w:cstheme="majorHAnsi"/>
        </w:rPr>
        <w:t xml:space="preserve"> dnů</w:t>
      </w:r>
      <w:r w:rsidR="009A3658">
        <w:rPr>
          <w:rFonts w:asciiTheme="majorHAnsi" w:hAnsiTheme="majorHAnsi" w:cstheme="majorHAnsi"/>
        </w:rPr>
        <w:t xml:space="preserve"> od splnění </w:t>
      </w:r>
      <w:r w:rsidR="00AB3B48">
        <w:rPr>
          <w:rFonts w:asciiTheme="majorHAnsi" w:hAnsiTheme="majorHAnsi" w:cstheme="majorHAnsi"/>
        </w:rPr>
        <w:t>poslední</w:t>
      </w:r>
      <w:r w:rsidR="009A3658">
        <w:rPr>
          <w:rFonts w:asciiTheme="majorHAnsi" w:hAnsiTheme="majorHAnsi" w:cstheme="majorHAnsi"/>
        </w:rPr>
        <w:t xml:space="preserve"> z</w:t>
      </w:r>
      <w:r w:rsidR="00AB3B48">
        <w:rPr>
          <w:rFonts w:asciiTheme="majorHAnsi" w:hAnsiTheme="majorHAnsi" w:cstheme="majorHAnsi"/>
        </w:rPr>
        <w:t> </w:t>
      </w:r>
      <w:r w:rsidR="009A3658">
        <w:rPr>
          <w:rFonts w:asciiTheme="majorHAnsi" w:hAnsiTheme="majorHAnsi" w:cstheme="majorHAnsi"/>
        </w:rPr>
        <w:t>podmínek</w:t>
      </w:r>
      <w:r w:rsidR="00AB3B48">
        <w:rPr>
          <w:rFonts w:asciiTheme="majorHAnsi" w:hAnsiTheme="majorHAnsi" w:cstheme="majorHAnsi"/>
        </w:rPr>
        <w:t xml:space="preserve"> uvedených v</w:t>
      </w:r>
      <w:r w:rsidR="00051236">
        <w:rPr>
          <w:rFonts w:asciiTheme="majorHAnsi" w:hAnsiTheme="majorHAnsi" w:cstheme="majorHAnsi"/>
        </w:rPr>
        <w:t> </w:t>
      </w:r>
      <w:r w:rsidR="00AB3B48">
        <w:rPr>
          <w:rFonts w:asciiTheme="majorHAnsi" w:hAnsiTheme="majorHAnsi" w:cstheme="majorHAnsi"/>
        </w:rPr>
        <w:t>předchozí</w:t>
      </w:r>
      <w:r w:rsidR="00051236">
        <w:rPr>
          <w:rFonts w:asciiTheme="majorHAnsi" w:hAnsiTheme="majorHAnsi" w:cstheme="majorHAnsi"/>
        </w:rPr>
        <w:t xml:space="preserve"> vět</w:t>
      </w:r>
      <w:r w:rsidR="003D027D">
        <w:rPr>
          <w:rFonts w:asciiTheme="majorHAnsi" w:hAnsiTheme="majorHAnsi" w:cstheme="majorHAnsi"/>
        </w:rPr>
        <w:t>ě.</w:t>
      </w:r>
    </w:p>
    <w:p w14:paraId="59CD6734" w14:textId="5B151C6B" w:rsidR="00007385" w:rsidRPr="0026430A"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r w:rsidRPr="00D215BE">
        <w:rPr>
          <w:rFonts w:asciiTheme="majorHAnsi" w:hAnsiTheme="majorHAnsi" w:cstheme="majorHAnsi"/>
        </w:rPr>
        <w:t>4.</w:t>
      </w:r>
      <w:r w:rsidRPr="0026430A">
        <w:rPr>
          <w:rFonts w:asciiTheme="majorHAnsi" w:hAnsiTheme="majorHAnsi" w:cstheme="majorHAnsi"/>
        </w:rPr>
        <w:tab/>
        <w:t xml:space="preserve">Zhotovitel se touto smlouvou zavazuje pro objednatele zhotovit dílo a objednatel se zavazuje toto dílo od zhotovitele převzít a podle podmínek této smlouvy zaplatit zhotoviteli dohodnutou </w:t>
      </w:r>
      <w:r w:rsidRPr="0026430A">
        <w:rPr>
          <w:rFonts w:asciiTheme="majorHAnsi" w:hAnsiTheme="majorHAnsi" w:cstheme="majorHAnsi"/>
          <w:bCs/>
        </w:rPr>
        <w:t>celkovou</w:t>
      </w:r>
      <w:r w:rsidRPr="0026430A">
        <w:rPr>
          <w:rFonts w:asciiTheme="majorHAnsi" w:hAnsiTheme="majorHAnsi" w:cstheme="majorHAnsi"/>
        </w:rPr>
        <w:t xml:space="preserve"> cenu díl</w:t>
      </w:r>
      <w:r w:rsidR="003E57C0" w:rsidRPr="0026430A">
        <w:rPr>
          <w:rFonts w:asciiTheme="majorHAnsi" w:hAnsiTheme="majorHAnsi" w:cstheme="majorHAnsi"/>
        </w:rPr>
        <w:t>a</w:t>
      </w:r>
      <w:r w:rsidRPr="0026430A">
        <w:rPr>
          <w:rFonts w:asciiTheme="majorHAnsi" w:hAnsiTheme="majorHAnsi" w:cstheme="majorHAnsi"/>
        </w:rPr>
        <w:t>.</w:t>
      </w:r>
    </w:p>
    <w:p w14:paraId="791EF524" w14:textId="37FD1307" w:rsidR="00236E08" w:rsidRPr="00D215BE" w:rsidRDefault="00007385" w:rsidP="00236E08">
      <w:pPr>
        <w:pStyle w:val="Zkladntext"/>
        <w:tabs>
          <w:tab w:val="clear" w:pos="567"/>
          <w:tab w:val="left" w:pos="1988"/>
          <w:tab w:val="left" w:pos="2064"/>
          <w:tab w:val="left" w:pos="5812"/>
        </w:tabs>
        <w:ind w:left="284" w:hanging="284"/>
        <w:rPr>
          <w:rFonts w:asciiTheme="majorHAnsi" w:hAnsiTheme="majorHAnsi" w:cstheme="majorHAnsi"/>
        </w:rPr>
      </w:pPr>
      <w:r>
        <w:rPr>
          <w:rFonts w:asciiTheme="majorHAnsi" w:hAnsiTheme="majorHAnsi" w:cstheme="majorHAnsi"/>
        </w:rPr>
        <w:lastRenderedPageBreak/>
        <w:tab/>
      </w:r>
      <w:r w:rsidR="00236E08" w:rsidRPr="00D215BE">
        <w:rPr>
          <w:rFonts w:asciiTheme="majorHAnsi" w:hAnsiTheme="majorHAnsi" w:cstheme="majorHAnsi"/>
        </w:rPr>
        <w:t>Při provádění díla bude zhotovitel postupovat dle platných právních předpisů a bezpečnostních předpisů a norem.</w:t>
      </w:r>
    </w:p>
    <w:p w14:paraId="33AF5E7D" w14:textId="5AF8BA21" w:rsidR="00236E08" w:rsidRPr="0019200C"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r w:rsidRPr="00D215BE">
        <w:rPr>
          <w:rFonts w:asciiTheme="majorHAnsi" w:hAnsiTheme="majorHAnsi" w:cstheme="majorHAnsi"/>
        </w:rPr>
        <w:t>5.</w:t>
      </w:r>
      <w:r w:rsidRPr="00D215BE">
        <w:rPr>
          <w:rFonts w:asciiTheme="majorHAnsi" w:hAnsiTheme="majorHAnsi" w:cstheme="majorHAnsi"/>
        </w:rPr>
        <w:tab/>
        <w:t>Výslovně se uvádí, že součástí díla není provedení nutných zednických</w:t>
      </w:r>
      <w:r w:rsidR="00D577F7">
        <w:rPr>
          <w:rFonts w:asciiTheme="majorHAnsi" w:hAnsiTheme="majorHAnsi" w:cstheme="majorHAnsi"/>
        </w:rPr>
        <w:t xml:space="preserve"> </w:t>
      </w:r>
      <w:r w:rsidRPr="00D215BE">
        <w:rPr>
          <w:rFonts w:asciiTheme="majorHAnsi" w:hAnsiTheme="majorHAnsi" w:cstheme="majorHAnsi"/>
        </w:rPr>
        <w:t xml:space="preserve">či podobných stavebních úprav souvisejících s prováděním díla, ani případná úprava </w:t>
      </w:r>
      <w:r w:rsidR="00570D9E" w:rsidRPr="00D215BE">
        <w:rPr>
          <w:rFonts w:asciiTheme="majorHAnsi" w:hAnsiTheme="majorHAnsi" w:cstheme="majorHAnsi"/>
        </w:rPr>
        <w:t>elektroměrového rozvaděče (</w:t>
      </w:r>
      <w:r w:rsidRPr="00D215BE">
        <w:rPr>
          <w:rFonts w:asciiTheme="majorHAnsi" w:hAnsiTheme="majorHAnsi" w:cstheme="majorHAnsi"/>
        </w:rPr>
        <w:t>distribučního sloupku</w:t>
      </w:r>
      <w:r w:rsidR="00570D9E" w:rsidRPr="00D215BE">
        <w:rPr>
          <w:rFonts w:asciiTheme="majorHAnsi" w:hAnsiTheme="majorHAnsi" w:cstheme="majorHAnsi"/>
        </w:rPr>
        <w:t>)</w:t>
      </w:r>
      <w:r w:rsidRPr="00D215BE">
        <w:rPr>
          <w:rFonts w:asciiTheme="majorHAnsi" w:hAnsiTheme="majorHAnsi" w:cstheme="majorHAnsi"/>
        </w:rPr>
        <w:t xml:space="preserve"> </w:t>
      </w:r>
      <w:r w:rsidR="00D577F7" w:rsidRPr="0019200C">
        <w:rPr>
          <w:rFonts w:asciiTheme="majorHAnsi" w:hAnsiTheme="majorHAnsi" w:cstheme="majorHAnsi"/>
        </w:rPr>
        <w:t xml:space="preserve">za účelem provedení změny </w:t>
      </w:r>
      <w:r w:rsidR="00FA7D6A" w:rsidRPr="0019200C">
        <w:rPr>
          <w:rFonts w:asciiTheme="majorHAnsi" w:hAnsiTheme="majorHAnsi" w:cstheme="majorHAnsi"/>
        </w:rPr>
        <w:t xml:space="preserve">distribuční </w:t>
      </w:r>
      <w:r w:rsidR="00D577F7" w:rsidRPr="0019200C">
        <w:rPr>
          <w:rFonts w:asciiTheme="majorHAnsi" w:hAnsiTheme="majorHAnsi" w:cstheme="majorHAnsi"/>
        </w:rPr>
        <w:t>sazby</w:t>
      </w:r>
      <w:r w:rsidR="00FA7D6A" w:rsidRPr="0019200C">
        <w:rPr>
          <w:rFonts w:asciiTheme="majorHAnsi" w:hAnsiTheme="majorHAnsi" w:cstheme="majorHAnsi"/>
        </w:rPr>
        <w:t xml:space="preserve"> elektřiny</w:t>
      </w:r>
      <w:r w:rsidR="001D708C" w:rsidRPr="0019200C">
        <w:rPr>
          <w:rFonts w:asciiTheme="majorHAnsi" w:hAnsiTheme="majorHAnsi" w:cstheme="majorHAnsi"/>
        </w:rPr>
        <w:t xml:space="preserve"> </w:t>
      </w:r>
      <w:r w:rsidRPr="0019200C">
        <w:rPr>
          <w:rFonts w:asciiTheme="majorHAnsi" w:hAnsiTheme="majorHAnsi" w:cstheme="majorHAnsi"/>
        </w:rPr>
        <w:t>ani zajištění vydání případných správních povolení potřebných k provádění díla.</w:t>
      </w:r>
      <w:r w:rsidR="00C471B0" w:rsidRPr="0019200C">
        <w:rPr>
          <w:rFonts w:asciiTheme="majorHAnsi" w:hAnsiTheme="majorHAnsi" w:cstheme="majorHAnsi"/>
        </w:rPr>
        <w:t xml:space="preserve"> </w:t>
      </w:r>
    </w:p>
    <w:p w14:paraId="28B5A552" w14:textId="0C74B064" w:rsidR="00FA7D6A" w:rsidRDefault="00116060" w:rsidP="00797FD3">
      <w:pPr>
        <w:pStyle w:val="Zkladntext"/>
        <w:tabs>
          <w:tab w:val="clear" w:pos="567"/>
          <w:tab w:val="left" w:pos="1988"/>
          <w:tab w:val="left" w:pos="2064"/>
          <w:tab w:val="left" w:pos="5812"/>
        </w:tabs>
        <w:ind w:left="284" w:hanging="284"/>
        <w:rPr>
          <w:rFonts w:asciiTheme="majorHAnsi" w:hAnsiTheme="majorHAnsi" w:cstheme="majorHAnsi"/>
        </w:rPr>
      </w:pPr>
      <w:r w:rsidRPr="0019200C">
        <w:rPr>
          <w:rFonts w:asciiTheme="majorHAnsi" w:hAnsiTheme="majorHAnsi" w:cstheme="majorHAnsi"/>
        </w:rPr>
        <w:t>6.</w:t>
      </w:r>
      <w:r w:rsidRPr="0019200C">
        <w:rPr>
          <w:rFonts w:asciiTheme="majorHAnsi" w:hAnsiTheme="majorHAnsi" w:cstheme="majorHAnsi"/>
        </w:rPr>
        <w:tab/>
      </w:r>
      <w:r w:rsidR="00FA7D6A">
        <w:rPr>
          <w:rFonts w:asciiTheme="majorHAnsi" w:hAnsiTheme="majorHAnsi" w:cstheme="majorHAnsi"/>
        </w:rPr>
        <w:t xml:space="preserve"> Objednatel </w:t>
      </w:r>
      <w:r w:rsidR="0019200C">
        <w:rPr>
          <w:rFonts w:asciiTheme="majorHAnsi" w:hAnsiTheme="majorHAnsi" w:cstheme="majorHAnsi"/>
        </w:rPr>
        <w:t>nepožaduje po zhotoviteli projektovou dokumentaci a hlukovou studii</w:t>
      </w:r>
      <w:r w:rsidR="000F6555">
        <w:rPr>
          <w:rFonts w:asciiTheme="majorHAnsi" w:hAnsiTheme="majorHAnsi" w:cstheme="majorHAnsi"/>
        </w:rPr>
        <w:t>.</w:t>
      </w:r>
    </w:p>
    <w:p w14:paraId="18B0980C" w14:textId="2E517BA6" w:rsidR="001E7C27" w:rsidRDefault="002B3A6A" w:rsidP="00EE0840">
      <w:pPr>
        <w:pStyle w:val="Zkladntext"/>
        <w:tabs>
          <w:tab w:val="clear" w:pos="567"/>
          <w:tab w:val="left" w:pos="1988"/>
          <w:tab w:val="left" w:pos="2064"/>
          <w:tab w:val="left" w:pos="5812"/>
        </w:tabs>
        <w:ind w:left="284" w:hanging="284"/>
        <w:rPr>
          <w:rFonts w:asciiTheme="majorHAnsi" w:hAnsiTheme="majorHAnsi" w:cstheme="majorHAnsi"/>
        </w:rPr>
      </w:pPr>
      <w:r>
        <w:rPr>
          <w:rFonts w:asciiTheme="majorHAnsi" w:hAnsiTheme="majorHAnsi" w:cstheme="majorHAnsi"/>
        </w:rPr>
        <w:t>7</w:t>
      </w:r>
      <w:r w:rsidR="0019200C">
        <w:rPr>
          <w:rFonts w:asciiTheme="majorHAnsi" w:hAnsiTheme="majorHAnsi" w:cstheme="majorHAnsi"/>
        </w:rPr>
        <w:t>.</w:t>
      </w:r>
      <w:r w:rsidR="001E7C27">
        <w:rPr>
          <w:rFonts w:asciiTheme="majorHAnsi" w:hAnsiTheme="majorHAnsi" w:cstheme="majorHAnsi"/>
        </w:rPr>
        <w:t xml:space="preserve"> Dílo je zdrojem akustického hluku a vodního kondenzátu. Konkrétní umístění Díla bylo schváleno objednatelem</w:t>
      </w:r>
      <w:r w:rsidR="005535E7">
        <w:rPr>
          <w:rFonts w:asciiTheme="majorHAnsi" w:hAnsiTheme="majorHAnsi" w:cstheme="majorHAnsi"/>
        </w:rPr>
        <w:t>,</w:t>
      </w:r>
      <w:r w:rsidR="001E7C27">
        <w:rPr>
          <w:rFonts w:asciiTheme="majorHAnsi" w:hAnsiTheme="majorHAnsi" w:cstheme="majorHAnsi"/>
        </w:rPr>
        <w:t xml:space="preserve"> který si je vědom této skutečnosti.</w:t>
      </w:r>
    </w:p>
    <w:p w14:paraId="6FE9A41A" w14:textId="5CD7FA5A" w:rsidR="001E7C27" w:rsidRPr="001162E7" w:rsidRDefault="00EE0840" w:rsidP="00797FD3">
      <w:pPr>
        <w:pStyle w:val="Zkladntext"/>
        <w:tabs>
          <w:tab w:val="clear" w:pos="567"/>
          <w:tab w:val="left" w:pos="1988"/>
          <w:tab w:val="left" w:pos="2064"/>
          <w:tab w:val="left" w:pos="5812"/>
        </w:tabs>
        <w:ind w:left="284" w:hanging="284"/>
        <w:rPr>
          <w:rFonts w:asciiTheme="majorHAnsi" w:hAnsiTheme="majorHAnsi" w:cstheme="majorHAnsi"/>
        </w:rPr>
      </w:pPr>
      <w:r>
        <w:rPr>
          <w:rFonts w:asciiTheme="majorHAnsi" w:hAnsiTheme="majorHAnsi" w:cstheme="majorHAnsi"/>
        </w:rPr>
        <w:t>8</w:t>
      </w:r>
      <w:r w:rsidR="001E7C27">
        <w:rPr>
          <w:rFonts w:asciiTheme="majorHAnsi" w:hAnsiTheme="majorHAnsi" w:cstheme="majorHAnsi"/>
        </w:rPr>
        <w:t xml:space="preserve">. Chladírenské zařízení je naplněno regulovanou látkou dle platných předpisů, tyto zařízení podléhají pravidelné kontrole odborně způsobilou osobou. V případě že montážní technik chladírenského zařízení </w:t>
      </w:r>
      <w:r w:rsidR="00A73C94">
        <w:rPr>
          <w:rFonts w:asciiTheme="majorHAnsi" w:hAnsiTheme="majorHAnsi" w:cstheme="majorHAnsi"/>
        </w:rPr>
        <w:t>určí povinnost provádění pravidelných revizí a kontrol, je objednatel je povinen provádět. Do této skupiny spadají zařízení s GWP větším než ekvivalent 5 t. CO</w:t>
      </w:r>
      <w:r w:rsidR="00A73C94" w:rsidRPr="00A73C94">
        <w:rPr>
          <w:vertAlign w:val="superscript"/>
        </w:rPr>
        <w:t>2</w:t>
      </w:r>
      <w:r w:rsidR="00A73C94">
        <w:rPr>
          <w:vertAlign w:val="superscript"/>
        </w:rPr>
        <w:t>.</w:t>
      </w:r>
    </w:p>
    <w:p w14:paraId="69C8B75A"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p>
    <w:p w14:paraId="542EDEA5"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III.</w:t>
      </w:r>
    </w:p>
    <w:p w14:paraId="25204FD0" w14:textId="382FD0C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Cena</w:t>
      </w:r>
      <w:r w:rsidR="00506178">
        <w:rPr>
          <w:rFonts w:asciiTheme="majorHAnsi" w:hAnsiTheme="majorHAnsi" w:cstheme="majorHAnsi"/>
          <w:b/>
        </w:rPr>
        <w:t xml:space="preserve"> díla</w:t>
      </w:r>
    </w:p>
    <w:p w14:paraId="63A2994E" w14:textId="425299A1" w:rsidR="00236E08" w:rsidRPr="00FB4428" w:rsidRDefault="00236E08" w:rsidP="00236E08">
      <w:pPr>
        <w:pStyle w:val="Zkladntext"/>
        <w:tabs>
          <w:tab w:val="clear" w:pos="567"/>
          <w:tab w:val="left" w:pos="284"/>
          <w:tab w:val="left" w:pos="5812"/>
        </w:tabs>
        <w:ind w:left="284" w:hanging="284"/>
        <w:rPr>
          <w:rFonts w:asciiTheme="majorHAnsi" w:hAnsiTheme="majorHAnsi" w:cstheme="majorHAnsi"/>
        </w:rPr>
      </w:pPr>
      <w:r w:rsidRPr="00D215BE">
        <w:rPr>
          <w:rFonts w:asciiTheme="majorHAnsi" w:hAnsiTheme="majorHAnsi" w:cstheme="majorHAnsi"/>
        </w:rPr>
        <w:t xml:space="preserve">1. </w:t>
      </w:r>
      <w:r w:rsidR="00F203A0">
        <w:rPr>
          <w:rFonts w:asciiTheme="majorHAnsi" w:hAnsiTheme="majorHAnsi" w:cstheme="majorHAnsi"/>
        </w:rPr>
        <w:tab/>
      </w:r>
      <w:r w:rsidRPr="00FB4428">
        <w:rPr>
          <w:rFonts w:asciiTheme="majorHAnsi" w:hAnsiTheme="majorHAnsi" w:cstheme="majorHAnsi"/>
        </w:rPr>
        <w:t>Cena díl</w:t>
      </w:r>
      <w:r w:rsidR="00294CE9" w:rsidRPr="00FB4428">
        <w:rPr>
          <w:rFonts w:asciiTheme="majorHAnsi" w:hAnsiTheme="majorHAnsi" w:cstheme="majorHAnsi"/>
        </w:rPr>
        <w:t>a</w:t>
      </w:r>
      <w:r w:rsidRPr="00FB4428">
        <w:rPr>
          <w:rFonts w:asciiTheme="majorHAnsi" w:hAnsiTheme="majorHAnsi" w:cstheme="majorHAnsi"/>
        </w:rPr>
        <w:t xml:space="preserve"> činí </w:t>
      </w:r>
      <w:r w:rsidR="00EE0840">
        <w:rPr>
          <w:rFonts w:asciiTheme="majorHAnsi" w:hAnsiTheme="majorHAnsi" w:cstheme="majorHAnsi"/>
        </w:rPr>
        <w:t>145.444,-</w:t>
      </w:r>
      <w:r w:rsidRPr="00FB4428">
        <w:rPr>
          <w:rFonts w:asciiTheme="majorHAnsi" w:hAnsiTheme="majorHAnsi" w:cstheme="majorHAnsi"/>
        </w:rPr>
        <w:t xml:space="preserve">Kč bez DPH, když </w:t>
      </w:r>
      <w:r w:rsidR="00294CE9" w:rsidRPr="00FB4428">
        <w:rPr>
          <w:rFonts w:asciiTheme="majorHAnsi" w:hAnsiTheme="majorHAnsi" w:cstheme="majorHAnsi"/>
        </w:rPr>
        <w:t xml:space="preserve">tato </w:t>
      </w:r>
      <w:r w:rsidRPr="00FB4428">
        <w:rPr>
          <w:rFonts w:asciiTheme="majorHAnsi" w:hAnsiTheme="majorHAnsi" w:cstheme="majorHAnsi"/>
        </w:rPr>
        <w:t xml:space="preserve">cena byla určena na základě </w:t>
      </w:r>
      <w:r w:rsidR="000F6555">
        <w:rPr>
          <w:rFonts w:asciiTheme="majorHAnsi" w:hAnsiTheme="majorHAnsi" w:cstheme="majorHAnsi"/>
        </w:rPr>
        <w:t>výchozí</w:t>
      </w:r>
      <w:r w:rsidR="000C4536">
        <w:rPr>
          <w:rFonts w:asciiTheme="majorHAnsi" w:hAnsiTheme="majorHAnsi" w:cstheme="majorHAnsi"/>
        </w:rPr>
        <w:t xml:space="preserve"> </w:t>
      </w:r>
      <w:r w:rsidRPr="00FB4428">
        <w:rPr>
          <w:rFonts w:asciiTheme="majorHAnsi" w:hAnsiTheme="majorHAnsi" w:cstheme="majorHAnsi"/>
        </w:rPr>
        <w:t xml:space="preserve">cenové nabídky č. </w:t>
      </w:r>
      <w:r w:rsidR="00EE0840" w:rsidRPr="00EE0840">
        <w:rPr>
          <w:rFonts w:asciiTheme="majorHAnsi" w:hAnsiTheme="majorHAnsi" w:cstheme="majorHAnsi"/>
        </w:rPr>
        <w:t>23SNEN0100000464</w:t>
      </w:r>
      <w:r w:rsidR="00EE0840">
        <w:rPr>
          <w:rFonts w:asciiTheme="majorHAnsi" w:hAnsiTheme="majorHAnsi" w:cstheme="majorHAnsi"/>
        </w:rPr>
        <w:t xml:space="preserve"> </w:t>
      </w:r>
      <w:r w:rsidRPr="0026430A">
        <w:rPr>
          <w:rFonts w:asciiTheme="majorHAnsi" w:hAnsiTheme="majorHAnsi" w:cstheme="majorHAnsi"/>
        </w:rPr>
        <w:t xml:space="preserve">ze dne </w:t>
      </w:r>
      <w:proofErr w:type="gramStart"/>
      <w:r w:rsidR="00EE0840">
        <w:rPr>
          <w:rFonts w:asciiTheme="majorHAnsi" w:hAnsiTheme="majorHAnsi" w:cstheme="majorHAnsi"/>
        </w:rPr>
        <w:t>18.9.2023</w:t>
      </w:r>
      <w:proofErr w:type="gramEnd"/>
      <w:r w:rsidR="00EE0840">
        <w:rPr>
          <w:rFonts w:asciiTheme="majorHAnsi" w:hAnsiTheme="majorHAnsi" w:cstheme="majorHAnsi"/>
        </w:rPr>
        <w:t>.</w:t>
      </w:r>
    </w:p>
    <w:p w14:paraId="6FE02EC2" w14:textId="59EB00C4" w:rsidR="00236E08" w:rsidRPr="00FB4428" w:rsidRDefault="00236E08" w:rsidP="00236E08">
      <w:pPr>
        <w:pStyle w:val="Zkladntext"/>
        <w:tabs>
          <w:tab w:val="clear" w:pos="567"/>
          <w:tab w:val="left" w:pos="284"/>
          <w:tab w:val="left" w:pos="5812"/>
        </w:tabs>
        <w:ind w:left="284" w:hanging="284"/>
        <w:rPr>
          <w:rFonts w:asciiTheme="majorHAnsi" w:hAnsiTheme="majorHAnsi" w:cstheme="majorHAnsi"/>
        </w:rPr>
      </w:pPr>
      <w:r w:rsidRPr="00FB4428">
        <w:rPr>
          <w:rFonts w:asciiTheme="majorHAnsi" w:hAnsiTheme="majorHAnsi" w:cstheme="majorHAnsi"/>
        </w:rPr>
        <w:tab/>
        <w:t xml:space="preserve">K ceně díla se připočítává DPH v aktuálně platné sazbě, čímž je dána celková cena </w:t>
      </w:r>
      <w:r w:rsidR="00A01BC7">
        <w:rPr>
          <w:rFonts w:asciiTheme="majorHAnsi" w:hAnsiTheme="majorHAnsi" w:cstheme="majorHAnsi"/>
        </w:rPr>
        <w:t>d</w:t>
      </w:r>
      <w:r w:rsidRPr="00FB4428">
        <w:rPr>
          <w:rFonts w:asciiTheme="majorHAnsi" w:hAnsiTheme="majorHAnsi" w:cstheme="majorHAnsi"/>
        </w:rPr>
        <w:t>íla.</w:t>
      </w:r>
    </w:p>
    <w:p w14:paraId="59CE11CF" w14:textId="34EC38E5" w:rsidR="00294CE9" w:rsidRPr="00D215BE" w:rsidRDefault="00236E08" w:rsidP="00506178">
      <w:pPr>
        <w:pStyle w:val="Zkladntext"/>
        <w:tabs>
          <w:tab w:val="clear" w:pos="567"/>
          <w:tab w:val="left" w:pos="1988"/>
          <w:tab w:val="left" w:pos="5812"/>
        </w:tabs>
        <w:ind w:left="284" w:hanging="284"/>
        <w:rPr>
          <w:rFonts w:asciiTheme="majorHAnsi" w:hAnsiTheme="majorHAnsi" w:cstheme="majorHAnsi"/>
        </w:rPr>
      </w:pPr>
      <w:r w:rsidRPr="00FB4428">
        <w:rPr>
          <w:rFonts w:asciiTheme="majorHAnsi" w:hAnsiTheme="majorHAnsi" w:cstheme="majorHAnsi"/>
        </w:rPr>
        <w:tab/>
        <w:t>Celkovou cenou díl</w:t>
      </w:r>
      <w:r w:rsidR="00294CE9" w:rsidRPr="00FB4428">
        <w:rPr>
          <w:rFonts w:asciiTheme="majorHAnsi" w:hAnsiTheme="majorHAnsi" w:cstheme="majorHAnsi"/>
        </w:rPr>
        <w:t>a</w:t>
      </w:r>
      <w:r w:rsidRPr="00FB4428">
        <w:rPr>
          <w:rFonts w:asciiTheme="majorHAnsi" w:hAnsiTheme="majorHAnsi" w:cstheme="majorHAnsi"/>
        </w:rPr>
        <w:t xml:space="preserve"> se rozumí cena s již připočtenou DPH.</w:t>
      </w:r>
    </w:p>
    <w:p w14:paraId="609A499D" w14:textId="724FC9F7" w:rsidR="00236E08" w:rsidRPr="00D215BE" w:rsidRDefault="00236E08" w:rsidP="00236E08">
      <w:pPr>
        <w:tabs>
          <w:tab w:val="left" w:pos="1988"/>
          <w:tab w:val="left" w:pos="5812"/>
          <w:tab w:val="left" w:pos="6807"/>
          <w:tab w:val="left" w:pos="7658"/>
        </w:tabs>
        <w:ind w:left="284"/>
        <w:jc w:val="both"/>
        <w:rPr>
          <w:rFonts w:asciiTheme="majorHAnsi" w:hAnsiTheme="majorHAnsi" w:cstheme="majorHAnsi"/>
        </w:rPr>
      </w:pPr>
      <w:r w:rsidRPr="00D215BE">
        <w:rPr>
          <w:rFonts w:asciiTheme="majorHAnsi" w:hAnsiTheme="majorHAnsi" w:cstheme="majorHAnsi"/>
        </w:rPr>
        <w:t>Smluvní strany se dohodly, že pokud se při provádění díla objeví potřeba činností (prací) či dodávek materiálů, věcí, které nejsou obsaženy v</w:t>
      </w:r>
      <w:r w:rsidR="006E4434">
        <w:rPr>
          <w:rFonts w:asciiTheme="majorHAnsi" w:hAnsiTheme="majorHAnsi" w:cstheme="majorHAnsi"/>
        </w:rPr>
        <w:t xml:space="preserve"> příslušné </w:t>
      </w:r>
      <w:r w:rsidRPr="00D215BE">
        <w:rPr>
          <w:rFonts w:asciiTheme="majorHAnsi" w:hAnsiTheme="majorHAnsi" w:cstheme="majorHAnsi"/>
        </w:rPr>
        <w:t>cenové nabídce nebo jejichž rozsah přesahuje rozsah uvedený v</w:t>
      </w:r>
      <w:r w:rsidR="006E4434">
        <w:rPr>
          <w:rFonts w:asciiTheme="majorHAnsi" w:hAnsiTheme="majorHAnsi" w:cstheme="majorHAnsi"/>
        </w:rPr>
        <w:t xml:space="preserve"> příslušné </w:t>
      </w:r>
      <w:r w:rsidRPr="00D215BE">
        <w:rPr>
          <w:rFonts w:asciiTheme="majorHAnsi" w:hAnsiTheme="majorHAnsi" w:cstheme="majorHAnsi"/>
        </w:rPr>
        <w:t>cenové nabídce, pak je zhotovitel povinen tyto činnosti (práce) či dodávky provést až na základě uzavřeného písemného dodatku, jímž bude o tyto činnosti (práce) či dodávky doplněn rozsah prováděného díla a dohodnuta nová výše ceny díl</w:t>
      </w:r>
      <w:r w:rsidR="006E4434">
        <w:rPr>
          <w:rFonts w:asciiTheme="majorHAnsi" w:hAnsiTheme="majorHAnsi" w:cstheme="majorHAnsi"/>
        </w:rPr>
        <w:t>a</w:t>
      </w:r>
      <w:r w:rsidRPr="00D215BE">
        <w:rPr>
          <w:rFonts w:asciiTheme="majorHAnsi" w:hAnsiTheme="majorHAnsi" w:cstheme="majorHAnsi"/>
        </w:rPr>
        <w:t>.</w:t>
      </w:r>
    </w:p>
    <w:p w14:paraId="1A06E966" w14:textId="77777777" w:rsidR="00236E08" w:rsidRPr="00D215BE" w:rsidRDefault="00236E08" w:rsidP="00236E08">
      <w:pPr>
        <w:pStyle w:val="Zkladntext"/>
        <w:tabs>
          <w:tab w:val="clear" w:pos="567"/>
          <w:tab w:val="left" w:pos="1988"/>
          <w:tab w:val="left" w:pos="5812"/>
        </w:tabs>
        <w:ind w:left="284"/>
        <w:rPr>
          <w:rFonts w:asciiTheme="majorHAnsi" w:hAnsiTheme="majorHAnsi" w:cstheme="majorHAnsi"/>
        </w:rPr>
      </w:pPr>
      <w:r w:rsidRPr="00D215BE">
        <w:rPr>
          <w:rFonts w:asciiTheme="majorHAnsi" w:hAnsiTheme="majorHAnsi" w:cstheme="majorHAnsi"/>
        </w:rPr>
        <w:t xml:space="preserve">Pokud se jedná o činnosti (práce) či o dodávky </w:t>
      </w:r>
      <w:r w:rsidRPr="00F827D5">
        <w:rPr>
          <w:rFonts w:asciiTheme="majorHAnsi" w:hAnsiTheme="majorHAnsi" w:cstheme="majorHAnsi"/>
        </w:rPr>
        <w:t>materiálů a věcí, které, pokud nebudou provedeny, brání dalšímu provádění díla, prodlužuje se termín pro dokončení díla o tolik dní, kolik jich uplyne od písemného oznámení zhotovitele obje</w:t>
      </w:r>
      <w:r w:rsidRPr="00D215BE">
        <w:rPr>
          <w:rFonts w:asciiTheme="majorHAnsi" w:hAnsiTheme="majorHAnsi" w:cstheme="majorHAnsi"/>
        </w:rPr>
        <w:t>dnateli či objednatele zhotoviteli o nutnosti provedení uvedených činností (prací) či dodávek do dne dosažení dohody o změně rozsahu díla (do dne uzavření dodatku).</w:t>
      </w:r>
    </w:p>
    <w:p w14:paraId="1634ADF9"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2.</w:t>
      </w:r>
      <w:r w:rsidRPr="00D215BE">
        <w:rPr>
          <w:rFonts w:asciiTheme="majorHAnsi" w:hAnsiTheme="majorHAnsi" w:cstheme="majorHAnsi"/>
        </w:rPr>
        <w:tab/>
        <w:t>Výše ceny za dílo může být měněna na základě dohody obou stran, která bude mít povahu písemného dodatku k této smlouvě nebo postupem dle níže uvedeného bodu 3.</w:t>
      </w:r>
    </w:p>
    <w:p w14:paraId="7E02DA9B" w14:textId="47EBC894" w:rsidR="00236E08" w:rsidRPr="00D215BE" w:rsidRDefault="00236E08" w:rsidP="00236E08">
      <w:pPr>
        <w:pStyle w:val="Zkladntext"/>
        <w:tabs>
          <w:tab w:val="clear" w:pos="567"/>
          <w:tab w:val="left" w:pos="284"/>
          <w:tab w:val="left" w:pos="5812"/>
        </w:tabs>
        <w:rPr>
          <w:rFonts w:asciiTheme="majorHAnsi" w:hAnsiTheme="majorHAnsi" w:cstheme="majorHAnsi"/>
        </w:rPr>
      </w:pPr>
      <w:r w:rsidRPr="00D215BE">
        <w:rPr>
          <w:rFonts w:asciiTheme="majorHAnsi" w:hAnsiTheme="majorHAnsi" w:cstheme="majorHAnsi"/>
        </w:rPr>
        <w:tab/>
        <w:t>Cena díl</w:t>
      </w:r>
      <w:r w:rsidR="00876AB2">
        <w:rPr>
          <w:rFonts w:asciiTheme="majorHAnsi" w:hAnsiTheme="majorHAnsi" w:cstheme="majorHAnsi"/>
        </w:rPr>
        <w:t>a</w:t>
      </w:r>
      <w:r w:rsidRPr="00D215BE">
        <w:rPr>
          <w:rFonts w:asciiTheme="majorHAnsi" w:hAnsiTheme="majorHAnsi" w:cstheme="majorHAnsi"/>
        </w:rPr>
        <w:t xml:space="preserve"> může být změněna zejména v případě, že:</w:t>
      </w:r>
    </w:p>
    <w:p w14:paraId="4E897281" w14:textId="77777777" w:rsidR="00236E08" w:rsidRPr="00D215BE" w:rsidRDefault="00236E08" w:rsidP="00236E08">
      <w:pPr>
        <w:pStyle w:val="Zkladntext"/>
        <w:tabs>
          <w:tab w:val="clear" w:pos="567"/>
          <w:tab w:val="left" w:pos="4604"/>
          <w:tab w:val="left" w:pos="5812"/>
        </w:tabs>
        <w:ind w:left="426" w:hanging="142"/>
        <w:rPr>
          <w:rFonts w:asciiTheme="majorHAnsi" w:hAnsiTheme="majorHAnsi" w:cstheme="majorHAnsi"/>
        </w:rPr>
      </w:pPr>
      <w:r w:rsidRPr="00D215BE">
        <w:rPr>
          <w:rFonts w:asciiTheme="majorHAnsi" w:hAnsiTheme="majorHAnsi" w:cstheme="majorHAnsi"/>
        </w:rPr>
        <w:t>- budou provedeny práce a dodávky nad sjednaný rozsah díla, tzn. provedení tzv. víceprací na základě dodatku k této smlouvě,</w:t>
      </w:r>
    </w:p>
    <w:p w14:paraId="09FAA4FF" w14:textId="3CB420F8" w:rsidR="00236E08" w:rsidRPr="00D215BE" w:rsidRDefault="00236E08" w:rsidP="00236E08">
      <w:pPr>
        <w:pStyle w:val="Zkladntext"/>
        <w:tabs>
          <w:tab w:val="clear" w:pos="567"/>
          <w:tab w:val="left" w:pos="4604"/>
          <w:tab w:val="left" w:pos="5812"/>
        </w:tabs>
        <w:ind w:left="426" w:hanging="142"/>
        <w:rPr>
          <w:rFonts w:asciiTheme="majorHAnsi" w:hAnsiTheme="majorHAnsi" w:cstheme="majorHAnsi"/>
        </w:rPr>
      </w:pPr>
      <w:r w:rsidRPr="00D215BE">
        <w:rPr>
          <w:rFonts w:asciiTheme="majorHAnsi" w:hAnsiTheme="majorHAnsi" w:cstheme="majorHAnsi"/>
        </w:rPr>
        <w:t>- v průběhu provádění díla dojde ke změnám legislativních (zejména změna sazby DPH) či technických předpisů a norem, které mají za následek změnu ceny díl</w:t>
      </w:r>
      <w:r w:rsidR="00876AB2">
        <w:rPr>
          <w:rFonts w:asciiTheme="majorHAnsi" w:hAnsiTheme="majorHAnsi" w:cstheme="majorHAnsi"/>
        </w:rPr>
        <w:t>a</w:t>
      </w:r>
      <w:r w:rsidRPr="00D215BE">
        <w:rPr>
          <w:rFonts w:asciiTheme="majorHAnsi" w:hAnsiTheme="majorHAnsi" w:cstheme="majorHAnsi"/>
        </w:rPr>
        <w:t>.</w:t>
      </w:r>
    </w:p>
    <w:p w14:paraId="6F986DDA" w14:textId="66DD8C74" w:rsidR="00236E08" w:rsidRPr="00D215BE" w:rsidRDefault="00236E08" w:rsidP="00236E08">
      <w:pPr>
        <w:pStyle w:val="Zkladntext"/>
        <w:tabs>
          <w:tab w:val="clear" w:pos="567"/>
          <w:tab w:val="left" w:pos="1988"/>
          <w:tab w:val="left" w:pos="5812"/>
        </w:tabs>
        <w:ind w:left="284" w:hanging="568"/>
        <w:rPr>
          <w:rFonts w:asciiTheme="majorHAnsi" w:hAnsiTheme="majorHAnsi" w:cstheme="majorHAnsi"/>
        </w:rPr>
      </w:pPr>
      <w:r w:rsidRPr="00D215BE">
        <w:rPr>
          <w:rFonts w:asciiTheme="majorHAnsi" w:hAnsiTheme="majorHAnsi" w:cstheme="majorHAnsi"/>
        </w:rPr>
        <w:tab/>
        <w:t>Cena díl</w:t>
      </w:r>
      <w:r w:rsidR="00876AB2">
        <w:rPr>
          <w:rFonts w:asciiTheme="majorHAnsi" w:hAnsiTheme="majorHAnsi" w:cstheme="majorHAnsi"/>
        </w:rPr>
        <w:t>a</w:t>
      </w:r>
      <w:r w:rsidRPr="00D215BE">
        <w:rPr>
          <w:rFonts w:asciiTheme="majorHAnsi" w:hAnsiTheme="majorHAnsi" w:cstheme="majorHAnsi"/>
        </w:rPr>
        <w:t xml:space="preserve"> bude snížena v případě, že se strany dohodnou na omezení rozsahu díla, a to v rozsahu odpovídajícím omezení rozsahu díla.</w:t>
      </w:r>
    </w:p>
    <w:p w14:paraId="45BB2C45" w14:textId="29F1F6B8" w:rsidR="00236E08" w:rsidRDefault="00236E08" w:rsidP="00236E08">
      <w:pPr>
        <w:pStyle w:val="Zkladntext"/>
        <w:tabs>
          <w:tab w:val="clear" w:pos="567"/>
          <w:tab w:val="left" w:pos="1988"/>
          <w:tab w:val="left" w:pos="5812"/>
        </w:tabs>
        <w:ind w:left="284" w:hanging="284"/>
        <w:rPr>
          <w:rFonts w:asciiTheme="majorHAnsi" w:hAnsiTheme="majorHAnsi" w:cstheme="majorHAnsi"/>
        </w:rPr>
      </w:pPr>
      <w:r w:rsidRPr="00EA203E">
        <w:rPr>
          <w:rFonts w:asciiTheme="majorHAnsi" w:hAnsiTheme="majorHAnsi" w:cstheme="majorHAnsi"/>
        </w:rPr>
        <w:t>3.</w:t>
      </w:r>
      <w:r w:rsidRPr="00EA203E">
        <w:rPr>
          <w:rFonts w:asciiTheme="majorHAnsi" w:hAnsiTheme="majorHAnsi" w:cstheme="majorHAnsi"/>
        </w:rPr>
        <w:tab/>
        <w:t>Veškerá smluvní ujednání obsažená v</w:t>
      </w:r>
      <w:r w:rsidR="006E3273" w:rsidRPr="00EA203E">
        <w:rPr>
          <w:rFonts w:asciiTheme="majorHAnsi" w:hAnsiTheme="majorHAnsi" w:cstheme="majorHAnsi"/>
        </w:rPr>
        <w:t>e</w:t>
      </w:r>
      <w:r w:rsidRPr="00EA203E">
        <w:rPr>
          <w:rFonts w:asciiTheme="majorHAnsi" w:hAnsiTheme="majorHAnsi" w:cstheme="majorHAnsi"/>
        </w:rPr>
        <w:t xml:space="preserve"> smlouvě a zejména v tomto čl. III. a pak </w:t>
      </w:r>
      <w:r w:rsidR="000B0574">
        <w:rPr>
          <w:rFonts w:asciiTheme="majorHAnsi" w:hAnsiTheme="majorHAnsi" w:cstheme="majorHAnsi"/>
        </w:rPr>
        <w:t xml:space="preserve">i </w:t>
      </w:r>
      <w:r w:rsidRPr="00EA203E">
        <w:rPr>
          <w:rFonts w:asciiTheme="majorHAnsi" w:hAnsiTheme="majorHAnsi" w:cstheme="majorHAnsi"/>
        </w:rPr>
        <w:t>v čl. V. zohledňují aktuální situaci ve světě</w:t>
      </w:r>
      <w:r w:rsidR="00231A49" w:rsidRPr="00EA203E">
        <w:rPr>
          <w:rFonts w:asciiTheme="majorHAnsi" w:hAnsiTheme="majorHAnsi" w:cstheme="majorHAnsi"/>
        </w:rPr>
        <w:t xml:space="preserve"> (na trhu)</w:t>
      </w:r>
      <w:r w:rsidRPr="00EA203E">
        <w:rPr>
          <w:rFonts w:asciiTheme="majorHAnsi" w:hAnsiTheme="majorHAnsi" w:cstheme="majorHAnsi"/>
        </w:rPr>
        <w:t xml:space="preserve">, kdy jednak materiál a komponenty pro zhotovení díla (dále jako „komponenty“) jsou nedostatkovým zbožím, jednak nelze garantovat dodací lhůty materiálu a komponentů </w:t>
      </w:r>
      <w:r w:rsidR="00381F31" w:rsidRPr="00EA203E">
        <w:rPr>
          <w:rFonts w:asciiTheme="majorHAnsi" w:hAnsiTheme="majorHAnsi" w:cstheme="majorHAnsi"/>
        </w:rPr>
        <w:t xml:space="preserve">a </w:t>
      </w:r>
      <w:r w:rsidRPr="00EA203E">
        <w:rPr>
          <w:rFonts w:asciiTheme="majorHAnsi" w:hAnsiTheme="majorHAnsi" w:cstheme="majorHAnsi"/>
        </w:rPr>
        <w:t>ani to</w:t>
      </w:r>
      <w:r w:rsidR="00381F31" w:rsidRPr="00EA203E">
        <w:rPr>
          <w:rFonts w:asciiTheme="majorHAnsi" w:hAnsiTheme="majorHAnsi" w:cstheme="majorHAnsi"/>
        </w:rPr>
        <w:t>,</w:t>
      </w:r>
      <w:r w:rsidRPr="00EA203E">
        <w:rPr>
          <w:rFonts w:asciiTheme="majorHAnsi" w:hAnsiTheme="majorHAnsi" w:cstheme="majorHAnsi"/>
        </w:rPr>
        <w:t xml:space="preserve"> v jakém skutečném množství budou dodány oproti množství objednanému, a také zohledňují skutečnost, že se cena materiálu a komponentů velice často mění (zejm. zvyšuje). Pokud by se cena materiálu či komponentu uvedená v cenové nabídce lišila od ceny aktuálně platné o více n</w:t>
      </w:r>
      <w:r w:rsidRPr="008669EF">
        <w:rPr>
          <w:rFonts w:asciiTheme="majorHAnsi" w:hAnsiTheme="majorHAnsi" w:cstheme="majorHAnsi"/>
        </w:rPr>
        <w:t xml:space="preserve">ež </w:t>
      </w:r>
      <w:r w:rsidR="00DB185D">
        <w:rPr>
          <w:rFonts w:asciiTheme="majorHAnsi" w:hAnsiTheme="majorHAnsi" w:cstheme="majorHAnsi"/>
        </w:rPr>
        <w:t>10</w:t>
      </w:r>
      <w:r w:rsidRPr="008669EF">
        <w:rPr>
          <w:rFonts w:asciiTheme="majorHAnsi" w:hAnsiTheme="majorHAnsi" w:cstheme="majorHAnsi"/>
        </w:rPr>
        <w:t> %</w:t>
      </w:r>
      <w:r w:rsidRPr="00EA203E">
        <w:rPr>
          <w:rFonts w:asciiTheme="majorHAnsi" w:hAnsiTheme="majorHAnsi" w:cstheme="majorHAnsi"/>
        </w:rPr>
        <w:t xml:space="preserve"> (v </w:t>
      </w:r>
      <w:r w:rsidRPr="00EA203E">
        <w:rPr>
          <w:rFonts w:asciiTheme="majorHAnsi" w:hAnsiTheme="majorHAnsi" w:cstheme="majorHAnsi"/>
        </w:rPr>
        <w:lastRenderedPageBreak/>
        <w:t xml:space="preserve">rovině bez DPH), je zhotovitel povinen o tom informovat objednatele, který musí s takovou vyšší cenou vyslovit (nejlépe písemně či e-mailovou zprávou) souhlas; </w:t>
      </w:r>
      <w:r w:rsidR="00B367A0" w:rsidRPr="00EA203E">
        <w:rPr>
          <w:rFonts w:asciiTheme="majorHAnsi" w:hAnsiTheme="majorHAnsi" w:cstheme="majorHAnsi"/>
        </w:rPr>
        <w:t xml:space="preserve">naopak </w:t>
      </w:r>
      <w:r w:rsidRPr="00EA203E">
        <w:rPr>
          <w:rFonts w:asciiTheme="majorHAnsi" w:hAnsiTheme="majorHAnsi" w:cstheme="majorHAnsi"/>
        </w:rPr>
        <w:t>v případě snížení ceny materiálu</w:t>
      </w:r>
      <w:r w:rsidR="00387079" w:rsidRPr="00EA203E">
        <w:rPr>
          <w:rFonts w:asciiTheme="majorHAnsi" w:hAnsiTheme="majorHAnsi" w:cstheme="majorHAnsi"/>
        </w:rPr>
        <w:t xml:space="preserve"> č</w:t>
      </w:r>
      <w:r w:rsidRPr="00EA203E">
        <w:rPr>
          <w:rFonts w:asciiTheme="majorHAnsi" w:hAnsiTheme="majorHAnsi" w:cstheme="majorHAnsi"/>
        </w:rPr>
        <w:t>i komponent</w:t>
      </w:r>
      <w:r w:rsidR="00387079" w:rsidRPr="00EA203E">
        <w:rPr>
          <w:rFonts w:asciiTheme="majorHAnsi" w:hAnsiTheme="majorHAnsi" w:cstheme="majorHAnsi"/>
        </w:rPr>
        <w:t>ů</w:t>
      </w:r>
      <w:r w:rsidRPr="00EA203E">
        <w:rPr>
          <w:rFonts w:asciiTheme="majorHAnsi" w:hAnsiTheme="majorHAnsi" w:cstheme="majorHAnsi"/>
        </w:rPr>
        <w:t xml:space="preserve"> je sleva </w:t>
      </w:r>
      <w:r w:rsidR="00B367A0" w:rsidRPr="00EA203E">
        <w:rPr>
          <w:rFonts w:asciiTheme="majorHAnsi" w:hAnsiTheme="majorHAnsi" w:cstheme="majorHAnsi"/>
        </w:rPr>
        <w:t>odpovídající</w:t>
      </w:r>
      <w:r w:rsidRPr="00EA203E">
        <w:rPr>
          <w:rFonts w:asciiTheme="majorHAnsi" w:hAnsiTheme="majorHAnsi" w:cstheme="majorHAnsi"/>
        </w:rPr>
        <w:t xml:space="preserve"> rozsahu snížení poskytnuta automaticky. O počet dnů, po který zhotovitel bude </w:t>
      </w:r>
      <w:r w:rsidRPr="00F827D5">
        <w:rPr>
          <w:rFonts w:asciiTheme="majorHAnsi" w:hAnsiTheme="majorHAnsi" w:cstheme="majorHAnsi"/>
        </w:rPr>
        <w:t>čekat na udělení takového souhlasu, se prodlužuje termín pro dokončení díla. Pokud nebude</w:t>
      </w:r>
      <w:r w:rsidRPr="00EA203E">
        <w:rPr>
          <w:rFonts w:asciiTheme="majorHAnsi" w:hAnsiTheme="majorHAnsi" w:cstheme="majorHAnsi"/>
        </w:rPr>
        <w:t xml:space="preserve"> udělen takový souhlas ani do 15 dnů od obdržení informace od zhotovitele, pak je zhotovitel oprávněn od smlouvy odstoupit. Pokud nebude objednatel souhlasit s navýšením ceny, ke kterému došlo z důvodů v tomto bodu 3. uvedených, pak je oprávněn bez jakékoli sankce od smlouvy odstoupit.</w:t>
      </w:r>
    </w:p>
    <w:p w14:paraId="4292B960" w14:textId="4F59363C" w:rsidR="00DB185D" w:rsidRPr="00EA203E" w:rsidRDefault="00DB185D" w:rsidP="00236E08">
      <w:pPr>
        <w:pStyle w:val="Zkladntext"/>
        <w:tabs>
          <w:tab w:val="clear" w:pos="567"/>
          <w:tab w:val="left" w:pos="1988"/>
          <w:tab w:val="left" w:pos="5812"/>
        </w:tabs>
        <w:ind w:left="284" w:hanging="284"/>
        <w:rPr>
          <w:rFonts w:asciiTheme="majorHAnsi" w:hAnsiTheme="majorHAnsi" w:cstheme="majorHAnsi"/>
        </w:rPr>
      </w:pPr>
      <w:r>
        <w:rPr>
          <w:rFonts w:asciiTheme="majorHAnsi" w:hAnsiTheme="majorHAnsi" w:cstheme="majorHAnsi"/>
        </w:rPr>
        <w:t>4.</w:t>
      </w:r>
      <w:r w:rsidR="000C4536">
        <w:rPr>
          <w:rFonts w:asciiTheme="majorHAnsi" w:hAnsiTheme="majorHAnsi" w:cstheme="majorHAnsi"/>
        </w:rPr>
        <w:t xml:space="preserve"> </w:t>
      </w:r>
      <w:r>
        <w:rPr>
          <w:rFonts w:asciiTheme="majorHAnsi" w:hAnsiTheme="majorHAnsi" w:cstheme="majorHAnsi"/>
        </w:rPr>
        <w:t xml:space="preserve">Před samotnou realizací proběhne upřesnění obecných položek </w:t>
      </w:r>
      <w:r w:rsidR="000C4536">
        <w:rPr>
          <w:rFonts w:asciiTheme="majorHAnsi" w:hAnsiTheme="majorHAnsi" w:cstheme="majorHAnsi"/>
        </w:rPr>
        <w:t>cenové nabídky prostřednictvím technické obhlídky a upřesnění ceny.</w:t>
      </w:r>
    </w:p>
    <w:p w14:paraId="389E3872"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p>
    <w:p w14:paraId="28E83E0A"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bCs/>
        </w:rPr>
      </w:pPr>
      <w:r w:rsidRPr="00D215BE">
        <w:rPr>
          <w:rFonts w:asciiTheme="majorHAnsi" w:hAnsiTheme="majorHAnsi" w:cstheme="majorHAnsi"/>
          <w:b/>
          <w:bCs/>
        </w:rPr>
        <w:t>IV.</w:t>
      </w:r>
    </w:p>
    <w:p w14:paraId="70A0CA31"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Platební podmínky</w:t>
      </w:r>
    </w:p>
    <w:p w14:paraId="63799B5B" w14:textId="7BFED872"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1.</w:t>
      </w:r>
      <w:r w:rsidRPr="00D215BE">
        <w:rPr>
          <w:rFonts w:asciiTheme="majorHAnsi" w:hAnsiTheme="majorHAnsi" w:cstheme="majorHAnsi"/>
        </w:rPr>
        <w:tab/>
        <w:t xml:space="preserve">Objednatel i zhotovitel prohlašují se znalostí svých majetkových poměrů, že na ně není prohlášen konkurs ani podán insolvenční návrh a že se nenachází ve stavu úpadku, jak jej má na mysli insolvenční zákon a že tento ani nehrozí, ani že nejsou proti </w:t>
      </w:r>
      <w:r w:rsidR="009C04C2">
        <w:rPr>
          <w:rFonts w:asciiTheme="majorHAnsi" w:hAnsiTheme="majorHAnsi" w:cstheme="majorHAnsi"/>
        </w:rPr>
        <w:t>nim</w:t>
      </w:r>
      <w:r w:rsidRPr="00D215BE">
        <w:rPr>
          <w:rFonts w:asciiTheme="majorHAnsi" w:hAnsiTheme="majorHAnsi" w:cstheme="majorHAnsi"/>
        </w:rPr>
        <w:t xml:space="preserve"> vedena exekuční řízení či výkony rozhodnutí a že ani jejich </w:t>
      </w:r>
      <w:r w:rsidR="009C04C2">
        <w:rPr>
          <w:rFonts w:asciiTheme="majorHAnsi" w:hAnsiTheme="majorHAnsi" w:cstheme="majorHAnsi"/>
        </w:rPr>
        <w:t>zahájení</w:t>
      </w:r>
      <w:r w:rsidRPr="00D215BE">
        <w:rPr>
          <w:rFonts w:asciiTheme="majorHAnsi" w:hAnsiTheme="majorHAnsi" w:cstheme="majorHAnsi"/>
        </w:rPr>
        <w:t xml:space="preserve"> nehrozí.</w:t>
      </w:r>
    </w:p>
    <w:p w14:paraId="4B49DF14" w14:textId="41B15006" w:rsidR="00236E08" w:rsidRPr="00CF57D9" w:rsidRDefault="00236E08" w:rsidP="00236E08">
      <w:pPr>
        <w:pStyle w:val="Zkladntext"/>
        <w:tabs>
          <w:tab w:val="clear" w:pos="567"/>
          <w:tab w:val="left" w:pos="1988"/>
          <w:tab w:val="left" w:pos="5812"/>
        </w:tabs>
        <w:ind w:left="284" w:hanging="284"/>
        <w:rPr>
          <w:rFonts w:asciiTheme="majorHAnsi" w:hAnsiTheme="majorHAnsi" w:cstheme="majorHAnsi"/>
          <w:bCs/>
        </w:rPr>
      </w:pPr>
      <w:r w:rsidRPr="00CF57D9">
        <w:rPr>
          <w:rFonts w:asciiTheme="majorHAnsi" w:hAnsiTheme="majorHAnsi" w:cstheme="majorHAnsi"/>
          <w:bCs/>
        </w:rPr>
        <w:t>2.</w:t>
      </w:r>
      <w:r w:rsidRPr="00CF57D9">
        <w:rPr>
          <w:rFonts w:asciiTheme="majorHAnsi" w:hAnsiTheme="majorHAnsi" w:cstheme="majorHAnsi"/>
          <w:bCs/>
        </w:rPr>
        <w:tab/>
        <w:t>Zhotovitel bude vystavovat faktury na celkovou cenu díl</w:t>
      </w:r>
      <w:r w:rsidR="007E065F" w:rsidRPr="00CF57D9">
        <w:rPr>
          <w:rFonts w:asciiTheme="majorHAnsi" w:hAnsiTheme="majorHAnsi" w:cstheme="majorHAnsi"/>
          <w:bCs/>
        </w:rPr>
        <w:t>a</w:t>
      </w:r>
      <w:r w:rsidRPr="00CF57D9">
        <w:rPr>
          <w:rFonts w:asciiTheme="majorHAnsi" w:hAnsiTheme="majorHAnsi" w:cstheme="majorHAnsi"/>
          <w:bCs/>
        </w:rPr>
        <w:t xml:space="preserve"> takto:</w:t>
      </w:r>
    </w:p>
    <w:p w14:paraId="6BFFE71E" w14:textId="1D0CBA7F" w:rsidR="00236E08" w:rsidRPr="0026430A" w:rsidRDefault="00236E08" w:rsidP="00236E08">
      <w:pPr>
        <w:pStyle w:val="Zkladntext"/>
        <w:tabs>
          <w:tab w:val="clear" w:pos="567"/>
          <w:tab w:val="left" w:pos="1988"/>
          <w:tab w:val="left" w:pos="5812"/>
        </w:tabs>
        <w:ind w:left="284" w:hanging="284"/>
        <w:rPr>
          <w:rFonts w:asciiTheme="majorHAnsi" w:hAnsiTheme="majorHAnsi" w:cstheme="majorHAnsi"/>
          <w:bCs/>
        </w:rPr>
      </w:pPr>
      <w:r w:rsidRPr="0026430A">
        <w:rPr>
          <w:rFonts w:asciiTheme="majorHAnsi" w:hAnsiTheme="majorHAnsi" w:cstheme="majorHAnsi"/>
          <w:bCs/>
        </w:rPr>
        <w:tab/>
        <w:t xml:space="preserve">a) po podpisu smlouvy vystaví zálohovou fakturu na částku rovnající se </w:t>
      </w:r>
      <w:r w:rsidR="002B3A6A">
        <w:rPr>
          <w:rFonts w:asciiTheme="majorHAnsi" w:hAnsiTheme="majorHAnsi" w:cstheme="majorHAnsi"/>
          <w:bCs/>
        </w:rPr>
        <w:t>7</w:t>
      </w:r>
      <w:r w:rsidRPr="005535E7">
        <w:rPr>
          <w:rFonts w:asciiTheme="majorHAnsi" w:hAnsiTheme="majorHAnsi" w:cstheme="majorHAnsi"/>
          <w:bCs/>
        </w:rPr>
        <w:t>0% z</w:t>
      </w:r>
      <w:r w:rsidRPr="0026430A">
        <w:rPr>
          <w:rFonts w:asciiTheme="majorHAnsi" w:hAnsiTheme="majorHAnsi" w:cstheme="majorHAnsi"/>
          <w:bCs/>
        </w:rPr>
        <w:t xml:space="preserve"> celkové </w:t>
      </w:r>
      <w:r w:rsidR="000C4536">
        <w:rPr>
          <w:rFonts w:asciiTheme="majorHAnsi" w:hAnsiTheme="majorHAnsi" w:cstheme="majorHAnsi"/>
          <w:bCs/>
        </w:rPr>
        <w:t xml:space="preserve">výchozí </w:t>
      </w:r>
      <w:r w:rsidRPr="0026430A">
        <w:rPr>
          <w:rFonts w:asciiTheme="majorHAnsi" w:hAnsiTheme="majorHAnsi" w:cstheme="majorHAnsi"/>
          <w:bCs/>
        </w:rPr>
        <w:t>ceny díl</w:t>
      </w:r>
      <w:r w:rsidR="007E065F" w:rsidRPr="0026430A">
        <w:rPr>
          <w:rFonts w:asciiTheme="majorHAnsi" w:hAnsiTheme="majorHAnsi" w:cstheme="majorHAnsi"/>
          <w:bCs/>
        </w:rPr>
        <w:t>a</w:t>
      </w:r>
      <w:r w:rsidRPr="0026430A">
        <w:rPr>
          <w:rFonts w:asciiTheme="majorHAnsi" w:hAnsiTheme="majorHAnsi" w:cstheme="majorHAnsi"/>
          <w:bCs/>
        </w:rPr>
        <w:t>; do doby zaplacení této částky není zhotovitel povinen zahájit práce na provádění díla;</w:t>
      </w:r>
    </w:p>
    <w:p w14:paraId="53525678" w14:textId="4FC07543" w:rsidR="00236E08" w:rsidRPr="0026430A" w:rsidRDefault="00236E08" w:rsidP="00236E08">
      <w:pPr>
        <w:pStyle w:val="Zkladntext"/>
        <w:tabs>
          <w:tab w:val="clear" w:pos="567"/>
          <w:tab w:val="left" w:pos="1988"/>
          <w:tab w:val="left" w:pos="5812"/>
        </w:tabs>
        <w:ind w:left="284" w:hanging="284"/>
        <w:rPr>
          <w:rFonts w:asciiTheme="majorHAnsi" w:hAnsiTheme="majorHAnsi" w:cstheme="majorHAnsi"/>
          <w:bCs/>
        </w:rPr>
      </w:pPr>
      <w:r w:rsidRPr="0026430A">
        <w:rPr>
          <w:rFonts w:asciiTheme="majorHAnsi" w:hAnsiTheme="majorHAnsi" w:cstheme="majorHAnsi"/>
          <w:bCs/>
        </w:rPr>
        <w:tab/>
      </w:r>
      <w:r w:rsidR="0095691B" w:rsidRPr="0026430A">
        <w:rPr>
          <w:rFonts w:asciiTheme="majorHAnsi" w:hAnsiTheme="majorHAnsi" w:cstheme="majorHAnsi"/>
          <w:bCs/>
        </w:rPr>
        <w:t>a</w:t>
      </w:r>
      <w:r w:rsidRPr="0026430A">
        <w:rPr>
          <w:rFonts w:asciiTheme="majorHAnsi" w:hAnsiTheme="majorHAnsi" w:cstheme="majorHAnsi"/>
          <w:bCs/>
        </w:rPr>
        <w:t xml:space="preserve">) </w:t>
      </w:r>
      <w:r w:rsidR="000C632F" w:rsidRPr="0026430A">
        <w:rPr>
          <w:rFonts w:asciiTheme="majorHAnsi" w:hAnsiTheme="majorHAnsi" w:cstheme="majorHAnsi"/>
          <w:bCs/>
        </w:rPr>
        <w:t>na zbývající část celkové ceny díla vystaví zhotovitel konečnou fakturu</w:t>
      </w:r>
      <w:r w:rsidR="000C4536">
        <w:rPr>
          <w:rFonts w:asciiTheme="majorHAnsi" w:hAnsiTheme="majorHAnsi" w:cstheme="majorHAnsi"/>
          <w:bCs/>
        </w:rPr>
        <w:t xml:space="preserve"> dle skutečného provedení</w:t>
      </w:r>
      <w:r w:rsidR="00552EBA" w:rsidRPr="0026430A">
        <w:rPr>
          <w:rFonts w:asciiTheme="majorHAnsi" w:hAnsiTheme="majorHAnsi" w:cstheme="majorHAnsi"/>
          <w:bCs/>
        </w:rPr>
        <w:t xml:space="preserve"> </w:t>
      </w:r>
      <w:r w:rsidR="009D4D59" w:rsidRPr="0026430A">
        <w:rPr>
          <w:rFonts w:asciiTheme="majorHAnsi" w:hAnsiTheme="majorHAnsi" w:cstheme="majorHAnsi"/>
          <w:bCs/>
        </w:rPr>
        <w:t>poté, kdy bylo dílo dokončeno</w:t>
      </w:r>
      <w:r w:rsidR="000C632F" w:rsidRPr="0026430A">
        <w:rPr>
          <w:rFonts w:asciiTheme="majorHAnsi" w:hAnsiTheme="majorHAnsi" w:cstheme="majorHAnsi"/>
          <w:bCs/>
        </w:rPr>
        <w:t>; v konečné faktuře bude odečtena záloha v uhrazené výši</w:t>
      </w:r>
      <w:r w:rsidR="0095691B" w:rsidRPr="0026430A">
        <w:rPr>
          <w:rFonts w:asciiTheme="majorHAnsi" w:hAnsiTheme="majorHAnsi" w:cstheme="majorHAnsi"/>
          <w:bCs/>
        </w:rPr>
        <w:t>.</w:t>
      </w:r>
    </w:p>
    <w:p w14:paraId="18CC1B14" w14:textId="4497FC2A"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t xml:space="preserve">Splatnost všech faktur vystavených zhotovitelem činí </w:t>
      </w:r>
      <w:r w:rsidR="000503CC">
        <w:rPr>
          <w:rFonts w:asciiTheme="majorHAnsi" w:hAnsiTheme="majorHAnsi" w:cstheme="majorHAnsi"/>
        </w:rPr>
        <w:t>14</w:t>
      </w:r>
      <w:r w:rsidRPr="00D215BE">
        <w:rPr>
          <w:rFonts w:asciiTheme="majorHAnsi" w:hAnsiTheme="majorHAnsi" w:cstheme="majorHAnsi"/>
        </w:rPr>
        <w:t xml:space="preserve"> dnů od data jejich vystavení. Objednatel se zavazuje hradit zhotovitelem fakturovanou částku převodem na účet zhotovitele uvedený na takové faktuře.</w:t>
      </w:r>
    </w:p>
    <w:p w14:paraId="69378DCD" w14:textId="77777777" w:rsidR="00236E08" w:rsidRPr="00184D59" w:rsidRDefault="00236E08" w:rsidP="00236E08">
      <w:pPr>
        <w:tabs>
          <w:tab w:val="left" w:pos="2271"/>
          <w:tab w:val="left" w:pos="3972"/>
          <w:tab w:val="left" w:pos="5812"/>
          <w:tab w:val="left" w:pos="6807"/>
          <w:tab w:val="left" w:pos="7658"/>
        </w:tabs>
        <w:ind w:left="284" w:hanging="284"/>
        <w:jc w:val="both"/>
        <w:rPr>
          <w:rFonts w:asciiTheme="majorHAnsi" w:hAnsiTheme="majorHAnsi" w:cstheme="majorHAnsi"/>
        </w:rPr>
      </w:pPr>
      <w:r w:rsidRPr="00D215BE">
        <w:rPr>
          <w:rFonts w:asciiTheme="majorHAnsi" w:hAnsiTheme="majorHAnsi" w:cstheme="majorHAnsi"/>
        </w:rPr>
        <w:t>4.</w:t>
      </w:r>
      <w:r w:rsidRPr="00D215BE">
        <w:rPr>
          <w:rFonts w:asciiTheme="majorHAnsi" w:hAnsiTheme="majorHAnsi" w:cstheme="majorHAnsi"/>
        </w:rPr>
        <w:tab/>
        <w:t xml:space="preserve">Dostane-li se objednatel do prodlení s úhradou kterékoli zhotovitelem fakturované částky (včetně zálohové faktury) nebo její části, je objednatel povinen zhotoviteli zaplatit smluvní pokutu ve výši 0,025% z dlužné částky za každý i jen započatý den prodlení. Zaplacení této smluvní pokuty nezbavuje objednatele povinnosti splnit dluh </w:t>
      </w:r>
      <w:r w:rsidRPr="00184D59">
        <w:rPr>
          <w:rFonts w:asciiTheme="majorHAnsi" w:hAnsiTheme="majorHAnsi" w:cstheme="majorHAnsi"/>
        </w:rPr>
        <w:t>smluvní pokutou utvrzený.</w:t>
      </w:r>
    </w:p>
    <w:p w14:paraId="637F0BBC" w14:textId="32CF985A" w:rsidR="000D37C2" w:rsidRPr="00184D59" w:rsidRDefault="00236E08" w:rsidP="002708CE">
      <w:pPr>
        <w:pStyle w:val="Zkladntext"/>
        <w:tabs>
          <w:tab w:val="clear" w:pos="567"/>
          <w:tab w:val="left" w:pos="1988"/>
          <w:tab w:val="left" w:pos="2064"/>
          <w:tab w:val="left" w:pos="5812"/>
        </w:tabs>
        <w:ind w:left="284" w:hanging="284"/>
        <w:rPr>
          <w:rFonts w:asciiTheme="majorHAnsi" w:hAnsiTheme="majorHAnsi" w:cstheme="majorHAnsi"/>
        </w:rPr>
      </w:pPr>
      <w:r w:rsidRPr="00184D59">
        <w:rPr>
          <w:rFonts w:asciiTheme="majorHAnsi" w:hAnsiTheme="majorHAnsi" w:cstheme="majorHAnsi"/>
        </w:rPr>
        <w:tab/>
        <w:t xml:space="preserve">Pokud se objednatel dostane do prodlení s úhradou kterékoli zhotovitelem fakturované částky nebo její části, posouvá se termín pro dokončení díla o takový počet dní, po které trvalo </w:t>
      </w:r>
      <w:r w:rsidR="001548CC" w:rsidRPr="00184D59">
        <w:rPr>
          <w:rFonts w:asciiTheme="majorHAnsi" w:hAnsiTheme="majorHAnsi" w:cstheme="majorHAnsi"/>
        </w:rPr>
        <w:t xml:space="preserve">takové </w:t>
      </w:r>
      <w:r w:rsidRPr="00184D59">
        <w:rPr>
          <w:rFonts w:asciiTheme="majorHAnsi" w:hAnsiTheme="majorHAnsi" w:cstheme="majorHAnsi"/>
        </w:rPr>
        <w:t>prodlení objednatele; v takovém případě je zhotovitel oprávněn přerušit provádění díla, a to až do doby prokázání toho, že dlužná částka byla uhrazena.</w:t>
      </w:r>
    </w:p>
    <w:p w14:paraId="4A3D4973" w14:textId="6C6232CD" w:rsidR="00236E08" w:rsidRPr="00D215BE"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r w:rsidRPr="00184D59">
        <w:rPr>
          <w:rFonts w:asciiTheme="majorHAnsi" w:hAnsiTheme="majorHAnsi" w:cstheme="majorHAnsi"/>
        </w:rPr>
        <w:t>5.</w:t>
      </w:r>
      <w:r w:rsidRPr="00184D59">
        <w:rPr>
          <w:rFonts w:asciiTheme="majorHAnsi" w:hAnsiTheme="majorHAnsi" w:cstheme="majorHAnsi"/>
        </w:rPr>
        <w:tab/>
        <w:t>Dostane-li se zhotovitel do prodlení s dokončením díla,</w:t>
      </w:r>
      <w:r w:rsidRPr="00D215BE">
        <w:rPr>
          <w:rFonts w:asciiTheme="majorHAnsi" w:hAnsiTheme="majorHAnsi" w:cstheme="majorHAnsi"/>
        </w:rPr>
        <w:t xml:space="preserve"> náleží objednateli smluvní pokuta ve výši 0,</w:t>
      </w:r>
      <w:r w:rsidRPr="00255DBB">
        <w:rPr>
          <w:rFonts w:asciiTheme="majorHAnsi" w:hAnsiTheme="majorHAnsi" w:cstheme="majorHAnsi"/>
        </w:rPr>
        <w:t xml:space="preserve">025 % z ceny </w:t>
      </w:r>
      <w:r w:rsidR="00CC169C" w:rsidRPr="00255DBB">
        <w:rPr>
          <w:rFonts w:asciiTheme="majorHAnsi" w:hAnsiTheme="majorHAnsi" w:cstheme="majorHAnsi"/>
        </w:rPr>
        <w:t>díla</w:t>
      </w:r>
      <w:r w:rsidRPr="00255DBB">
        <w:rPr>
          <w:rFonts w:asciiTheme="majorHAnsi" w:hAnsiTheme="majorHAnsi" w:cstheme="majorHAnsi"/>
        </w:rPr>
        <w:t>, a to za každý</w:t>
      </w:r>
      <w:r w:rsidRPr="00D215BE">
        <w:rPr>
          <w:rFonts w:asciiTheme="majorHAnsi" w:hAnsiTheme="majorHAnsi" w:cstheme="majorHAnsi"/>
        </w:rPr>
        <w:t xml:space="preserve"> i jen započatý den prodlení.</w:t>
      </w:r>
    </w:p>
    <w:p w14:paraId="2C37A4F5" w14:textId="7BCF330D" w:rsidR="00236E08" w:rsidRPr="00D215BE"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r w:rsidRPr="00D215BE">
        <w:rPr>
          <w:rFonts w:asciiTheme="majorHAnsi" w:hAnsiTheme="majorHAnsi" w:cstheme="majorHAnsi"/>
        </w:rPr>
        <w:t>6.</w:t>
      </w:r>
      <w:r w:rsidRPr="00D215BE">
        <w:rPr>
          <w:rFonts w:asciiTheme="majorHAnsi" w:hAnsiTheme="majorHAnsi" w:cstheme="majorHAnsi"/>
        </w:rPr>
        <w:tab/>
        <w:t>Zhotovitel vystaví objednateli konečnou fakturu, v níž zúčtuje veškeré do té doby vystavené zálohové faktury.</w:t>
      </w:r>
    </w:p>
    <w:p w14:paraId="6DC01F39" w14:textId="77777777" w:rsidR="00236E08" w:rsidRPr="00D215BE"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p>
    <w:p w14:paraId="7E7AADD6"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V.</w:t>
      </w:r>
    </w:p>
    <w:p w14:paraId="436BECBE" w14:textId="5018BAB1" w:rsidR="00236E08" w:rsidRPr="00D215BE" w:rsidRDefault="00813945" w:rsidP="00236E08">
      <w:pPr>
        <w:pStyle w:val="Zkladntext"/>
        <w:tabs>
          <w:tab w:val="clear" w:pos="567"/>
          <w:tab w:val="left" w:pos="360"/>
          <w:tab w:val="left" w:pos="5812"/>
        </w:tabs>
        <w:jc w:val="center"/>
        <w:rPr>
          <w:rFonts w:asciiTheme="majorHAnsi" w:hAnsiTheme="majorHAnsi" w:cstheme="majorHAnsi"/>
          <w:b/>
        </w:rPr>
      </w:pPr>
      <w:r w:rsidRPr="006E7DBC">
        <w:rPr>
          <w:rFonts w:asciiTheme="majorHAnsi" w:hAnsiTheme="majorHAnsi" w:cstheme="majorHAnsi"/>
          <w:b/>
        </w:rPr>
        <w:t>Dokončení díla,</w:t>
      </w:r>
      <w:r>
        <w:rPr>
          <w:rFonts w:asciiTheme="majorHAnsi" w:hAnsiTheme="majorHAnsi" w:cstheme="majorHAnsi"/>
          <w:b/>
        </w:rPr>
        <w:t xml:space="preserve"> p</w:t>
      </w:r>
      <w:r w:rsidR="00236E08" w:rsidRPr="00D215BE">
        <w:rPr>
          <w:rFonts w:asciiTheme="majorHAnsi" w:hAnsiTheme="majorHAnsi" w:cstheme="majorHAnsi"/>
          <w:b/>
        </w:rPr>
        <w:t>ředání a převzetí díla</w:t>
      </w:r>
    </w:p>
    <w:p w14:paraId="4D2F7C21" w14:textId="60A4DBB3" w:rsidR="00236E08" w:rsidRPr="00643708" w:rsidRDefault="00236E08" w:rsidP="002D5C22">
      <w:pPr>
        <w:tabs>
          <w:tab w:val="left" w:pos="1988"/>
          <w:tab w:val="left" w:pos="2271"/>
          <w:tab w:val="left" w:pos="5812"/>
        </w:tabs>
        <w:ind w:left="284" w:hanging="284"/>
        <w:jc w:val="both"/>
        <w:rPr>
          <w:rFonts w:asciiTheme="majorHAnsi" w:hAnsiTheme="majorHAnsi" w:cstheme="majorHAnsi"/>
        </w:rPr>
      </w:pPr>
      <w:r w:rsidRPr="00D215BE">
        <w:rPr>
          <w:rFonts w:asciiTheme="majorHAnsi" w:hAnsiTheme="majorHAnsi" w:cstheme="majorHAnsi"/>
        </w:rPr>
        <w:t>1.</w:t>
      </w:r>
      <w:r w:rsidRPr="00D215BE">
        <w:rPr>
          <w:rFonts w:asciiTheme="majorHAnsi" w:hAnsiTheme="majorHAnsi" w:cstheme="majorHAnsi"/>
        </w:rPr>
        <w:tab/>
        <w:t>Objednatel je povinen předat</w:t>
      </w:r>
      <w:r w:rsidRPr="00D215BE">
        <w:rPr>
          <w:rFonts w:asciiTheme="majorHAnsi" w:hAnsiTheme="majorHAnsi" w:cstheme="majorHAnsi"/>
          <w:shd w:val="clear" w:color="auto" w:fill="FFFFFF"/>
        </w:rPr>
        <w:t xml:space="preserve"> zhotoviteli místo provádění </w:t>
      </w:r>
      <w:r w:rsidRPr="00643708">
        <w:rPr>
          <w:rFonts w:asciiTheme="majorHAnsi" w:hAnsiTheme="majorHAnsi" w:cstheme="majorHAnsi"/>
          <w:shd w:val="clear" w:color="auto" w:fill="FFFFFF"/>
        </w:rPr>
        <w:t>díla tak, aby zhotovitel mohl započít s prováděním díl</w:t>
      </w:r>
      <w:r w:rsidRPr="00643708">
        <w:rPr>
          <w:rFonts w:asciiTheme="majorHAnsi" w:hAnsiTheme="majorHAnsi" w:cstheme="majorHAnsi"/>
        </w:rPr>
        <w:t>a.</w:t>
      </w:r>
      <w:r w:rsidR="002D5C22" w:rsidRPr="00643708">
        <w:rPr>
          <w:rFonts w:asciiTheme="majorHAnsi" w:hAnsiTheme="majorHAnsi" w:cstheme="majorHAnsi"/>
        </w:rPr>
        <w:t xml:space="preserve"> </w:t>
      </w:r>
      <w:r w:rsidRPr="00643708">
        <w:rPr>
          <w:rFonts w:asciiTheme="majorHAnsi" w:hAnsiTheme="majorHAnsi" w:cstheme="majorHAnsi"/>
        </w:rPr>
        <w:t>Vlastní realizaci prací na díle je zhotovitel povinen zahájit až po podpisu zápisu o předání místa provádění díla.</w:t>
      </w:r>
    </w:p>
    <w:p w14:paraId="31B9D116" w14:textId="1F306BDC" w:rsidR="00236E08" w:rsidRPr="00D215BE" w:rsidRDefault="00236E08" w:rsidP="00236E08">
      <w:pPr>
        <w:pStyle w:val="Zkladntext"/>
        <w:tabs>
          <w:tab w:val="clear" w:pos="567"/>
          <w:tab w:val="left" w:pos="2520"/>
          <w:tab w:val="left" w:pos="5812"/>
        </w:tabs>
        <w:ind w:left="284"/>
        <w:rPr>
          <w:rFonts w:asciiTheme="majorHAnsi" w:hAnsiTheme="majorHAnsi" w:cstheme="majorHAnsi"/>
        </w:rPr>
      </w:pPr>
      <w:r w:rsidRPr="00D215BE">
        <w:rPr>
          <w:rFonts w:asciiTheme="majorHAnsi" w:hAnsiTheme="majorHAnsi" w:cstheme="majorHAnsi"/>
        </w:rPr>
        <w:lastRenderedPageBreak/>
        <w:t>Objednatel poskytne zhotoviteli po dobu provádění díla dostatečně kapacitní zdroj el. energie. Spotřebu el.</w:t>
      </w:r>
      <w:r w:rsidR="004D21D8">
        <w:rPr>
          <w:rFonts w:asciiTheme="majorHAnsi" w:hAnsiTheme="majorHAnsi" w:cstheme="majorHAnsi"/>
        </w:rPr>
        <w:t xml:space="preserve"> </w:t>
      </w:r>
      <w:r w:rsidRPr="00D215BE">
        <w:rPr>
          <w:rFonts w:asciiTheme="majorHAnsi" w:hAnsiTheme="majorHAnsi" w:cstheme="majorHAnsi"/>
        </w:rPr>
        <w:t xml:space="preserve">energie hradí v plném rozsahu a po celou dobu provádění díla objednatel. </w:t>
      </w:r>
    </w:p>
    <w:p w14:paraId="7312AE6E" w14:textId="35C6D1CA" w:rsidR="00236E08" w:rsidRPr="00D215BE" w:rsidRDefault="00236E08" w:rsidP="007B338B">
      <w:pPr>
        <w:pStyle w:val="Zkladntext"/>
        <w:tabs>
          <w:tab w:val="left" w:pos="1988"/>
          <w:tab w:val="left" w:pos="2064"/>
          <w:tab w:val="left" w:pos="2424"/>
          <w:tab w:val="left" w:pos="5812"/>
        </w:tabs>
        <w:ind w:left="284" w:hanging="284"/>
        <w:rPr>
          <w:rFonts w:asciiTheme="majorHAnsi" w:hAnsiTheme="majorHAnsi" w:cstheme="majorHAnsi"/>
        </w:rPr>
      </w:pPr>
      <w:r w:rsidRPr="00D215BE">
        <w:rPr>
          <w:rFonts w:asciiTheme="majorHAnsi" w:hAnsiTheme="majorHAnsi" w:cstheme="majorHAnsi"/>
        </w:rPr>
        <w:t>2.</w:t>
      </w:r>
      <w:r w:rsidRPr="00D215BE">
        <w:rPr>
          <w:rFonts w:asciiTheme="majorHAnsi" w:hAnsiTheme="majorHAnsi" w:cstheme="majorHAnsi"/>
        </w:rPr>
        <w:tab/>
      </w:r>
      <w:r w:rsidRPr="00184D59">
        <w:rPr>
          <w:rFonts w:asciiTheme="majorHAnsi" w:hAnsiTheme="majorHAnsi" w:cstheme="majorHAnsi"/>
        </w:rPr>
        <w:t xml:space="preserve">Termín pro dokončení díla se z důvodu zachování kvality prací </w:t>
      </w:r>
      <w:r w:rsidR="00B607E0" w:rsidRPr="00184D59">
        <w:rPr>
          <w:rFonts w:asciiTheme="majorHAnsi" w:hAnsiTheme="majorHAnsi" w:cstheme="majorHAnsi"/>
        </w:rPr>
        <w:t xml:space="preserve">prováděných </w:t>
      </w:r>
      <w:r w:rsidRPr="00184D59">
        <w:rPr>
          <w:rFonts w:asciiTheme="majorHAnsi" w:hAnsiTheme="majorHAnsi" w:cstheme="majorHAnsi"/>
        </w:rPr>
        <w:t>na díle a díla samotného posouvá v případě, že nastanou takové klimatické podmínky, které vzhledem ke své povaze brání</w:t>
      </w:r>
      <w:r w:rsidRPr="00D215BE">
        <w:rPr>
          <w:rFonts w:asciiTheme="majorHAnsi" w:hAnsiTheme="majorHAnsi" w:cstheme="majorHAnsi"/>
        </w:rPr>
        <w:t xml:space="preserve"> provádění prací na díle, a to o počet dní, po které tyto nepříznivé klimatické podmínky trvaly</w:t>
      </w:r>
      <w:r w:rsidR="007B338B">
        <w:rPr>
          <w:rFonts w:asciiTheme="majorHAnsi" w:hAnsiTheme="majorHAnsi" w:cstheme="majorHAnsi"/>
        </w:rPr>
        <w:t>.</w:t>
      </w:r>
    </w:p>
    <w:p w14:paraId="0687834C" w14:textId="6CE550D7" w:rsidR="00165BEC" w:rsidRPr="006E7DBC" w:rsidRDefault="00236E08" w:rsidP="001D608B">
      <w:pPr>
        <w:pStyle w:val="Zkladntext"/>
        <w:tabs>
          <w:tab w:val="clear" w:pos="567"/>
          <w:tab w:val="left" w:pos="1988"/>
          <w:tab w:val="left" w:pos="2064"/>
          <w:tab w:val="left" w:pos="5812"/>
        </w:tabs>
        <w:ind w:left="284" w:hanging="284"/>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r>
      <w:r w:rsidR="00165BEC" w:rsidRPr="006E7DBC">
        <w:rPr>
          <w:rFonts w:asciiTheme="majorHAnsi" w:hAnsiTheme="majorHAnsi" w:cstheme="majorHAnsi"/>
        </w:rPr>
        <w:t xml:space="preserve">Dílo je dokončeno </w:t>
      </w:r>
      <w:r w:rsidR="00F94CDD" w:rsidRPr="006E7DBC">
        <w:rPr>
          <w:rFonts w:asciiTheme="majorHAnsi" w:hAnsiTheme="majorHAnsi" w:cstheme="majorHAnsi"/>
        </w:rPr>
        <w:t>ke dni</w:t>
      </w:r>
      <w:r w:rsidR="00165BEC" w:rsidRPr="006E7DBC">
        <w:rPr>
          <w:rFonts w:asciiTheme="majorHAnsi" w:hAnsiTheme="majorHAnsi" w:cstheme="majorHAnsi"/>
        </w:rPr>
        <w:t xml:space="preserve">, </w:t>
      </w:r>
      <w:r w:rsidR="00F94CDD" w:rsidRPr="007B338B">
        <w:rPr>
          <w:rFonts w:asciiTheme="majorHAnsi" w:hAnsiTheme="majorHAnsi" w:cstheme="majorHAnsi"/>
        </w:rPr>
        <w:t>v němž</w:t>
      </w:r>
      <w:r w:rsidR="00165BEC" w:rsidRPr="007B338B">
        <w:rPr>
          <w:rFonts w:asciiTheme="majorHAnsi" w:hAnsiTheme="majorHAnsi" w:cstheme="majorHAnsi"/>
        </w:rPr>
        <w:t xml:space="preserve"> je </w:t>
      </w:r>
      <w:r w:rsidR="00F94CDD" w:rsidRPr="007B338B">
        <w:rPr>
          <w:rFonts w:asciiTheme="majorHAnsi" w:hAnsiTheme="majorHAnsi" w:cstheme="majorHAnsi"/>
        </w:rPr>
        <w:t xml:space="preserve">vyhotovena </w:t>
      </w:r>
      <w:r w:rsidR="00165BEC" w:rsidRPr="007B338B">
        <w:rPr>
          <w:rFonts w:asciiTheme="majorHAnsi" w:hAnsiTheme="majorHAnsi" w:cstheme="majorHAnsi"/>
        </w:rPr>
        <w:t>Zpráva o výchozí revizi elektrického zařízení</w:t>
      </w:r>
      <w:r w:rsidR="001D608B" w:rsidRPr="007B338B">
        <w:rPr>
          <w:rFonts w:asciiTheme="majorHAnsi" w:hAnsiTheme="majorHAnsi" w:cstheme="majorHAnsi"/>
        </w:rPr>
        <w:t xml:space="preserve"> (dále jako „Revizní zpráva“)</w:t>
      </w:r>
      <w:r w:rsidR="00E82F8D" w:rsidRPr="007B338B">
        <w:rPr>
          <w:rFonts w:asciiTheme="majorHAnsi" w:hAnsiTheme="majorHAnsi" w:cstheme="majorHAnsi"/>
        </w:rPr>
        <w:t>.</w:t>
      </w:r>
      <w:r w:rsidR="001D608B" w:rsidRPr="006E7DBC">
        <w:rPr>
          <w:rFonts w:asciiTheme="majorHAnsi" w:hAnsiTheme="majorHAnsi" w:cstheme="majorHAnsi"/>
        </w:rPr>
        <w:t xml:space="preserve"> </w:t>
      </w:r>
    </w:p>
    <w:p w14:paraId="7AD88A72" w14:textId="5EEC0E8B" w:rsidR="00F94CDD" w:rsidRPr="0046686B" w:rsidRDefault="00F94CDD" w:rsidP="001D608B">
      <w:pPr>
        <w:pStyle w:val="Zkladntext"/>
        <w:tabs>
          <w:tab w:val="clear" w:pos="567"/>
          <w:tab w:val="left" w:pos="1988"/>
          <w:tab w:val="left" w:pos="2064"/>
          <w:tab w:val="left" w:pos="5812"/>
        </w:tabs>
        <w:ind w:left="284" w:hanging="284"/>
        <w:rPr>
          <w:rFonts w:asciiTheme="majorHAnsi" w:hAnsiTheme="majorHAnsi" w:cstheme="majorHAnsi"/>
        </w:rPr>
      </w:pPr>
      <w:r>
        <w:rPr>
          <w:rFonts w:asciiTheme="majorHAnsi" w:hAnsiTheme="majorHAnsi" w:cstheme="majorHAnsi"/>
        </w:rPr>
        <w:tab/>
      </w:r>
      <w:r w:rsidRPr="00D215BE">
        <w:rPr>
          <w:rFonts w:asciiTheme="majorHAnsi" w:hAnsiTheme="majorHAnsi" w:cstheme="majorHAnsi"/>
        </w:rPr>
        <w:t xml:space="preserve">Zhotovitel splní svou povinnost provést </w:t>
      </w:r>
      <w:r w:rsidRPr="0046686B">
        <w:rPr>
          <w:rFonts w:asciiTheme="majorHAnsi" w:hAnsiTheme="majorHAnsi" w:cstheme="majorHAnsi"/>
        </w:rPr>
        <w:t>dílo jeho předáním objednateli postupem podle bodu 4. tohoto článku V. Objednatel je povinen takto předávané dílo převzít</w:t>
      </w:r>
      <w:r w:rsidR="00E37773" w:rsidRPr="0046686B">
        <w:rPr>
          <w:rFonts w:asciiTheme="majorHAnsi" w:hAnsiTheme="majorHAnsi" w:cstheme="majorHAnsi"/>
        </w:rPr>
        <w:t>; k převzetí díla zhotovitel objednatele vyzve</w:t>
      </w:r>
      <w:r w:rsidR="00D84E24" w:rsidRPr="0046686B">
        <w:rPr>
          <w:rFonts w:asciiTheme="majorHAnsi" w:hAnsiTheme="majorHAnsi" w:cstheme="majorHAnsi"/>
        </w:rPr>
        <w:t xml:space="preserve">. </w:t>
      </w:r>
    </w:p>
    <w:p w14:paraId="48E4E2F0" w14:textId="280C0209" w:rsidR="00236E08" w:rsidRPr="0046686B" w:rsidRDefault="00236E08" w:rsidP="00236E08">
      <w:pPr>
        <w:pStyle w:val="Zkladntext"/>
        <w:tabs>
          <w:tab w:val="clear" w:pos="567"/>
          <w:tab w:val="left" w:pos="1988"/>
          <w:tab w:val="left" w:pos="2064"/>
          <w:tab w:val="left" w:pos="5812"/>
        </w:tabs>
        <w:ind w:left="284" w:hanging="284"/>
        <w:rPr>
          <w:rFonts w:asciiTheme="majorHAnsi" w:hAnsiTheme="majorHAnsi" w:cstheme="majorHAnsi"/>
        </w:rPr>
      </w:pPr>
      <w:r w:rsidRPr="0046686B">
        <w:rPr>
          <w:rFonts w:asciiTheme="majorHAnsi" w:hAnsiTheme="majorHAnsi" w:cstheme="majorHAnsi"/>
        </w:rPr>
        <w:t>4.</w:t>
      </w:r>
      <w:r w:rsidRPr="0046686B">
        <w:rPr>
          <w:rFonts w:asciiTheme="majorHAnsi" w:hAnsiTheme="majorHAnsi" w:cstheme="majorHAnsi"/>
        </w:rPr>
        <w:tab/>
        <w:t>O předání díla bude mezi smluvními stranami sepsán a jimi podepsán předávací protokol. V předávacím protokole se uvedou vady a nedodělky díla včetně vad a nedodělků, které samy o sobě ani ve spojení s jinými nebrání obvyklému užívání díla nebo jeho užívání podstatně neomezují; takovéto vady a nedodělky budou odstraněny ve lhůtě určené zhotovitelem po zjištění stanoviska objednatele.</w:t>
      </w:r>
    </w:p>
    <w:p w14:paraId="6FB6EA43" w14:textId="7C7D6730" w:rsidR="00D84E24" w:rsidRPr="0046686B" w:rsidRDefault="00D84E24" w:rsidP="00236E08">
      <w:pPr>
        <w:pStyle w:val="Zkladntext"/>
        <w:tabs>
          <w:tab w:val="clear" w:pos="567"/>
          <w:tab w:val="left" w:pos="1988"/>
          <w:tab w:val="left" w:pos="2064"/>
          <w:tab w:val="left" w:pos="5812"/>
        </w:tabs>
        <w:ind w:left="284" w:hanging="284"/>
        <w:rPr>
          <w:rFonts w:asciiTheme="majorHAnsi" w:hAnsiTheme="majorHAnsi" w:cstheme="majorHAnsi"/>
        </w:rPr>
      </w:pPr>
      <w:r w:rsidRPr="0046686B">
        <w:rPr>
          <w:rFonts w:asciiTheme="majorHAnsi" w:hAnsiTheme="majorHAnsi" w:cstheme="majorHAnsi"/>
        </w:rPr>
        <w:tab/>
        <w:t xml:space="preserve">Pokud objednatel odmítne podpis předávacího protokolu </w:t>
      </w:r>
      <w:r w:rsidR="000B6BF1" w:rsidRPr="0046686B">
        <w:rPr>
          <w:rFonts w:asciiTheme="majorHAnsi" w:hAnsiTheme="majorHAnsi" w:cstheme="majorHAnsi"/>
        </w:rPr>
        <w:t>na dílo</w:t>
      </w:r>
      <w:r w:rsidR="0040168C" w:rsidRPr="0046686B">
        <w:rPr>
          <w:rFonts w:asciiTheme="majorHAnsi" w:hAnsiTheme="majorHAnsi" w:cstheme="majorHAnsi"/>
        </w:rPr>
        <w:t xml:space="preserve">, pak se dílo považuje za předané dnem doručení </w:t>
      </w:r>
      <w:r w:rsidR="0040168C" w:rsidRPr="00EF0449">
        <w:rPr>
          <w:rFonts w:asciiTheme="majorHAnsi" w:hAnsiTheme="majorHAnsi" w:cstheme="majorHAnsi"/>
        </w:rPr>
        <w:t>Revizní zprávy objednatel</w:t>
      </w:r>
      <w:r w:rsidR="00C613CD" w:rsidRPr="00EF0449">
        <w:rPr>
          <w:rFonts w:asciiTheme="majorHAnsi" w:hAnsiTheme="majorHAnsi" w:cstheme="majorHAnsi"/>
        </w:rPr>
        <w:t>i</w:t>
      </w:r>
      <w:r w:rsidR="00EF0449" w:rsidRPr="00EF0449">
        <w:rPr>
          <w:rFonts w:asciiTheme="majorHAnsi" w:hAnsiTheme="majorHAnsi" w:cstheme="majorHAnsi"/>
        </w:rPr>
        <w:t>.</w:t>
      </w:r>
    </w:p>
    <w:p w14:paraId="6D247D78" w14:textId="71EC88C8" w:rsidR="007A46F2" w:rsidRPr="0076588A" w:rsidRDefault="00236E08" w:rsidP="00236E08">
      <w:pPr>
        <w:pStyle w:val="Zkladntext"/>
        <w:tabs>
          <w:tab w:val="clear" w:pos="567"/>
          <w:tab w:val="left" w:pos="1988"/>
          <w:tab w:val="left" w:pos="2064"/>
          <w:tab w:val="left" w:pos="2244"/>
          <w:tab w:val="left" w:pos="5812"/>
        </w:tabs>
        <w:ind w:left="284" w:hanging="284"/>
        <w:rPr>
          <w:rFonts w:asciiTheme="majorHAnsi" w:hAnsiTheme="majorHAnsi" w:cstheme="majorHAnsi"/>
        </w:rPr>
      </w:pPr>
      <w:r w:rsidRPr="0076588A">
        <w:rPr>
          <w:rFonts w:asciiTheme="majorHAnsi" w:hAnsiTheme="majorHAnsi" w:cstheme="majorHAnsi"/>
          <w:iCs/>
        </w:rPr>
        <w:t xml:space="preserve"> </w:t>
      </w:r>
      <w:r w:rsidRPr="0076588A">
        <w:rPr>
          <w:rFonts w:asciiTheme="majorHAnsi" w:hAnsiTheme="majorHAnsi" w:cstheme="majorHAnsi"/>
        </w:rPr>
        <w:tab/>
        <w:t>Objednatel je oprávněn dílo užívat</w:t>
      </w:r>
      <w:r w:rsidR="004638AE" w:rsidRPr="0076588A">
        <w:rPr>
          <w:rFonts w:asciiTheme="majorHAnsi" w:hAnsiTheme="majorHAnsi" w:cstheme="majorHAnsi"/>
        </w:rPr>
        <w:t xml:space="preserve"> a provádět další své práce</w:t>
      </w:r>
      <w:r w:rsidRPr="0076588A">
        <w:rPr>
          <w:rFonts w:asciiTheme="majorHAnsi" w:hAnsiTheme="majorHAnsi" w:cstheme="majorHAnsi"/>
        </w:rPr>
        <w:t xml:space="preserve">, ale až </w:t>
      </w:r>
      <w:r w:rsidR="004638AE" w:rsidRPr="0076588A">
        <w:rPr>
          <w:rFonts w:asciiTheme="majorHAnsi" w:hAnsiTheme="majorHAnsi" w:cstheme="majorHAnsi"/>
        </w:rPr>
        <w:t>po</w:t>
      </w:r>
      <w:r w:rsidRPr="0076588A">
        <w:rPr>
          <w:rFonts w:asciiTheme="majorHAnsi" w:hAnsiTheme="majorHAnsi" w:cstheme="majorHAnsi"/>
        </w:rPr>
        <w:t xml:space="preserve"> podpisu předávacího protokolu. Pro takový případ se strany výslovně dohodly, že okamžikem zahájení takových svých prací objednatelem je dílo objednateli předáno a jím převzato.</w:t>
      </w:r>
      <w:r w:rsidR="0076588A" w:rsidRPr="0076588A">
        <w:rPr>
          <w:rFonts w:asciiTheme="majorHAnsi" w:hAnsiTheme="majorHAnsi" w:cstheme="majorHAnsi"/>
        </w:rPr>
        <w:t xml:space="preserve"> </w:t>
      </w:r>
    </w:p>
    <w:p w14:paraId="11844484" w14:textId="5C956BAB" w:rsidR="00236E08" w:rsidRPr="00D215BE" w:rsidRDefault="00236E08" w:rsidP="00236E08">
      <w:pPr>
        <w:pStyle w:val="Zkladntext"/>
        <w:tabs>
          <w:tab w:val="clear" w:pos="567"/>
          <w:tab w:val="left" w:pos="5812"/>
        </w:tabs>
        <w:ind w:left="284" w:hanging="284"/>
        <w:rPr>
          <w:rFonts w:asciiTheme="majorHAnsi" w:hAnsiTheme="majorHAnsi" w:cstheme="majorHAnsi"/>
        </w:rPr>
      </w:pPr>
      <w:r w:rsidRPr="00191876">
        <w:rPr>
          <w:rFonts w:asciiTheme="majorHAnsi" w:hAnsiTheme="majorHAnsi" w:cstheme="majorHAnsi"/>
        </w:rPr>
        <w:t>5.</w:t>
      </w:r>
      <w:r w:rsidRPr="00191876">
        <w:rPr>
          <w:rFonts w:asciiTheme="majorHAnsi" w:hAnsiTheme="majorHAnsi" w:cstheme="majorHAnsi"/>
        </w:rPr>
        <w:tab/>
        <w:t>Zhotovitel je povinen nejpozději při podpisu předávacího protokolu objednatelem předat objednateli</w:t>
      </w:r>
      <w:r w:rsidR="006C3BA4" w:rsidRPr="00191876">
        <w:rPr>
          <w:rFonts w:asciiTheme="majorHAnsi" w:hAnsiTheme="majorHAnsi" w:cstheme="majorHAnsi"/>
        </w:rPr>
        <w:t xml:space="preserve"> potřebnou dokumentaci, a to např.</w:t>
      </w:r>
      <w:r w:rsidRPr="00191876">
        <w:rPr>
          <w:rFonts w:asciiTheme="majorHAnsi" w:hAnsiTheme="majorHAnsi" w:cstheme="majorHAnsi"/>
        </w:rPr>
        <w:t xml:space="preserve"> tzv. prohlášení o shodě, revizní zprávy vyžadované právními předpisy</w:t>
      </w:r>
      <w:r w:rsidR="00E718AD" w:rsidRPr="00191876">
        <w:rPr>
          <w:rFonts w:asciiTheme="majorHAnsi" w:hAnsiTheme="majorHAnsi" w:cstheme="majorHAnsi"/>
        </w:rPr>
        <w:t xml:space="preserve"> (pokud už nebyly předány dříve)</w:t>
      </w:r>
      <w:r w:rsidRPr="00191876">
        <w:rPr>
          <w:rFonts w:asciiTheme="majorHAnsi" w:hAnsiTheme="majorHAnsi" w:cstheme="majorHAnsi"/>
        </w:rPr>
        <w:t xml:space="preserve">, návody k obsluze, </w:t>
      </w:r>
      <w:r w:rsidR="00047E87" w:rsidRPr="00191876">
        <w:rPr>
          <w:rFonts w:asciiTheme="majorHAnsi" w:hAnsiTheme="majorHAnsi" w:cstheme="majorHAnsi"/>
        </w:rPr>
        <w:t>apod.</w:t>
      </w:r>
      <w:r w:rsidRPr="00191876">
        <w:rPr>
          <w:rFonts w:asciiTheme="majorHAnsi" w:hAnsiTheme="majorHAnsi" w:cstheme="majorHAnsi"/>
        </w:rPr>
        <w:t>.</w:t>
      </w:r>
    </w:p>
    <w:p w14:paraId="1A45417D" w14:textId="10059C16" w:rsidR="00236E08" w:rsidRPr="00DF6E60" w:rsidRDefault="00236E08" w:rsidP="00236E08">
      <w:pPr>
        <w:pStyle w:val="Zkladntext"/>
        <w:tabs>
          <w:tab w:val="clear" w:pos="567"/>
          <w:tab w:val="left" w:pos="5812"/>
        </w:tabs>
        <w:ind w:left="284" w:hanging="284"/>
        <w:rPr>
          <w:rFonts w:asciiTheme="majorHAnsi" w:hAnsiTheme="majorHAnsi" w:cstheme="majorHAnsi"/>
        </w:rPr>
      </w:pPr>
      <w:r w:rsidRPr="00DF6E60">
        <w:rPr>
          <w:rFonts w:asciiTheme="majorHAnsi" w:hAnsiTheme="majorHAnsi" w:cstheme="majorHAnsi"/>
        </w:rPr>
        <w:t>6.</w:t>
      </w:r>
      <w:r w:rsidRPr="00DF6E60">
        <w:rPr>
          <w:rFonts w:asciiTheme="majorHAnsi" w:hAnsiTheme="majorHAnsi" w:cstheme="majorHAnsi"/>
        </w:rPr>
        <w:tab/>
        <w:t xml:space="preserve">Vzhledem k aktuální situaci na trhu (i ve výrobě) a k dodavatelsko-odběratelským vztahům, kdy materiál i komponenty (jak definovány výše) jsou nedostatkovým zbožím a nelze garantovat dodací lhůty materiálu ani komponentů a ani to, že bude zhotoviteli (od jeho dodavatelů) dodáno to množství, co bylo objednáno, přistupují strany k tomuto ujednání. Smluvní strany se dohodly na tom, že v případě, kdy od zhotovitelem učiněného objednání materiálu či komponentů potřebných pro provádění díla do okamžiku jejich skutečného dodání zhotoviteli uplyne více dnů </w:t>
      </w:r>
      <w:r w:rsidRPr="008669EF">
        <w:rPr>
          <w:rFonts w:asciiTheme="majorHAnsi" w:hAnsiTheme="majorHAnsi" w:cstheme="majorHAnsi"/>
        </w:rPr>
        <w:t xml:space="preserve">než </w:t>
      </w:r>
      <w:r w:rsidR="00764DA3" w:rsidRPr="00EF0449">
        <w:rPr>
          <w:rFonts w:asciiTheme="majorHAnsi" w:hAnsiTheme="majorHAnsi" w:cstheme="majorHAnsi"/>
        </w:rPr>
        <w:t>150</w:t>
      </w:r>
      <w:r w:rsidRPr="008669EF">
        <w:rPr>
          <w:rFonts w:asciiTheme="majorHAnsi" w:hAnsiTheme="majorHAnsi" w:cstheme="majorHAnsi"/>
        </w:rPr>
        <w:t xml:space="preserve"> (dále</w:t>
      </w:r>
      <w:r w:rsidRPr="00DF6E60">
        <w:rPr>
          <w:rFonts w:asciiTheme="majorHAnsi" w:hAnsiTheme="majorHAnsi" w:cstheme="majorHAnsi"/>
        </w:rPr>
        <w:t xml:space="preserve"> jako „Dodací lhůta“), pak se o takový počet dnů, o který bude Dodací lhůta překročena, </w:t>
      </w:r>
      <w:r w:rsidRPr="00184D59">
        <w:rPr>
          <w:rFonts w:asciiTheme="majorHAnsi" w:hAnsiTheme="majorHAnsi" w:cstheme="majorHAnsi"/>
        </w:rPr>
        <w:t>prodlužuje termín pro dokončení díla; v takovém případě je zhotovitel k písemné žádosti objednatele povinen prokázat kdy a jak materiál/komponenty objednal a kdy mu byly skutečně dodán</w:t>
      </w:r>
      <w:r w:rsidRPr="00DF6E60">
        <w:rPr>
          <w:rFonts w:asciiTheme="majorHAnsi" w:hAnsiTheme="majorHAnsi" w:cstheme="majorHAnsi"/>
        </w:rPr>
        <w:t>y.</w:t>
      </w:r>
      <w:r w:rsidR="00CD7A28" w:rsidRPr="00DF6E60">
        <w:rPr>
          <w:rFonts w:asciiTheme="majorHAnsi" w:hAnsiTheme="majorHAnsi" w:cstheme="majorHAnsi"/>
        </w:rPr>
        <w:t xml:space="preserve"> Pokud bude zhotoviteli zřejmé, že dojde k překročení Dodací lhůty</w:t>
      </w:r>
      <w:r w:rsidR="00DA6B7A" w:rsidRPr="00DF6E60">
        <w:rPr>
          <w:rFonts w:asciiTheme="majorHAnsi" w:hAnsiTheme="majorHAnsi" w:cstheme="majorHAnsi"/>
        </w:rPr>
        <w:t>, bude o tom objednatele informovat a</w:t>
      </w:r>
      <w:r w:rsidR="00846624" w:rsidRPr="00DF6E60">
        <w:rPr>
          <w:rFonts w:asciiTheme="majorHAnsi" w:hAnsiTheme="majorHAnsi" w:cstheme="majorHAnsi"/>
        </w:rPr>
        <w:t xml:space="preserve"> případně mu nabídne</w:t>
      </w:r>
      <w:r w:rsidR="00DA6B7A" w:rsidRPr="00DF6E60">
        <w:rPr>
          <w:rFonts w:asciiTheme="majorHAnsi" w:hAnsiTheme="majorHAnsi" w:cstheme="majorHAnsi"/>
        </w:rPr>
        <w:t xml:space="preserve"> náhradní řešení.</w:t>
      </w:r>
      <w:r w:rsidR="00CD7A28" w:rsidRPr="00DF6E60">
        <w:rPr>
          <w:rFonts w:asciiTheme="majorHAnsi" w:hAnsiTheme="majorHAnsi" w:cstheme="majorHAnsi"/>
        </w:rPr>
        <w:t xml:space="preserve"> </w:t>
      </w:r>
    </w:p>
    <w:p w14:paraId="6DEE2176" w14:textId="725AE60F" w:rsidR="00236E08" w:rsidRPr="00D215BE" w:rsidRDefault="00236E08" w:rsidP="00236E08">
      <w:pPr>
        <w:pStyle w:val="Zkladntext"/>
        <w:tabs>
          <w:tab w:val="clear" w:pos="567"/>
          <w:tab w:val="left" w:pos="5812"/>
        </w:tabs>
        <w:ind w:left="284" w:hanging="284"/>
        <w:rPr>
          <w:rFonts w:asciiTheme="majorHAnsi" w:hAnsiTheme="majorHAnsi" w:cstheme="majorHAnsi"/>
        </w:rPr>
      </w:pPr>
      <w:r w:rsidRPr="00D215BE">
        <w:rPr>
          <w:rFonts w:asciiTheme="majorHAnsi" w:hAnsiTheme="majorHAnsi" w:cstheme="majorHAnsi"/>
        </w:rPr>
        <w:t>7.</w:t>
      </w:r>
      <w:r w:rsidRPr="00D215BE">
        <w:rPr>
          <w:rFonts w:asciiTheme="majorHAnsi" w:hAnsiTheme="majorHAnsi" w:cstheme="majorHAnsi"/>
        </w:rPr>
        <w:tab/>
      </w:r>
      <w:r w:rsidRPr="00EE33CB">
        <w:rPr>
          <w:rFonts w:asciiTheme="majorHAnsi" w:hAnsiTheme="majorHAnsi" w:cstheme="majorHAnsi"/>
        </w:rPr>
        <w:t>Nebezpečí škody na díle přechází na objednatele</w:t>
      </w:r>
      <w:r w:rsidR="008537A8" w:rsidRPr="00EE33CB">
        <w:rPr>
          <w:rFonts w:asciiTheme="majorHAnsi" w:hAnsiTheme="majorHAnsi" w:cstheme="majorHAnsi"/>
        </w:rPr>
        <w:t xml:space="preserve"> dnem dokončení díla.</w:t>
      </w:r>
    </w:p>
    <w:p w14:paraId="6386AFE4"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p>
    <w:p w14:paraId="411699C4"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VI.</w:t>
      </w:r>
    </w:p>
    <w:p w14:paraId="1B15C92D"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Odpovědnost za vady</w:t>
      </w:r>
    </w:p>
    <w:p w14:paraId="2DD37613" w14:textId="77777777" w:rsidR="00236E08" w:rsidRPr="00D215BE" w:rsidRDefault="00236E08" w:rsidP="00236E08">
      <w:pPr>
        <w:pStyle w:val="Zkladntext21"/>
        <w:tabs>
          <w:tab w:val="clear" w:pos="567"/>
          <w:tab w:val="left" w:pos="1988"/>
          <w:tab w:val="left" w:pos="5812"/>
        </w:tabs>
        <w:ind w:left="284" w:hanging="284"/>
        <w:rPr>
          <w:rFonts w:asciiTheme="majorHAnsi" w:hAnsiTheme="majorHAnsi" w:cstheme="majorHAnsi"/>
          <w:i w:val="0"/>
          <w:iCs w:val="0"/>
          <w:szCs w:val="24"/>
        </w:rPr>
      </w:pPr>
      <w:r w:rsidRPr="00D215BE">
        <w:rPr>
          <w:rFonts w:asciiTheme="majorHAnsi" w:hAnsiTheme="majorHAnsi" w:cstheme="majorHAnsi"/>
          <w:i w:val="0"/>
          <w:iCs w:val="0"/>
          <w:szCs w:val="24"/>
        </w:rPr>
        <w:t>1.</w:t>
      </w:r>
      <w:r w:rsidRPr="00D215BE">
        <w:rPr>
          <w:rFonts w:asciiTheme="majorHAnsi" w:hAnsiTheme="majorHAnsi" w:cstheme="majorHAnsi"/>
          <w:i w:val="0"/>
          <w:iCs w:val="0"/>
          <w:szCs w:val="24"/>
        </w:rPr>
        <w:tab/>
        <w:t xml:space="preserve">Zhotovitel poskytuje na dílo záruku za jakost v tom rozsahu, že dílo bude po záruční dobu způsobilé pro použití k obvyklému účelu. Zhotovitel poskytuje na dílo záruku v trvání 24 měsíců. </w:t>
      </w:r>
    </w:p>
    <w:p w14:paraId="24658F9F" w14:textId="48F154FC" w:rsidR="00236E08" w:rsidRPr="00EF0449" w:rsidRDefault="00236E08" w:rsidP="00236E08">
      <w:pPr>
        <w:pStyle w:val="Zkladntext21"/>
        <w:tabs>
          <w:tab w:val="clear" w:pos="567"/>
          <w:tab w:val="left" w:pos="1988"/>
          <w:tab w:val="left" w:pos="5812"/>
        </w:tabs>
        <w:ind w:left="284"/>
        <w:rPr>
          <w:rFonts w:asciiTheme="majorHAnsi" w:hAnsiTheme="majorHAnsi" w:cstheme="majorHAnsi"/>
          <w:i w:val="0"/>
          <w:iCs w:val="0"/>
          <w:szCs w:val="24"/>
        </w:rPr>
      </w:pPr>
      <w:r w:rsidRPr="00EF0449">
        <w:rPr>
          <w:rFonts w:asciiTheme="majorHAnsi" w:hAnsiTheme="majorHAnsi" w:cstheme="majorHAnsi"/>
          <w:i w:val="0"/>
          <w:iCs w:val="0"/>
          <w:szCs w:val="24"/>
        </w:rPr>
        <w:t xml:space="preserve">Dále zhotovitel poskytuje rozšířené záruky za jakost na </w:t>
      </w:r>
      <w:r w:rsidR="00EF0449" w:rsidRPr="00EF0449">
        <w:rPr>
          <w:rFonts w:asciiTheme="majorHAnsi" w:hAnsiTheme="majorHAnsi" w:cstheme="majorHAnsi"/>
          <w:i w:val="0"/>
          <w:iCs w:val="0"/>
          <w:szCs w:val="24"/>
        </w:rPr>
        <w:t>různé</w:t>
      </w:r>
      <w:r w:rsidRPr="00EF0449">
        <w:rPr>
          <w:rFonts w:asciiTheme="majorHAnsi" w:hAnsiTheme="majorHAnsi" w:cstheme="majorHAnsi"/>
          <w:i w:val="0"/>
          <w:iCs w:val="0"/>
          <w:szCs w:val="24"/>
        </w:rPr>
        <w:t xml:space="preserve"> součásti díla</w:t>
      </w:r>
      <w:r w:rsidR="00EF0449" w:rsidRPr="00EF0449">
        <w:rPr>
          <w:rFonts w:asciiTheme="majorHAnsi" w:hAnsiTheme="majorHAnsi" w:cstheme="majorHAnsi"/>
          <w:i w:val="0"/>
          <w:iCs w:val="0"/>
          <w:szCs w:val="24"/>
        </w:rPr>
        <w:t xml:space="preserve"> dle podmínek daného výrobce.</w:t>
      </w:r>
    </w:p>
    <w:p w14:paraId="23D7487C" w14:textId="39FF4FE0" w:rsidR="00236E08" w:rsidRDefault="00236E08" w:rsidP="00236E08">
      <w:pPr>
        <w:pStyle w:val="Zkladntext21"/>
        <w:tabs>
          <w:tab w:val="clear" w:pos="567"/>
          <w:tab w:val="left" w:pos="1988"/>
          <w:tab w:val="left" w:pos="5812"/>
        </w:tabs>
        <w:ind w:left="284"/>
        <w:rPr>
          <w:rFonts w:asciiTheme="majorHAnsi" w:hAnsiTheme="majorHAnsi" w:cstheme="majorHAnsi"/>
          <w:i w:val="0"/>
          <w:iCs w:val="0"/>
          <w:szCs w:val="24"/>
        </w:rPr>
      </w:pPr>
      <w:r w:rsidRPr="0046686B">
        <w:rPr>
          <w:rFonts w:asciiTheme="majorHAnsi" w:hAnsiTheme="majorHAnsi" w:cstheme="majorHAnsi"/>
          <w:i w:val="0"/>
          <w:iCs w:val="0"/>
          <w:szCs w:val="24"/>
        </w:rPr>
        <w:lastRenderedPageBreak/>
        <w:t xml:space="preserve">Záruční doba </w:t>
      </w:r>
      <w:r w:rsidR="00E121DF" w:rsidRPr="0046686B">
        <w:rPr>
          <w:rFonts w:asciiTheme="majorHAnsi" w:hAnsiTheme="majorHAnsi" w:cstheme="majorHAnsi"/>
          <w:i w:val="0"/>
          <w:iCs w:val="0"/>
          <w:szCs w:val="24"/>
        </w:rPr>
        <w:t xml:space="preserve">ohledně díla </w:t>
      </w:r>
      <w:r w:rsidRPr="0046686B">
        <w:rPr>
          <w:rFonts w:asciiTheme="majorHAnsi" w:hAnsiTheme="majorHAnsi" w:cstheme="majorHAnsi"/>
          <w:i w:val="0"/>
          <w:iCs w:val="0"/>
          <w:szCs w:val="24"/>
        </w:rPr>
        <w:t xml:space="preserve">počíná běžet, pokud není v této smlouvě uvedeno jinak, ode dne </w:t>
      </w:r>
      <w:r w:rsidR="00E121DF" w:rsidRPr="0046686B">
        <w:rPr>
          <w:rFonts w:asciiTheme="majorHAnsi" w:hAnsiTheme="majorHAnsi" w:cstheme="majorHAnsi"/>
          <w:i w:val="0"/>
          <w:iCs w:val="0"/>
          <w:szCs w:val="24"/>
        </w:rPr>
        <w:t>jeho dokončení</w:t>
      </w:r>
      <w:r w:rsidRPr="00D215BE">
        <w:rPr>
          <w:rFonts w:asciiTheme="majorHAnsi" w:hAnsiTheme="majorHAnsi" w:cstheme="majorHAnsi"/>
          <w:i w:val="0"/>
          <w:iCs w:val="0"/>
          <w:szCs w:val="24"/>
        </w:rPr>
        <w:t>.</w:t>
      </w:r>
    </w:p>
    <w:p w14:paraId="08D47C26" w14:textId="06BBB652" w:rsidR="00371A7F" w:rsidRPr="00EF0449" w:rsidRDefault="00371A7F" w:rsidP="00236E08">
      <w:pPr>
        <w:pStyle w:val="Zkladntext21"/>
        <w:tabs>
          <w:tab w:val="clear" w:pos="567"/>
          <w:tab w:val="left" w:pos="1988"/>
          <w:tab w:val="left" w:pos="5812"/>
        </w:tabs>
        <w:ind w:left="284"/>
        <w:rPr>
          <w:rFonts w:asciiTheme="majorHAnsi" w:hAnsiTheme="majorHAnsi" w:cstheme="majorHAnsi"/>
          <w:b/>
          <w:bCs/>
          <w:i w:val="0"/>
          <w:iCs w:val="0"/>
          <w:szCs w:val="24"/>
        </w:rPr>
      </w:pPr>
      <w:r w:rsidRPr="00EF0449">
        <w:rPr>
          <w:rFonts w:asciiTheme="majorHAnsi" w:hAnsiTheme="majorHAnsi" w:cstheme="majorHAnsi"/>
          <w:b/>
          <w:bCs/>
          <w:i w:val="0"/>
          <w:iCs w:val="0"/>
          <w:szCs w:val="24"/>
        </w:rPr>
        <w:t>Zhotovitel výslovně upozorňuje objednatele</w:t>
      </w:r>
      <w:r w:rsidR="00BE5592" w:rsidRPr="00EF0449">
        <w:rPr>
          <w:rFonts w:asciiTheme="majorHAnsi" w:hAnsiTheme="majorHAnsi" w:cstheme="majorHAnsi"/>
          <w:b/>
          <w:bCs/>
          <w:i w:val="0"/>
          <w:iCs w:val="0"/>
          <w:szCs w:val="24"/>
        </w:rPr>
        <w:t xml:space="preserve">, že aplikace (program) určená ke správě </w:t>
      </w:r>
      <w:r w:rsidR="001415AB" w:rsidRPr="00EF0449">
        <w:rPr>
          <w:rFonts w:asciiTheme="majorHAnsi" w:hAnsiTheme="majorHAnsi" w:cstheme="majorHAnsi"/>
          <w:b/>
          <w:bCs/>
          <w:i w:val="0"/>
          <w:iCs w:val="0"/>
          <w:szCs w:val="24"/>
        </w:rPr>
        <w:t>díla je určena POUZE k pasivnímu nahlížení a je ZAKÁZÁNO v ní cokoli měnit. Jakýkoli takový zásah do ní znamená, že záruka za jakost díla zaniká, a dále to znamená, že zhotovitel odstraní následky takového zásahu pouze za úplatu n</w:t>
      </w:r>
      <w:r w:rsidR="0046686B" w:rsidRPr="00EF0449">
        <w:rPr>
          <w:rFonts w:asciiTheme="majorHAnsi" w:hAnsiTheme="majorHAnsi" w:cstheme="majorHAnsi"/>
          <w:b/>
          <w:bCs/>
          <w:i w:val="0"/>
          <w:iCs w:val="0"/>
          <w:szCs w:val="24"/>
        </w:rPr>
        <w:t>a</w:t>
      </w:r>
      <w:r w:rsidR="001415AB" w:rsidRPr="00EF0449">
        <w:rPr>
          <w:rFonts w:asciiTheme="majorHAnsi" w:hAnsiTheme="majorHAnsi" w:cstheme="majorHAnsi"/>
          <w:b/>
          <w:bCs/>
          <w:i w:val="0"/>
          <w:iCs w:val="0"/>
          <w:szCs w:val="24"/>
        </w:rPr>
        <w:t xml:space="preserve"> základě samostatné smlouvy.</w:t>
      </w:r>
    </w:p>
    <w:p w14:paraId="15048D26" w14:textId="318431A5"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bCs/>
        </w:rPr>
        <w:tab/>
      </w:r>
      <w:r w:rsidRPr="00D215BE">
        <w:rPr>
          <w:rFonts w:asciiTheme="majorHAnsi" w:hAnsiTheme="majorHAnsi" w:cstheme="majorHAnsi"/>
        </w:rPr>
        <w:t>Podmínkou trvání</w:t>
      </w:r>
      <w:r w:rsidR="00452838">
        <w:rPr>
          <w:rFonts w:asciiTheme="majorHAnsi" w:hAnsiTheme="majorHAnsi" w:cstheme="majorHAnsi"/>
        </w:rPr>
        <w:t xml:space="preserve"> </w:t>
      </w:r>
      <w:r w:rsidRPr="00D215BE">
        <w:rPr>
          <w:rFonts w:asciiTheme="majorHAnsi" w:hAnsiTheme="majorHAnsi" w:cstheme="majorHAnsi"/>
        </w:rPr>
        <w:t>(zachování) záruky za jakost je užívání díla v souladu s platnými technickými normami, předpisy a návody k obsluze a údržbě, v souladu s podmínkami stanovenými výrobcem</w:t>
      </w:r>
      <w:r w:rsidRPr="00D215BE" w:rsidDel="008E043D">
        <w:rPr>
          <w:rFonts w:asciiTheme="majorHAnsi" w:hAnsiTheme="majorHAnsi" w:cstheme="majorHAnsi"/>
        </w:rPr>
        <w:t xml:space="preserve"> </w:t>
      </w:r>
      <w:r w:rsidRPr="00D215BE">
        <w:rPr>
          <w:rFonts w:asciiTheme="majorHAnsi" w:hAnsiTheme="majorHAnsi" w:cstheme="majorHAnsi"/>
        </w:rPr>
        <w:t>a provádění běžné údržby předmětu díla a jeho součástí. Záruka se nevztahuje na běžná opotřebení, ani na vady způsobené násilně, vyšší mocí nebo nedodržením pokynů k užívání díla</w:t>
      </w:r>
      <w:r w:rsidR="00452838">
        <w:rPr>
          <w:rFonts w:asciiTheme="majorHAnsi" w:hAnsiTheme="majorHAnsi" w:cstheme="majorHAnsi"/>
        </w:rPr>
        <w:t xml:space="preserve">, </w:t>
      </w:r>
      <w:r w:rsidR="00452838" w:rsidRPr="00EF0449">
        <w:rPr>
          <w:rFonts w:asciiTheme="majorHAnsi" w:hAnsiTheme="majorHAnsi" w:cstheme="majorHAnsi"/>
        </w:rPr>
        <w:t xml:space="preserve">neodborným vstupem či zásahem do </w:t>
      </w:r>
      <w:r w:rsidR="00193232" w:rsidRPr="00EF0449">
        <w:rPr>
          <w:rFonts w:asciiTheme="majorHAnsi" w:hAnsiTheme="majorHAnsi" w:cstheme="majorHAnsi"/>
        </w:rPr>
        <w:t xml:space="preserve">aplikace (programu) určené ke správě </w:t>
      </w:r>
      <w:r w:rsidR="00EF0449">
        <w:rPr>
          <w:rFonts w:asciiTheme="majorHAnsi" w:hAnsiTheme="majorHAnsi" w:cstheme="majorHAnsi"/>
        </w:rPr>
        <w:t>Díla</w:t>
      </w:r>
      <w:r w:rsidR="00193232">
        <w:rPr>
          <w:rFonts w:asciiTheme="majorHAnsi" w:hAnsiTheme="majorHAnsi" w:cstheme="majorHAnsi"/>
        </w:rPr>
        <w:t xml:space="preserve"> </w:t>
      </w:r>
      <w:r w:rsidRPr="00193232">
        <w:rPr>
          <w:rFonts w:asciiTheme="majorHAnsi" w:hAnsiTheme="majorHAnsi" w:cstheme="majorHAnsi"/>
        </w:rPr>
        <w:t>apod. Záruka se nevztahuje</w:t>
      </w:r>
      <w:r w:rsidRPr="00D215BE">
        <w:rPr>
          <w:rFonts w:asciiTheme="majorHAnsi" w:hAnsiTheme="majorHAnsi" w:cstheme="majorHAnsi"/>
        </w:rPr>
        <w:t xml:space="preserve"> na opotřebitelné součásti technologických zařízení. Záruka se nevztahuje na vady způsobené poruchami v elektrické síti nebo el</w:t>
      </w:r>
      <w:r w:rsidR="00CB1986">
        <w:rPr>
          <w:rFonts w:asciiTheme="majorHAnsi" w:hAnsiTheme="majorHAnsi" w:cstheme="majorHAnsi"/>
        </w:rPr>
        <w:t xml:space="preserve">ektrické </w:t>
      </w:r>
      <w:r w:rsidRPr="00D215BE">
        <w:rPr>
          <w:rFonts w:asciiTheme="majorHAnsi" w:hAnsiTheme="majorHAnsi" w:cstheme="majorHAnsi"/>
        </w:rPr>
        <w:t>instalaci, bleskem, napěťovou špičkou v rozvodné síti. Záruka zaniká v případě, že dojde k zásahu třetí osobou nebo provedením opravy neautorizovaným servisem, prodejcem či jinou osobou.</w:t>
      </w:r>
    </w:p>
    <w:p w14:paraId="6AA7A4F2"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2.</w:t>
      </w:r>
      <w:r w:rsidRPr="00D215BE">
        <w:rPr>
          <w:rFonts w:asciiTheme="majorHAnsi" w:hAnsiTheme="majorHAnsi" w:cstheme="majorHAnsi"/>
        </w:rPr>
        <w:tab/>
        <w:t xml:space="preserve">V případě vzniku vady v záruční době má objednatel právo na její odstranění nebo právo na přiměřenou slevu z ceny díla odpovídající rozsahu a charakteru vady. </w:t>
      </w:r>
    </w:p>
    <w:p w14:paraId="3C6FD652" w14:textId="07CE12DC" w:rsidR="00236E08"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t xml:space="preserve">Objednatel je povinen při zjištění vady neprodleně (nejpozději do 5-ti dnů od zjištění vady) písemně tuto vadu oznámit </w:t>
      </w:r>
      <w:r w:rsidRPr="00B61218">
        <w:rPr>
          <w:rFonts w:asciiTheme="majorHAnsi" w:hAnsiTheme="majorHAnsi" w:cstheme="majorHAnsi"/>
        </w:rPr>
        <w:t xml:space="preserve">zhotoviteli </w:t>
      </w:r>
      <w:r w:rsidR="00E13F9E" w:rsidRPr="00B61218">
        <w:rPr>
          <w:rFonts w:asciiTheme="majorHAnsi" w:hAnsiTheme="majorHAnsi" w:cstheme="majorHAnsi"/>
        </w:rPr>
        <w:t xml:space="preserve">na adrese jeho sídla </w:t>
      </w:r>
      <w:r w:rsidR="00B61218" w:rsidRPr="00B61218">
        <w:rPr>
          <w:rFonts w:asciiTheme="majorHAnsi" w:hAnsiTheme="majorHAnsi" w:cstheme="majorHAnsi"/>
        </w:rPr>
        <w:t xml:space="preserve">nebo provozovny </w:t>
      </w:r>
      <w:r w:rsidRPr="00B61218">
        <w:rPr>
          <w:rFonts w:asciiTheme="majorHAnsi" w:hAnsiTheme="majorHAnsi" w:cstheme="majorHAnsi"/>
        </w:rPr>
        <w:t xml:space="preserve">a navrhnout </w:t>
      </w:r>
      <w:r w:rsidRPr="00D215BE">
        <w:rPr>
          <w:rFonts w:asciiTheme="majorHAnsi" w:hAnsiTheme="majorHAnsi" w:cstheme="majorHAnsi"/>
        </w:rPr>
        <w:t xml:space="preserve">lhůtu k jejímu odstranění; ve stranami dohodnuté lhůtě (a pokud nebude lhůta dohodnuta, musí být vada odstraněna ve lhůtě </w:t>
      </w:r>
      <w:r w:rsidR="00B61218" w:rsidRPr="008669EF">
        <w:rPr>
          <w:rFonts w:asciiTheme="majorHAnsi" w:hAnsiTheme="majorHAnsi" w:cstheme="majorHAnsi"/>
        </w:rPr>
        <w:t>30</w:t>
      </w:r>
      <w:r w:rsidRPr="008669EF">
        <w:rPr>
          <w:rFonts w:asciiTheme="majorHAnsi" w:hAnsiTheme="majorHAnsi" w:cstheme="majorHAnsi"/>
        </w:rPr>
        <w:t xml:space="preserve"> d</w:t>
      </w:r>
      <w:r w:rsidRPr="00D215BE">
        <w:rPr>
          <w:rFonts w:asciiTheme="majorHAnsi" w:hAnsiTheme="majorHAnsi" w:cstheme="majorHAnsi"/>
        </w:rPr>
        <w:t>nů od jejího oznámení) potom musí být reklamovaná vada odstraněna, pokud se strany nedohodnou na poskytnutí slevy. V písemném oznámení vad musí objednatel uvést konkrétně, o jakou se vadu jedná, kde a jak se projevuje. Pokud nebude v určené lhůtě vada odstraněna, má objednatel práva vyplývající z NOZ pro tuto situaci.</w:t>
      </w:r>
    </w:p>
    <w:p w14:paraId="297DCBAD"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p>
    <w:p w14:paraId="59FB750D"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VII.</w:t>
      </w:r>
    </w:p>
    <w:p w14:paraId="1EC65F52"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Ostatní ujednání</w:t>
      </w:r>
    </w:p>
    <w:p w14:paraId="3B43A056"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1.</w:t>
      </w:r>
      <w:r w:rsidRPr="00D215BE">
        <w:rPr>
          <w:rFonts w:asciiTheme="majorHAnsi" w:hAnsiTheme="majorHAnsi" w:cstheme="majorHAnsi"/>
        </w:rPr>
        <w:tab/>
        <w:t xml:space="preserve">Pokud se při provádění díla zjistí nové skutečnosti, o kterých při uzavírání smlouvy zhotovitel nebyl objednatelem informován a které mají vliv na provádění díla, bude o tomto jednak sepsán zápis a jednak je </w:t>
      </w:r>
      <w:r w:rsidRPr="00184D59">
        <w:rPr>
          <w:rFonts w:asciiTheme="majorHAnsi" w:hAnsiTheme="majorHAnsi" w:cstheme="majorHAnsi"/>
        </w:rPr>
        <w:t>zhotovitel v tomto případě bez ohledu na stupeň rozestavěnosti díla oprávněn přerušit práce na díle. O dobu trvání uvedeného přerušení se posouvá termín pro dokončení díla zhotovitelem</w:t>
      </w:r>
      <w:r w:rsidRPr="00D215BE">
        <w:rPr>
          <w:rFonts w:asciiTheme="majorHAnsi" w:hAnsiTheme="majorHAnsi" w:cstheme="majorHAnsi"/>
        </w:rPr>
        <w:t xml:space="preserve"> objednateli. Zhotovitel v takovém případě navrhne objednateli změnu díla.</w:t>
      </w:r>
    </w:p>
    <w:p w14:paraId="2C6ACB06"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2.</w:t>
      </w:r>
      <w:r w:rsidRPr="00D215BE">
        <w:rPr>
          <w:rFonts w:asciiTheme="majorHAnsi" w:hAnsiTheme="majorHAnsi" w:cstheme="majorHAnsi"/>
        </w:rPr>
        <w:tab/>
        <w:t xml:space="preserve">Zhotovitel je oprávněn použít k provedení díla podle této smlouvy třetích osob a subdodavatelů. </w:t>
      </w:r>
    </w:p>
    <w:p w14:paraId="17FB7F79"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t>Objednatel umožní zhotoviteli po dobu provádění díla bezpečné uložení potřebného materiálu a komponentů v místě provádění díla. Objednatel zajistí k termínu zahájení provádění prací na díle přístupovou cestu na místo provádění díla tak, aby mohl být proveden transport strojů a zařízení na toto místo, včetně parkovací plochy v místě provádění díla.  Objednavatel se zavazuje, že umožní zhotoviteli přístup do všech prostorů potřebných k provádění díla.</w:t>
      </w:r>
    </w:p>
    <w:p w14:paraId="2655F3B7" w14:textId="304C6488"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4.</w:t>
      </w:r>
      <w:r w:rsidRPr="00D215BE">
        <w:rPr>
          <w:rFonts w:asciiTheme="majorHAnsi" w:hAnsiTheme="majorHAnsi" w:cstheme="majorHAnsi"/>
        </w:rPr>
        <w:tab/>
        <w:t>Zhotovitel odpovídá za pořádek a čistotu na pracovišti. Je povinen odstraňovat na svoje náklady odpady a nečistoty způsobené jeho pracemi. Zhotovitel se zavazuje počínat si při provádění díla tak, aby nedocházelo ke vzniku škody na součástech objektu, v němž (na němž) bude dílo prováděno</w:t>
      </w:r>
      <w:r w:rsidR="009E7497">
        <w:rPr>
          <w:rFonts w:asciiTheme="majorHAnsi" w:hAnsiTheme="majorHAnsi" w:cstheme="majorHAnsi"/>
        </w:rPr>
        <w:t>,</w:t>
      </w:r>
      <w:r w:rsidRPr="00D215BE">
        <w:rPr>
          <w:rFonts w:asciiTheme="majorHAnsi" w:hAnsiTheme="majorHAnsi" w:cstheme="majorHAnsi"/>
        </w:rPr>
        <w:t xml:space="preserve"> ani na majetku a zdraví třetích osob.  Pro případ, že by se tak </w:t>
      </w:r>
      <w:r w:rsidRPr="00D215BE">
        <w:rPr>
          <w:rFonts w:asciiTheme="majorHAnsi" w:hAnsiTheme="majorHAnsi" w:cstheme="majorHAnsi"/>
        </w:rPr>
        <w:lastRenderedPageBreak/>
        <w:t>stalo, zavazuje se zhotovitel tyto škody neprodleně nahradit, zejména, umožňuje-li to povaha škody, uvedením v předešlý stav.</w:t>
      </w:r>
    </w:p>
    <w:p w14:paraId="4A737425"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5.</w:t>
      </w:r>
      <w:r w:rsidRPr="00D215BE">
        <w:rPr>
          <w:rFonts w:asciiTheme="majorHAnsi" w:hAnsiTheme="majorHAnsi" w:cstheme="majorHAnsi"/>
        </w:rPr>
        <w:tab/>
        <w:t>Veškerá rozhodnutí správních orgánů či jiných subjektů souvisejících s prováděním díla, pokud jsou potřebná, zajistí na své náklady objednatel.</w:t>
      </w:r>
    </w:p>
    <w:p w14:paraId="4A3B7FEA"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6.</w:t>
      </w:r>
      <w:r w:rsidRPr="00D215BE">
        <w:rPr>
          <w:rFonts w:asciiTheme="majorHAnsi" w:hAnsiTheme="majorHAnsi" w:cstheme="majorHAnsi"/>
        </w:rPr>
        <w:tab/>
        <w:t>Objednatel je povinen poskytovat při provádění díla zhotoviteli potřebnou součinnost, zejména nesmí klást zhotoviteli žádné právní ani fyzické překážky bránící provádění díla, zejm. bránit zaměstnancům či subdodavatelům zhotovitele ve vstupu na místo provádění díla. Objednatel po celou dobu provádění díla rovněž odpovídá za to, že průběh prací nebude narušován neoprávněnými zásahy třetích osob; zhotovitel však bere na vědomí, že práce v interiérech mohou probíhat za přítomnosti uživatelů objektu.</w:t>
      </w:r>
    </w:p>
    <w:p w14:paraId="67A710FE"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p>
    <w:p w14:paraId="0F43CA13"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VIII.</w:t>
      </w:r>
    </w:p>
    <w:p w14:paraId="36AC00A9"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Odstoupení od smlouvy</w:t>
      </w:r>
    </w:p>
    <w:p w14:paraId="7FA2315A" w14:textId="1EDAA0DE"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1.</w:t>
      </w:r>
      <w:r w:rsidRPr="00D215BE">
        <w:rPr>
          <w:rFonts w:asciiTheme="majorHAnsi" w:hAnsiTheme="majorHAnsi" w:cstheme="majorHAnsi"/>
        </w:rPr>
        <w:tab/>
        <w:t xml:space="preserve">Od této smlouvy lze odstoupit pouze v případech stanovených zákonem nebo touto smlouvou, a to </w:t>
      </w:r>
      <w:r w:rsidR="009E7497">
        <w:rPr>
          <w:rFonts w:asciiTheme="majorHAnsi" w:hAnsiTheme="majorHAnsi" w:cstheme="majorHAnsi"/>
        </w:rPr>
        <w:t xml:space="preserve">kromě jinde uvedených případů, tak i </w:t>
      </w:r>
      <w:r w:rsidRPr="00D215BE">
        <w:rPr>
          <w:rFonts w:asciiTheme="majorHAnsi" w:hAnsiTheme="majorHAnsi" w:cstheme="majorHAnsi"/>
        </w:rPr>
        <w:t>v</w:t>
      </w:r>
      <w:r w:rsidR="002708CE">
        <w:rPr>
          <w:rFonts w:asciiTheme="majorHAnsi" w:hAnsiTheme="majorHAnsi" w:cstheme="majorHAnsi"/>
        </w:rPr>
        <w:t> </w:t>
      </w:r>
      <w:r w:rsidRPr="00D215BE">
        <w:rPr>
          <w:rFonts w:asciiTheme="majorHAnsi" w:hAnsiTheme="majorHAnsi" w:cstheme="majorHAnsi"/>
        </w:rPr>
        <w:t>případě:</w:t>
      </w:r>
    </w:p>
    <w:p w14:paraId="0C4C415C" w14:textId="52C04B83" w:rsidR="00236E08" w:rsidRPr="008669EF" w:rsidRDefault="00236E08" w:rsidP="00236E08">
      <w:pPr>
        <w:pStyle w:val="Zkladntext"/>
        <w:tabs>
          <w:tab w:val="left" w:pos="5812"/>
        </w:tabs>
        <w:ind w:left="567" w:hanging="283"/>
        <w:rPr>
          <w:rFonts w:asciiTheme="majorHAnsi" w:hAnsiTheme="majorHAnsi" w:cstheme="majorHAnsi"/>
        </w:rPr>
      </w:pPr>
      <w:r w:rsidRPr="00D215BE">
        <w:rPr>
          <w:rFonts w:asciiTheme="majorHAnsi" w:hAnsiTheme="majorHAnsi" w:cstheme="majorHAnsi"/>
        </w:rPr>
        <w:t>-</w:t>
      </w:r>
      <w:r w:rsidRPr="00D215BE">
        <w:rPr>
          <w:rFonts w:asciiTheme="majorHAnsi" w:hAnsiTheme="majorHAnsi" w:cstheme="majorHAnsi"/>
        </w:rPr>
        <w:tab/>
      </w:r>
      <w:r w:rsidR="002708CE">
        <w:rPr>
          <w:rFonts w:asciiTheme="majorHAnsi" w:hAnsiTheme="majorHAnsi" w:cstheme="majorHAnsi"/>
        </w:rPr>
        <w:t xml:space="preserve">že </w:t>
      </w:r>
      <w:r w:rsidRPr="00D215BE">
        <w:rPr>
          <w:rFonts w:asciiTheme="majorHAnsi" w:hAnsiTheme="majorHAnsi" w:cstheme="majorHAnsi"/>
        </w:rPr>
        <w:t xml:space="preserve">prodlení objednatele s úhradou kterékoliv ze zhotovitelem fakturovaných částek (včetně zálohových faktur) či jejich částí </w:t>
      </w:r>
      <w:r w:rsidR="002708CE" w:rsidRPr="008669EF">
        <w:rPr>
          <w:rFonts w:asciiTheme="majorHAnsi" w:hAnsiTheme="majorHAnsi" w:cstheme="majorHAnsi"/>
        </w:rPr>
        <w:t>přesáhne</w:t>
      </w:r>
      <w:r w:rsidRPr="008669EF">
        <w:rPr>
          <w:rFonts w:asciiTheme="majorHAnsi" w:hAnsiTheme="majorHAnsi" w:cstheme="majorHAnsi"/>
        </w:rPr>
        <w:t xml:space="preserve"> </w:t>
      </w:r>
      <w:r w:rsidR="002E1C9D" w:rsidRPr="008669EF">
        <w:rPr>
          <w:rFonts w:asciiTheme="majorHAnsi" w:hAnsiTheme="majorHAnsi" w:cstheme="majorHAnsi"/>
        </w:rPr>
        <w:t>30</w:t>
      </w:r>
      <w:r w:rsidRPr="008669EF">
        <w:rPr>
          <w:rFonts w:asciiTheme="majorHAnsi" w:hAnsiTheme="majorHAnsi" w:cstheme="majorHAnsi"/>
        </w:rPr>
        <w:t xml:space="preserve"> dn</w:t>
      </w:r>
      <w:r w:rsidR="002708CE" w:rsidRPr="008669EF">
        <w:rPr>
          <w:rFonts w:asciiTheme="majorHAnsi" w:hAnsiTheme="majorHAnsi" w:cstheme="majorHAnsi"/>
        </w:rPr>
        <w:t>ů</w:t>
      </w:r>
    </w:p>
    <w:p w14:paraId="5C19E714" w14:textId="00404400" w:rsidR="002708CE" w:rsidRPr="00D215BE" w:rsidRDefault="002708CE" w:rsidP="00236E08">
      <w:pPr>
        <w:pStyle w:val="Zkladntext"/>
        <w:tabs>
          <w:tab w:val="left" w:pos="5812"/>
        </w:tabs>
        <w:ind w:left="567" w:hanging="283"/>
        <w:rPr>
          <w:rFonts w:asciiTheme="majorHAnsi" w:hAnsiTheme="majorHAnsi" w:cstheme="majorHAnsi"/>
        </w:rPr>
      </w:pPr>
      <w:r w:rsidRPr="008669EF">
        <w:rPr>
          <w:rFonts w:asciiTheme="majorHAnsi" w:hAnsiTheme="majorHAnsi" w:cstheme="majorHAnsi"/>
        </w:rPr>
        <w:t>-</w:t>
      </w:r>
      <w:r w:rsidRPr="008669EF">
        <w:rPr>
          <w:rFonts w:asciiTheme="majorHAnsi" w:hAnsiTheme="majorHAnsi" w:cstheme="majorHAnsi"/>
        </w:rPr>
        <w:tab/>
        <w:t xml:space="preserve">že prodlení zhotovitele s dokončením díla přesáhne </w:t>
      </w:r>
      <w:r w:rsidR="002E1C9D" w:rsidRPr="008669EF">
        <w:rPr>
          <w:rFonts w:asciiTheme="majorHAnsi" w:hAnsiTheme="majorHAnsi" w:cstheme="majorHAnsi"/>
        </w:rPr>
        <w:t>30</w:t>
      </w:r>
      <w:r w:rsidRPr="008669EF">
        <w:rPr>
          <w:rFonts w:asciiTheme="majorHAnsi" w:hAnsiTheme="majorHAnsi" w:cstheme="majorHAnsi"/>
        </w:rPr>
        <w:t xml:space="preserve"> dnů</w:t>
      </w:r>
    </w:p>
    <w:p w14:paraId="558B18CB" w14:textId="74EFAA1E" w:rsidR="00236E08" w:rsidRPr="00D215BE" w:rsidRDefault="00236E08" w:rsidP="00236E08">
      <w:pPr>
        <w:pStyle w:val="Zkladntext"/>
        <w:tabs>
          <w:tab w:val="left" w:pos="5812"/>
        </w:tabs>
        <w:ind w:left="567" w:hanging="283"/>
        <w:rPr>
          <w:rFonts w:asciiTheme="majorHAnsi" w:hAnsiTheme="majorHAnsi" w:cstheme="majorHAnsi"/>
        </w:rPr>
      </w:pPr>
      <w:r w:rsidRPr="00D215BE">
        <w:rPr>
          <w:rFonts w:asciiTheme="majorHAnsi" w:hAnsiTheme="majorHAnsi" w:cstheme="majorHAnsi"/>
        </w:rPr>
        <w:t xml:space="preserve">- </w:t>
      </w:r>
      <w:r w:rsidRPr="00D215BE">
        <w:rPr>
          <w:rFonts w:asciiTheme="majorHAnsi" w:hAnsiTheme="majorHAnsi" w:cstheme="majorHAnsi"/>
        </w:rPr>
        <w:tab/>
      </w:r>
      <w:r w:rsidR="002708CE">
        <w:rPr>
          <w:rFonts w:asciiTheme="majorHAnsi" w:hAnsiTheme="majorHAnsi" w:cstheme="majorHAnsi"/>
        </w:rPr>
        <w:t xml:space="preserve">že bude zahájeno </w:t>
      </w:r>
      <w:r w:rsidRPr="00D215BE">
        <w:rPr>
          <w:rFonts w:asciiTheme="majorHAnsi" w:hAnsiTheme="majorHAnsi" w:cstheme="majorHAnsi"/>
        </w:rPr>
        <w:t>insolvenční</w:t>
      </w:r>
      <w:r w:rsidR="002708CE">
        <w:rPr>
          <w:rFonts w:asciiTheme="majorHAnsi" w:hAnsiTheme="majorHAnsi" w:cstheme="majorHAnsi"/>
        </w:rPr>
        <w:t xml:space="preserve"> </w:t>
      </w:r>
      <w:r w:rsidRPr="00D215BE">
        <w:rPr>
          <w:rFonts w:asciiTheme="majorHAnsi" w:hAnsiTheme="majorHAnsi" w:cstheme="majorHAnsi"/>
        </w:rPr>
        <w:t xml:space="preserve">řízení na druhou smluvní stranu </w:t>
      </w:r>
    </w:p>
    <w:p w14:paraId="54430FDE" w14:textId="6C72C8F7" w:rsidR="00236E08" w:rsidRPr="00F827D5" w:rsidRDefault="00236E08" w:rsidP="00236E08">
      <w:pPr>
        <w:pStyle w:val="Zkladntext"/>
        <w:tabs>
          <w:tab w:val="left" w:pos="5812"/>
        </w:tabs>
        <w:ind w:left="567" w:hanging="283"/>
        <w:rPr>
          <w:rFonts w:asciiTheme="majorHAnsi" w:hAnsiTheme="majorHAnsi" w:cstheme="majorHAnsi"/>
        </w:rPr>
      </w:pPr>
      <w:r w:rsidRPr="00D215BE">
        <w:rPr>
          <w:rFonts w:asciiTheme="majorHAnsi" w:hAnsiTheme="majorHAnsi" w:cstheme="majorHAnsi"/>
        </w:rPr>
        <w:t>-</w:t>
      </w:r>
      <w:r w:rsidRPr="00D215BE">
        <w:rPr>
          <w:rFonts w:asciiTheme="majorHAnsi" w:hAnsiTheme="majorHAnsi" w:cstheme="majorHAnsi"/>
        </w:rPr>
        <w:tab/>
        <w:t>špatn</w:t>
      </w:r>
      <w:r w:rsidR="002708CE">
        <w:rPr>
          <w:rFonts w:asciiTheme="majorHAnsi" w:hAnsiTheme="majorHAnsi" w:cstheme="majorHAnsi"/>
        </w:rPr>
        <w:t>é</w:t>
      </w:r>
      <w:r w:rsidRPr="00D215BE">
        <w:rPr>
          <w:rFonts w:asciiTheme="majorHAnsi" w:hAnsiTheme="majorHAnsi" w:cstheme="majorHAnsi"/>
        </w:rPr>
        <w:t xml:space="preserve"> či nedostačující součinnost</w:t>
      </w:r>
      <w:r w:rsidR="002708CE">
        <w:rPr>
          <w:rFonts w:asciiTheme="majorHAnsi" w:hAnsiTheme="majorHAnsi" w:cstheme="majorHAnsi"/>
        </w:rPr>
        <w:t>i</w:t>
      </w:r>
      <w:r w:rsidRPr="00D215BE">
        <w:rPr>
          <w:rFonts w:asciiTheme="majorHAnsi" w:hAnsiTheme="majorHAnsi" w:cstheme="majorHAnsi"/>
        </w:rPr>
        <w:t xml:space="preserve"> ze strany objednatele (jako např. neumožnění přístupu na místo provádění díla, neumožnění bezpečného uložení věcí nutných k provádění díla, </w:t>
      </w:r>
      <w:r w:rsidRPr="00F827D5">
        <w:rPr>
          <w:rFonts w:asciiTheme="majorHAnsi" w:hAnsiTheme="majorHAnsi" w:cstheme="majorHAnsi"/>
        </w:rPr>
        <w:t>neumožnění odběru el. energie, nepředání zhotovitelem vyžádaných /a pro provádění a dokončení díla potřebných/ podkladů apod.)</w:t>
      </w:r>
    </w:p>
    <w:p w14:paraId="2BC4959C" w14:textId="77777777" w:rsidR="00236E08" w:rsidRPr="00D215BE" w:rsidRDefault="00236E08" w:rsidP="00236E08">
      <w:pPr>
        <w:pStyle w:val="Zkladntext"/>
        <w:tabs>
          <w:tab w:val="clear" w:pos="567"/>
          <w:tab w:val="left" w:pos="3600"/>
          <w:tab w:val="left" w:pos="5812"/>
        </w:tabs>
        <w:ind w:left="540" w:hanging="540"/>
        <w:rPr>
          <w:rFonts w:asciiTheme="majorHAnsi" w:hAnsiTheme="majorHAnsi" w:cstheme="majorHAnsi"/>
        </w:rPr>
      </w:pPr>
      <w:r w:rsidRPr="00F827D5">
        <w:rPr>
          <w:rFonts w:asciiTheme="majorHAnsi" w:hAnsiTheme="majorHAnsi" w:cstheme="majorHAnsi"/>
        </w:rPr>
        <w:tab/>
        <w:t>Odstoupení musí být učiněno</w:t>
      </w:r>
      <w:r w:rsidRPr="00D215BE">
        <w:rPr>
          <w:rFonts w:asciiTheme="majorHAnsi" w:hAnsiTheme="majorHAnsi" w:cstheme="majorHAnsi"/>
        </w:rPr>
        <w:t xml:space="preserve"> písemně a musí být doručeno druhé smluvní straně.</w:t>
      </w:r>
    </w:p>
    <w:p w14:paraId="2FAC52F8" w14:textId="1A722D12" w:rsidR="00236E08" w:rsidRPr="00194682" w:rsidRDefault="00236E08" w:rsidP="00F12055">
      <w:pPr>
        <w:pStyle w:val="Zkladntext"/>
        <w:tabs>
          <w:tab w:val="clear" w:pos="567"/>
          <w:tab w:val="left" w:pos="284"/>
          <w:tab w:val="left" w:pos="2444"/>
          <w:tab w:val="left" w:pos="5812"/>
        </w:tabs>
        <w:ind w:left="284" w:hanging="284"/>
        <w:rPr>
          <w:rFonts w:asciiTheme="majorHAnsi" w:hAnsiTheme="majorHAnsi" w:cstheme="majorHAnsi"/>
        </w:rPr>
      </w:pPr>
      <w:r w:rsidRPr="00194682">
        <w:rPr>
          <w:rFonts w:asciiTheme="majorHAnsi" w:hAnsiTheme="majorHAnsi" w:cstheme="majorHAnsi"/>
        </w:rPr>
        <w:t>2.</w:t>
      </w:r>
      <w:r w:rsidRPr="00194682">
        <w:rPr>
          <w:rFonts w:asciiTheme="majorHAnsi" w:hAnsiTheme="majorHAnsi" w:cstheme="majorHAnsi"/>
        </w:rPr>
        <w:tab/>
        <w:t>Pokud kterákoli ze stran odstoupí od této smlouvy, provede se předání rozpracovaného (nedokončeného) díla, o čemž se pořídí zápis (protokol</w:t>
      </w:r>
      <w:r w:rsidR="00D9270F" w:rsidRPr="00194682">
        <w:rPr>
          <w:rFonts w:asciiTheme="majorHAnsi" w:hAnsiTheme="majorHAnsi" w:cstheme="majorHAnsi"/>
        </w:rPr>
        <w:t xml:space="preserve">) s uvedením soupisu provedených prací a dodávek (rozsahu dosud provedeného díla) a jejich oceněním vycházejícím ze způsobu zpracování cenové nabídky. </w:t>
      </w:r>
      <w:r w:rsidRPr="00194682">
        <w:rPr>
          <w:rFonts w:asciiTheme="majorHAnsi" w:hAnsiTheme="majorHAnsi" w:cstheme="majorHAnsi"/>
        </w:rPr>
        <w:t>Dále se, v případě důvodného odstoupení od smlouvy zhotovitelem, zavazuje objednatel zhotoviteli uhradit na straně zhotovitele prokazatelně vzniklou škodu (touto škodou se rozumí zejména škoda, která zhotoviteli vznikla tím, že měl již pro účely provádění díla připraveny nebo objednány věci, materiál apod., které nebude moci při provádění díla dle této smlouvy použít).</w:t>
      </w:r>
    </w:p>
    <w:p w14:paraId="00F7D102" w14:textId="5D624EB3" w:rsidR="00236E08" w:rsidRDefault="00236E08" w:rsidP="00236E08">
      <w:pPr>
        <w:pStyle w:val="Zkladntext"/>
        <w:tabs>
          <w:tab w:val="clear" w:pos="567"/>
          <w:tab w:val="left" w:pos="2520"/>
          <w:tab w:val="left" w:pos="5812"/>
        </w:tabs>
        <w:ind w:left="284" w:hanging="284"/>
        <w:rPr>
          <w:rFonts w:asciiTheme="majorHAnsi" w:hAnsiTheme="majorHAnsi" w:cstheme="majorHAnsi"/>
        </w:rPr>
      </w:pPr>
      <w:r w:rsidRPr="00D215BE">
        <w:rPr>
          <w:rFonts w:asciiTheme="majorHAnsi" w:hAnsiTheme="majorHAnsi" w:cstheme="majorHAnsi"/>
        </w:rPr>
        <w:tab/>
        <w:t>Ujednání celého předchozího odstavce ve smyslu § 2005 NOZ trvá i po ukončení smlouvy.</w:t>
      </w:r>
    </w:p>
    <w:p w14:paraId="3E19F632" w14:textId="77777777" w:rsidR="00236E08" w:rsidRPr="00D215BE" w:rsidRDefault="00236E08" w:rsidP="002D0706">
      <w:pPr>
        <w:pStyle w:val="Zkladntext"/>
        <w:tabs>
          <w:tab w:val="clear" w:pos="567"/>
          <w:tab w:val="left" w:pos="2520"/>
          <w:tab w:val="left" w:pos="5812"/>
        </w:tabs>
        <w:rPr>
          <w:rFonts w:asciiTheme="majorHAnsi" w:hAnsiTheme="majorHAnsi" w:cstheme="majorHAnsi"/>
          <w:b/>
        </w:rPr>
      </w:pPr>
    </w:p>
    <w:p w14:paraId="0506A60C"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IX.</w:t>
      </w:r>
    </w:p>
    <w:p w14:paraId="6B1CDD0B"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Jiná ustanovení</w:t>
      </w:r>
    </w:p>
    <w:p w14:paraId="4D58E229"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1.</w:t>
      </w:r>
      <w:r w:rsidRPr="00D215BE">
        <w:rPr>
          <w:rFonts w:asciiTheme="majorHAnsi" w:hAnsiTheme="majorHAnsi" w:cstheme="majorHAnsi"/>
        </w:rPr>
        <w:tab/>
        <w:t>Práva a povinnosti z této smlouvy přecházejí i na případného právního nástupce smluvních stran.</w:t>
      </w:r>
    </w:p>
    <w:p w14:paraId="65E91FC6" w14:textId="77777777" w:rsidR="00236E08" w:rsidRPr="00D215BE" w:rsidRDefault="00236E08" w:rsidP="00236E08">
      <w:pPr>
        <w:pStyle w:val="Zkladntext"/>
        <w:tabs>
          <w:tab w:val="clear" w:pos="567"/>
          <w:tab w:val="left" w:pos="1988"/>
          <w:tab w:val="left" w:pos="5812"/>
        </w:tabs>
        <w:ind w:left="284" w:hanging="284"/>
        <w:rPr>
          <w:rFonts w:asciiTheme="majorHAnsi" w:hAnsiTheme="majorHAnsi" w:cstheme="majorHAnsi"/>
        </w:rPr>
      </w:pPr>
      <w:r w:rsidRPr="00D215BE">
        <w:rPr>
          <w:rFonts w:asciiTheme="majorHAnsi" w:hAnsiTheme="majorHAnsi" w:cstheme="majorHAnsi"/>
        </w:rPr>
        <w:t>2.</w:t>
      </w:r>
      <w:r w:rsidRPr="00D215BE">
        <w:rPr>
          <w:rFonts w:asciiTheme="majorHAnsi" w:hAnsiTheme="majorHAnsi" w:cstheme="majorHAnsi"/>
        </w:rPr>
        <w:tab/>
        <w:t>Změnit nebo doplnit tuto smlouvu o dílo mohou smluvní strany pouze formou písemného dodatku, který musí být podepsán oprávněnými zástupci obou stran.</w:t>
      </w:r>
    </w:p>
    <w:p w14:paraId="3B74E9D0" w14:textId="4B181EEF" w:rsidR="00236E08" w:rsidRPr="00D215BE" w:rsidRDefault="00236E08" w:rsidP="00236E08">
      <w:pPr>
        <w:tabs>
          <w:tab w:val="left" w:pos="1988"/>
          <w:tab w:val="left" w:pos="3972"/>
          <w:tab w:val="left" w:pos="5812"/>
          <w:tab w:val="left" w:pos="6807"/>
          <w:tab w:val="left" w:pos="7658"/>
        </w:tabs>
        <w:ind w:left="284" w:hanging="284"/>
        <w:jc w:val="both"/>
        <w:rPr>
          <w:rFonts w:asciiTheme="majorHAnsi" w:hAnsiTheme="majorHAnsi" w:cstheme="majorHAnsi"/>
        </w:rPr>
      </w:pPr>
      <w:r w:rsidRPr="00D215BE">
        <w:rPr>
          <w:rFonts w:asciiTheme="majorHAnsi" w:hAnsiTheme="majorHAnsi" w:cstheme="majorHAnsi"/>
        </w:rPr>
        <w:t>3.</w:t>
      </w:r>
      <w:r w:rsidRPr="00D215BE">
        <w:rPr>
          <w:rFonts w:asciiTheme="majorHAnsi" w:hAnsiTheme="majorHAnsi" w:cstheme="majorHAnsi"/>
        </w:rPr>
        <w:tab/>
        <w:t>Objednatel je povinen poskytovat zhotoviteli po celou dobu provádění díla potřebnou a řádnou součinnost nutnou nebo zhotovitelem požadovanou k včasnému a řádnému provedení díla v souladu s</w:t>
      </w:r>
      <w:r w:rsidR="007F56C3">
        <w:rPr>
          <w:rFonts w:asciiTheme="majorHAnsi" w:hAnsiTheme="majorHAnsi" w:cstheme="majorHAnsi"/>
        </w:rPr>
        <w:t xml:space="preserve">e </w:t>
      </w:r>
      <w:r w:rsidRPr="00D215BE">
        <w:rPr>
          <w:rFonts w:asciiTheme="majorHAnsi" w:hAnsiTheme="majorHAnsi" w:cstheme="majorHAnsi"/>
        </w:rPr>
        <w:t>smlouvou a příslušnými právními předpisy</w:t>
      </w:r>
      <w:r w:rsidR="00194682">
        <w:rPr>
          <w:rFonts w:asciiTheme="majorHAnsi" w:hAnsiTheme="majorHAnsi" w:cstheme="majorHAnsi"/>
        </w:rPr>
        <w:t>.</w:t>
      </w:r>
    </w:p>
    <w:p w14:paraId="1C3DFD41" w14:textId="4DE610A5" w:rsidR="00163C0F" w:rsidRDefault="00163C0F" w:rsidP="00236E08">
      <w:pPr>
        <w:tabs>
          <w:tab w:val="left" w:pos="1988"/>
          <w:tab w:val="left" w:pos="3972"/>
          <w:tab w:val="left" w:pos="5812"/>
          <w:tab w:val="left" w:pos="6807"/>
          <w:tab w:val="left" w:pos="7658"/>
        </w:tabs>
        <w:ind w:left="284" w:hanging="284"/>
        <w:jc w:val="both"/>
        <w:rPr>
          <w:rFonts w:asciiTheme="majorHAnsi" w:hAnsiTheme="majorHAnsi" w:cstheme="majorHAnsi"/>
        </w:rPr>
      </w:pPr>
      <w:r w:rsidRPr="00D215BE">
        <w:rPr>
          <w:rFonts w:asciiTheme="majorHAnsi" w:hAnsiTheme="majorHAnsi" w:cstheme="majorHAnsi"/>
        </w:rPr>
        <w:t>4.</w:t>
      </w:r>
      <w:r w:rsidRPr="00D215BE">
        <w:rPr>
          <w:rFonts w:asciiTheme="majorHAnsi" w:hAnsiTheme="majorHAnsi" w:cstheme="majorHAnsi"/>
        </w:rPr>
        <w:tab/>
        <w:t>Pokud na straně objednatele vystupuje více osob, pak jsou všechny tyto osoby zavázány plnit veškeré povinnosti stanovené touto smlouvou (včetně povinnosti k placení) společně a nerozdílně.</w:t>
      </w:r>
    </w:p>
    <w:p w14:paraId="626744C7" w14:textId="7FBCB574" w:rsidR="0008597F" w:rsidRPr="00B61218" w:rsidRDefault="00C75A6F" w:rsidP="003300E2">
      <w:pPr>
        <w:tabs>
          <w:tab w:val="left" w:pos="284"/>
        </w:tabs>
        <w:ind w:left="284" w:hanging="284"/>
        <w:jc w:val="both"/>
        <w:rPr>
          <w:rFonts w:asciiTheme="majorHAnsi" w:hAnsiTheme="majorHAnsi" w:cstheme="majorHAnsi"/>
        </w:rPr>
      </w:pPr>
      <w:r>
        <w:rPr>
          <w:rFonts w:asciiTheme="majorHAnsi" w:hAnsiTheme="majorHAnsi" w:cstheme="majorHAnsi"/>
        </w:rPr>
        <w:lastRenderedPageBreak/>
        <w:t>5</w:t>
      </w:r>
      <w:r w:rsidR="0008597F" w:rsidRPr="00B61218">
        <w:rPr>
          <w:rFonts w:asciiTheme="majorHAnsi" w:hAnsiTheme="majorHAnsi" w:cstheme="majorHAnsi"/>
        </w:rPr>
        <w:t>.</w:t>
      </w:r>
      <w:r w:rsidR="0008597F" w:rsidRPr="00B61218">
        <w:rPr>
          <w:rFonts w:asciiTheme="majorHAnsi" w:hAnsiTheme="majorHAnsi" w:cstheme="majorHAnsi"/>
        </w:rPr>
        <w:tab/>
        <w:t>Objednatel výslovně žádá, aby zhotovitel započal s plněním svých povinností dle této smlouvy ihned po jejím uzavření.</w:t>
      </w:r>
    </w:p>
    <w:p w14:paraId="0F3AA635" w14:textId="77777777" w:rsidR="00236E08" w:rsidRPr="00D215BE" w:rsidRDefault="00236E08" w:rsidP="00236E08">
      <w:pPr>
        <w:tabs>
          <w:tab w:val="left" w:pos="1988"/>
          <w:tab w:val="left" w:pos="3972"/>
          <w:tab w:val="left" w:pos="5812"/>
          <w:tab w:val="left" w:pos="6807"/>
          <w:tab w:val="left" w:pos="7658"/>
        </w:tabs>
        <w:jc w:val="both"/>
        <w:rPr>
          <w:rFonts w:asciiTheme="majorHAnsi" w:hAnsiTheme="majorHAnsi" w:cstheme="majorHAnsi"/>
        </w:rPr>
      </w:pPr>
    </w:p>
    <w:p w14:paraId="58070A55"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X.</w:t>
      </w:r>
    </w:p>
    <w:p w14:paraId="212438DF" w14:textId="77777777" w:rsidR="00236E08" w:rsidRPr="00D215BE" w:rsidRDefault="00236E08" w:rsidP="00236E08">
      <w:pPr>
        <w:pStyle w:val="Zkladntext"/>
        <w:tabs>
          <w:tab w:val="clear" w:pos="567"/>
          <w:tab w:val="left" w:pos="360"/>
          <w:tab w:val="left" w:pos="5812"/>
        </w:tabs>
        <w:jc w:val="center"/>
        <w:rPr>
          <w:rFonts w:asciiTheme="majorHAnsi" w:hAnsiTheme="majorHAnsi" w:cstheme="majorHAnsi"/>
          <w:b/>
        </w:rPr>
      </w:pPr>
      <w:r w:rsidRPr="00D215BE">
        <w:rPr>
          <w:rFonts w:asciiTheme="majorHAnsi" w:hAnsiTheme="majorHAnsi" w:cstheme="majorHAnsi"/>
          <w:b/>
        </w:rPr>
        <w:t>Závěrečná ustanovení</w:t>
      </w:r>
    </w:p>
    <w:p w14:paraId="05A67C43" w14:textId="77777777" w:rsidR="00236E08" w:rsidRPr="00D215BE" w:rsidRDefault="00236E08" w:rsidP="00236E08">
      <w:pPr>
        <w:pStyle w:val="Zkladntext"/>
        <w:numPr>
          <w:ilvl w:val="0"/>
          <w:numId w:val="1"/>
        </w:numPr>
        <w:tabs>
          <w:tab w:val="clear" w:pos="567"/>
          <w:tab w:val="clear" w:pos="720"/>
        </w:tabs>
        <w:ind w:left="284" w:hanging="284"/>
        <w:rPr>
          <w:rFonts w:asciiTheme="majorHAnsi" w:hAnsiTheme="majorHAnsi" w:cstheme="majorHAnsi"/>
        </w:rPr>
      </w:pPr>
      <w:r w:rsidRPr="00D215BE">
        <w:rPr>
          <w:rFonts w:asciiTheme="majorHAnsi" w:hAnsiTheme="majorHAnsi" w:cstheme="majorHAnsi"/>
        </w:rPr>
        <w:t>Tato smlouva je vyhotovena ve 2 exemplářích, z nichž jeden obdrží objednatel a jeden zhotovitel.</w:t>
      </w:r>
    </w:p>
    <w:p w14:paraId="5EF9C11F" w14:textId="77777777" w:rsidR="00236E08" w:rsidRDefault="00236E08" w:rsidP="00236E08">
      <w:pPr>
        <w:pStyle w:val="Zkladntext"/>
        <w:numPr>
          <w:ilvl w:val="0"/>
          <w:numId w:val="1"/>
        </w:numPr>
        <w:tabs>
          <w:tab w:val="clear" w:pos="567"/>
          <w:tab w:val="clear" w:pos="720"/>
        </w:tabs>
        <w:ind w:left="284" w:hanging="284"/>
        <w:rPr>
          <w:rFonts w:asciiTheme="majorHAnsi" w:hAnsiTheme="majorHAnsi" w:cstheme="majorHAnsi"/>
        </w:rPr>
      </w:pPr>
      <w:r w:rsidRPr="00D215BE">
        <w:rPr>
          <w:rFonts w:asciiTheme="majorHAnsi" w:hAnsiTheme="majorHAnsi" w:cstheme="majorHAnsi"/>
        </w:rPr>
        <w:t>Obě smluvní strany uvádí, že tato smlouva o dílo nebyla uzavřena v tísni ani za nápadně nevýhodných podmínek pro žádnou ze stran, že obsahu smlouvy rozumí, s ním souhlasí a dále prohlašují, že tato smlouva o dílo je projevem jejich pravé a svobodné vůle, na důkaz čehož tuto smlouvu o dílo podepisují.</w:t>
      </w:r>
    </w:p>
    <w:p w14:paraId="2375E74C" w14:textId="77777777" w:rsidR="00B173F8" w:rsidRDefault="00B173F8" w:rsidP="00B173F8">
      <w:pPr>
        <w:pStyle w:val="Zkladntext"/>
        <w:numPr>
          <w:ilvl w:val="0"/>
          <w:numId w:val="1"/>
        </w:numPr>
        <w:tabs>
          <w:tab w:val="clear" w:pos="567"/>
          <w:tab w:val="clear" w:pos="720"/>
        </w:tabs>
        <w:ind w:left="284" w:hanging="284"/>
        <w:rPr>
          <w:rFonts w:asciiTheme="majorHAnsi" w:hAnsiTheme="majorHAnsi" w:cstheme="majorHAnsi"/>
        </w:rPr>
      </w:pPr>
      <w:r w:rsidRPr="00B173F8">
        <w:rPr>
          <w:rFonts w:asciiTheme="majorHAnsi" w:hAnsiTheme="majorHAnsi" w:cstheme="majorHAnsi"/>
        </w:rPr>
        <w:t>Smluvní strany souhlasí s uveřejněním smlouvy a výslovně konstatují, že ve smlouvě nejsou informace, které nemohou být poskytnuty podle zákona o registru a zák. 106/1999 Sb., typicky obchodní tajemství.</w:t>
      </w:r>
    </w:p>
    <w:p w14:paraId="7D372107" w14:textId="77777777" w:rsidR="00B173F8" w:rsidRPr="00B173F8" w:rsidRDefault="00B173F8" w:rsidP="00B173F8">
      <w:pPr>
        <w:pStyle w:val="Zkladntext"/>
        <w:numPr>
          <w:ilvl w:val="0"/>
          <w:numId w:val="1"/>
        </w:numPr>
        <w:tabs>
          <w:tab w:val="clear" w:pos="567"/>
          <w:tab w:val="clear" w:pos="720"/>
        </w:tabs>
        <w:ind w:left="284" w:hanging="284"/>
        <w:rPr>
          <w:rFonts w:asciiTheme="majorHAnsi" w:hAnsiTheme="majorHAnsi" w:cstheme="majorHAnsi"/>
        </w:rPr>
      </w:pPr>
      <w:r w:rsidRPr="00B173F8">
        <w:rPr>
          <w:rFonts w:asciiTheme="majorHAnsi" w:hAnsiTheme="majorHAnsi" w:cstheme="majorHAnsi"/>
        </w:rPr>
        <w:t>Smluvní strany se dohodly, že Dětský domov Polička bezodkladně po uzavření této smlouvy odešle smlouvu k řádnému uveřejnění do registru smluv vedeného Ministerstvem vnitra ČR. Smluvní strany berou na vědomí, že nebude-li smlouva zveřejněna ani devadesátý den od jejího uzavření, je následujícím dnem zrušena od počátku s účinky případného bezdůvodného obohacení.</w:t>
      </w:r>
    </w:p>
    <w:p w14:paraId="7B6F3B5B" w14:textId="77777777" w:rsidR="00B173F8" w:rsidRPr="00D215BE" w:rsidRDefault="00B173F8" w:rsidP="00B173F8">
      <w:pPr>
        <w:pStyle w:val="Zkladntext"/>
        <w:tabs>
          <w:tab w:val="clear" w:pos="567"/>
        </w:tabs>
        <w:ind w:left="284"/>
        <w:rPr>
          <w:rFonts w:asciiTheme="majorHAnsi" w:hAnsiTheme="majorHAnsi" w:cstheme="majorHAnsi"/>
        </w:rPr>
      </w:pPr>
    </w:p>
    <w:p w14:paraId="2E72B79A"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p>
    <w:p w14:paraId="01FA53A9"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r w:rsidRPr="00D215BE">
        <w:rPr>
          <w:rFonts w:asciiTheme="majorHAnsi" w:hAnsiTheme="majorHAnsi" w:cstheme="majorHAnsi"/>
        </w:rPr>
        <w:t>V Poličce dne:</w:t>
      </w:r>
    </w:p>
    <w:p w14:paraId="7B681D28" w14:textId="77777777" w:rsidR="00236E08" w:rsidRPr="00D215BE" w:rsidRDefault="00236E08" w:rsidP="00236E08">
      <w:pPr>
        <w:pStyle w:val="Zkladntext"/>
        <w:tabs>
          <w:tab w:val="clear" w:pos="567"/>
          <w:tab w:val="left" w:pos="360"/>
          <w:tab w:val="left" w:pos="5812"/>
        </w:tabs>
        <w:rPr>
          <w:rFonts w:asciiTheme="majorHAnsi" w:hAnsiTheme="majorHAnsi" w:cstheme="majorHAnsi"/>
        </w:rPr>
      </w:pPr>
    </w:p>
    <w:p w14:paraId="65BE73C9" w14:textId="0C743DCC" w:rsidR="00236E08" w:rsidRPr="00D215BE" w:rsidRDefault="00236E08" w:rsidP="00B76FF3">
      <w:pPr>
        <w:pStyle w:val="Zkladntext"/>
        <w:tabs>
          <w:tab w:val="clear" w:pos="567"/>
          <w:tab w:val="left" w:pos="-2340"/>
          <w:tab w:val="left" w:pos="-2160"/>
          <w:tab w:val="center" w:pos="2268"/>
          <w:tab w:val="left" w:pos="5245"/>
          <w:tab w:val="center" w:pos="6804"/>
        </w:tabs>
        <w:rPr>
          <w:rFonts w:asciiTheme="majorHAnsi" w:hAnsiTheme="majorHAnsi" w:cstheme="majorHAnsi"/>
        </w:rPr>
      </w:pPr>
      <w:proofErr w:type="gramStart"/>
      <w:r w:rsidRPr="00D215BE">
        <w:rPr>
          <w:rFonts w:asciiTheme="majorHAnsi" w:hAnsiTheme="majorHAnsi" w:cstheme="majorHAnsi"/>
        </w:rPr>
        <w:t xml:space="preserve">Objednatel :                                                                     </w:t>
      </w:r>
      <w:r w:rsidRPr="00D215BE">
        <w:rPr>
          <w:rFonts w:asciiTheme="majorHAnsi" w:hAnsiTheme="majorHAnsi" w:cstheme="majorHAnsi"/>
        </w:rPr>
        <w:tab/>
        <w:t>Za</w:t>
      </w:r>
      <w:proofErr w:type="gramEnd"/>
      <w:r w:rsidRPr="00D215BE">
        <w:rPr>
          <w:rFonts w:asciiTheme="majorHAnsi" w:hAnsiTheme="majorHAnsi" w:cstheme="majorHAnsi"/>
        </w:rPr>
        <w:t xml:space="preserve"> zhotovitele: </w:t>
      </w:r>
    </w:p>
    <w:sectPr w:rsidR="00236E08" w:rsidRPr="00D215BE">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11F3002"/>
    <w:multiLevelType w:val="hybridMultilevel"/>
    <w:tmpl w:val="1688A9AC"/>
    <w:lvl w:ilvl="0" w:tplc="C8642F4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08"/>
    <w:rsid w:val="00004B55"/>
    <w:rsid w:val="00005F1C"/>
    <w:rsid w:val="00007385"/>
    <w:rsid w:val="000128CA"/>
    <w:rsid w:val="00044CC6"/>
    <w:rsid w:val="00047E87"/>
    <w:rsid w:val="000503CC"/>
    <w:rsid w:val="00051236"/>
    <w:rsid w:val="0008597F"/>
    <w:rsid w:val="000B0574"/>
    <w:rsid w:val="000B6BF1"/>
    <w:rsid w:val="000C4536"/>
    <w:rsid w:val="000C632F"/>
    <w:rsid w:val="000D249E"/>
    <w:rsid w:val="000D37C2"/>
    <w:rsid w:val="000E1822"/>
    <w:rsid w:val="000F6555"/>
    <w:rsid w:val="001007FB"/>
    <w:rsid w:val="00116060"/>
    <w:rsid w:val="001162E7"/>
    <w:rsid w:val="001171A1"/>
    <w:rsid w:val="001225F1"/>
    <w:rsid w:val="00131E9C"/>
    <w:rsid w:val="001415AB"/>
    <w:rsid w:val="00146B0D"/>
    <w:rsid w:val="001548CC"/>
    <w:rsid w:val="00156B13"/>
    <w:rsid w:val="00163C0F"/>
    <w:rsid w:val="001652FA"/>
    <w:rsid w:val="00165BEC"/>
    <w:rsid w:val="00177F19"/>
    <w:rsid w:val="00184D59"/>
    <w:rsid w:val="0019166C"/>
    <w:rsid w:val="00191876"/>
    <w:rsid w:val="0019200C"/>
    <w:rsid w:val="00192642"/>
    <w:rsid w:val="00193232"/>
    <w:rsid w:val="00194682"/>
    <w:rsid w:val="001A0E3C"/>
    <w:rsid w:val="001A14AE"/>
    <w:rsid w:val="001A1614"/>
    <w:rsid w:val="001B5F0C"/>
    <w:rsid w:val="001D608B"/>
    <w:rsid w:val="001D708C"/>
    <w:rsid w:val="001E5BF4"/>
    <w:rsid w:val="001E7C27"/>
    <w:rsid w:val="001F39FC"/>
    <w:rsid w:val="00231A49"/>
    <w:rsid w:val="00236E08"/>
    <w:rsid w:val="002462B7"/>
    <w:rsid w:val="00255DBB"/>
    <w:rsid w:val="00260F1C"/>
    <w:rsid w:val="0026430A"/>
    <w:rsid w:val="002708CE"/>
    <w:rsid w:val="00274AFA"/>
    <w:rsid w:val="00294CE9"/>
    <w:rsid w:val="002B3A6A"/>
    <w:rsid w:val="002B728A"/>
    <w:rsid w:val="002D0706"/>
    <w:rsid w:val="002D5C22"/>
    <w:rsid w:val="002E1C9D"/>
    <w:rsid w:val="003300E2"/>
    <w:rsid w:val="00337724"/>
    <w:rsid w:val="00342833"/>
    <w:rsid w:val="00347D4A"/>
    <w:rsid w:val="00361A54"/>
    <w:rsid w:val="00371A7F"/>
    <w:rsid w:val="00381F31"/>
    <w:rsid w:val="0038366C"/>
    <w:rsid w:val="00384761"/>
    <w:rsid w:val="00387079"/>
    <w:rsid w:val="003B2A66"/>
    <w:rsid w:val="003D027D"/>
    <w:rsid w:val="003E57C0"/>
    <w:rsid w:val="0040168C"/>
    <w:rsid w:val="00407232"/>
    <w:rsid w:val="00425567"/>
    <w:rsid w:val="0045130A"/>
    <w:rsid w:val="00452636"/>
    <w:rsid w:val="00452838"/>
    <w:rsid w:val="0045452D"/>
    <w:rsid w:val="0046248C"/>
    <w:rsid w:val="004638AE"/>
    <w:rsid w:val="00465ABF"/>
    <w:rsid w:val="0046686B"/>
    <w:rsid w:val="0047041D"/>
    <w:rsid w:val="004A1FBB"/>
    <w:rsid w:val="004C1998"/>
    <w:rsid w:val="004D21D8"/>
    <w:rsid w:val="00506178"/>
    <w:rsid w:val="00527B15"/>
    <w:rsid w:val="00552EBA"/>
    <w:rsid w:val="005535E7"/>
    <w:rsid w:val="00570D9E"/>
    <w:rsid w:val="005767C8"/>
    <w:rsid w:val="00576D89"/>
    <w:rsid w:val="00591D3B"/>
    <w:rsid w:val="0059413B"/>
    <w:rsid w:val="005A09AB"/>
    <w:rsid w:val="005B4669"/>
    <w:rsid w:val="005D5010"/>
    <w:rsid w:val="00611F0F"/>
    <w:rsid w:val="00612A06"/>
    <w:rsid w:val="00622EB4"/>
    <w:rsid w:val="00625A07"/>
    <w:rsid w:val="0063046D"/>
    <w:rsid w:val="00636594"/>
    <w:rsid w:val="00643708"/>
    <w:rsid w:val="0064399C"/>
    <w:rsid w:val="006477A5"/>
    <w:rsid w:val="00650E36"/>
    <w:rsid w:val="0066011F"/>
    <w:rsid w:val="00661517"/>
    <w:rsid w:val="00671396"/>
    <w:rsid w:val="00690679"/>
    <w:rsid w:val="006B4A22"/>
    <w:rsid w:val="006C3BA4"/>
    <w:rsid w:val="006E3273"/>
    <w:rsid w:val="006E4434"/>
    <w:rsid w:val="006E7DBC"/>
    <w:rsid w:val="00705BE1"/>
    <w:rsid w:val="0071524F"/>
    <w:rsid w:val="00726EC2"/>
    <w:rsid w:val="007538E9"/>
    <w:rsid w:val="00764DA3"/>
    <w:rsid w:val="0076588A"/>
    <w:rsid w:val="00797FD3"/>
    <w:rsid w:val="007A46F2"/>
    <w:rsid w:val="007B338B"/>
    <w:rsid w:val="007C6941"/>
    <w:rsid w:val="007E065F"/>
    <w:rsid w:val="007F56C3"/>
    <w:rsid w:val="007F6C0B"/>
    <w:rsid w:val="00803E7E"/>
    <w:rsid w:val="00813945"/>
    <w:rsid w:val="00821049"/>
    <w:rsid w:val="00845BF3"/>
    <w:rsid w:val="00846624"/>
    <w:rsid w:val="008537A8"/>
    <w:rsid w:val="00855200"/>
    <w:rsid w:val="0086043D"/>
    <w:rsid w:val="008669EF"/>
    <w:rsid w:val="00876AB2"/>
    <w:rsid w:val="00883711"/>
    <w:rsid w:val="00896761"/>
    <w:rsid w:val="008D7133"/>
    <w:rsid w:val="008F3390"/>
    <w:rsid w:val="008F6CDF"/>
    <w:rsid w:val="00900C03"/>
    <w:rsid w:val="0093387F"/>
    <w:rsid w:val="009349ED"/>
    <w:rsid w:val="0095691B"/>
    <w:rsid w:val="009613FD"/>
    <w:rsid w:val="009677FB"/>
    <w:rsid w:val="009742E0"/>
    <w:rsid w:val="009979C3"/>
    <w:rsid w:val="00997A15"/>
    <w:rsid w:val="009A3658"/>
    <w:rsid w:val="009C04C2"/>
    <w:rsid w:val="009D4D59"/>
    <w:rsid w:val="009E7497"/>
    <w:rsid w:val="00A01BC7"/>
    <w:rsid w:val="00A25EC3"/>
    <w:rsid w:val="00A34FAB"/>
    <w:rsid w:val="00A36E74"/>
    <w:rsid w:val="00A532A0"/>
    <w:rsid w:val="00A5676F"/>
    <w:rsid w:val="00A614CB"/>
    <w:rsid w:val="00A627C7"/>
    <w:rsid w:val="00A73C94"/>
    <w:rsid w:val="00A854EA"/>
    <w:rsid w:val="00A85B74"/>
    <w:rsid w:val="00AB2CFF"/>
    <w:rsid w:val="00AB3B48"/>
    <w:rsid w:val="00AB774D"/>
    <w:rsid w:val="00AC3294"/>
    <w:rsid w:val="00AC3D0D"/>
    <w:rsid w:val="00AC584B"/>
    <w:rsid w:val="00AE1D58"/>
    <w:rsid w:val="00AF0548"/>
    <w:rsid w:val="00B07BD6"/>
    <w:rsid w:val="00B173F8"/>
    <w:rsid w:val="00B367A0"/>
    <w:rsid w:val="00B40B7C"/>
    <w:rsid w:val="00B607E0"/>
    <w:rsid w:val="00B61218"/>
    <w:rsid w:val="00B76FF3"/>
    <w:rsid w:val="00BA51CF"/>
    <w:rsid w:val="00BC0785"/>
    <w:rsid w:val="00BC38C9"/>
    <w:rsid w:val="00BD119B"/>
    <w:rsid w:val="00BD301C"/>
    <w:rsid w:val="00BD40C7"/>
    <w:rsid w:val="00BE5592"/>
    <w:rsid w:val="00C00FC3"/>
    <w:rsid w:val="00C471B0"/>
    <w:rsid w:val="00C613CD"/>
    <w:rsid w:val="00C75A6F"/>
    <w:rsid w:val="00C8228D"/>
    <w:rsid w:val="00C97F58"/>
    <w:rsid w:val="00CB1986"/>
    <w:rsid w:val="00CC169C"/>
    <w:rsid w:val="00CD7A28"/>
    <w:rsid w:val="00CF10D4"/>
    <w:rsid w:val="00CF57D9"/>
    <w:rsid w:val="00D03B1B"/>
    <w:rsid w:val="00D215BE"/>
    <w:rsid w:val="00D353FA"/>
    <w:rsid w:val="00D441D6"/>
    <w:rsid w:val="00D577F7"/>
    <w:rsid w:val="00D71818"/>
    <w:rsid w:val="00D84E24"/>
    <w:rsid w:val="00D9270F"/>
    <w:rsid w:val="00DA6B7A"/>
    <w:rsid w:val="00DB185D"/>
    <w:rsid w:val="00DF6E60"/>
    <w:rsid w:val="00E071BB"/>
    <w:rsid w:val="00E121DF"/>
    <w:rsid w:val="00E13F9E"/>
    <w:rsid w:val="00E15499"/>
    <w:rsid w:val="00E322F0"/>
    <w:rsid w:val="00E37773"/>
    <w:rsid w:val="00E63D7F"/>
    <w:rsid w:val="00E718AD"/>
    <w:rsid w:val="00E82F8D"/>
    <w:rsid w:val="00E858B9"/>
    <w:rsid w:val="00EA203E"/>
    <w:rsid w:val="00ED7340"/>
    <w:rsid w:val="00EE0840"/>
    <w:rsid w:val="00EE33CB"/>
    <w:rsid w:val="00EF0449"/>
    <w:rsid w:val="00F06FEB"/>
    <w:rsid w:val="00F12055"/>
    <w:rsid w:val="00F203A0"/>
    <w:rsid w:val="00F214D3"/>
    <w:rsid w:val="00F4193D"/>
    <w:rsid w:val="00F6376B"/>
    <w:rsid w:val="00F71640"/>
    <w:rsid w:val="00F827D5"/>
    <w:rsid w:val="00F94CDD"/>
    <w:rsid w:val="00F96AAC"/>
    <w:rsid w:val="00FA7D6A"/>
    <w:rsid w:val="00FB4428"/>
    <w:rsid w:val="00FB6527"/>
    <w:rsid w:val="00FE5E56"/>
    <w:rsid w:val="00FE7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0B7D"/>
  <w15:chartTrackingRefBased/>
  <w15:docId w15:val="{6E850E5F-85AE-426E-A425-B9505547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E0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36E08"/>
    <w:pPr>
      <w:tabs>
        <w:tab w:val="left" w:pos="567"/>
      </w:tabs>
      <w:jc w:val="both"/>
    </w:pPr>
  </w:style>
  <w:style w:type="character" w:customStyle="1" w:styleId="ZkladntextChar">
    <w:name w:val="Základní text Char"/>
    <w:basedOn w:val="Standardnpsmoodstavce"/>
    <w:link w:val="Zkladntext"/>
    <w:rsid w:val="00236E08"/>
    <w:rPr>
      <w:rFonts w:ascii="Times New Roman" w:eastAsia="Times New Roman" w:hAnsi="Times New Roman" w:cs="Times New Roman"/>
      <w:sz w:val="24"/>
      <w:szCs w:val="24"/>
      <w:lang w:eastAsia="ar-SA"/>
    </w:rPr>
  </w:style>
  <w:style w:type="paragraph" w:styleId="Nzev">
    <w:name w:val="Title"/>
    <w:basedOn w:val="Normln"/>
    <w:next w:val="Normln"/>
    <w:link w:val="NzevChar"/>
    <w:qFormat/>
    <w:rsid w:val="00236E08"/>
    <w:pPr>
      <w:spacing w:before="240" w:after="60"/>
      <w:jc w:val="center"/>
    </w:pPr>
    <w:rPr>
      <w:rFonts w:ascii="Arial" w:hAnsi="Arial" w:cs="Arial"/>
      <w:b/>
      <w:bCs/>
      <w:kern w:val="1"/>
      <w:sz w:val="32"/>
      <w:szCs w:val="32"/>
    </w:rPr>
  </w:style>
  <w:style w:type="character" w:customStyle="1" w:styleId="NzevChar">
    <w:name w:val="Název Char"/>
    <w:basedOn w:val="Standardnpsmoodstavce"/>
    <w:link w:val="Nzev"/>
    <w:rsid w:val="00236E08"/>
    <w:rPr>
      <w:rFonts w:ascii="Arial" w:eastAsia="Times New Roman" w:hAnsi="Arial" w:cs="Arial"/>
      <w:b/>
      <w:bCs/>
      <w:kern w:val="1"/>
      <w:sz w:val="32"/>
      <w:szCs w:val="32"/>
      <w:lang w:eastAsia="ar-SA"/>
    </w:rPr>
  </w:style>
  <w:style w:type="paragraph" w:customStyle="1" w:styleId="Zkladntext21">
    <w:name w:val="Základní text 21"/>
    <w:basedOn w:val="Normln"/>
    <w:rsid w:val="00236E08"/>
    <w:pPr>
      <w:tabs>
        <w:tab w:val="left" w:pos="567"/>
      </w:tabs>
      <w:jc w:val="both"/>
    </w:pPr>
    <w:rPr>
      <w:i/>
      <w:iCs/>
      <w:szCs w:val="20"/>
    </w:rPr>
  </w:style>
  <w:style w:type="character" w:styleId="Odkaznakoment">
    <w:name w:val="annotation reference"/>
    <w:basedOn w:val="Standardnpsmoodstavce"/>
    <w:uiPriority w:val="99"/>
    <w:semiHidden/>
    <w:unhideWhenUsed/>
    <w:rsid w:val="00236E08"/>
    <w:rPr>
      <w:sz w:val="16"/>
      <w:szCs w:val="16"/>
    </w:rPr>
  </w:style>
  <w:style w:type="paragraph" w:styleId="Textkomente">
    <w:name w:val="annotation text"/>
    <w:basedOn w:val="Normln"/>
    <w:link w:val="TextkomenteChar"/>
    <w:uiPriority w:val="99"/>
    <w:unhideWhenUsed/>
    <w:rsid w:val="00236E08"/>
    <w:rPr>
      <w:sz w:val="20"/>
      <w:szCs w:val="20"/>
    </w:rPr>
  </w:style>
  <w:style w:type="character" w:customStyle="1" w:styleId="TextkomenteChar">
    <w:name w:val="Text komentáře Char"/>
    <w:basedOn w:val="Standardnpsmoodstavce"/>
    <w:link w:val="Textkomente"/>
    <w:uiPriority w:val="99"/>
    <w:rsid w:val="00236E08"/>
    <w:rPr>
      <w:rFonts w:ascii="Times New Roman" w:eastAsia="Times New Roman" w:hAnsi="Times New Roman" w:cs="Times New Roman"/>
      <w:sz w:val="20"/>
      <w:szCs w:val="20"/>
      <w:lang w:eastAsia="ar-SA"/>
    </w:rPr>
  </w:style>
  <w:style w:type="paragraph" w:customStyle="1" w:styleId="Obsahtabulky">
    <w:name w:val="Obsah tabulky"/>
    <w:basedOn w:val="Normln"/>
    <w:rsid w:val="00236E08"/>
    <w:pPr>
      <w:widowControl w:val="0"/>
      <w:suppressLineNumbers/>
    </w:pPr>
    <w:rPr>
      <w:rFonts w:eastAsia="SimSun" w:cs="Arial"/>
      <w:kern w:val="1"/>
      <w:lang w:eastAsia="zh-CN" w:bidi="hi-IN"/>
    </w:rPr>
  </w:style>
  <w:style w:type="paragraph" w:styleId="Pedmtkomente">
    <w:name w:val="annotation subject"/>
    <w:basedOn w:val="Textkomente"/>
    <w:next w:val="Textkomente"/>
    <w:link w:val="PedmtkomenteChar"/>
    <w:uiPriority w:val="99"/>
    <w:semiHidden/>
    <w:unhideWhenUsed/>
    <w:rsid w:val="001B5F0C"/>
    <w:rPr>
      <w:b/>
      <w:bCs/>
    </w:rPr>
  </w:style>
  <w:style w:type="character" w:customStyle="1" w:styleId="PedmtkomenteChar">
    <w:name w:val="Předmět komentáře Char"/>
    <w:basedOn w:val="TextkomenteChar"/>
    <w:link w:val="Pedmtkomente"/>
    <w:uiPriority w:val="99"/>
    <w:semiHidden/>
    <w:rsid w:val="001B5F0C"/>
    <w:rPr>
      <w:rFonts w:ascii="Times New Roman" w:eastAsia="Times New Roman" w:hAnsi="Times New Roman" w:cs="Times New Roman"/>
      <w:b/>
      <w:bCs/>
      <w:sz w:val="20"/>
      <w:szCs w:val="20"/>
      <w:lang w:eastAsia="ar-SA"/>
    </w:rPr>
  </w:style>
  <w:style w:type="character" w:customStyle="1" w:styleId="snippet-found">
    <w:name w:val="snippet-found"/>
    <w:basedOn w:val="Standardnpsmoodstavce"/>
    <w:rsid w:val="00AC3294"/>
  </w:style>
  <w:style w:type="character" w:customStyle="1" w:styleId="s23">
    <w:name w:val="s23"/>
    <w:basedOn w:val="Standardnpsmoodstavce"/>
    <w:rsid w:val="00F71640"/>
  </w:style>
  <w:style w:type="character" w:customStyle="1" w:styleId="s30">
    <w:name w:val="s30"/>
    <w:basedOn w:val="Standardnpsmoodstavce"/>
    <w:rsid w:val="00F71640"/>
  </w:style>
  <w:style w:type="character" w:styleId="Hypertextovodkaz">
    <w:name w:val="Hyperlink"/>
    <w:basedOn w:val="Standardnpsmoodstavce"/>
    <w:uiPriority w:val="99"/>
    <w:semiHidden/>
    <w:unhideWhenUsed/>
    <w:rsid w:val="00F71640"/>
    <w:rPr>
      <w:color w:val="0000FF"/>
      <w:u w:val="single"/>
    </w:rPr>
  </w:style>
  <w:style w:type="character" w:customStyle="1" w:styleId="s31">
    <w:name w:val="s31"/>
    <w:basedOn w:val="Standardnpsmoodstavce"/>
    <w:rsid w:val="00F71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4C45-D72B-4825-9593-FA8C49BA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2857</Words>
  <Characters>16860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Romana Roušarová</cp:lastModifiedBy>
  <cp:revision>4</cp:revision>
  <dcterms:created xsi:type="dcterms:W3CDTF">2023-11-20T09:41:00Z</dcterms:created>
  <dcterms:modified xsi:type="dcterms:W3CDTF">2023-11-20T09:54:00Z</dcterms:modified>
</cp:coreProperties>
</file>