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91A85" w14:textId="77777777" w:rsidR="00D65F8C" w:rsidRPr="005E4AAC" w:rsidRDefault="00D65F8C" w:rsidP="00D65F8C">
      <w:pPr>
        <w:pStyle w:val="Zhlav"/>
        <w:rPr>
          <w:b/>
        </w:rPr>
      </w:pPr>
      <w:r w:rsidRPr="005E4AAC">
        <w:rPr>
          <w:caps/>
          <w:spacing w:val="8"/>
          <w:kern w:val="20"/>
          <w:szCs w:val="20"/>
          <w:lang w:val="en-GB"/>
        </w:rPr>
        <w:t>SPRÁVA ÚČELOVÝCH ZAŘÍZENÍ</w:t>
      </w:r>
    </w:p>
    <w:p w14:paraId="4B7B1238" w14:textId="77777777" w:rsidR="00D65F8C" w:rsidRPr="005E4AAC" w:rsidRDefault="00D65F8C" w:rsidP="00D65F8C">
      <w:pPr>
        <w:rPr>
          <w:kern w:val="20"/>
          <w:szCs w:val="20"/>
        </w:rPr>
      </w:pPr>
      <w:r w:rsidRPr="005E4AAC">
        <w:rPr>
          <w:caps/>
          <w:spacing w:val="8"/>
          <w:kern w:val="20"/>
          <w:szCs w:val="20"/>
        </w:rPr>
        <w:t xml:space="preserve">Vaníčkova </w:t>
      </w:r>
      <w:r w:rsidR="002D798C">
        <w:rPr>
          <w:caps/>
          <w:spacing w:val="8"/>
          <w:kern w:val="20"/>
          <w:szCs w:val="20"/>
        </w:rPr>
        <w:t>315/</w:t>
      </w:r>
      <w:r w:rsidRPr="005E4AAC">
        <w:rPr>
          <w:caps/>
          <w:spacing w:val="8"/>
          <w:kern w:val="20"/>
          <w:szCs w:val="20"/>
        </w:rPr>
        <w:t xml:space="preserve">7   </w:t>
      </w:r>
      <w:r w:rsidRPr="005E4AAC">
        <w:rPr>
          <w:caps/>
          <w:spacing w:val="8"/>
          <w:kern w:val="20"/>
          <w:szCs w:val="20"/>
          <w:lang w:val="en-GB"/>
        </w:rPr>
        <w:t>160 17 Praha 6</w:t>
      </w:r>
      <w:r w:rsidRPr="005E4AAC">
        <w:rPr>
          <w:szCs w:val="22"/>
        </w:rPr>
        <w:t xml:space="preserve"> </w:t>
      </w:r>
    </w:p>
    <w:p w14:paraId="4B76D583" w14:textId="77777777" w:rsidR="00D65F8C" w:rsidRDefault="00D65F8C" w:rsidP="00D65F8C">
      <w:pPr>
        <w:pStyle w:val="Zhlav"/>
        <w:tabs>
          <w:tab w:val="clear" w:pos="4536"/>
          <w:tab w:val="center" w:pos="4535"/>
        </w:tabs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DB2DA51" wp14:editId="616E3EB3">
            <wp:simplePos x="0" y="0"/>
            <wp:positionH relativeFrom="page">
              <wp:posOffset>4800600</wp:posOffset>
            </wp:positionH>
            <wp:positionV relativeFrom="page">
              <wp:posOffset>552450</wp:posOffset>
            </wp:positionV>
            <wp:extent cx="2066925" cy="1009650"/>
            <wp:effectExtent l="19050" t="0" r="9525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E9D1B7" w14:textId="77777777" w:rsidR="00D65F8C" w:rsidRDefault="00D65F8C" w:rsidP="00D65F8C">
      <w:pPr>
        <w:pStyle w:val="Zhlav"/>
        <w:tabs>
          <w:tab w:val="clear" w:pos="4536"/>
          <w:tab w:val="center" w:pos="4535"/>
        </w:tabs>
      </w:pPr>
    </w:p>
    <w:p w14:paraId="2D1F2C21" w14:textId="77777777" w:rsidR="008E7228" w:rsidRDefault="008E7228">
      <w:pPr>
        <w:jc w:val="center"/>
        <w:rPr>
          <w:b/>
          <w:sz w:val="24"/>
        </w:rPr>
      </w:pPr>
    </w:p>
    <w:p w14:paraId="1FECAEE1" w14:textId="77777777" w:rsidR="008E7228" w:rsidRDefault="008E7228">
      <w:pPr>
        <w:jc w:val="center"/>
        <w:rPr>
          <w:b/>
          <w:sz w:val="24"/>
        </w:rPr>
      </w:pPr>
    </w:p>
    <w:p w14:paraId="55FDACC1" w14:textId="706DC373" w:rsidR="00F810F3" w:rsidRPr="00243BDB" w:rsidRDefault="00F810F3">
      <w:pPr>
        <w:jc w:val="center"/>
        <w:rPr>
          <w:b/>
          <w:sz w:val="24"/>
        </w:rPr>
      </w:pPr>
      <w:r w:rsidRPr="00243BDB">
        <w:rPr>
          <w:b/>
          <w:sz w:val="24"/>
        </w:rPr>
        <w:t xml:space="preserve">DODATEK Č. </w:t>
      </w:r>
      <w:r w:rsidR="00265D4A">
        <w:rPr>
          <w:b/>
          <w:sz w:val="24"/>
        </w:rPr>
        <w:t>2</w:t>
      </w:r>
    </w:p>
    <w:p w14:paraId="1A6D9610" w14:textId="77777777" w:rsidR="005B0A00" w:rsidRDefault="00F810F3" w:rsidP="00F810F3">
      <w:pPr>
        <w:jc w:val="center"/>
        <w:rPr>
          <w:szCs w:val="22"/>
        </w:rPr>
      </w:pPr>
      <w:r w:rsidRPr="00557BD5">
        <w:rPr>
          <w:szCs w:val="22"/>
        </w:rPr>
        <w:t>č. dodatku 91</w:t>
      </w:r>
      <w:r w:rsidR="00FB5724" w:rsidRPr="00557BD5">
        <w:rPr>
          <w:szCs w:val="22"/>
        </w:rPr>
        <w:t>2</w:t>
      </w:r>
      <w:r w:rsidR="00265D4A">
        <w:rPr>
          <w:szCs w:val="22"/>
        </w:rPr>
        <w:t>3000</w:t>
      </w:r>
      <w:r w:rsidR="005B0A00">
        <w:rPr>
          <w:szCs w:val="22"/>
        </w:rPr>
        <w:t>238</w:t>
      </w:r>
    </w:p>
    <w:p w14:paraId="7FD938BC" w14:textId="6A09F0F3" w:rsidR="00F810F3" w:rsidRPr="00557BD5" w:rsidRDefault="00F810F3" w:rsidP="00F810F3">
      <w:pPr>
        <w:jc w:val="center"/>
        <w:rPr>
          <w:szCs w:val="22"/>
        </w:rPr>
      </w:pPr>
      <w:r w:rsidRPr="00557BD5">
        <w:rPr>
          <w:szCs w:val="22"/>
        </w:rPr>
        <w:t xml:space="preserve"> </w:t>
      </w:r>
    </w:p>
    <w:p w14:paraId="47667C4C" w14:textId="0F4DE380" w:rsidR="00FB5724" w:rsidRPr="00536FBC" w:rsidRDefault="0028672C" w:rsidP="00FB5724">
      <w:pPr>
        <w:jc w:val="center"/>
        <w:rPr>
          <w:b/>
          <w:szCs w:val="22"/>
        </w:rPr>
      </w:pPr>
      <w:r>
        <w:rPr>
          <w:b/>
          <w:szCs w:val="22"/>
        </w:rPr>
        <w:t xml:space="preserve">KE </w:t>
      </w:r>
      <w:r w:rsidR="00FB5724" w:rsidRPr="00536FBC">
        <w:rPr>
          <w:b/>
          <w:szCs w:val="22"/>
        </w:rPr>
        <w:t>SMLOUV</w:t>
      </w:r>
      <w:r>
        <w:rPr>
          <w:b/>
          <w:szCs w:val="22"/>
        </w:rPr>
        <w:t>Ě</w:t>
      </w:r>
      <w:r w:rsidR="00FB5724" w:rsidRPr="00536FBC">
        <w:rPr>
          <w:b/>
          <w:szCs w:val="22"/>
        </w:rPr>
        <w:t xml:space="preserve"> O POSKYTOVÁNÍ VRÁTENSKÉ A RECEPČNÍ SLUŽBY NA KOLEJÍCH </w:t>
      </w:r>
      <w:r w:rsidR="00FB5724">
        <w:rPr>
          <w:b/>
          <w:szCs w:val="22"/>
        </w:rPr>
        <w:br/>
      </w:r>
      <w:r w:rsidR="00FB5724" w:rsidRPr="00536FBC">
        <w:rPr>
          <w:b/>
          <w:szCs w:val="22"/>
        </w:rPr>
        <w:t>A</w:t>
      </w:r>
      <w:r w:rsidR="00FB5724">
        <w:rPr>
          <w:b/>
          <w:szCs w:val="22"/>
        </w:rPr>
        <w:t xml:space="preserve"> </w:t>
      </w:r>
      <w:r w:rsidR="00FB5724" w:rsidRPr="00536FBC">
        <w:rPr>
          <w:b/>
          <w:szCs w:val="22"/>
        </w:rPr>
        <w:t>STUDENTSKÉM DOMĚ ČVUT</w:t>
      </w:r>
      <w:r w:rsidR="00FB5724">
        <w:rPr>
          <w:b/>
          <w:szCs w:val="22"/>
        </w:rPr>
        <w:t xml:space="preserve"> </w:t>
      </w:r>
    </w:p>
    <w:p w14:paraId="41BB4268" w14:textId="77777777" w:rsidR="00FB5724" w:rsidRPr="00536FBC" w:rsidRDefault="00FB5724" w:rsidP="00CB6DD7">
      <w:pPr>
        <w:pStyle w:val="Zhlav"/>
        <w:rPr>
          <w:b/>
        </w:rPr>
      </w:pPr>
      <w:r w:rsidRPr="007217BD">
        <w:rPr>
          <w:szCs w:val="22"/>
        </w:rPr>
        <w:tab/>
      </w:r>
    </w:p>
    <w:p w14:paraId="47EF5E9B" w14:textId="77777777" w:rsidR="00FB5724" w:rsidRPr="00536FBC" w:rsidRDefault="00FB5724" w:rsidP="00FB5724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č. smlouvy 9121000024</w:t>
      </w:r>
    </w:p>
    <w:p w14:paraId="450D3D72" w14:textId="3A1D4F76" w:rsidR="00FB5724" w:rsidRPr="00536FBC" w:rsidRDefault="00FB5724" w:rsidP="00FB5724">
      <w:pPr>
        <w:pStyle w:val="Bezmezer"/>
        <w:spacing w:before="120"/>
        <w:jc w:val="center"/>
        <w:rPr>
          <w:rFonts w:ascii="Arial" w:hAnsi="Arial" w:cs="Arial"/>
        </w:rPr>
      </w:pPr>
      <w:r w:rsidRPr="00536FBC">
        <w:rPr>
          <w:rFonts w:ascii="Arial" w:hAnsi="Arial" w:cs="Arial"/>
        </w:rPr>
        <w:t>(dále jen „</w:t>
      </w:r>
      <w:r w:rsidR="001E601D">
        <w:rPr>
          <w:rFonts w:ascii="Arial" w:hAnsi="Arial" w:cs="Arial"/>
        </w:rPr>
        <w:t>S</w:t>
      </w:r>
      <w:r w:rsidRPr="00536FBC">
        <w:rPr>
          <w:rFonts w:ascii="Arial" w:hAnsi="Arial" w:cs="Arial"/>
        </w:rPr>
        <w:t>mlouva“)</w:t>
      </w:r>
    </w:p>
    <w:p w14:paraId="27FB0FCA" w14:textId="117E30EB" w:rsidR="00FB5724" w:rsidRPr="00536FBC" w:rsidRDefault="0028672C" w:rsidP="00FB5724">
      <w:pPr>
        <w:pStyle w:val="Bezmezer"/>
        <w:spacing w:before="120"/>
        <w:jc w:val="center"/>
        <w:rPr>
          <w:rFonts w:ascii="Arial" w:hAnsi="Arial" w:cs="Arial"/>
        </w:rPr>
      </w:pPr>
      <w:r w:rsidRPr="00536FBC">
        <w:rPr>
          <w:rFonts w:ascii="Arial" w:hAnsi="Arial" w:cs="Arial"/>
        </w:rPr>
        <w:t>uzavřen</w:t>
      </w:r>
      <w:r>
        <w:rPr>
          <w:rFonts w:ascii="Arial" w:hAnsi="Arial" w:cs="Arial"/>
        </w:rPr>
        <w:t>é</w:t>
      </w:r>
      <w:r w:rsidRPr="00536FBC">
        <w:rPr>
          <w:rFonts w:ascii="Arial" w:hAnsi="Arial" w:cs="Arial"/>
        </w:rPr>
        <w:t xml:space="preserve"> </w:t>
      </w:r>
      <w:r w:rsidR="00FB5724" w:rsidRPr="00536FBC">
        <w:rPr>
          <w:rFonts w:ascii="Arial" w:hAnsi="Arial" w:cs="Arial"/>
        </w:rPr>
        <w:t xml:space="preserve">podle § 1746 odst. 2 zákona č. 89/2012 Sb., občanský zákoník, v platném znění </w:t>
      </w:r>
      <w:r w:rsidR="00FB5724" w:rsidRPr="00536FBC">
        <w:rPr>
          <w:rFonts w:ascii="Arial" w:hAnsi="Arial" w:cs="Arial"/>
        </w:rPr>
        <w:br/>
        <w:t>(dále jen „občanský zákoník“) a v souladu s § 55 a § 56 odst. 1 zákona č. 134/2016 Sb., o zadávání veřejných zakázek (dále jen „ZZVZ“) ve spojení s § 3 písm. b) ZZVZ</w:t>
      </w:r>
    </w:p>
    <w:p w14:paraId="659975E6" w14:textId="77777777" w:rsidR="00FB5724" w:rsidRPr="00536FBC" w:rsidRDefault="00FB5724" w:rsidP="00FB5724">
      <w:pPr>
        <w:pStyle w:val="Bezmezer"/>
        <w:spacing w:before="400"/>
        <w:jc w:val="center"/>
        <w:rPr>
          <w:rFonts w:ascii="Arial" w:hAnsi="Arial" w:cs="Arial"/>
          <w:b/>
        </w:rPr>
      </w:pPr>
      <w:r w:rsidRPr="00536FBC">
        <w:rPr>
          <w:rFonts w:ascii="Arial" w:hAnsi="Arial" w:cs="Arial"/>
          <w:b/>
        </w:rPr>
        <w:t>Smluvní strany</w:t>
      </w:r>
    </w:p>
    <w:p w14:paraId="4B4CD744" w14:textId="77777777" w:rsidR="00FB5724" w:rsidRPr="00536FBC" w:rsidRDefault="00FB5724" w:rsidP="00FB5724">
      <w:pPr>
        <w:pStyle w:val="Bezmezer"/>
        <w:jc w:val="both"/>
        <w:rPr>
          <w:rFonts w:ascii="Arial" w:hAnsi="Arial" w:cs="Arial"/>
        </w:rPr>
      </w:pPr>
    </w:p>
    <w:p w14:paraId="5DEB15F5" w14:textId="77777777" w:rsidR="00FB5724" w:rsidRPr="00536FBC" w:rsidRDefault="00FB5724" w:rsidP="00FB5724">
      <w:pPr>
        <w:pStyle w:val="Bezmezer"/>
        <w:spacing w:line="276" w:lineRule="auto"/>
        <w:jc w:val="both"/>
        <w:rPr>
          <w:rFonts w:ascii="Arial" w:hAnsi="Arial" w:cs="Arial"/>
          <w:b/>
        </w:rPr>
      </w:pPr>
      <w:r w:rsidRPr="00536FBC">
        <w:rPr>
          <w:rFonts w:ascii="Arial" w:hAnsi="Arial" w:cs="Arial"/>
          <w:b/>
        </w:rPr>
        <w:t>Objednatel:</w:t>
      </w:r>
    </w:p>
    <w:p w14:paraId="1EB63212" w14:textId="77777777" w:rsidR="00FB5724" w:rsidRPr="00536FBC" w:rsidRDefault="00FB5724" w:rsidP="00FB5724">
      <w:pPr>
        <w:pStyle w:val="Bezmezer"/>
        <w:spacing w:line="276" w:lineRule="auto"/>
        <w:rPr>
          <w:rFonts w:ascii="Arial" w:hAnsi="Arial" w:cs="Arial"/>
        </w:rPr>
      </w:pPr>
      <w:r w:rsidRPr="00536FBC">
        <w:rPr>
          <w:rFonts w:ascii="Arial" w:hAnsi="Arial" w:cs="Arial"/>
        </w:rPr>
        <w:t>České vysoké učení technické v Praze, veřejná vysoká škola</w:t>
      </w:r>
    </w:p>
    <w:p w14:paraId="4EAB9CC1" w14:textId="77777777" w:rsidR="00FB5724" w:rsidRPr="007217BD" w:rsidRDefault="00FB5724" w:rsidP="00FB5724">
      <w:pPr>
        <w:pStyle w:val="Bezmezer"/>
        <w:spacing w:line="276" w:lineRule="auto"/>
        <w:rPr>
          <w:rFonts w:ascii="Arial" w:hAnsi="Arial" w:cs="Arial"/>
          <w:bCs/>
        </w:rPr>
      </w:pPr>
      <w:r w:rsidRPr="00536FBC">
        <w:rPr>
          <w:bCs/>
        </w:rPr>
        <w:t xml:space="preserve">Sídlo: </w:t>
      </w:r>
      <w:r w:rsidRPr="007217BD">
        <w:rPr>
          <w:rFonts w:ascii="Arial" w:hAnsi="Arial" w:cs="Arial"/>
          <w:bCs/>
        </w:rPr>
        <w:t>Jugoslávských partyzánů 1580/6, 160 00 Praha 6</w:t>
      </w:r>
    </w:p>
    <w:p w14:paraId="28A96524" w14:textId="77777777" w:rsidR="00FB5724" w:rsidRPr="00536FBC" w:rsidRDefault="00FB5724" w:rsidP="00FB5724">
      <w:pPr>
        <w:pStyle w:val="Bezmezer"/>
        <w:spacing w:line="276" w:lineRule="auto"/>
        <w:rPr>
          <w:rFonts w:ascii="Arial" w:hAnsi="Arial" w:cs="Arial"/>
          <w:bCs/>
        </w:rPr>
      </w:pPr>
      <w:r w:rsidRPr="00536FBC">
        <w:rPr>
          <w:rFonts w:ascii="Arial" w:hAnsi="Arial" w:cs="Arial"/>
          <w:bCs/>
        </w:rPr>
        <w:t>Organizační součást: Správa účelových zařízení ČVUT</w:t>
      </w:r>
    </w:p>
    <w:p w14:paraId="0599E56E" w14:textId="77777777" w:rsidR="00FB5724" w:rsidRPr="00536FBC" w:rsidRDefault="00FB5724" w:rsidP="00FB5724">
      <w:pPr>
        <w:pStyle w:val="Bezmezer"/>
        <w:spacing w:line="276" w:lineRule="auto"/>
        <w:rPr>
          <w:rFonts w:ascii="Arial" w:hAnsi="Arial" w:cs="Arial"/>
          <w:bCs/>
        </w:rPr>
      </w:pPr>
      <w:r w:rsidRPr="00536FBC">
        <w:rPr>
          <w:rFonts w:ascii="Arial" w:hAnsi="Arial" w:cs="Arial"/>
          <w:bCs/>
        </w:rPr>
        <w:t>Adresa: Vaníčkova 315/7, 160 17 Praha 6</w:t>
      </w:r>
    </w:p>
    <w:p w14:paraId="7C036E25" w14:textId="2A770B65" w:rsidR="00FB5724" w:rsidRPr="00536FBC" w:rsidRDefault="00FB5724" w:rsidP="00FB5724">
      <w:pPr>
        <w:spacing w:line="276" w:lineRule="auto"/>
        <w:rPr>
          <w:snapToGrid w:val="0"/>
          <w:szCs w:val="22"/>
        </w:rPr>
      </w:pPr>
      <w:r w:rsidRPr="00536FBC">
        <w:rPr>
          <w:bCs/>
          <w:szCs w:val="22"/>
        </w:rPr>
        <w:t>Zastoupená:</w:t>
      </w:r>
      <w:r w:rsidR="00553797">
        <w:rPr>
          <w:bCs/>
          <w:szCs w:val="22"/>
        </w:rPr>
        <w:t xml:space="preserve"> </w:t>
      </w:r>
      <w:proofErr w:type="spellStart"/>
      <w:r w:rsidR="00553797">
        <w:rPr>
          <w:bCs/>
          <w:szCs w:val="22"/>
        </w:rPr>
        <w:t>xxxxxxxxxxxx</w:t>
      </w:r>
      <w:proofErr w:type="spellEnd"/>
      <w:r w:rsidR="00CB6DD7">
        <w:rPr>
          <w:bCs/>
          <w:szCs w:val="22"/>
        </w:rPr>
        <w:t xml:space="preserve">, </w:t>
      </w:r>
      <w:r w:rsidR="0031679C">
        <w:rPr>
          <w:bCs/>
          <w:szCs w:val="22"/>
        </w:rPr>
        <w:t>ředitelem</w:t>
      </w:r>
      <w:r w:rsidR="00CB6DD7">
        <w:rPr>
          <w:bCs/>
          <w:szCs w:val="22"/>
        </w:rPr>
        <w:t xml:space="preserve"> SÚZ ČVUT</w:t>
      </w:r>
      <w:r w:rsidRPr="00536FBC">
        <w:rPr>
          <w:szCs w:val="22"/>
        </w:rPr>
        <w:tab/>
      </w:r>
    </w:p>
    <w:p w14:paraId="2AA582B2" w14:textId="77777777" w:rsidR="00FB5724" w:rsidRPr="00536FBC" w:rsidRDefault="00FB5724" w:rsidP="00557BD5">
      <w:pPr>
        <w:spacing w:line="276" w:lineRule="auto"/>
        <w:rPr>
          <w:bCs/>
        </w:rPr>
      </w:pPr>
      <w:r w:rsidRPr="00536FBC">
        <w:rPr>
          <w:bCs/>
        </w:rPr>
        <w:t>IČ: 68407700</w:t>
      </w:r>
      <w:r w:rsidR="00CB6DD7">
        <w:rPr>
          <w:bCs/>
        </w:rPr>
        <w:t xml:space="preserve">, </w:t>
      </w:r>
      <w:r w:rsidRPr="00536FBC">
        <w:rPr>
          <w:bCs/>
        </w:rPr>
        <w:t>DIČ: CZ68407700</w:t>
      </w:r>
    </w:p>
    <w:p w14:paraId="2A93A6E1" w14:textId="77777777" w:rsidR="00FB5724" w:rsidRPr="00536FBC" w:rsidRDefault="00FB5724" w:rsidP="00FB5724">
      <w:pPr>
        <w:pStyle w:val="Bezmezer"/>
        <w:spacing w:line="276" w:lineRule="auto"/>
        <w:rPr>
          <w:rFonts w:ascii="Arial" w:hAnsi="Arial" w:cs="Arial"/>
          <w:bCs/>
        </w:rPr>
      </w:pPr>
      <w:r w:rsidRPr="00536FBC">
        <w:rPr>
          <w:rFonts w:ascii="Arial" w:hAnsi="Arial" w:cs="Arial"/>
          <w:bCs/>
        </w:rPr>
        <w:t>Bankovní spojení: Komerční banka, a.s., pobočka Praha 6</w:t>
      </w:r>
    </w:p>
    <w:p w14:paraId="7D75D2C3" w14:textId="0B6440EB" w:rsidR="00FB5724" w:rsidRPr="00536FBC" w:rsidRDefault="00FB5724" w:rsidP="00FB5724">
      <w:pPr>
        <w:pStyle w:val="Bezmezer"/>
        <w:spacing w:line="276" w:lineRule="auto"/>
        <w:rPr>
          <w:rFonts w:ascii="Arial" w:hAnsi="Arial" w:cs="Arial"/>
          <w:bCs/>
        </w:rPr>
      </w:pPr>
      <w:r w:rsidRPr="00536FBC">
        <w:rPr>
          <w:rFonts w:ascii="Arial" w:hAnsi="Arial" w:cs="Arial"/>
          <w:bCs/>
        </w:rPr>
        <w:t xml:space="preserve">č. účtu: </w:t>
      </w:r>
      <w:proofErr w:type="spellStart"/>
      <w:r w:rsidR="00553797">
        <w:rPr>
          <w:rFonts w:ascii="Arial" w:hAnsi="Arial" w:cs="Arial"/>
          <w:bCs/>
        </w:rPr>
        <w:t>xxxxxxxxxx</w:t>
      </w:r>
      <w:proofErr w:type="spellEnd"/>
    </w:p>
    <w:p w14:paraId="78239873" w14:textId="201B2BAC" w:rsidR="00415FA0" w:rsidRDefault="00FB5724" w:rsidP="00FB5724">
      <w:pPr>
        <w:pStyle w:val="Bezmezer"/>
        <w:spacing w:line="276" w:lineRule="auto"/>
        <w:rPr>
          <w:rFonts w:ascii="Arial" w:eastAsia="Times New Roman" w:hAnsi="Arial" w:cs="Arial"/>
          <w:lang w:eastAsia="cs-CZ"/>
        </w:rPr>
      </w:pPr>
      <w:r w:rsidRPr="00536FBC">
        <w:rPr>
          <w:rFonts w:ascii="Arial" w:hAnsi="Arial" w:cs="Arial"/>
          <w:bCs/>
        </w:rPr>
        <w:t>Kontaktní osoba:</w:t>
      </w:r>
      <w:r w:rsidR="00553797">
        <w:rPr>
          <w:rFonts w:ascii="Arial" w:hAnsi="Arial" w:cs="Arial"/>
          <w:bCs/>
        </w:rPr>
        <w:t xml:space="preserve"> </w:t>
      </w:r>
      <w:proofErr w:type="spellStart"/>
      <w:r w:rsidR="00553797">
        <w:rPr>
          <w:rFonts w:ascii="Arial" w:hAnsi="Arial" w:cs="Arial"/>
          <w:bCs/>
        </w:rPr>
        <w:t>xxxxxxxxxxx</w:t>
      </w:r>
      <w:proofErr w:type="spellEnd"/>
      <w:r w:rsidRPr="00536FBC">
        <w:rPr>
          <w:rFonts w:ascii="Arial" w:eastAsia="Times New Roman" w:hAnsi="Arial" w:cs="Arial"/>
          <w:lang w:eastAsia="cs-CZ"/>
        </w:rPr>
        <w:t xml:space="preserve">, </w:t>
      </w:r>
      <w:r>
        <w:rPr>
          <w:rFonts w:ascii="Arial" w:eastAsia="Times New Roman" w:hAnsi="Arial" w:cs="Arial"/>
          <w:lang w:eastAsia="cs-CZ"/>
        </w:rPr>
        <w:t xml:space="preserve">vedoucí odboru ubytovacích služeb </w:t>
      </w:r>
    </w:p>
    <w:p w14:paraId="67D4A0D9" w14:textId="51510C11" w:rsidR="00FB5724" w:rsidRDefault="00FB5724" w:rsidP="00FB5724">
      <w:pPr>
        <w:pStyle w:val="Bezmezer"/>
        <w:spacing w:line="276" w:lineRule="auto"/>
        <w:rPr>
          <w:rFonts w:ascii="Arial" w:eastAsia="Times New Roman" w:hAnsi="Arial" w:cs="Arial"/>
          <w:lang w:eastAsia="cs-CZ"/>
        </w:rPr>
      </w:pPr>
      <w:r w:rsidRPr="00536FBC">
        <w:rPr>
          <w:rFonts w:ascii="Arial" w:eastAsia="Times New Roman" w:hAnsi="Arial" w:cs="Arial"/>
          <w:lang w:eastAsia="cs-CZ"/>
        </w:rPr>
        <w:t>tel.</w:t>
      </w:r>
      <w:r w:rsidR="00553797">
        <w:rPr>
          <w:rStyle w:val="Hypertextovodkaz"/>
          <w:rFonts w:ascii="Arial" w:eastAsia="Times New Roman" w:hAnsi="Arial" w:cs="Arial"/>
          <w:lang w:eastAsia="cs-CZ"/>
        </w:rPr>
        <w:t xml:space="preserve"> </w:t>
      </w:r>
      <w:proofErr w:type="spellStart"/>
      <w:r w:rsidR="00553797">
        <w:rPr>
          <w:rStyle w:val="Hypertextovodkaz"/>
          <w:rFonts w:ascii="Arial" w:eastAsia="Times New Roman" w:hAnsi="Arial" w:cs="Arial"/>
          <w:lang w:eastAsia="cs-CZ"/>
        </w:rPr>
        <w:t>xxxxxxxxxxxxx</w:t>
      </w:r>
      <w:proofErr w:type="spellEnd"/>
      <w:r w:rsidR="00415FA0">
        <w:rPr>
          <w:rFonts w:ascii="Arial" w:eastAsia="Times New Roman" w:hAnsi="Arial" w:cs="Arial"/>
          <w:lang w:eastAsia="cs-CZ"/>
        </w:rPr>
        <w:t>,</w:t>
      </w:r>
    </w:p>
    <w:p w14:paraId="632B86B0" w14:textId="77777777" w:rsidR="00FB5724" w:rsidRPr="00536FBC" w:rsidRDefault="00FB5724" w:rsidP="00FB5724">
      <w:pPr>
        <w:pStyle w:val="Bezmezer"/>
        <w:spacing w:before="120"/>
        <w:jc w:val="both"/>
        <w:rPr>
          <w:rFonts w:ascii="Arial" w:hAnsi="Arial" w:cs="Arial"/>
        </w:rPr>
      </w:pPr>
      <w:r w:rsidRPr="00536FBC">
        <w:rPr>
          <w:rFonts w:ascii="Arial" w:hAnsi="Arial" w:cs="Arial"/>
        </w:rPr>
        <w:t>(dále jen jako „</w:t>
      </w:r>
      <w:r w:rsidRPr="00536FBC">
        <w:rPr>
          <w:rFonts w:ascii="Arial" w:hAnsi="Arial" w:cs="Arial"/>
          <w:b/>
        </w:rPr>
        <w:t>Objednatel</w:t>
      </w:r>
      <w:r w:rsidRPr="00536FBC">
        <w:rPr>
          <w:rFonts w:ascii="Arial" w:hAnsi="Arial" w:cs="Arial"/>
        </w:rPr>
        <w:t>“)</w:t>
      </w:r>
    </w:p>
    <w:p w14:paraId="17DAF052" w14:textId="77777777" w:rsidR="00FB5724" w:rsidRPr="00536FBC" w:rsidRDefault="00FB5724" w:rsidP="00FB5724">
      <w:pPr>
        <w:pStyle w:val="Bezmezer"/>
        <w:jc w:val="both"/>
        <w:rPr>
          <w:rFonts w:ascii="Arial" w:hAnsi="Arial" w:cs="Arial"/>
        </w:rPr>
      </w:pPr>
    </w:p>
    <w:p w14:paraId="45424039" w14:textId="77777777" w:rsidR="00FB5724" w:rsidRPr="00536FBC" w:rsidRDefault="00FB5724" w:rsidP="00FB5724">
      <w:pPr>
        <w:pStyle w:val="Bezmezer"/>
        <w:spacing w:line="276" w:lineRule="auto"/>
        <w:jc w:val="both"/>
        <w:rPr>
          <w:rFonts w:ascii="Arial" w:hAnsi="Arial" w:cs="Arial"/>
          <w:b/>
        </w:rPr>
      </w:pPr>
      <w:r w:rsidRPr="00536FBC">
        <w:rPr>
          <w:rFonts w:ascii="Arial" w:hAnsi="Arial" w:cs="Arial"/>
          <w:b/>
        </w:rPr>
        <w:t>Dodavatel:</w:t>
      </w:r>
    </w:p>
    <w:p w14:paraId="19A69AA8" w14:textId="77777777" w:rsidR="00FB5724" w:rsidRPr="00536FBC" w:rsidRDefault="00FB5724" w:rsidP="00FB5724">
      <w:pPr>
        <w:pStyle w:val="Bezmezer"/>
        <w:spacing w:line="276" w:lineRule="auto"/>
        <w:jc w:val="both"/>
        <w:rPr>
          <w:rFonts w:ascii="Arial" w:hAnsi="Arial" w:cs="Arial"/>
        </w:rPr>
      </w:pPr>
      <w:r w:rsidRPr="00536FBC">
        <w:rPr>
          <w:rFonts w:ascii="Arial" w:hAnsi="Arial" w:cs="Arial"/>
        </w:rPr>
        <w:t>Firma:</w:t>
      </w:r>
      <w:r>
        <w:rPr>
          <w:rFonts w:ascii="Arial" w:hAnsi="Arial" w:cs="Arial"/>
        </w:rPr>
        <w:t xml:space="preserve"> PK HOLDING CZ spol. s r.o.</w:t>
      </w:r>
    </w:p>
    <w:p w14:paraId="2787F19B" w14:textId="77777777" w:rsidR="00FB5724" w:rsidRPr="00541885" w:rsidRDefault="00FB5724" w:rsidP="00FB5724">
      <w:pPr>
        <w:pStyle w:val="Bezmezer"/>
        <w:spacing w:line="276" w:lineRule="auto"/>
        <w:jc w:val="both"/>
        <w:rPr>
          <w:rFonts w:ascii="Arial" w:hAnsi="Arial" w:cs="Arial"/>
        </w:rPr>
      </w:pPr>
      <w:r w:rsidRPr="00536FBC">
        <w:rPr>
          <w:rFonts w:ascii="Arial" w:hAnsi="Arial" w:cs="Arial"/>
        </w:rPr>
        <w:t>Se sídlem:</w:t>
      </w:r>
      <w:r>
        <w:rPr>
          <w:rFonts w:ascii="Arial" w:hAnsi="Arial" w:cs="Arial"/>
        </w:rPr>
        <w:t xml:space="preserve"> Va</w:t>
      </w:r>
      <w:r w:rsidRPr="00541885">
        <w:rPr>
          <w:rFonts w:ascii="Arial" w:hAnsi="Arial" w:cs="Arial"/>
        </w:rPr>
        <w:t>níčkova 315/7, 169 00 Praha 6 Břevnov</w:t>
      </w:r>
    </w:p>
    <w:p w14:paraId="254C813B" w14:textId="77777777" w:rsidR="00FB5724" w:rsidRPr="00541885" w:rsidRDefault="00FB5724" w:rsidP="00FB5724">
      <w:pPr>
        <w:pStyle w:val="Bezmezer"/>
        <w:spacing w:line="276" w:lineRule="auto"/>
        <w:jc w:val="both"/>
        <w:rPr>
          <w:rFonts w:ascii="Arial" w:hAnsi="Arial" w:cs="Arial"/>
        </w:rPr>
      </w:pPr>
      <w:r w:rsidRPr="00541885">
        <w:rPr>
          <w:rFonts w:ascii="Arial" w:hAnsi="Arial" w:cs="Arial"/>
        </w:rPr>
        <w:t>Zapsaná v obchodním rejstříku u Městského soudu v Praze oddíl C, vložka 79649</w:t>
      </w:r>
    </w:p>
    <w:p w14:paraId="03067793" w14:textId="2D48D9EB" w:rsidR="00FB5724" w:rsidRPr="00541885" w:rsidRDefault="00FB5724" w:rsidP="00FB5724">
      <w:pPr>
        <w:pStyle w:val="Bezmezer"/>
        <w:spacing w:line="276" w:lineRule="auto"/>
        <w:jc w:val="both"/>
        <w:rPr>
          <w:rFonts w:ascii="Arial" w:hAnsi="Arial" w:cs="Arial"/>
        </w:rPr>
      </w:pPr>
      <w:r w:rsidRPr="00541885">
        <w:rPr>
          <w:rFonts w:ascii="Arial" w:hAnsi="Arial" w:cs="Arial"/>
        </w:rPr>
        <w:t>Zastoupena:</w:t>
      </w:r>
      <w:r w:rsidR="00553797">
        <w:rPr>
          <w:rFonts w:ascii="Arial" w:hAnsi="Arial" w:cs="Arial"/>
        </w:rPr>
        <w:t xml:space="preserve"> </w:t>
      </w:r>
      <w:proofErr w:type="spellStart"/>
      <w:r w:rsidR="00553797">
        <w:rPr>
          <w:rFonts w:ascii="Arial" w:hAnsi="Arial" w:cs="Arial"/>
        </w:rPr>
        <w:t>xxxxxxxxxx</w:t>
      </w:r>
      <w:proofErr w:type="spellEnd"/>
      <w:r w:rsidRPr="00541885">
        <w:rPr>
          <w:rFonts w:ascii="Arial" w:hAnsi="Arial" w:cs="Arial"/>
        </w:rPr>
        <w:t>, jednatelem</w:t>
      </w:r>
    </w:p>
    <w:p w14:paraId="2A25EC4A" w14:textId="77777777" w:rsidR="00FB5724" w:rsidRPr="00536FBC" w:rsidRDefault="00FB5724" w:rsidP="00FB5724">
      <w:pPr>
        <w:pStyle w:val="Bezmezer"/>
        <w:spacing w:line="276" w:lineRule="auto"/>
        <w:jc w:val="both"/>
        <w:rPr>
          <w:rFonts w:ascii="Arial" w:hAnsi="Arial" w:cs="Arial"/>
        </w:rPr>
      </w:pPr>
      <w:r w:rsidRPr="00541885">
        <w:rPr>
          <w:rFonts w:ascii="Arial" w:hAnsi="Arial" w:cs="Arial"/>
        </w:rPr>
        <w:t>IČ: 262 06 137</w:t>
      </w:r>
    </w:p>
    <w:p w14:paraId="0BE69AF8" w14:textId="77777777" w:rsidR="00FB5724" w:rsidRPr="00536FBC" w:rsidRDefault="00FB5724" w:rsidP="00FB5724">
      <w:pPr>
        <w:pStyle w:val="Bezmezer"/>
        <w:spacing w:line="276" w:lineRule="auto"/>
        <w:jc w:val="both"/>
        <w:rPr>
          <w:rFonts w:ascii="Arial" w:hAnsi="Arial" w:cs="Arial"/>
        </w:rPr>
      </w:pPr>
      <w:r w:rsidRPr="00536FBC">
        <w:rPr>
          <w:rFonts w:ascii="Arial" w:hAnsi="Arial" w:cs="Arial"/>
        </w:rPr>
        <w:t>DIČ:</w:t>
      </w:r>
      <w:r>
        <w:rPr>
          <w:rFonts w:ascii="Arial" w:hAnsi="Arial" w:cs="Arial"/>
        </w:rPr>
        <w:t xml:space="preserve"> CZ26206137</w:t>
      </w:r>
    </w:p>
    <w:p w14:paraId="28D3DC89" w14:textId="77777777" w:rsidR="00FB5724" w:rsidRPr="00536FBC" w:rsidRDefault="00FB5724" w:rsidP="00FB5724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 Česká spořitelna, a.s.</w:t>
      </w:r>
    </w:p>
    <w:p w14:paraId="62C02F56" w14:textId="5EDCDBDE" w:rsidR="00FB5724" w:rsidRPr="00536FBC" w:rsidRDefault="00FB5724" w:rsidP="00FB5724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Číslo účtu: </w:t>
      </w:r>
      <w:proofErr w:type="spellStart"/>
      <w:r w:rsidR="00553797">
        <w:rPr>
          <w:rFonts w:ascii="Arial" w:hAnsi="Arial" w:cs="Arial"/>
        </w:rPr>
        <w:t>xxxxxxxxxxx</w:t>
      </w:r>
      <w:proofErr w:type="spellEnd"/>
    </w:p>
    <w:p w14:paraId="01E4DF98" w14:textId="59EBC922" w:rsidR="00FB5724" w:rsidRPr="00536FBC" w:rsidRDefault="00FB5724" w:rsidP="00FB5724">
      <w:pPr>
        <w:pStyle w:val="Bezmezer"/>
        <w:spacing w:line="276" w:lineRule="auto"/>
        <w:jc w:val="both"/>
        <w:rPr>
          <w:rFonts w:ascii="Arial" w:hAnsi="Arial" w:cs="Arial"/>
        </w:rPr>
      </w:pPr>
      <w:r w:rsidRPr="00536FBC">
        <w:rPr>
          <w:rFonts w:ascii="Arial" w:hAnsi="Arial" w:cs="Arial"/>
        </w:rPr>
        <w:t xml:space="preserve">Kontaktní osoba: </w:t>
      </w:r>
      <w:proofErr w:type="spellStart"/>
      <w:r w:rsidR="00553797">
        <w:rPr>
          <w:rFonts w:ascii="Arial" w:hAnsi="Arial" w:cs="Arial"/>
        </w:rPr>
        <w:t>xxxxxxxxxxx</w:t>
      </w:r>
      <w:proofErr w:type="spellEnd"/>
    </w:p>
    <w:p w14:paraId="44628C88" w14:textId="77777777" w:rsidR="00FB5724" w:rsidRPr="00536FBC" w:rsidRDefault="00FB5724" w:rsidP="00FB5724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 office@pkholding.cz</w:t>
      </w:r>
    </w:p>
    <w:p w14:paraId="13B60DBC" w14:textId="4590165C" w:rsidR="00FB5724" w:rsidRDefault="00FB5724" w:rsidP="00FB5724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Osoba odpovědná za fakturaci:</w:t>
      </w:r>
      <w:r w:rsidR="00553797">
        <w:rPr>
          <w:rFonts w:ascii="Arial" w:hAnsi="Arial" w:cs="Arial"/>
        </w:rPr>
        <w:t xml:space="preserve"> </w:t>
      </w:r>
      <w:proofErr w:type="spellStart"/>
      <w:r w:rsidR="00553797">
        <w:rPr>
          <w:rFonts w:ascii="Arial" w:hAnsi="Arial" w:cs="Arial"/>
        </w:rPr>
        <w:t>xxxxxxxxxxx</w:t>
      </w:r>
      <w:proofErr w:type="spellEnd"/>
      <w:r>
        <w:rPr>
          <w:rFonts w:ascii="Arial" w:hAnsi="Arial" w:cs="Arial"/>
        </w:rPr>
        <w:t xml:space="preserve">, </w:t>
      </w:r>
    </w:p>
    <w:p w14:paraId="4A39A4FC" w14:textId="77777777" w:rsidR="00FB5724" w:rsidRPr="00536FBC" w:rsidRDefault="00FB5724" w:rsidP="00FB5724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 office@pkholding.cz</w:t>
      </w:r>
    </w:p>
    <w:p w14:paraId="207B4086" w14:textId="77777777" w:rsidR="00FB5724" w:rsidRDefault="00FB5724" w:rsidP="00FB5724">
      <w:pPr>
        <w:pStyle w:val="Bezmezer"/>
        <w:spacing w:before="120"/>
        <w:jc w:val="both"/>
        <w:rPr>
          <w:rFonts w:ascii="Arial" w:hAnsi="Arial" w:cs="Arial"/>
        </w:rPr>
      </w:pPr>
      <w:r w:rsidRPr="00536FBC">
        <w:rPr>
          <w:rFonts w:ascii="Arial" w:hAnsi="Arial" w:cs="Arial"/>
        </w:rPr>
        <w:t>(dále jen jako „</w:t>
      </w:r>
      <w:r w:rsidRPr="00536FBC">
        <w:rPr>
          <w:rFonts w:ascii="Arial" w:hAnsi="Arial" w:cs="Arial"/>
          <w:b/>
        </w:rPr>
        <w:t>Dodavatel</w:t>
      </w:r>
      <w:r w:rsidRPr="00536FBC">
        <w:rPr>
          <w:rFonts w:ascii="Arial" w:hAnsi="Arial" w:cs="Arial"/>
        </w:rPr>
        <w:t>“)</w:t>
      </w:r>
    </w:p>
    <w:p w14:paraId="47B808F6" w14:textId="77777777" w:rsidR="00327DF1" w:rsidRDefault="00327DF1" w:rsidP="00FB5724">
      <w:pPr>
        <w:pStyle w:val="Bezmezer"/>
        <w:spacing w:before="120"/>
        <w:jc w:val="both"/>
        <w:rPr>
          <w:rFonts w:ascii="Arial" w:hAnsi="Arial" w:cs="Arial"/>
        </w:rPr>
      </w:pPr>
    </w:p>
    <w:p w14:paraId="32FB457A" w14:textId="77777777" w:rsidR="00327DF1" w:rsidRDefault="00327DF1" w:rsidP="00FB5724">
      <w:pPr>
        <w:pStyle w:val="Bezmezer"/>
        <w:spacing w:before="120"/>
        <w:jc w:val="both"/>
        <w:rPr>
          <w:rFonts w:ascii="Arial" w:hAnsi="Arial" w:cs="Arial"/>
        </w:rPr>
      </w:pPr>
    </w:p>
    <w:p w14:paraId="2DC90DE3" w14:textId="77777777" w:rsidR="00327DF1" w:rsidRDefault="00327DF1" w:rsidP="00FB5724">
      <w:pPr>
        <w:pStyle w:val="Bezmezer"/>
        <w:spacing w:before="120"/>
        <w:jc w:val="both"/>
        <w:rPr>
          <w:rFonts w:ascii="Arial" w:hAnsi="Arial" w:cs="Arial"/>
        </w:rPr>
      </w:pPr>
    </w:p>
    <w:p w14:paraId="33671A84" w14:textId="77777777" w:rsidR="00F810F3" w:rsidRPr="00243BDB" w:rsidRDefault="00F810F3" w:rsidP="00243BDB">
      <w:pPr>
        <w:spacing w:line="280" w:lineRule="atLeast"/>
        <w:jc w:val="center"/>
        <w:rPr>
          <w:sz w:val="20"/>
          <w:szCs w:val="20"/>
        </w:rPr>
      </w:pPr>
      <w:r w:rsidRPr="00243BDB">
        <w:rPr>
          <w:sz w:val="20"/>
          <w:szCs w:val="20"/>
        </w:rPr>
        <w:lastRenderedPageBreak/>
        <w:t>I.</w:t>
      </w:r>
    </w:p>
    <w:p w14:paraId="1570F885" w14:textId="77777777" w:rsidR="00F810F3" w:rsidRPr="00243BDB" w:rsidRDefault="00F810F3" w:rsidP="00243BDB">
      <w:pPr>
        <w:spacing w:line="280" w:lineRule="atLeast"/>
        <w:jc w:val="center"/>
        <w:rPr>
          <w:b/>
          <w:szCs w:val="22"/>
        </w:rPr>
      </w:pPr>
      <w:r w:rsidRPr="00243BDB">
        <w:rPr>
          <w:b/>
          <w:szCs w:val="22"/>
        </w:rPr>
        <w:t>Úvodní ustanovení</w:t>
      </w:r>
    </w:p>
    <w:p w14:paraId="29FAD37F" w14:textId="77777777" w:rsidR="008B1299" w:rsidRPr="00243BDB" w:rsidRDefault="008B1299" w:rsidP="00243BDB">
      <w:pPr>
        <w:spacing w:line="280" w:lineRule="atLeast"/>
        <w:jc w:val="center"/>
        <w:rPr>
          <w:sz w:val="20"/>
          <w:szCs w:val="20"/>
        </w:rPr>
      </w:pPr>
    </w:p>
    <w:p w14:paraId="16906610" w14:textId="3127730D" w:rsidR="00F810F3" w:rsidRPr="00CB6DD7" w:rsidRDefault="00F810F3" w:rsidP="00243BDB">
      <w:pPr>
        <w:rPr>
          <w:szCs w:val="22"/>
        </w:rPr>
      </w:pPr>
      <w:r w:rsidRPr="00CB6DD7">
        <w:rPr>
          <w:szCs w:val="22"/>
        </w:rPr>
        <w:t xml:space="preserve">Smluvní strany uzavřely dne </w:t>
      </w:r>
      <w:r w:rsidR="00FB5724" w:rsidRPr="00CB6DD7">
        <w:rPr>
          <w:szCs w:val="22"/>
        </w:rPr>
        <w:t>29. 3. 2021</w:t>
      </w:r>
      <w:r w:rsidR="007744B6" w:rsidRPr="00CB6DD7">
        <w:rPr>
          <w:szCs w:val="22"/>
        </w:rPr>
        <w:t xml:space="preserve"> </w:t>
      </w:r>
      <w:r w:rsidRPr="00CB6DD7">
        <w:rPr>
          <w:szCs w:val="22"/>
        </w:rPr>
        <w:t xml:space="preserve">Smlouvu </w:t>
      </w:r>
      <w:r w:rsidRPr="00CC586E">
        <w:rPr>
          <w:b/>
          <w:szCs w:val="22"/>
        </w:rPr>
        <w:t>O POSKYTOVÁNÍ VRÁTENSKÉ A RECEPČNÍ SLUŽBY NA</w:t>
      </w:r>
      <w:r w:rsidR="00243BDB" w:rsidRPr="00CC586E">
        <w:rPr>
          <w:b/>
          <w:szCs w:val="22"/>
        </w:rPr>
        <w:t xml:space="preserve"> </w:t>
      </w:r>
      <w:r w:rsidRPr="00CC586E">
        <w:rPr>
          <w:b/>
          <w:szCs w:val="22"/>
        </w:rPr>
        <w:t>KOLEJÍCH A STUDENTSKÉM DOMĚ ČVUT</w:t>
      </w:r>
      <w:r w:rsidRPr="001E601D">
        <w:rPr>
          <w:bCs/>
          <w:szCs w:val="22"/>
        </w:rPr>
        <w:t xml:space="preserve">, </w:t>
      </w:r>
      <w:r w:rsidR="001E601D" w:rsidRPr="001E601D">
        <w:rPr>
          <w:bCs/>
          <w:szCs w:val="22"/>
        </w:rPr>
        <w:t>ve znění Dodatku č. 1 ze dne 27.5.2021,</w:t>
      </w:r>
      <w:r w:rsidR="001E601D">
        <w:rPr>
          <w:b/>
          <w:szCs w:val="22"/>
        </w:rPr>
        <w:t xml:space="preserve"> </w:t>
      </w:r>
      <w:r w:rsidRPr="00CB6DD7">
        <w:rPr>
          <w:szCs w:val="22"/>
        </w:rPr>
        <w:t>jejímž předmětem je</w:t>
      </w:r>
      <w:r w:rsidR="00EE77DA" w:rsidRPr="00CB6DD7">
        <w:rPr>
          <w:szCs w:val="22"/>
        </w:rPr>
        <w:t xml:space="preserve"> závazek Dodavatele poskytovat Objednateli práce a služby spočívající v zajištění vrátenské a recepční služby v Objektech Objednatele.</w:t>
      </w:r>
    </w:p>
    <w:p w14:paraId="4F2739FE" w14:textId="77777777" w:rsidR="00F810F3" w:rsidRPr="00CB6DD7" w:rsidRDefault="00F810F3" w:rsidP="00220BB9">
      <w:pPr>
        <w:spacing w:line="280" w:lineRule="atLeast"/>
        <w:rPr>
          <w:b/>
          <w:szCs w:val="22"/>
          <w:u w:val="single"/>
        </w:rPr>
      </w:pPr>
    </w:p>
    <w:p w14:paraId="2F88920D" w14:textId="77777777" w:rsidR="00F810F3" w:rsidRPr="00CB6DD7" w:rsidRDefault="008B1299" w:rsidP="00243BDB">
      <w:pPr>
        <w:spacing w:line="280" w:lineRule="atLeast"/>
        <w:jc w:val="center"/>
        <w:rPr>
          <w:b/>
          <w:szCs w:val="22"/>
          <w:u w:val="single"/>
        </w:rPr>
      </w:pPr>
      <w:r w:rsidRPr="00CB6DD7">
        <w:rPr>
          <w:b/>
          <w:szCs w:val="22"/>
          <w:u w:val="single"/>
        </w:rPr>
        <w:t>II.</w:t>
      </w:r>
    </w:p>
    <w:p w14:paraId="2557C0AF" w14:textId="77777777" w:rsidR="008B1299" w:rsidRPr="00CB6DD7" w:rsidRDefault="008B1299" w:rsidP="00243BDB">
      <w:pPr>
        <w:spacing w:line="280" w:lineRule="atLeast"/>
        <w:jc w:val="center"/>
        <w:rPr>
          <w:b/>
          <w:szCs w:val="22"/>
          <w:u w:val="single"/>
        </w:rPr>
      </w:pPr>
      <w:r w:rsidRPr="00CB6DD7">
        <w:rPr>
          <w:b/>
          <w:szCs w:val="22"/>
          <w:u w:val="single"/>
        </w:rPr>
        <w:t>Změna smlouvy</w:t>
      </w:r>
    </w:p>
    <w:p w14:paraId="3287C9C0" w14:textId="77777777" w:rsidR="008B1299" w:rsidRPr="00CB6DD7" w:rsidRDefault="008B1299" w:rsidP="00243BDB">
      <w:pPr>
        <w:spacing w:line="280" w:lineRule="atLeast"/>
        <w:jc w:val="center"/>
        <w:rPr>
          <w:b/>
          <w:szCs w:val="22"/>
          <w:u w:val="single"/>
        </w:rPr>
      </w:pPr>
    </w:p>
    <w:p w14:paraId="1E538BDD" w14:textId="7706D6AD" w:rsidR="008B1299" w:rsidRPr="00CB6DD7" w:rsidRDefault="008B1299" w:rsidP="00243BDB">
      <w:pPr>
        <w:ind w:left="426" w:hanging="426"/>
        <w:rPr>
          <w:b/>
          <w:szCs w:val="22"/>
          <w:u w:val="single"/>
        </w:rPr>
      </w:pPr>
      <w:r w:rsidRPr="00CB6DD7">
        <w:rPr>
          <w:szCs w:val="22"/>
        </w:rPr>
        <w:t xml:space="preserve">1) </w:t>
      </w:r>
      <w:r w:rsidRPr="00CB6DD7">
        <w:rPr>
          <w:szCs w:val="22"/>
        </w:rPr>
        <w:tab/>
        <w:t xml:space="preserve">Smluvní strany se dohodly na </w:t>
      </w:r>
      <w:r w:rsidR="00691A08">
        <w:rPr>
          <w:szCs w:val="22"/>
        </w:rPr>
        <w:t xml:space="preserve">navýšení </w:t>
      </w:r>
      <w:r w:rsidR="00EA67DA">
        <w:rPr>
          <w:szCs w:val="22"/>
        </w:rPr>
        <w:t xml:space="preserve">jednotkové ceny za 1 hodinu služby </w:t>
      </w:r>
      <w:r w:rsidR="001E601D">
        <w:rPr>
          <w:szCs w:val="22"/>
        </w:rPr>
        <w:t xml:space="preserve">na </w:t>
      </w:r>
      <w:r w:rsidR="00EA67DA">
        <w:rPr>
          <w:szCs w:val="22"/>
        </w:rPr>
        <w:t>190 Kč/ hodinu</w:t>
      </w:r>
      <w:r w:rsidR="001E601D">
        <w:rPr>
          <w:szCs w:val="22"/>
        </w:rPr>
        <w:t xml:space="preserve"> bez DPH</w:t>
      </w:r>
      <w:r w:rsidR="00691A08">
        <w:rPr>
          <w:szCs w:val="22"/>
        </w:rPr>
        <w:t xml:space="preserve">, která dostatečně finančně pokryje náklady spojené se </w:t>
      </w:r>
      <w:r w:rsidR="00691A08" w:rsidRPr="00CB6DD7">
        <w:rPr>
          <w:szCs w:val="22"/>
        </w:rPr>
        <w:t>zajištění</w:t>
      </w:r>
      <w:r w:rsidR="00691A08">
        <w:rPr>
          <w:szCs w:val="22"/>
        </w:rPr>
        <w:t>m</w:t>
      </w:r>
      <w:r w:rsidR="00691A08" w:rsidRPr="00CB6DD7">
        <w:rPr>
          <w:szCs w:val="22"/>
        </w:rPr>
        <w:t xml:space="preserve"> vrátenské </w:t>
      </w:r>
      <w:r w:rsidR="00D325F5">
        <w:rPr>
          <w:szCs w:val="22"/>
        </w:rPr>
        <w:t xml:space="preserve">a recepční </w:t>
      </w:r>
      <w:r w:rsidR="00691A08" w:rsidRPr="00CB6DD7">
        <w:rPr>
          <w:szCs w:val="22"/>
        </w:rPr>
        <w:t xml:space="preserve">služby </w:t>
      </w:r>
      <w:r w:rsidR="00691A08">
        <w:rPr>
          <w:szCs w:val="22"/>
        </w:rPr>
        <w:t xml:space="preserve">na </w:t>
      </w:r>
      <w:r w:rsidR="0028672C">
        <w:rPr>
          <w:szCs w:val="22"/>
        </w:rPr>
        <w:t>všech O</w:t>
      </w:r>
      <w:r w:rsidR="00691A08">
        <w:rPr>
          <w:szCs w:val="22"/>
        </w:rPr>
        <w:t xml:space="preserve">bjektech </w:t>
      </w:r>
      <w:r w:rsidR="0028672C">
        <w:rPr>
          <w:szCs w:val="22"/>
        </w:rPr>
        <w:t>Objednatele</w:t>
      </w:r>
      <w:r w:rsidR="00691A08">
        <w:rPr>
          <w:szCs w:val="22"/>
        </w:rPr>
        <w:t>.</w:t>
      </w:r>
    </w:p>
    <w:p w14:paraId="06297135" w14:textId="77777777" w:rsidR="008B1299" w:rsidRPr="00CB6DD7" w:rsidRDefault="008B1299" w:rsidP="008B1299">
      <w:pPr>
        <w:spacing w:line="280" w:lineRule="atLeast"/>
        <w:rPr>
          <w:b/>
          <w:szCs w:val="22"/>
          <w:u w:val="single"/>
        </w:rPr>
      </w:pPr>
    </w:p>
    <w:p w14:paraId="54D9A5F7" w14:textId="30A73474" w:rsidR="00857BA7" w:rsidRPr="00CB6DD7" w:rsidRDefault="00EA67DA" w:rsidP="00CB6DD7">
      <w:pPr>
        <w:spacing w:line="276" w:lineRule="auto"/>
        <w:rPr>
          <w:b/>
          <w:szCs w:val="22"/>
        </w:rPr>
      </w:pPr>
      <w:r>
        <w:rPr>
          <w:szCs w:val="22"/>
        </w:rPr>
        <w:t xml:space="preserve">Celková cena se nemění z důvodu dostatečného finančního zůstatku </w:t>
      </w:r>
      <w:r w:rsidR="00E35287">
        <w:rPr>
          <w:szCs w:val="22"/>
        </w:rPr>
        <w:t>pro plnění předmětu plnění.</w:t>
      </w:r>
      <w:r>
        <w:rPr>
          <w:szCs w:val="22"/>
        </w:rPr>
        <w:t xml:space="preserve"> </w:t>
      </w:r>
    </w:p>
    <w:p w14:paraId="0FB43387" w14:textId="77777777" w:rsidR="00E35287" w:rsidRPr="00CB6DD7" w:rsidRDefault="00E35287" w:rsidP="00CB6DD7">
      <w:pPr>
        <w:spacing w:line="276" w:lineRule="auto"/>
        <w:rPr>
          <w:b/>
          <w:szCs w:val="22"/>
        </w:rPr>
      </w:pPr>
    </w:p>
    <w:p w14:paraId="4E902861" w14:textId="77777777" w:rsidR="00DC7C46" w:rsidRPr="00CB6DD7" w:rsidRDefault="00DC7C46" w:rsidP="00E35287">
      <w:pPr>
        <w:spacing w:line="276" w:lineRule="auto"/>
        <w:rPr>
          <w:b/>
          <w:szCs w:val="22"/>
        </w:rPr>
      </w:pPr>
      <w:r w:rsidRPr="00CB6DD7">
        <w:rPr>
          <w:szCs w:val="22"/>
        </w:rPr>
        <w:t>cena celkem bez DPH činí</w:t>
      </w:r>
      <w:r w:rsidRPr="00CB6DD7">
        <w:rPr>
          <w:b/>
          <w:szCs w:val="22"/>
        </w:rPr>
        <w:t xml:space="preserve"> </w:t>
      </w:r>
      <w:r w:rsidR="00872379" w:rsidRPr="00CB6DD7">
        <w:rPr>
          <w:b/>
          <w:szCs w:val="22"/>
        </w:rPr>
        <w:t>81 873 653</w:t>
      </w:r>
      <w:r w:rsidRPr="00CB6DD7">
        <w:rPr>
          <w:b/>
          <w:szCs w:val="22"/>
        </w:rPr>
        <w:t>,- Kč</w:t>
      </w:r>
    </w:p>
    <w:p w14:paraId="0B69F02D" w14:textId="77777777" w:rsidR="00DC7C46" w:rsidRPr="00CB6DD7" w:rsidRDefault="00DC7C46" w:rsidP="00691A08">
      <w:pPr>
        <w:spacing w:line="276" w:lineRule="auto"/>
        <w:rPr>
          <w:b/>
          <w:szCs w:val="22"/>
        </w:rPr>
      </w:pPr>
      <w:r w:rsidRPr="00CB6DD7">
        <w:rPr>
          <w:szCs w:val="22"/>
        </w:rPr>
        <w:t>DPH činí</w:t>
      </w:r>
      <w:r w:rsidRPr="00CB6DD7">
        <w:rPr>
          <w:b/>
          <w:szCs w:val="22"/>
        </w:rPr>
        <w:t xml:space="preserve"> 1</w:t>
      </w:r>
      <w:r w:rsidR="00872379" w:rsidRPr="00CC586E">
        <w:rPr>
          <w:b/>
          <w:szCs w:val="22"/>
        </w:rPr>
        <w:t>7 193 467,10</w:t>
      </w:r>
      <w:r w:rsidRPr="00CB6DD7">
        <w:rPr>
          <w:b/>
          <w:szCs w:val="22"/>
        </w:rPr>
        <w:t xml:space="preserve"> Kč</w:t>
      </w:r>
    </w:p>
    <w:p w14:paraId="7A2FA724" w14:textId="77777777" w:rsidR="00DC7C46" w:rsidRPr="00CB6DD7" w:rsidRDefault="00DC7C46" w:rsidP="00691A08">
      <w:pPr>
        <w:spacing w:line="276" w:lineRule="auto"/>
        <w:rPr>
          <w:b/>
          <w:szCs w:val="22"/>
        </w:rPr>
      </w:pPr>
      <w:r w:rsidRPr="00CB6DD7">
        <w:rPr>
          <w:szCs w:val="22"/>
        </w:rPr>
        <w:t>cena včetně DPH činí</w:t>
      </w:r>
      <w:r w:rsidRPr="00CB6DD7">
        <w:rPr>
          <w:b/>
          <w:szCs w:val="22"/>
        </w:rPr>
        <w:t xml:space="preserve"> </w:t>
      </w:r>
      <w:r w:rsidR="00872379" w:rsidRPr="00CC586E">
        <w:rPr>
          <w:b/>
          <w:szCs w:val="22"/>
        </w:rPr>
        <w:t>99 067 120,10</w:t>
      </w:r>
      <w:r w:rsidR="00872379" w:rsidRPr="00CB6DD7">
        <w:rPr>
          <w:b/>
          <w:szCs w:val="22"/>
        </w:rPr>
        <w:t xml:space="preserve"> </w:t>
      </w:r>
      <w:r w:rsidRPr="00CB6DD7">
        <w:rPr>
          <w:b/>
          <w:szCs w:val="22"/>
        </w:rPr>
        <w:t>Kč</w:t>
      </w:r>
    </w:p>
    <w:p w14:paraId="60A7C0DA" w14:textId="77777777" w:rsidR="00162C1C" w:rsidRPr="00243BDB" w:rsidRDefault="00162C1C" w:rsidP="00DC7C46">
      <w:pPr>
        <w:ind w:left="720"/>
        <w:rPr>
          <w:b/>
          <w:sz w:val="20"/>
          <w:szCs w:val="20"/>
        </w:rPr>
      </w:pPr>
    </w:p>
    <w:p w14:paraId="3C15760D" w14:textId="77777777" w:rsidR="00DC7C46" w:rsidRPr="00CB6DD7" w:rsidRDefault="00DC7C46" w:rsidP="00243BDB">
      <w:pPr>
        <w:spacing w:line="280" w:lineRule="atLeast"/>
        <w:ind w:left="284" w:hanging="284"/>
        <w:jc w:val="center"/>
        <w:rPr>
          <w:b/>
          <w:szCs w:val="22"/>
        </w:rPr>
      </w:pPr>
      <w:r w:rsidRPr="00CB6DD7">
        <w:rPr>
          <w:b/>
          <w:szCs w:val="22"/>
        </w:rPr>
        <w:t>III.</w:t>
      </w:r>
    </w:p>
    <w:p w14:paraId="1E5E97E8" w14:textId="77777777" w:rsidR="00DC7C46" w:rsidRPr="00CB6DD7" w:rsidRDefault="00DC7C46" w:rsidP="00243BDB">
      <w:pPr>
        <w:spacing w:line="280" w:lineRule="atLeast"/>
        <w:ind w:left="284" w:hanging="284"/>
        <w:jc w:val="center"/>
        <w:rPr>
          <w:b/>
          <w:szCs w:val="22"/>
        </w:rPr>
      </w:pPr>
      <w:r w:rsidRPr="00CB6DD7">
        <w:rPr>
          <w:b/>
          <w:szCs w:val="22"/>
        </w:rPr>
        <w:t>Závěrečné ujednání</w:t>
      </w:r>
    </w:p>
    <w:p w14:paraId="2DF66830" w14:textId="77777777" w:rsidR="00DC7C46" w:rsidRPr="00CB6DD7" w:rsidRDefault="00DC7C46" w:rsidP="00DC7C46">
      <w:pPr>
        <w:spacing w:line="280" w:lineRule="atLeast"/>
        <w:ind w:left="284" w:hanging="284"/>
        <w:rPr>
          <w:b/>
          <w:szCs w:val="22"/>
        </w:rPr>
      </w:pPr>
    </w:p>
    <w:p w14:paraId="6107C929" w14:textId="77777777" w:rsidR="00DC7C46" w:rsidRPr="00CB6DD7" w:rsidRDefault="00DC7C46" w:rsidP="00DC7C46">
      <w:pPr>
        <w:spacing w:line="280" w:lineRule="atLeast"/>
        <w:ind w:left="284" w:hanging="284"/>
        <w:rPr>
          <w:szCs w:val="22"/>
        </w:rPr>
      </w:pPr>
      <w:r w:rsidRPr="00CB6DD7">
        <w:rPr>
          <w:szCs w:val="22"/>
        </w:rPr>
        <w:t>1. Ostatní ustanovení Smlouvy</w:t>
      </w:r>
      <w:r w:rsidR="0031679C">
        <w:rPr>
          <w:szCs w:val="22"/>
        </w:rPr>
        <w:t>, nedotčené tímto dodatkem</w:t>
      </w:r>
      <w:r w:rsidRPr="00CB6DD7">
        <w:rPr>
          <w:szCs w:val="22"/>
        </w:rPr>
        <w:t xml:space="preserve"> se nemění </w:t>
      </w:r>
      <w:r w:rsidR="00393703" w:rsidRPr="00CB6DD7">
        <w:rPr>
          <w:szCs w:val="22"/>
        </w:rPr>
        <w:t>a zůstávají v platnosti a účinnosti.</w:t>
      </w:r>
    </w:p>
    <w:p w14:paraId="02BD0DEE" w14:textId="5C66A953" w:rsidR="009D0067" w:rsidRDefault="00393703" w:rsidP="00DC7C46">
      <w:pPr>
        <w:spacing w:line="280" w:lineRule="atLeast"/>
        <w:ind w:left="284" w:hanging="284"/>
        <w:rPr>
          <w:szCs w:val="22"/>
        </w:rPr>
      </w:pPr>
      <w:r w:rsidRPr="00CB6DD7">
        <w:rPr>
          <w:szCs w:val="22"/>
        </w:rPr>
        <w:t xml:space="preserve">2. Tento dodatek nabývá platnosti dnem </w:t>
      </w:r>
      <w:r w:rsidR="001E601D">
        <w:rPr>
          <w:szCs w:val="22"/>
        </w:rPr>
        <w:t xml:space="preserve">jeho </w:t>
      </w:r>
      <w:r w:rsidRPr="00CB6DD7">
        <w:rPr>
          <w:szCs w:val="22"/>
        </w:rPr>
        <w:t xml:space="preserve">podpisu </w:t>
      </w:r>
      <w:r w:rsidR="001E601D">
        <w:rPr>
          <w:szCs w:val="22"/>
        </w:rPr>
        <w:t>oběma smluvními stranami</w:t>
      </w:r>
      <w:r w:rsidRPr="00CB6DD7">
        <w:rPr>
          <w:szCs w:val="22"/>
        </w:rPr>
        <w:t xml:space="preserve"> a účinnosti </w:t>
      </w:r>
      <w:r w:rsidR="00437DEE" w:rsidRPr="00CB6DD7">
        <w:rPr>
          <w:szCs w:val="22"/>
        </w:rPr>
        <w:t xml:space="preserve">dnem </w:t>
      </w:r>
      <w:r w:rsidR="00E35287">
        <w:rPr>
          <w:szCs w:val="22"/>
        </w:rPr>
        <w:t>1. 12. 2023</w:t>
      </w:r>
      <w:r w:rsidR="0031679C">
        <w:rPr>
          <w:szCs w:val="22"/>
        </w:rPr>
        <w:t>.</w:t>
      </w:r>
      <w:r w:rsidRPr="00CB6DD7">
        <w:rPr>
          <w:szCs w:val="22"/>
        </w:rPr>
        <w:t xml:space="preserve"> </w:t>
      </w:r>
    </w:p>
    <w:p w14:paraId="77F72BCE" w14:textId="604B1639" w:rsidR="00E35287" w:rsidRDefault="00E35287" w:rsidP="00DC7C46">
      <w:pPr>
        <w:spacing w:line="280" w:lineRule="atLeast"/>
        <w:ind w:left="284" w:hanging="284"/>
      </w:pPr>
      <w:r>
        <w:rPr>
          <w:szCs w:val="22"/>
        </w:rPr>
        <w:t xml:space="preserve">3. </w:t>
      </w:r>
      <w:r w:rsidRPr="00DD6753">
        <w:t>T</w:t>
      </w:r>
      <w:r>
        <w:t xml:space="preserve">ento dodatek </w:t>
      </w:r>
      <w:r w:rsidRPr="00DD6753">
        <w:t>je</w:t>
      </w:r>
      <w:r>
        <w:t xml:space="preserve"> možné</w:t>
      </w:r>
      <w:r w:rsidRPr="00DD6753">
        <w:t xml:space="preserve"> uzav</w:t>
      </w:r>
      <w:r>
        <w:t>řít</w:t>
      </w:r>
      <w:r w:rsidRPr="00DD6753">
        <w:t xml:space="preserve"> na dálku prostředky elektronické komunikace</w:t>
      </w:r>
      <w:r>
        <w:t xml:space="preserve">, kterou objednatel preferuje, </w:t>
      </w:r>
      <w:r w:rsidRPr="00DD6753">
        <w:t>připojením kvalifikovaných elektronických podpisů oprávněných zástupců stran ve smyslu zákona č. 297/2016 Sb., o službách vytvářejících důvěru pro elektronické transakce, ve znění pozdějších předpisů</w:t>
      </w:r>
      <w:r>
        <w:t>.</w:t>
      </w:r>
    </w:p>
    <w:p w14:paraId="3FD7ABF9" w14:textId="66A4D5D2" w:rsidR="00E35287" w:rsidRDefault="00E35287" w:rsidP="00DC7C46">
      <w:pPr>
        <w:spacing w:line="280" w:lineRule="atLeast"/>
        <w:ind w:left="284" w:hanging="284"/>
        <w:rPr>
          <w:szCs w:val="22"/>
        </w:rPr>
      </w:pPr>
      <w:r>
        <w:t xml:space="preserve">4. </w:t>
      </w:r>
      <w:r w:rsidR="001E601D">
        <w:rPr>
          <w:szCs w:val="22"/>
        </w:rPr>
        <w:t>Tento dodatek</w:t>
      </w:r>
      <w:r w:rsidRPr="00E93806">
        <w:rPr>
          <w:szCs w:val="22"/>
        </w:rPr>
        <w:t xml:space="preserve"> je </w:t>
      </w:r>
      <w:r>
        <w:rPr>
          <w:szCs w:val="22"/>
        </w:rPr>
        <w:t xml:space="preserve">možné </w:t>
      </w:r>
      <w:r w:rsidRPr="00E93806">
        <w:rPr>
          <w:szCs w:val="22"/>
        </w:rPr>
        <w:t>vyhotov</w:t>
      </w:r>
      <w:r>
        <w:rPr>
          <w:szCs w:val="22"/>
        </w:rPr>
        <w:t xml:space="preserve">it </w:t>
      </w:r>
      <w:r w:rsidRPr="00E93806">
        <w:rPr>
          <w:szCs w:val="22"/>
        </w:rPr>
        <w:t xml:space="preserve">ve </w:t>
      </w:r>
      <w:r>
        <w:rPr>
          <w:szCs w:val="22"/>
        </w:rPr>
        <w:t>dvou</w:t>
      </w:r>
      <w:r w:rsidRPr="00E93806">
        <w:rPr>
          <w:szCs w:val="22"/>
        </w:rPr>
        <w:t xml:space="preserve"> stejnopisec</w:t>
      </w:r>
      <w:r>
        <w:rPr>
          <w:szCs w:val="22"/>
        </w:rPr>
        <w:t xml:space="preserve">h s povahou originálu, z nichž každá ze stran </w:t>
      </w:r>
      <w:proofErr w:type="gramStart"/>
      <w:r>
        <w:rPr>
          <w:szCs w:val="22"/>
        </w:rPr>
        <w:t>obdrží</w:t>
      </w:r>
      <w:proofErr w:type="gramEnd"/>
      <w:r w:rsidRPr="00E93806">
        <w:rPr>
          <w:szCs w:val="22"/>
        </w:rPr>
        <w:t xml:space="preserve"> jedno vyhotovení</w:t>
      </w:r>
      <w:r>
        <w:rPr>
          <w:szCs w:val="22"/>
        </w:rPr>
        <w:t>.</w:t>
      </w:r>
    </w:p>
    <w:p w14:paraId="1CD31C88" w14:textId="77777777" w:rsidR="00E35287" w:rsidRDefault="00E35287" w:rsidP="00DC7C46">
      <w:pPr>
        <w:spacing w:line="280" w:lineRule="atLeast"/>
        <w:ind w:left="284" w:hanging="284"/>
        <w:rPr>
          <w:szCs w:val="22"/>
        </w:rPr>
      </w:pPr>
    </w:p>
    <w:p w14:paraId="18EDB8F6" w14:textId="77777777" w:rsidR="00691A08" w:rsidRDefault="00691A08" w:rsidP="00E35287">
      <w:pPr>
        <w:tabs>
          <w:tab w:val="left" w:pos="567"/>
        </w:tabs>
        <w:spacing w:line="240" w:lineRule="atLeast"/>
        <w:ind w:left="426" w:hanging="426"/>
        <w:rPr>
          <w:szCs w:val="22"/>
        </w:rPr>
      </w:pPr>
    </w:p>
    <w:p w14:paraId="2FA741D8" w14:textId="43B6AEAC" w:rsidR="00691A08" w:rsidRDefault="00691A08" w:rsidP="00E35287">
      <w:pPr>
        <w:tabs>
          <w:tab w:val="left" w:pos="567"/>
        </w:tabs>
        <w:spacing w:line="240" w:lineRule="atLeast"/>
        <w:ind w:left="426" w:hanging="426"/>
        <w:rPr>
          <w:szCs w:val="22"/>
        </w:rPr>
      </w:pPr>
      <w:r>
        <w:rPr>
          <w:szCs w:val="22"/>
        </w:rPr>
        <w:t xml:space="preserve">Dne: </w:t>
      </w:r>
      <w:r>
        <w:rPr>
          <w:szCs w:val="22"/>
        </w:rPr>
        <w:tab/>
      </w:r>
      <w:r w:rsidR="00553797">
        <w:rPr>
          <w:szCs w:val="22"/>
        </w:rPr>
        <w:t>20.11.2023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Dne:</w:t>
      </w:r>
      <w:r w:rsidR="00553797">
        <w:rPr>
          <w:szCs w:val="22"/>
        </w:rPr>
        <w:t xml:space="preserve"> 16.11.2023</w:t>
      </w:r>
    </w:p>
    <w:p w14:paraId="21149443" w14:textId="77777777" w:rsidR="00691A08" w:rsidRDefault="00691A08" w:rsidP="00E35287">
      <w:pPr>
        <w:tabs>
          <w:tab w:val="left" w:pos="567"/>
        </w:tabs>
        <w:spacing w:line="240" w:lineRule="atLeast"/>
        <w:ind w:left="426" w:hanging="426"/>
        <w:rPr>
          <w:szCs w:val="22"/>
        </w:rPr>
      </w:pPr>
    </w:p>
    <w:p w14:paraId="472AAF36" w14:textId="4E6F5B76" w:rsidR="00E35287" w:rsidRDefault="00E35287" w:rsidP="00E35287">
      <w:pPr>
        <w:tabs>
          <w:tab w:val="left" w:pos="567"/>
        </w:tabs>
        <w:spacing w:line="240" w:lineRule="atLeast"/>
        <w:ind w:left="426" w:hanging="426"/>
        <w:rPr>
          <w:szCs w:val="22"/>
        </w:rPr>
      </w:pPr>
      <w:r w:rsidRPr="00E93806">
        <w:rPr>
          <w:szCs w:val="22"/>
        </w:rPr>
        <w:t xml:space="preserve">Za Objednatele: </w:t>
      </w:r>
      <w:r w:rsidRPr="00E93806">
        <w:rPr>
          <w:szCs w:val="22"/>
        </w:rPr>
        <w:tab/>
      </w:r>
      <w:r w:rsidRPr="00E93806">
        <w:rPr>
          <w:szCs w:val="22"/>
        </w:rPr>
        <w:tab/>
      </w:r>
      <w:r w:rsidRPr="00E93806">
        <w:rPr>
          <w:szCs w:val="22"/>
        </w:rPr>
        <w:tab/>
      </w:r>
      <w:r w:rsidRPr="00E93806">
        <w:rPr>
          <w:szCs w:val="22"/>
        </w:rPr>
        <w:tab/>
      </w:r>
      <w:r w:rsidRPr="00E93806">
        <w:rPr>
          <w:szCs w:val="22"/>
        </w:rPr>
        <w:tab/>
      </w:r>
      <w:r>
        <w:rPr>
          <w:szCs w:val="22"/>
        </w:rPr>
        <w:tab/>
      </w:r>
      <w:r w:rsidRPr="00E93806">
        <w:rPr>
          <w:szCs w:val="22"/>
        </w:rPr>
        <w:t xml:space="preserve">Za </w:t>
      </w:r>
      <w:r>
        <w:rPr>
          <w:szCs w:val="22"/>
        </w:rPr>
        <w:t>Dodavatele</w:t>
      </w:r>
      <w:r w:rsidRPr="00E93806">
        <w:rPr>
          <w:szCs w:val="22"/>
        </w:rPr>
        <w:t>:</w:t>
      </w:r>
    </w:p>
    <w:p w14:paraId="4B908150" w14:textId="77777777" w:rsidR="00E35287" w:rsidRDefault="00E35287" w:rsidP="00E35287">
      <w:pPr>
        <w:tabs>
          <w:tab w:val="left" w:pos="567"/>
        </w:tabs>
        <w:spacing w:line="240" w:lineRule="atLeast"/>
        <w:ind w:left="426" w:hanging="426"/>
        <w:rPr>
          <w:szCs w:val="22"/>
        </w:rPr>
      </w:pPr>
    </w:p>
    <w:p w14:paraId="01BDAA9D" w14:textId="77777777" w:rsidR="00E35287" w:rsidRDefault="00E35287" w:rsidP="00E35287">
      <w:pPr>
        <w:tabs>
          <w:tab w:val="left" w:pos="567"/>
        </w:tabs>
        <w:spacing w:line="240" w:lineRule="atLeast"/>
        <w:ind w:left="426" w:hanging="426"/>
        <w:rPr>
          <w:szCs w:val="22"/>
        </w:rPr>
      </w:pPr>
    </w:p>
    <w:p w14:paraId="644706A0" w14:textId="77777777" w:rsidR="00E35287" w:rsidRDefault="00E35287" w:rsidP="00E35287">
      <w:pPr>
        <w:tabs>
          <w:tab w:val="left" w:pos="567"/>
        </w:tabs>
        <w:spacing w:line="240" w:lineRule="atLeast"/>
        <w:ind w:left="426" w:hanging="426"/>
        <w:rPr>
          <w:szCs w:val="22"/>
        </w:rPr>
      </w:pPr>
    </w:p>
    <w:p w14:paraId="13D60DCF" w14:textId="77777777" w:rsidR="00E35287" w:rsidRDefault="00E35287" w:rsidP="00E35287">
      <w:pPr>
        <w:tabs>
          <w:tab w:val="left" w:pos="567"/>
        </w:tabs>
        <w:spacing w:line="240" w:lineRule="atLeast"/>
        <w:ind w:left="426" w:hanging="426"/>
        <w:rPr>
          <w:szCs w:val="22"/>
        </w:rPr>
      </w:pPr>
    </w:p>
    <w:p w14:paraId="3ED7B5F6" w14:textId="77777777" w:rsidR="00691A08" w:rsidRDefault="00691A08" w:rsidP="00E35287">
      <w:pPr>
        <w:tabs>
          <w:tab w:val="left" w:pos="567"/>
        </w:tabs>
        <w:spacing w:line="240" w:lineRule="atLeast"/>
        <w:ind w:left="426" w:hanging="426"/>
        <w:rPr>
          <w:szCs w:val="22"/>
        </w:rPr>
      </w:pPr>
    </w:p>
    <w:p w14:paraId="6D94977E" w14:textId="77777777" w:rsidR="005B0A00" w:rsidRDefault="005B0A00" w:rsidP="00E35287">
      <w:pPr>
        <w:tabs>
          <w:tab w:val="left" w:pos="567"/>
        </w:tabs>
        <w:spacing w:line="240" w:lineRule="atLeast"/>
        <w:ind w:left="426" w:hanging="426"/>
        <w:rPr>
          <w:szCs w:val="22"/>
        </w:rPr>
      </w:pPr>
    </w:p>
    <w:p w14:paraId="5AFF64E6" w14:textId="77777777" w:rsidR="00E35287" w:rsidRPr="00E93806" w:rsidRDefault="00E35287" w:rsidP="00E35287">
      <w:pPr>
        <w:tabs>
          <w:tab w:val="left" w:pos="567"/>
        </w:tabs>
        <w:spacing w:line="240" w:lineRule="atLeast"/>
        <w:ind w:left="426" w:hanging="426"/>
        <w:rPr>
          <w:szCs w:val="22"/>
        </w:rPr>
      </w:pPr>
    </w:p>
    <w:tbl>
      <w:tblPr>
        <w:tblW w:w="9214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845"/>
        <w:gridCol w:w="3974"/>
      </w:tblGrid>
      <w:tr w:rsidR="00E35287" w:rsidRPr="004F0399" w14:paraId="1E4B9C37" w14:textId="77777777" w:rsidTr="00CB2CF0">
        <w:trPr>
          <w:trHeight w:val="277"/>
          <w:jc w:val="center"/>
        </w:trPr>
        <w:tc>
          <w:tcPr>
            <w:tcW w:w="4395" w:type="dxa"/>
            <w:shd w:val="clear" w:color="auto" w:fill="auto"/>
          </w:tcPr>
          <w:p w14:paraId="12CEBC2D" w14:textId="77777777" w:rsidR="00E35287" w:rsidRPr="004F0399" w:rsidRDefault="00E35287" w:rsidP="00691A08">
            <w:pPr>
              <w:pStyle w:val="RLdajeosmluvnstran"/>
              <w:spacing w:after="0"/>
              <w:jc w:val="left"/>
              <w:rPr>
                <w:rFonts w:ascii="Arial" w:eastAsia="Arial" w:hAnsi="Arial" w:cs="Arial"/>
                <w:bCs/>
                <w:szCs w:val="22"/>
              </w:rPr>
            </w:pPr>
            <w:r w:rsidRPr="004F0399">
              <w:rPr>
                <w:rFonts w:ascii="Arial" w:eastAsia="Arial" w:hAnsi="Arial" w:cs="Arial"/>
                <w:bCs/>
                <w:szCs w:val="22"/>
              </w:rPr>
              <w:t>České vysoké učení technické v Praze</w:t>
            </w:r>
          </w:p>
        </w:tc>
        <w:tc>
          <w:tcPr>
            <w:tcW w:w="845" w:type="dxa"/>
            <w:tcBorders>
              <w:top w:val="nil"/>
            </w:tcBorders>
          </w:tcPr>
          <w:p w14:paraId="2015BE0D" w14:textId="77777777" w:rsidR="00E35287" w:rsidRPr="004F0399" w:rsidRDefault="00E35287" w:rsidP="00CB2CF0">
            <w:pPr>
              <w:pStyle w:val="RLdajeosmluvnstran"/>
              <w:spacing w:after="0"/>
              <w:rPr>
                <w:rFonts w:ascii="Arial" w:eastAsia="Arial" w:hAnsi="Arial" w:cs="Arial"/>
                <w:bCs/>
                <w:szCs w:val="22"/>
              </w:rPr>
            </w:pPr>
          </w:p>
        </w:tc>
        <w:tc>
          <w:tcPr>
            <w:tcW w:w="3974" w:type="dxa"/>
          </w:tcPr>
          <w:p w14:paraId="7D28B8EF" w14:textId="4CCC6FEF" w:rsidR="00E35287" w:rsidRPr="00DF70FC" w:rsidRDefault="00E35287" w:rsidP="00CB2CF0">
            <w:pPr>
              <w:pStyle w:val="RLdajeosmluvnstran"/>
              <w:spacing w:after="0"/>
              <w:rPr>
                <w:rFonts w:ascii="Arial" w:eastAsia="Arial" w:hAnsi="Arial" w:cs="Arial"/>
                <w:bCs/>
                <w:szCs w:val="22"/>
              </w:rPr>
            </w:pPr>
            <w:r>
              <w:rPr>
                <w:rFonts w:ascii="Arial" w:eastAsia="Arial" w:hAnsi="Arial" w:cs="Arial"/>
                <w:bCs/>
                <w:szCs w:val="22"/>
              </w:rPr>
              <w:t>PK HOLDIN</w:t>
            </w:r>
            <w:r w:rsidR="00691A08">
              <w:rPr>
                <w:rFonts w:ascii="Arial" w:eastAsia="Arial" w:hAnsi="Arial" w:cs="Arial"/>
                <w:bCs/>
                <w:szCs w:val="22"/>
              </w:rPr>
              <w:t>G CZ spol. s r.o.</w:t>
            </w:r>
          </w:p>
        </w:tc>
      </w:tr>
      <w:tr w:rsidR="00E35287" w:rsidRPr="004F0399" w14:paraId="2C0B4251" w14:textId="77777777" w:rsidTr="00CB2CF0">
        <w:trPr>
          <w:trHeight w:val="277"/>
          <w:jc w:val="center"/>
        </w:trPr>
        <w:tc>
          <w:tcPr>
            <w:tcW w:w="4395" w:type="dxa"/>
            <w:shd w:val="clear" w:color="auto" w:fill="auto"/>
          </w:tcPr>
          <w:p w14:paraId="55B4B954" w14:textId="77777777" w:rsidR="00E35287" w:rsidRPr="004F0399" w:rsidRDefault="00E35287" w:rsidP="00691A08">
            <w:pPr>
              <w:pStyle w:val="RLdajeosmluvnstran"/>
              <w:spacing w:after="0"/>
              <w:jc w:val="left"/>
              <w:rPr>
                <w:rFonts w:ascii="Arial" w:eastAsia="Arial" w:hAnsi="Arial" w:cs="Arial"/>
                <w:bCs/>
                <w:szCs w:val="22"/>
              </w:rPr>
            </w:pPr>
            <w:r w:rsidRPr="004F0399">
              <w:rPr>
                <w:rFonts w:ascii="Arial" w:eastAsia="Arial" w:hAnsi="Arial" w:cs="Arial"/>
                <w:bCs/>
                <w:szCs w:val="22"/>
              </w:rPr>
              <w:t>Správa účelových zařízení ČVUT</w:t>
            </w:r>
          </w:p>
        </w:tc>
        <w:tc>
          <w:tcPr>
            <w:tcW w:w="845" w:type="dxa"/>
          </w:tcPr>
          <w:p w14:paraId="1136B312" w14:textId="77777777" w:rsidR="00E35287" w:rsidRPr="004F0399" w:rsidRDefault="00E35287" w:rsidP="00CB2CF0">
            <w:pPr>
              <w:pStyle w:val="RLdajeosmluvnstran"/>
              <w:spacing w:after="0"/>
              <w:rPr>
                <w:rFonts w:ascii="Arial" w:eastAsia="Arial" w:hAnsi="Arial" w:cs="Arial"/>
                <w:bCs/>
                <w:szCs w:val="22"/>
              </w:rPr>
            </w:pPr>
          </w:p>
        </w:tc>
        <w:tc>
          <w:tcPr>
            <w:tcW w:w="3974" w:type="dxa"/>
          </w:tcPr>
          <w:p w14:paraId="7A806E10" w14:textId="5257E1DD" w:rsidR="00E35287" w:rsidRPr="00DF70FC" w:rsidRDefault="00691A08" w:rsidP="00691A08">
            <w:pPr>
              <w:pStyle w:val="RLdajeosmluvnstran"/>
              <w:spacing w:after="0"/>
              <w:jc w:val="both"/>
              <w:rPr>
                <w:rFonts w:ascii="Arial" w:eastAsia="Arial" w:hAnsi="Arial" w:cs="Arial"/>
                <w:bCs/>
                <w:szCs w:val="22"/>
              </w:rPr>
            </w:pPr>
            <w:r>
              <w:rPr>
                <w:rFonts w:ascii="Arial" w:eastAsia="Arial" w:hAnsi="Arial" w:cs="Arial"/>
                <w:bCs/>
                <w:szCs w:val="22"/>
              </w:rPr>
              <w:t xml:space="preserve">       </w:t>
            </w:r>
            <w:proofErr w:type="spellStart"/>
            <w:r w:rsidR="00553797">
              <w:rPr>
                <w:rFonts w:ascii="Arial" w:eastAsia="Arial" w:hAnsi="Arial" w:cs="Arial"/>
                <w:bCs/>
                <w:szCs w:val="22"/>
              </w:rPr>
              <w:t>xxxxxxxxxx</w:t>
            </w:r>
            <w:proofErr w:type="spellEnd"/>
            <w:r>
              <w:rPr>
                <w:rFonts w:ascii="Arial" w:eastAsia="Arial" w:hAnsi="Arial" w:cs="Arial"/>
                <w:bCs/>
                <w:szCs w:val="22"/>
              </w:rPr>
              <w:t>, jednatel</w:t>
            </w:r>
          </w:p>
        </w:tc>
      </w:tr>
      <w:tr w:rsidR="00E35287" w:rsidRPr="004F0399" w14:paraId="289F7A66" w14:textId="77777777" w:rsidTr="00CB2CF0">
        <w:trPr>
          <w:trHeight w:val="277"/>
          <w:jc w:val="center"/>
        </w:trPr>
        <w:tc>
          <w:tcPr>
            <w:tcW w:w="4395" w:type="dxa"/>
            <w:shd w:val="clear" w:color="auto" w:fill="auto"/>
          </w:tcPr>
          <w:p w14:paraId="46FBE37C" w14:textId="1080ABE9" w:rsidR="00E35287" w:rsidRPr="004F0399" w:rsidRDefault="00553797" w:rsidP="00691A08">
            <w:pPr>
              <w:pStyle w:val="RLdajeosmluvnstran"/>
              <w:spacing w:after="0"/>
              <w:jc w:val="left"/>
              <w:rPr>
                <w:rFonts w:ascii="Arial" w:eastAsia="Arial" w:hAnsi="Arial" w:cs="Arial"/>
                <w:bCs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Cs/>
                <w:szCs w:val="22"/>
              </w:rPr>
              <w:t>xxxxxxxxxxx</w:t>
            </w:r>
            <w:proofErr w:type="spellEnd"/>
            <w:r w:rsidR="00691A08">
              <w:rPr>
                <w:rFonts w:ascii="Arial" w:eastAsia="Arial" w:hAnsi="Arial" w:cs="Arial"/>
                <w:bCs/>
                <w:szCs w:val="22"/>
              </w:rPr>
              <w:t>, ředitel</w:t>
            </w:r>
          </w:p>
        </w:tc>
        <w:tc>
          <w:tcPr>
            <w:tcW w:w="845" w:type="dxa"/>
          </w:tcPr>
          <w:p w14:paraId="4852DF84" w14:textId="77777777" w:rsidR="00E35287" w:rsidRPr="004F0399" w:rsidRDefault="00E35287" w:rsidP="00CB2CF0">
            <w:pPr>
              <w:pStyle w:val="RLdajeosmluvnstran"/>
              <w:spacing w:after="0"/>
              <w:rPr>
                <w:rFonts w:ascii="Arial" w:eastAsia="Arial" w:hAnsi="Arial" w:cs="Arial"/>
                <w:bCs/>
                <w:szCs w:val="22"/>
              </w:rPr>
            </w:pPr>
          </w:p>
        </w:tc>
        <w:tc>
          <w:tcPr>
            <w:tcW w:w="3974" w:type="dxa"/>
          </w:tcPr>
          <w:p w14:paraId="2E55B221" w14:textId="77777777" w:rsidR="00E35287" w:rsidRPr="004F0399" w:rsidRDefault="00E35287" w:rsidP="00CB2CF0">
            <w:pPr>
              <w:pStyle w:val="RLdajeosmluvnstran"/>
              <w:spacing w:after="0"/>
              <w:rPr>
                <w:rFonts w:ascii="Arial" w:eastAsia="Arial" w:hAnsi="Arial" w:cs="Arial"/>
                <w:bCs/>
                <w:szCs w:val="22"/>
              </w:rPr>
            </w:pPr>
          </w:p>
        </w:tc>
      </w:tr>
      <w:tr w:rsidR="00E35287" w:rsidRPr="004F0399" w14:paraId="0BBF1E4A" w14:textId="77777777" w:rsidTr="00CB2CF0">
        <w:trPr>
          <w:trHeight w:val="277"/>
          <w:jc w:val="center"/>
        </w:trPr>
        <w:tc>
          <w:tcPr>
            <w:tcW w:w="4395" w:type="dxa"/>
            <w:shd w:val="clear" w:color="auto" w:fill="auto"/>
          </w:tcPr>
          <w:p w14:paraId="09276FCD" w14:textId="658EFDFD" w:rsidR="00E35287" w:rsidRDefault="00E35287" w:rsidP="00691A08">
            <w:pPr>
              <w:pStyle w:val="RLdajeosmluvnstran"/>
              <w:spacing w:after="0"/>
              <w:jc w:val="left"/>
              <w:rPr>
                <w:rFonts w:ascii="Arial" w:eastAsia="Arial" w:hAnsi="Arial" w:cs="Arial"/>
                <w:bCs/>
                <w:szCs w:val="22"/>
              </w:rPr>
            </w:pPr>
          </w:p>
        </w:tc>
        <w:tc>
          <w:tcPr>
            <w:tcW w:w="845" w:type="dxa"/>
          </w:tcPr>
          <w:p w14:paraId="48F8CFA8" w14:textId="77777777" w:rsidR="00E35287" w:rsidRPr="004F0399" w:rsidRDefault="00E35287" w:rsidP="00CB2CF0">
            <w:pPr>
              <w:pStyle w:val="RLdajeosmluvnstran"/>
              <w:spacing w:after="0"/>
              <w:rPr>
                <w:rFonts w:ascii="Arial" w:eastAsia="Arial" w:hAnsi="Arial" w:cs="Arial"/>
                <w:bCs/>
                <w:szCs w:val="22"/>
              </w:rPr>
            </w:pPr>
          </w:p>
        </w:tc>
        <w:tc>
          <w:tcPr>
            <w:tcW w:w="3974" w:type="dxa"/>
          </w:tcPr>
          <w:p w14:paraId="0C43451D" w14:textId="77777777" w:rsidR="00E35287" w:rsidRPr="004F0399" w:rsidRDefault="00E35287" w:rsidP="00CB2CF0">
            <w:pPr>
              <w:pStyle w:val="RLdajeosmluvnstran"/>
              <w:spacing w:after="0"/>
              <w:jc w:val="left"/>
              <w:rPr>
                <w:rFonts w:ascii="Arial" w:eastAsia="Arial" w:hAnsi="Arial" w:cs="Arial"/>
                <w:bCs/>
                <w:szCs w:val="22"/>
              </w:rPr>
            </w:pPr>
          </w:p>
        </w:tc>
      </w:tr>
    </w:tbl>
    <w:p w14:paraId="051D3CD1" w14:textId="77777777" w:rsidR="00396503" w:rsidRPr="00CB6DD7" w:rsidRDefault="00396503">
      <w:pPr>
        <w:rPr>
          <w:szCs w:val="22"/>
        </w:rPr>
      </w:pPr>
    </w:p>
    <w:sectPr w:rsidR="00396503" w:rsidRPr="00CB6DD7" w:rsidSect="00CB6DD7">
      <w:footerReference w:type="default" r:id="rId9"/>
      <w:pgSz w:w="11907" w:h="16840"/>
      <w:pgMar w:top="993" w:right="1418" w:bottom="1134" w:left="1701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9E89E" w14:textId="77777777" w:rsidR="00C5060B" w:rsidRDefault="00C5060B">
      <w:r>
        <w:separator/>
      </w:r>
    </w:p>
  </w:endnote>
  <w:endnote w:type="continuationSeparator" w:id="0">
    <w:p w14:paraId="6A602AD8" w14:textId="77777777" w:rsidR="00C5060B" w:rsidRDefault="00C5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5893" w14:textId="77777777" w:rsidR="00571AE7" w:rsidRDefault="00571AE7">
    <w:pPr>
      <w:pStyle w:val="Zpat"/>
    </w:pPr>
    <w:r>
      <w:tab/>
    </w:r>
    <w:r>
      <w:fldChar w:fldCharType="begin"/>
    </w:r>
    <w:r>
      <w:instrText>PAGE   \* MERGEFORMAT</w:instrText>
    </w:r>
    <w:r>
      <w:fldChar w:fldCharType="separate"/>
    </w:r>
    <w:r w:rsidR="00F1390F">
      <w:rPr>
        <w:noProof/>
      </w:rPr>
      <w:t>3</w:t>
    </w:r>
    <w:r>
      <w:rPr>
        <w:noProof/>
      </w:rPr>
      <w:fldChar w:fldCharType="end"/>
    </w:r>
  </w:p>
  <w:p w14:paraId="614BFD94" w14:textId="77777777" w:rsidR="00571AE7" w:rsidRDefault="00571A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55EAD" w14:textId="77777777" w:rsidR="00C5060B" w:rsidRDefault="00C5060B">
      <w:r>
        <w:separator/>
      </w:r>
    </w:p>
  </w:footnote>
  <w:footnote w:type="continuationSeparator" w:id="0">
    <w:p w14:paraId="30F7D6ED" w14:textId="77777777" w:rsidR="00C5060B" w:rsidRDefault="00C5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07AF"/>
    <w:multiLevelType w:val="hybridMultilevel"/>
    <w:tmpl w:val="20E2CF18"/>
    <w:lvl w:ilvl="0" w:tplc="B73046C8">
      <w:start w:val="1"/>
      <w:numFmt w:val="decimal"/>
      <w:pStyle w:val="SUZ1ODSTAVCE"/>
      <w:lvlText w:val="%1."/>
      <w:lvlJc w:val="left"/>
      <w:pPr>
        <w:ind w:left="567" w:hanging="360"/>
      </w:pPr>
    </w:lvl>
    <w:lvl w:ilvl="1" w:tplc="04050019" w:tentative="1">
      <w:start w:val="1"/>
      <w:numFmt w:val="lowerLetter"/>
      <w:lvlText w:val="%2."/>
      <w:lvlJc w:val="left"/>
      <w:pPr>
        <w:ind w:left="1720" w:hanging="360"/>
      </w:pPr>
    </w:lvl>
    <w:lvl w:ilvl="2" w:tplc="0405001B" w:tentative="1">
      <w:start w:val="1"/>
      <w:numFmt w:val="lowerRoman"/>
      <w:lvlText w:val="%3."/>
      <w:lvlJc w:val="right"/>
      <w:pPr>
        <w:ind w:left="2440" w:hanging="180"/>
      </w:pPr>
    </w:lvl>
    <w:lvl w:ilvl="3" w:tplc="0405000F" w:tentative="1">
      <w:start w:val="1"/>
      <w:numFmt w:val="decimal"/>
      <w:lvlText w:val="%4."/>
      <w:lvlJc w:val="left"/>
      <w:pPr>
        <w:ind w:left="3160" w:hanging="360"/>
      </w:pPr>
    </w:lvl>
    <w:lvl w:ilvl="4" w:tplc="04050019" w:tentative="1">
      <w:start w:val="1"/>
      <w:numFmt w:val="lowerLetter"/>
      <w:lvlText w:val="%5."/>
      <w:lvlJc w:val="left"/>
      <w:pPr>
        <w:ind w:left="3880" w:hanging="360"/>
      </w:pPr>
    </w:lvl>
    <w:lvl w:ilvl="5" w:tplc="0405001B" w:tentative="1">
      <w:start w:val="1"/>
      <w:numFmt w:val="lowerRoman"/>
      <w:lvlText w:val="%6."/>
      <w:lvlJc w:val="right"/>
      <w:pPr>
        <w:ind w:left="4600" w:hanging="180"/>
      </w:pPr>
    </w:lvl>
    <w:lvl w:ilvl="6" w:tplc="0405000F" w:tentative="1">
      <w:start w:val="1"/>
      <w:numFmt w:val="decimal"/>
      <w:lvlText w:val="%7."/>
      <w:lvlJc w:val="left"/>
      <w:pPr>
        <w:ind w:left="5320" w:hanging="360"/>
      </w:pPr>
    </w:lvl>
    <w:lvl w:ilvl="7" w:tplc="04050019" w:tentative="1">
      <w:start w:val="1"/>
      <w:numFmt w:val="lowerLetter"/>
      <w:lvlText w:val="%8."/>
      <w:lvlJc w:val="left"/>
      <w:pPr>
        <w:ind w:left="6040" w:hanging="360"/>
      </w:pPr>
    </w:lvl>
    <w:lvl w:ilvl="8" w:tplc="040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" w15:restartNumberingAfterBreak="0">
    <w:nsid w:val="0C1D6963"/>
    <w:multiLevelType w:val="hybridMultilevel"/>
    <w:tmpl w:val="46A6C2E6"/>
    <w:lvl w:ilvl="0" w:tplc="6A38863A">
      <w:start w:val="1"/>
      <w:numFmt w:val="lowerLetter"/>
      <w:lvlText w:val="%1)"/>
      <w:lvlJc w:val="left"/>
      <w:pPr>
        <w:tabs>
          <w:tab w:val="num" w:pos="1479"/>
        </w:tabs>
        <w:ind w:left="1479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99"/>
        </w:tabs>
        <w:ind w:left="2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19"/>
        </w:tabs>
        <w:ind w:left="2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39"/>
        </w:tabs>
        <w:ind w:left="3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59"/>
        </w:tabs>
        <w:ind w:left="4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79"/>
        </w:tabs>
        <w:ind w:left="5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99"/>
        </w:tabs>
        <w:ind w:left="5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19"/>
        </w:tabs>
        <w:ind w:left="6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39"/>
        </w:tabs>
        <w:ind w:left="7239" w:hanging="180"/>
      </w:pPr>
    </w:lvl>
  </w:abstractNum>
  <w:abstractNum w:abstractNumId="2" w15:restartNumberingAfterBreak="0">
    <w:nsid w:val="0F501B84"/>
    <w:multiLevelType w:val="hybridMultilevel"/>
    <w:tmpl w:val="F60E2BBC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FD5136"/>
    <w:multiLevelType w:val="multilevel"/>
    <w:tmpl w:val="92BA792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40D6AE6"/>
    <w:multiLevelType w:val="multilevel"/>
    <w:tmpl w:val="97CA883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FC5DFF"/>
    <w:multiLevelType w:val="multilevel"/>
    <w:tmpl w:val="03C29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6" w15:restartNumberingAfterBreak="0">
    <w:nsid w:val="19383A62"/>
    <w:multiLevelType w:val="hybridMultilevel"/>
    <w:tmpl w:val="DDC676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D83679"/>
    <w:multiLevelType w:val="singleLevel"/>
    <w:tmpl w:val="C482306A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" w15:restartNumberingAfterBreak="0">
    <w:nsid w:val="2A7F0662"/>
    <w:multiLevelType w:val="hybridMultilevel"/>
    <w:tmpl w:val="16DEB3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8258F"/>
    <w:multiLevelType w:val="multilevel"/>
    <w:tmpl w:val="230A9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305299"/>
    <w:multiLevelType w:val="hybridMultilevel"/>
    <w:tmpl w:val="0F4C5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F446F"/>
    <w:multiLevelType w:val="multilevel"/>
    <w:tmpl w:val="469E74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3A16392"/>
    <w:multiLevelType w:val="hybridMultilevel"/>
    <w:tmpl w:val="48008FA6"/>
    <w:lvl w:ilvl="0" w:tplc="0000001B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F3880"/>
    <w:multiLevelType w:val="multilevel"/>
    <w:tmpl w:val="874CF450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14" w15:restartNumberingAfterBreak="0">
    <w:nsid w:val="418253A5"/>
    <w:multiLevelType w:val="singleLevel"/>
    <w:tmpl w:val="2BC6AC08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5" w15:restartNumberingAfterBreak="0">
    <w:nsid w:val="432D455F"/>
    <w:multiLevelType w:val="multilevel"/>
    <w:tmpl w:val="31E692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8B42FF5"/>
    <w:multiLevelType w:val="multilevel"/>
    <w:tmpl w:val="25A0AE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E843D9C"/>
    <w:multiLevelType w:val="multilevel"/>
    <w:tmpl w:val="25A0AE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6B0A390C"/>
    <w:multiLevelType w:val="multilevel"/>
    <w:tmpl w:val="9198004E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0A1198B"/>
    <w:multiLevelType w:val="multilevel"/>
    <w:tmpl w:val="2F8C53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206101D"/>
    <w:multiLevelType w:val="hybridMultilevel"/>
    <w:tmpl w:val="9FA4FE76"/>
    <w:lvl w:ilvl="0" w:tplc="4594D1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A75F9"/>
    <w:multiLevelType w:val="hybridMultilevel"/>
    <w:tmpl w:val="1652C09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752F6904"/>
    <w:multiLevelType w:val="hybridMultilevel"/>
    <w:tmpl w:val="B162AC5E"/>
    <w:lvl w:ilvl="0" w:tplc="F3BCFC3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6AA303F"/>
    <w:multiLevelType w:val="multilevel"/>
    <w:tmpl w:val="CF929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7CBF042B"/>
    <w:multiLevelType w:val="multilevel"/>
    <w:tmpl w:val="9B2A21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170681903">
    <w:abstractNumId w:val="1"/>
  </w:num>
  <w:num w:numId="2" w16cid:durableId="546601544">
    <w:abstractNumId w:val="8"/>
  </w:num>
  <w:num w:numId="3" w16cid:durableId="511334077">
    <w:abstractNumId w:val="25"/>
  </w:num>
  <w:num w:numId="4" w16cid:durableId="412510178">
    <w:abstractNumId w:val="3"/>
  </w:num>
  <w:num w:numId="5" w16cid:durableId="1449423661">
    <w:abstractNumId w:val="13"/>
  </w:num>
  <w:num w:numId="6" w16cid:durableId="1318722949">
    <w:abstractNumId w:val="22"/>
  </w:num>
  <w:num w:numId="7" w16cid:durableId="347559134">
    <w:abstractNumId w:val="11"/>
  </w:num>
  <w:num w:numId="8" w16cid:durableId="641277693">
    <w:abstractNumId w:val="23"/>
  </w:num>
  <w:num w:numId="9" w16cid:durableId="1921282126">
    <w:abstractNumId w:val="24"/>
  </w:num>
  <w:num w:numId="10" w16cid:durableId="902445012">
    <w:abstractNumId w:val="6"/>
  </w:num>
  <w:num w:numId="11" w16cid:durableId="1139419368">
    <w:abstractNumId w:val="19"/>
  </w:num>
  <w:num w:numId="12" w16cid:durableId="298190706">
    <w:abstractNumId w:val="14"/>
  </w:num>
  <w:num w:numId="13" w16cid:durableId="218825279">
    <w:abstractNumId w:val="7"/>
  </w:num>
  <w:num w:numId="14" w16cid:durableId="866331262">
    <w:abstractNumId w:val="5"/>
  </w:num>
  <w:num w:numId="15" w16cid:durableId="796724479">
    <w:abstractNumId w:val="10"/>
  </w:num>
  <w:num w:numId="16" w16cid:durableId="625618486">
    <w:abstractNumId w:val="12"/>
  </w:num>
  <w:num w:numId="17" w16cid:durableId="548612568">
    <w:abstractNumId w:val="9"/>
  </w:num>
  <w:num w:numId="18" w16cid:durableId="1806583564">
    <w:abstractNumId w:val="21"/>
  </w:num>
  <w:num w:numId="19" w16cid:durableId="1905334280">
    <w:abstractNumId w:val="16"/>
  </w:num>
  <w:num w:numId="20" w16cid:durableId="68118554">
    <w:abstractNumId w:val="15"/>
  </w:num>
  <w:num w:numId="21" w16cid:durableId="718357231">
    <w:abstractNumId w:val="17"/>
  </w:num>
  <w:num w:numId="22" w16cid:durableId="1929271305">
    <w:abstractNumId w:val="2"/>
  </w:num>
  <w:num w:numId="23" w16cid:durableId="1608466568">
    <w:abstractNumId w:val="18"/>
  </w:num>
  <w:num w:numId="24" w16cid:durableId="1372027083">
    <w:abstractNumId w:val="4"/>
  </w:num>
  <w:num w:numId="25" w16cid:durableId="1032344762">
    <w:abstractNumId w:val="0"/>
  </w:num>
  <w:num w:numId="26" w16cid:durableId="521165382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00023642739262616/2015-MZE-12132"/>
    <w:docVar w:name="dms_cj" w:val="62616/2015-MZE-12132"/>
    <w:docVar w:name="dms_datum" w:val="25. 5. 2016"/>
    <w:docVar w:name="dms_datum_textem" w:val="25. května 2016"/>
    <w:docVar w:name="dms_datum_vzniku" w:val="20. 11. 2015 9:24:37"/>
    <w:docVar w:name="dms_nadrizeny_reditel" w:val="JUDr. Jiří Jirsa, MEPP, Ph.D.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Bc. Stanislav Kroupa_x000d__x000a_vedoucí oddělení správy budov a správního archivu"/>
    <w:docVar w:name="dms_podpisova_dolozka_funkce" w:val="vedoucí oddělení správy budov a správního archivu"/>
    <w:docVar w:name="dms_podpisova_dolozka_jmeno" w:val="Bc. Stanislav Kroupa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2VD17185/2015-12132"/>
    <w:docVar w:name="dms_spravce_jmeno" w:val="Bc. Pavlína Pivrncová"/>
    <w:docVar w:name="dms_spravce_mail" w:val="Pavlina.Pivrncova@mze.cz"/>
    <w:docVar w:name="dms_spravce_telefon" w:val="221812157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2131"/>
    <w:docVar w:name="dms_utvar_nazev" w:val="Oddělení správy budov a správního archivu"/>
    <w:docVar w:name="dms_utvar_nazev_adresa" w:val="12131 - Oddělení správy budov a správního archivu_x000d__x000a_Těšnov 65/17_x000d__x000a_Nové Město_x000d__x000a_110 00 Praha 1"/>
    <w:docVar w:name="dms_utvar_nazev_do_dopisu" w:val="Oddělení správy budov a správního archivu"/>
    <w:docVar w:name="dms_vec" w:val="Smlouva na Zajištění úklidových služeb_Těšnov"/>
    <w:docVar w:name="dms_VNVSpravce" w:val="%%%nevyplněno%%%"/>
    <w:docVar w:name="dms_zpracoval_jmeno" w:val="Bc. Pavlína Pivrncová"/>
    <w:docVar w:name="dms_zpracoval_mail" w:val="Pavlina.Pivrncova@mze.cz"/>
    <w:docVar w:name="dms_zpracoval_telefon" w:val="221812157"/>
  </w:docVars>
  <w:rsids>
    <w:rsidRoot w:val="00396503"/>
    <w:rsid w:val="00005D78"/>
    <w:rsid w:val="0001364A"/>
    <w:rsid w:val="000213BD"/>
    <w:rsid w:val="00034BB8"/>
    <w:rsid w:val="0007167B"/>
    <w:rsid w:val="000A35E4"/>
    <w:rsid w:val="000A716F"/>
    <w:rsid w:val="000B3665"/>
    <w:rsid w:val="000B5480"/>
    <w:rsid w:val="000B7558"/>
    <w:rsid w:val="000E3DA3"/>
    <w:rsid w:val="000E6952"/>
    <w:rsid w:val="00101BDB"/>
    <w:rsid w:val="00103D91"/>
    <w:rsid w:val="00104A7B"/>
    <w:rsid w:val="0011620C"/>
    <w:rsid w:val="00131976"/>
    <w:rsid w:val="00133A58"/>
    <w:rsid w:val="00133E74"/>
    <w:rsid w:val="00140924"/>
    <w:rsid w:val="00144FA7"/>
    <w:rsid w:val="00161BB6"/>
    <w:rsid w:val="0016253C"/>
    <w:rsid w:val="00162C1C"/>
    <w:rsid w:val="00170DE8"/>
    <w:rsid w:val="00174FD2"/>
    <w:rsid w:val="00195FEF"/>
    <w:rsid w:val="001A3A6E"/>
    <w:rsid w:val="001A775B"/>
    <w:rsid w:val="001D06E6"/>
    <w:rsid w:val="001D3A88"/>
    <w:rsid w:val="001D636A"/>
    <w:rsid w:val="001E5221"/>
    <w:rsid w:val="001E601D"/>
    <w:rsid w:val="001F201F"/>
    <w:rsid w:val="001F6155"/>
    <w:rsid w:val="001F759B"/>
    <w:rsid w:val="002007E3"/>
    <w:rsid w:val="00204FAA"/>
    <w:rsid w:val="00205375"/>
    <w:rsid w:val="0021446B"/>
    <w:rsid w:val="00220BB9"/>
    <w:rsid w:val="00243BDB"/>
    <w:rsid w:val="00250F42"/>
    <w:rsid w:val="002638D1"/>
    <w:rsid w:val="00265A42"/>
    <w:rsid w:val="00265D4A"/>
    <w:rsid w:val="00266EA2"/>
    <w:rsid w:val="00285088"/>
    <w:rsid w:val="0028672C"/>
    <w:rsid w:val="00290FDA"/>
    <w:rsid w:val="002B4927"/>
    <w:rsid w:val="002C5F7B"/>
    <w:rsid w:val="002D2B94"/>
    <w:rsid w:val="002D798C"/>
    <w:rsid w:val="002E12F2"/>
    <w:rsid w:val="002F057A"/>
    <w:rsid w:val="002F5C6A"/>
    <w:rsid w:val="00301335"/>
    <w:rsid w:val="00306F57"/>
    <w:rsid w:val="0031679C"/>
    <w:rsid w:val="003202C8"/>
    <w:rsid w:val="00327DF1"/>
    <w:rsid w:val="00335C70"/>
    <w:rsid w:val="003422B7"/>
    <w:rsid w:val="003449C7"/>
    <w:rsid w:val="00345338"/>
    <w:rsid w:val="00346A78"/>
    <w:rsid w:val="00366937"/>
    <w:rsid w:val="003869B2"/>
    <w:rsid w:val="00392E90"/>
    <w:rsid w:val="00393703"/>
    <w:rsid w:val="00396503"/>
    <w:rsid w:val="003A0C44"/>
    <w:rsid w:val="003A133F"/>
    <w:rsid w:val="003A6850"/>
    <w:rsid w:val="003A7BBC"/>
    <w:rsid w:val="003C6682"/>
    <w:rsid w:val="003F06C7"/>
    <w:rsid w:val="004026D6"/>
    <w:rsid w:val="0040731D"/>
    <w:rsid w:val="004074F4"/>
    <w:rsid w:val="00415FA0"/>
    <w:rsid w:val="00437DEE"/>
    <w:rsid w:val="00464B9B"/>
    <w:rsid w:val="00466886"/>
    <w:rsid w:val="004D5384"/>
    <w:rsid w:val="004D5A0E"/>
    <w:rsid w:val="004E1CC8"/>
    <w:rsid w:val="004F746C"/>
    <w:rsid w:val="0051519D"/>
    <w:rsid w:val="005207BB"/>
    <w:rsid w:val="00533ED7"/>
    <w:rsid w:val="00540B4A"/>
    <w:rsid w:val="005426D4"/>
    <w:rsid w:val="00553797"/>
    <w:rsid w:val="00557BD5"/>
    <w:rsid w:val="00571AE7"/>
    <w:rsid w:val="005776FC"/>
    <w:rsid w:val="005B0A00"/>
    <w:rsid w:val="005B4B18"/>
    <w:rsid w:val="005D24FE"/>
    <w:rsid w:val="005D5915"/>
    <w:rsid w:val="005E58AE"/>
    <w:rsid w:val="005F0624"/>
    <w:rsid w:val="005F674B"/>
    <w:rsid w:val="00606525"/>
    <w:rsid w:val="0061347A"/>
    <w:rsid w:val="00622295"/>
    <w:rsid w:val="00625DAD"/>
    <w:rsid w:val="00627F14"/>
    <w:rsid w:val="00644237"/>
    <w:rsid w:val="006451A9"/>
    <w:rsid w:val="00662154"/>
    <w:rsid w:val="00691A08"/>
    <w:rsid w:val="006A330D"/>
    <w:rsid w:val="006A3EFF"/>
    <w:rsid w:val="006C10F8"/>
    <w:rsid w:val="006C2426"/>
    <w:rsid w:val="006C4422"/>
    <w:rsid w:val="006E5379"/>
    <w:rsid w:val="00711D19"/>
    <w:rsid w:val="00725535"/>
    <w:rsid w:val="00732462"/>
    <w:rsid w:val="00741D22"/>
    <w:rsid w:val="0075740D"/>
    <w:rsid w:val="007728EF"/>
    <w:rsid w:val="007744B6"/>
    <w:rsid w:val="007816C1"/>
    <w:rsid w:val="007904A3"/>
    <w:rsid w:val="007A1ED5"/>
    <w:rsid w:val="007A48BA"/>
    <w:rsid w:val="007C139C"/>
    <w:rsid w:val="007C2194"/>
    <w:rsid w:val="007E1827"/>
    <w:rsid w:val="007F032F"/>
    <w:rsid w:val="007F30E8"/>
    <w:rsid w:val="007F5809"/>
    <w:rsid w:val="0081152E"/>
    <w:rsid w:val="00823882"/>
    <w:rsid w:val="00825E81"/>
    <w:rsid w:val="0084050C"/>
    <w:rsid w:val="008501C5"/>
    <w:rsid w:val="0085091E"/>
    <w:rsid w:val="0085636E"/>
    <w:rsid w:val="00857BA7"/>
    <w:rsid w:val="00863CFA"/>
    <w:rsid w:val="0086453A"/>
    <w:rsid w:val="00872379"/>
    <w:rsid w:val="008768BD"/>
    <w:rsid w:val="00895A50"/>
    <w:rsid w:val="008A1E1B"/>
    <w:rsid w:val="008B1299"/>
    <w:rsid w:val="008B509F"/>
    <w:rsid w:val="008C4C81"/>
    <w:rsid w:val="008D6149"/>
    <w:rsid w:val="008E55F9"/>
    <w:rsid w:val="008E5756"/>
    <w:rsid w:val="008E61E1"/>
    <w:rsid w:val="008E7228"/>
    <w:rsid w:val="008F48C7"/>
    <w:rsid w:val="00910B64"/>
    <w:rsid w:val="00914D91"/>
    <w:rsid w:val="00930061"/>
    <w:rsid w:val="00934318"/>
    <w:rsid w:val="00957C6C"/>
    <w:rsid w:val="00963F9D"/>
    <w:rsid w:val="009742B0"/>
    <w:rsid w:val="00990106"/>
    <w:rsid w:val="00994B19"/>
    <w:rsid w:val="00997A6C"/>
    <w:rsid w:val="009A1C7F"/>
    <w:rsid w:val="009B4B43"/>
    <w:rsid w:val="009C0F9B"/>
    <w:rsid w:val="009C26D1"/>
    <w:rsid w:val="009D0067"/>
    <w:rsid w:val="009D08DD"/>
    <w:rsid w:val="009D7E38"/>
    <w:rsid w:val="009D7EA3"/>
    <w:rsid w:val="009E31E7"/>
    <w:rsid w:val="009E7303"/>
    <w:rsid w:val="00A0733E"/>
    <w:rsid w:val="00A136CE"/>
    <w:rsid w:val="00A2484C"/>
    <w:rsid w:val="00A262B3"/>
    <w:rsid w:val="00A45914"/>
    <w:rsid w:val="00A56318"/>
    <w:rsid w:val="00A5749E"/>
    <w:rsid w:val="00A62919"/>
    <w:rsid w:val="00A6351B"/>
    <w:rsid w:val="00A635B6"/>
    <w:rsid w:val="00A801AD"/>
    <w:rsid w:val="00A85DD7"/>
    <w:rsid w:val="00A876A9"/>
    <w:rsid w:val="00A9600A"/>
    <w:rsid w:val="00A96789"/>
    <w:rsid w:val="00AB276D"/>
    <w:rsid w:val="00AB5D35"/>
    <w:rsid w:val="00AC3CBD"/>
    <w:rsid w:val="00AD14E0"/>
    <w:rsid w:val="00AD2615"/>
    <w:rsid w:val="00AE56A6"/>
    <w:rsid w:val="00AF5ADB"/>
    <w:rsid w:val="00B33C5B"/>
    <w:rsid w:val="00B376D3"/>
    <w:rsid w:val="00B44FDC"/>
    <w:rsid w:val="00B779DD"/>
    <w:rsid w:val="00B84B8E"/>
    <w:rsid w:val="00B92E9D"/>
    <w:rsid w:val="00BA2E46"/>
    <w:rsid w:val="00BD0D80"/>
    <w:rsid w:val="00BF10F8"/>
    <w:rsid w:val="00BF5462"/>
    <w:rsid w:val="00BF5EA3"/>
    <w:rsid w:val="00C00084"/>
    <w:rsid w:val="00C13269"/>
    <w:rsid w:val="00C22F2F"/>
    <w:rsid w:val="00C5060B"/>
    <w:rsid w:val="00C52C43"/>
    <w:rsid w:val="00C80015"/>
    <w:rsid w:val="00C852E7"/>
    <w:rsid w:val="00C92670"/>
    <w:rsid w:val="00C9291E"/>
    <w:rsid w:val="00CB67D7"/>
    <w:rsid w:val="00CB6DD7"/>
    <w:rsid w:val="00CC506A"/>
    <w:rsid w:val="00CC586E"/>
    <w:rsid w:val="00CD0802"/>
    <w:rsid w:val="00CD64C1"/>
    <w:rsid w:val="00CE00E5"/>
    <w:rsid w:val="00CE7176"/>
    <w:rsid w:val="00D07288"/>
    <w:rsid w:val="00D10181"/>
    <w:rsid w:val="00D23821"/>
    <w:rsid w:val="00D24299"/>
    <w:rsid w:val="00D325F5"/>
    <w:rsid w:val="00D35162"/>
    <w:rsid w:val="00D370AB"/>
    <w:rsid w:val="00D415A6"/>
    <w:rsid w:val="00D415D2"/>
    <w:rsid w:val="00D57213"/>
    <w:rsid w:val="00D65F8C"/>
    <w:rsid w:val="00DA19AA"/>
    <w:rsid w:val="00DB324B"/>
    <w:rsid w:val="00DC04AB"/>
    <w:rsid w:val="00DC4644"/>
    <w:rsid w:val="00DC7C46"/>
    <w:rsid w:val="00DD0984"/>
    <w:rsid w:val="00DF2AD5"/>
    <w:rsid w:val="00E014FB"/>
    <w:rsid w:val="00E20D65"/>
    <w:rsid w:val="00E21CA8"/>
    <w:rsid w:val="00E35287"/>
    <w:rsid w:val="00E42B6F"/>
    <w:rsid w:val="00E57183"/>
    <w:rsid w:val="00E64EF4"/>
    <w:rsid w:val="00E657A1"/>
    <w:rsid w:val="00EA3D34"/>
    <w:rsid w:val="00EA67DA"/>
    <w:rsid w:val="00EB3ECD"/>
    <w:rsid w:val="00EB5A5F"/>
    <w:rsid w:val="00ED569B"/>
    <w:rsid w:val="00EE651A"/>
    <w:rsid w:val="00EE77DA"/>
    <w:rsid w:val="00EF1AD5"/>
    <w:rsid w:val="00EF6203"/>
    <w:rsid w:val="00F1390F"/>
    <w:rsid w:val="00F277BE"/>
    <w:rsid w:val="00F278F6"/>
    <w:rsid w:val="00F35289"/>
    <w:rsid w:val="00F37A6D"/>
    <w:rsid w:val="00F40515"/>
    <w:rsid w:val="00F510CE"/>
    <w:rsid w:val="00F53432"/>
    <w:rsid w:val="00F606E4"/>
    <w:rsid w:val="00F807CA"/>
    <w:rsid w:val="00F810F3"/>
    <w:rsid w:val="00F963E1"/>
    <w:rsid w:val="00FB4ECA"/>
    <w:rsid w:val="00FB5724"/>
    <w:rsid w:val="00FC5A8B"/>
    <w:rsid w:val="00FF0AC5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0A25B"/>
  <w15:docId w15:val="{708CE42B-CC35-40E3-B59B-ECAFB107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509F"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rsid w:val="008B509F"/>
    <w:pPr>
      <w:keepNext/>
      <w:ind w:firstLine="708"/>
      <w:outlineLvl w:val="0"/>
    </w:pPr>
  </w:style>
  <w:style w:type="paragraph" w:styleId="Nadpis2">
    <w:name w:val="heading 2"/>
    <w:basedOn w:val="Normln"/>
    <w:link w:val="Nadpis2Char"/>
    <w:uiPriority w:val="9"/>
    <w:qFormat/>
    <w:rsid w:val="008B509F"/>
    <w:pPr>
      <w:keepNext/>
      <w:outlineLvl w:val="1"/>
    </w:pPr>
    <w:rPr>
      <w:i/>
    </w:rPr>
  </w:style>
  <w:style w:type="paragraph" w:styleId="Nadpis3">
    <w:name w:val="heading 3"/>
    <w:basedOn w:val="Normln"/>
    <w:qFormat/>
    <w:rsid w:val="008B509F"/>
    <w:pPr>
      <w:keepNext/>
      <w:outlineLvl w:val="2"/>
    </w:pPr>
  </w:style>
  <w:style w:type="paragraph" w:styleId="Nadpis4">
    <w:name w:val="heading 4"/>
    <w:basedOn w:val="Normln"/>
    <w:qFormat/>
    <w:rsid w:val="008B509F"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rsid w:val="008B509F"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  <w:rsid w:val="008B509F"/>
  </w:style>
  <w:style w:type="character" w:customStyle="1" w:styleId="Bezseznamu10">
    <w:name w:val="Bez seznamu1"/>
    <w:semiHidden/>
    <w:unhideWhenUsed/>
    <w:rsid w:val="008B509F"/>
  </w:style>
  <w:style w:type="character" w:customStyle="1" w:styleId="Bezseznamu100">
    <w:name w:val="Bez seznamu1_0"/>
    <w:semiHidden/>
    <w:unhideWhenUsed/>
    <w:rsid w:val="008B509F"/>
  </w:style>
  <w:style w:type="table" w:customStyle="1" w:styleId="NormalTable">
    <w:name w:val="NormalTable"/>
    <w:semiHidden/>
    <w:unhideWhenUsed/>
    <w:qFormat/>
    <w:rsid w:val="008B509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rsid w:val="008B50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sid w:val="008B509F"/>
    <w:rPr>
      <w:lang w:val="en-US" w:eastAsia="en-US"/>
    </w:rPr>
  </w:style>
  <w:style w:type="paragraph" w:customStyle="1" w:styleId="Adresanaoblku1">
    <w:name w:val="Adresa na obálku1"/>
    <w:basedOn w:val="Normln"/>
    <w:semiHidden/>
    <w:rsid w:val="008B509F"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rsid w:val="008B509F"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rsid w:val="008B509F"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sid w:val="008B509F"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8B50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rsid w:val="008B50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8B509F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rsid w:val="008B509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rsid w:val="008B50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rsid w:val="008B509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rsid w:val="008B50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rsid w:val="008B509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rsid w:val="008B50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uiPriority w:val="39"/>
    <w:rsid w:val="00220BB9"/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220BB9"/>
    <w:pPr>
      <w:widowControl w:val="0"/>
      <w:autoSpaceDE w:val="0"/>
      <w:autoSpaceDN w:val="0"/>
      <w:adjustRightInd w:val="0"/>
      <w:spacing w:before="141"/>
      <w:jc w:val="left"/>
    </w:pPr>
    <w:rPr>
      <w:rFonts w:ascii="TimesE" w:eastAsia="Times New Roman" w:hAnsi="TimesE" w:cs="TimesE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20BB9"/>
    <w:rPr>
      <w:rFonts w:ascii="TimesE" w:hAnsi="TimesE" w:cs="TimesE"/>
      <w:color w:val="000000"/>
      <w:sz w:val="24"/>
      <w:szCs w:val="24"/>
      <w:lang w:eastAsia="cs-CZ"/>
    </w:rPr>
  </w:style>
  <w:style w:type="character" w:styleId="slostrnky">
    <w:name w:val="page number"/>
    <w:basedOn w:val="Standardnpsmoodstavce"/>
    <w:rsid w:val="00220BB9"/>
  </w:style>
  <w:style w:type="paragraph" w:styleId="Zkladntext2">
    <w:name w:val="Body Text 2"/>
    <w:basedOn w:val="Normln"/>
    <w:link w:val="Zkladntext2Char"/>
    <w:rsid w:val="00220BB9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20BB9"/>
    <w:rPr>
      <w:sz w:val="24"/>
      <w:szCs w:val="24"/>
      <w:lang w:eastAsia="cs-CZ"/>
    </w:rPr>
  </w:style>
  <w:style w:type="character" w:customStyle="1" w:styleId="FontStyle86">
    <w:name w:val="Font Style86"/>
    <w:rsid w:val="00220BB9"/>
    <w:rPr>
      <w:rFonts w:ascii="Arial" w:hAnsi="Arial" w:cs="Arial"/>
      <w:sz w:val="22"/>
      <w:szCs w:val="22"/>
    </w:rPr>
  </w:style>
  <w:style w:type="paragraph" w:customStyle="1" w:styleId="Style27">
    <w:name w:val="Style27"/>
    <w:basedOn w:val="Normln"/>
    <w:rsid w:val="00220BB9"/>
    <w:pPr>
      <w:widowControl w:val="0"/>
      <w:autoSpaceDE w:val="0"/>
      <w:autoSpaceDN w:val="0"/>
      <w:adjustRightInd w:val="0"/>
      <w:spacing w:line="281" w:lineRule="exact"/>
      <w:ind w:hanging="1094"/>
    </w:pPr>
    <w:rPr>
      <w:rFonts w:eastAsia="Times New Roman" w:cs="Times New Roman"/>
      <w:sz w:val="24"/>
      <w:lang w:eastAsia="cs-CZ"/>
    </w:rPr>
  </w:style>
  <w:style w:type="paragraph" w:styleId="Bezmezer">
    <w:name w:val="No Spacing"/>
    <w:link w:val="BezmezerChar"/>
    <w:uiPriority w:val="1"/>
    <w:qFormat/>
    <w:rsid w:val="00220BB9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220BB9"/>
    <w:rPr>
      <w:rFonts w:ascii="Calibri" w:eastAsia="Calibri" w:hAnsi="Calibri"/>
      <w:sz w:val="22"/>
      <w:szCs w:val="22"/>
      <w:lang w:eastAsia="en-US"/>
    </w:rPr>
  </w:style>
  <w:style w:type="paragraph" w:customStyle="1" w:styleId="CharCharCharChar">
    <w:name w:val="Char Char Char Char"/>
    <w:basedOn w:val="Normln"/>
    <w:semiHidden/>
    <w:rsid w:val="00220BB9"/>
    <w:pPr>
      <w:spacing w:after="160" w:line="240" w:lineRule="exact"/>
      <w:jc w:val="left"/>
    </w:pPr>
    <w:rPr>
      <w:rFonts w:eastAsia="Times New Roman" w:cs="Times New Roman"/>
      <w:szCs w:val="22"/>
      <w:lang w:val="en-US"/>
    </w:rPr>
  </w:style>
  <w:style w:type="character" w:styleId="Hypertextovodkaz">
    <w:name w:val="Hyperlink"/>
    <w:rsid w:val="00220BB9"/>
    <w:rPr>
      <w:color w:val="0000FF"/>
      <w:u w:val="single"/>
    </w:rPr>
  </w:style>
  <w:style w:type="paragraph" w:customStyle="1" w:styleId="a1">
    <w:basedOn w:val="Normln"/>
    <w:next w:val="Rozloendokumentu"/>
    <w:rsid w:val="00220BB9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220BB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rsid w:val="00220BB9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220BB9"/>
    <w:rPr>
      <w:rFonts w:ascii="Arial" w:eastAsia="Arial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rsid w:val="00220B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20BB9"/>
    <w:rPr>
      <w:rFonts w:ascii="Arial" w:eastAsia="Arial" w:hAnsi="Arial" w:cs="Arial"/>
      <w:b/>
      <w:bCs/>
      <w:lang w:eastAsia="cs-CZ"/>
    </w:rPr>
  </w:style>
  <w:style w:type="paragraph" w:customStyle="1" w:styleId="dkanormln">
    <w:name w:val="Øádka normální"/>
    <w:basedOn w:val="Normln"/>
    <w:rsid w:val="00220BB9"/>
    <w:rPr>
      <w:rFonts w:ascii="Times New Roman" w:eastAsia="Times New Roman" w:hAnsi="Times New Roman" w:cs="Times New Roman"/>
      <w:kern w:val="16"/>
      <w:sz w:val="24"/>
      <w:szCs w:val="20"/>
      <w:lang w:eastAsia="cs-CZ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220BB9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Cs w:val="22"/>
    </w:rPr>
  </w:style>
  <w:style w:type="paragraph" w:customStyle="1" w:styleId="ODSTAVEC">
    <w:name w:val="ODSTAVEC"/>
    <w:basedOn w:val="Bezmezer"/>
    <w:rsid w:val="00220BB9"/>
    <w:pPr>
      <w:numPr>
        <w:ilvl w:val="1"/>
        <w:numId w:val="6"/>
      </w:numPr>
      <w:tabs>
        <w:tab w:val="clear" w:pos="360"/>
        <w:tab w:val="num" w:pos="1440"/>
      </w:tabs>
      <w:spacing w:before="120"/>
      <w:ind w:left="144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220BB9"/>
    <w:pPr>
      <w:numPr>
        <w:numId w:val="6"/>
      </w:numPr>
      <w:tabs>
        <w:tab w:val="clear" w:pos="360"/>
        <w:tab w:val="num" w:pos="1428"/>
      </w:tabs>
      <w:spacing w:before="360"/>
      <w:ind w:left="1428"/>
      <w:jc w:val="center"/>
    </w:pPr>
    <w:rPr>
      <w:rFonts w:ascii="Arial" w:hAnsi="Arial" w:cs="Arial"/>
      <w:b/>
    </w:rPr>
  </w:style>
  <w:style w:type="paragraph" w:styleId="Revize">
    <w:name w:val="Revision"/>
    <w:hidden/>
    <w:uiPriority w:val="99"/>
    <w:semiHidden/>
    <w:rsid w:val="00220BB9"/>
    <w:rPr>
      <w:sz w:val="24"/>
      <w:szCs w:val="24"/>
      <w:lang w:eastAsia="cs-CZ"/>
    </w:rPr>
  </w:style>
  <w:style w:type="character" w:customStyle="1" w:styleId="Nadpis2Char">
    <w:name w:val="Nadpis 2 Char"/>
    <w:link w:val="Nadpis2"/>
    <w:uiPriority w:val="9"/>
    <w:rsid w:val="00220BB9"/>
    <w:rPr>
      <w:rFonts w:ascii="Arial" w:eastAsia="Arial" w:hAnsi="Arial" w:cs="Arial"/>
      <w:i/>
      <w:sz w:val="22"/>
      <w:szCs w:val="24"/>
      <w:lang w:eastAsia="en-US"/>
    </w:rPr>
  </w:style>
  <w:style w:type="character" w:customStyle="1" w:styleId="TextkomenteChar1">
    <w:name w:val="Text komentáře Char1"/>
    <w:link w:val="Textkomente"/>
    <w:semiHidden/>
    <w:rsid w:val="00220BB9"/>
    <w:rPr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20BB9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20BB9"/>
    <w:rPr>
      <w:rFonts w:ascii="Tahoma" w:eastAsia="Arial" w:hAnsi="Tahoma" w:cs="Tahoma"/>
      <w:sz w:val="16"/>
      <w:szCs w:val="16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65F8C"/>
    <w:rPr>
      <w:rFonts w:ascii="Arial" w:eastAsia="Arial" w:hAnsi="Arial" w:cs="Arial"/>
      <w:sz w:val="22"/>
      <w:szCs w:val="24"/>
      <w:lang w:eastAsia="en-US"/>
    </w:rPr>
  </w:style>
  <w:style w:type="paragraph" w:customStyle="1" w:styleId="Zkladntext24">
    <w:name w:val="Základní text 24"/>
    <w:basedOn w:val="Normln"/>
    <w:rsid w:val="00C852E7"/>
    <w:pPr>
      <w:tabs>
        <w:tab w:val="left" w:pos="720"/>
      </w:tabs>
      <w:suppressAutoHyphens/>
      <w:ind w:left="720" w:hanging="720"/>
    </w:pPr>
    <w:rPr>
      <w:rFonts w:eastAsia="Times New Roman"/>
      <w:sz w:val="24"/>
      <w:szCs w:val="20"/>
      <w:lang w:eastAsia="zh-CN"/>
    </w:rPr>
  </w:style>
  <w:style w:type="paragraph" w:styleId="Prosttext">
    <w:name w:val="Plain Text"/>
    <w:basedOn w:val="Normln"/>
    <w:link w:val="ProsttextChar"/>
    <w:rsid w:val="008C4C81"/>
    <w:pPr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8C4C81"/>
    <w:rPr>
      <w:rFonts w:ascii="Courier New" w:hAnsi="Courier New"/>
      <w:lang w:eastAsia="cs-CZ"/>
    </w:rPr>
  </w:style>
  <w:style w:type="paragraph" w:customStyle="1" w:styleId="SUZ1ODSTAVCE">
    <w:name w:val="SUZ_1_ODSTAVCE"/>
    <w:basedOn w:val="Normln"/>
    <w:link w:val="SUZ1ODSTAVCEChar"/>
    <w:qFormat/>
    <w:rsid w:val="00E35287"/>
    <w:pPr>
      <w:numPr>
        <w:numId w:val="25"/>
      </w:numPr>
      <w:spacing w:after="120" w:line="276" w:lineRule="auto"/>
    </w:pPr>
  </w:style>
  <w:style w:type="character" w:customStyle="1" w:styleId="SUZ1ODSTAVCEChar">
    <w:name w:val="SUZ_1_ODSTAVCE Char"/>
    <w:basedOn w:val="Standardnpsmoodstavce"/>
    <w:link w:val="SUZ1ODSTAVCE"/>
    <w:rsid w:val="00E35287"/>
    <w:rPr>
      <w:rFonts w:ascii="Arial" w:eastAsia="Arial" w:hAnsi="Arial" w:cs="Arial"/>
      <w:sz w:val="22"/>
      <w:szCs w:val="24"/>
      <w:lang w:eastAsia="en-US"/>
    </w:rPr>
  </w:style>
  <w:style w:type="character" w:customStyle="1" w:styleId="OdstavecseseznamemChar">
    <w:name w:val="Odstavec se seznamem Char"/>
    <w:aliases w:val="Smlouva-Odst. Char"/>
    <w:link w:val="Odstavecseseznamem"/>
    <w:uiPriority w:val="34"/>
    <w:rsid w:val="00E35287"/>
    <w:rPr>
      <w:rFonts w:ascii="Calibri" w:eastAsia="Calibri" w:hAnsi="Calibri"/>
      <w:sz w:val="22"/>
      <w:szCs w:val="22"/>
      <w:lang w:eastAsia="en-US"/>
    </w:rPr>
  </w:style>
  <w:style w:type="paragraph" w:customStyle="1" w:styleId="RLdajeosmluvnstran">
    <w:name w:val="RL Údaje o smluvní straně"/>
    <w:basedOn w:val="Normln"/>
    <w:rsid w:val="00E35287"/>
    <w:pPr>
      <w:spacing w:after="120" w:line="280" w:lineRule="exact"/>
      <w:jc w:val="center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5F422-26F9-4451-BE32-F6D084AC5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Pavlína Pivrncová</dc:creator>
  <cp:lastModifiedBy>Pivrncova, Pavlina</cp:lastModifiedBy>
  <cp:revision>2</cp:revision>
  <cp:lastPrinted>2021-05-25T07:53:00Z</cp:lastPrinted>
  <dcterms:created xsi:type="dcterms:W3CDTF">2023-11-20T09:26:00Z</dcterms:created>
  <dcterms:modified xsi:type="dcterms:W3CDTF">2023-11-20T09:26:00Z</dcterms:modified>
</cp:coreProperties>
</file>