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C9" w:rsidRDefault="00E63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M L O U V A   O   D Í L O    č.       / 2023</w:t>
      </w:r>
    </w:p>
    <w:p w:rsidR="00E638C9" w:rsidRDefault="00E638C9">
      <w:pPr>
        <w:jc w:val="center"/>
      </w:pPr>
      <w:r>
        <w:t>kterou podle  § 2586 zákona č. 89/ 2012 Sb., občanský zákoník, uzavřeli</w:t>
      </w:r>
    </w:p>
    <w:p w:rsidR="00E638C9" w:rsidRDefault="00E638C9">
      <w:pPr>
        <w:jc w:val="center"/>
      </w:pPr>
    </w:p>
    <w:p w:rsidR="00E638C9" w:rsidRDefault="00E638C9">
      <w:pPr>
        <w:rPr>
          <w:b/>
        </w:rPr>
      </w:pPr>
      <w:r>
        <w:rPr>
          <w:b/>
        </w:rPr>
        <w:t xml:space="preserve">Objednatel:   </w:t>
      </w:r>
    </w:p>
    <w:p w:rsidR="00E638C9" w:rsidRDefault="00E638C9">
      <w:r>
        <w:t>Název:                  Vlastivědné muzeum Dr. Hostaše v Klatovech, p. o.</w:t>
      </w:r>
    </w:p>
    <w:p w:rsidR="00E638C9" w:rsidRDefault="00E638C9">
      <w:r>
        <w:t>Sídlo:                    Hostašova 1, 339 01 Klatovy IV.</w:t>
      </w:r>
    </w:p>
    <w:p w:rsidR="00E638C9" w:rsidRDefault="00E638C9">
      <w:r>
        <w:t>IČO:                      00075078</w:t>
      </w:r>
    </w:p>
    <w:p w:rsidR="00E638C9" w:rsidRDefault="00E638C9">
      <w:r>
        <w:t>DIĆ:                      CZ 00075078</w:t>
      </w:r>
    </w:p>
    <w:p w:rsidR="00E638C9" w:rsidRDefault="00E638C9">
      <w:r>
        <w:t>Zastoupené:          Mgr. Lubošem Smolíkem, ředitelem organizace</w:t>
      </w:r>
    </w:p>
    <w:p w:rsidR="00E638C9" w:rsidRDefault="00E638C9">
      <w:r>
        <w:t xml:space="preserve">Telefon:                </w:t>
      </w:r>
      <w:r w:rsidR="00F534E2">
        <w:t>……………</w:t>
      </w:r>
    </w:p>
    <w:p w:rsidR="00E638C9" w:rsidRDefault="00E638C9">
      <w:r>
        <w:t xml:space="preserve">E-mail:                  </w:t>
      </w:r>
      <w:r w:rsidR="00F534E2">
        <w:t>……………….</w:t>
      </w:r>
    </w:p>
    <w:p w:rsidR="00E638C9" w:rsidRDefault="00E638C9">
      <w:r>
        <w:t xml:space="preserve">Bankovní spojení: </w:t>
      </w:r>
      <w:r w:rsidR="00F534E2">
        <w:t>……………….</w:t>
      </w:r>
    </w:p>
    <w:p w:rsidR="00E638C9" w:rsidRDefault="00E638C9">
      <w:r>
        <w:t xml:space="preserve">Číslo účtu:             </w:t>
      </w:r>
      <w:r w:rsidR="00F534E2">
        <w:t>……………….</w:t>
      </w:r>
    </w:p>
    <w:p w:rsidR="00E638C9" w:rsidRDefault="00E638C9">
      <w:pPr>
        <w:rPr>
          <w:sz w:val="16"/>
          <w:szCs w:val="16"/>
        </w:rPr>
      </w:pPr>
    </w:p>
    <w:p w:rsidR="00E638C9" w:rsidRDefault="00E638C9">
      <w:r>
        <w:t>a</w:t>
      </w:r>
    </w:p>
    <w:p w:rsidR="00E638C9" w:rsidRDefault="00E638C9">
      <w:pPr>
        <w:rPr>
          <w:sz w:val="16"/>
          <w:szCs w:val="16"/>
        </w:rPr>
      </w:pPr>
    </w:p>
    <w:p w:rsidR="00E638C9" w:rsidRDefault="00E638C9" w:rsidP="00721A32">
      <w:pPr>
        <w:rPr>
          <w:b/>
        </w:rPr>
      </w:pPr>
      <w:r>
        <w:rPr>
          <w:b/>
        </w:rPr>
        <w:t>Zhotovitel:</w:t>
      </w:r>
    </w:p>
    <w:p w:rsidR="00E638C9" w:rsidRDefault="00E638C9" w:rsidP="00721A32">
      <w:r>
        <w:t xml:space="preserve">Název:                    Pavel </w:t>
      </w:r>
      <w:proofErr w:type="spellStart"/>
      <w:proofErr w:type="gramStart"/>
      <w:r>
        <w:t>Meca</w:t>
      </w:r>
      <w:proofErr w:type="spellEnd"/>
      <w:proofErr w:type="gramEnd"/>
      <w:r>
        <w:t xml:space="preserve"> –</w:t>
      </w:r>
      <w:proofErr w:type="spellStart"/>
      <w:proofErr w:type="gramStart"/>
      <w:r>
        <w:t>Me</w:t>
      </w:r>
      <w:proofErr w:type="spellEnd"/>
      <w:proofErr w:type="gramEnd"/>
      <w:r>
        <w:t xml:space="preserve"> </w:t>
      </w:r>
      <w:proofErr w:type="spellStart"/>
      <w:r>
        <w:t>Tronix</w:t>
      </w:r>
      <w:proofErr w:type="spellEnd"/>
    </w:p>
    <w:p w:rsidR="00E638C9" w:rsidRDefault="00E638C9" w:rsidP="00721A32">
      <w:r>
        <w:t>Sídlo:                      Kyjevská 110, 326 00 Plzeň</w:t>
      </w:r>
    </w:p>
    <w:p w:rsidR="00E638C9" w:rsidRDefault="00E638C9" w:rsidP="00721A32">
      <w:pPr>
        <w:tabs>
          <w:tab w:val="left" w:pos="1980"/>
        </w:tabs>
      </w:pPr>
      <w:r>
        <w:t>IČO:                       11411449</w:t>
      </w:r>
    </w:p>
    <w:p w:rsidR="00E638C9" w:rsidRDefault="00E638C9" w:rsidP="00721A32">
      <w:r>
        <w:t>DIČ:                       CZ5806290215</w:t>
      </w:r>
    </w:p>
    <w:p w:rsidR="00E638C9" w:rsidRDefault="00E638C9" w:rsidP="00721A32">
      <w:r>
        <w:t xml:space="preserve">Zastoupené:           Pavlem </w:t>
      </w:r>
      <w:proofErr w:type="spellStart"/>
      <w:r>
        <w:t>Mecou</w:t>
      </w:r>
      <w:proofErr w:type="spellEnd"/>
    </w:p>
    <w:p w:rsidR="00E638C9" w:rsidRDefault="00E638C9" w:rsidP="00721A32">
      <w:r>
        <w:t xml:space="preserve">Telefon:                 </w:t>
      </w:r>
      <w:r w:rsidR="00F534E2">
        <w:t>……………..</w:t>
      </w:r>
    </w:p>
    <w:p w:rsidR="00E638C9" w:rsidRDefault="00E638C9" w:rsidP="00721A32">
      <w:r>
        <w:t xml:space="preserve">E-mail:                   </w:t>
      </w:r>
      <w:r w:rsidR="00F534E2">
        <w:t>……………….</w:t>
      </w:r>
    </w:p>
    <w:p w:rsidR="00E638C9" w:rsidRDefault="00E638C9" w:rsidP="00721A32">
      <w:r>
        <w:t xml:space="preserve">Bankovní spojení:  </w:t>
      </w:r>
      <w:r w:rsidR="00F534E2">
        <w:t>………………..</w:t>
      </w:r>
    </w:p>
    <w:p w:rsidR="00E638C9" w:rsidRDefault="00E638C9" w:rsidP="00721A32">
      <w:r>
        <w:t xml:space="preserve">Číslo účtu:              </w:t>
      </w:r>
      <w:r w:rsidR="00F534E2">
        <w:t>……………….</w:t>
      </w:r>
    </w:p>
    <w:p w:rsidR="00E638C9" w:rsidRDefault="00E638C9"/>
    <w:p w:rsidR="00E638C9" w:rsidRPr="0024621C" w:rsidRDefault="00E638C9">
      <w:pPr>
        <w:jc w:val="both"/>
        <w:rPr>
          <w:b/>
          <w:sz w:val="20"/>
          <w:szCs w:val="20"/>
        </w:rPr>
      </w:pPr>
      <w:r w:rsidRPr="0024621C">
        <w:rPr>
          <w:b/>
          <w:sz w:val="20"/>
          <w:szCs w:val="20"/>
        </w:rPr>
        <w:t>1. DÍLO</w:t>
      </w:r>
    </w:p>
    <w:p w:rsidR="00E638C9" w:rsidRPr="0024621C" w:rsidRDefault="00E638C9">
      <w:pPr>
        <w:jc w:val="both"/>
        <w:rPr>
          <w:sz w:val="20"/>
          <w:szCs w:val="20"/>
        </w:rPr>
      </w:pPr>
      <w:r w:rsidRPr="0024621C">
        <w:rPr>
          <w:sz w:val="20"/>
          <w:szCs w:val="20"/>
        </w:rPr>
        <w:t>1.1. Zhotovitel provede pro objednavatele dodávku a montáž zakázk</w:t>
      </w:r>
      <w:r>
        <w:rPr>
          <w:sz w:val="20"/>
          <w:szCs w:val="20"/>
        </w:rPr>
        <w:t>y</w:t>
      </w:r>
      <w:r w:rsidRPr="0024621C">
        <w:rPr>
          <w:sz w:val="20"/>
          <w:szCs w:val="20"/>
        </w:rPr>
        <w:t xml:space="preserve"> </w:t>
      </w:r>
      <w:proofErr w:type="spellStart"/>
      <w:r w:rsidRPr="0024621C">
        <w:rPr>
          <w:b/>
          <w:sz w:val="20"/>
          <w:szCs w:val="20"/>
        </w:rPr>
        <w:t>infokiosku</w:t>
      </w:r>
      <w:proofErr w:type="spellEnd"/>
      <w:r w:rsidRPr="0024621C">
        <w:rPr>
          <w:b/>
          <w:sz w:val="20"/>
          <w:szCs w:val="20"/>
        </w:rPr>
        <w:t xml:space="preserve"> pro </w:t>
      </w:r>
      <w:proofErr w:type="gramStart"/>
      <w:r w:rsidRPr="0024621C">
        <w:rPr>
          <w:b/>
          <w:sz w:val="20"/>
          <w:szCs w:val="20"/>
        </w:rPr>
        <w:t>ELA</w:t>
      </w:r>
      <w:proofErr w:type="gramEnd"/>
      <w:r w:rsidRPr="0024621C">
        <w:rPr>
          <w:b/>
          <w:sz w:val="20"/>
          <w:szCs w:val="20"/>
        </w:rPr>
        <w:t xml:space="preserve"> v Chanovicích do objektu chalupy z </w:t>
      </w:r>
      <w:proofErr w:type="spellStart"/>
      <w:r w:rsidRPr="0024621C">
        <w:rPr>
          <w:b/>
          <w:sz w:val="20"/>
          <w:szCs w:val="20"/>
        </w:rPr>
        <w:t>Třebýciny</w:t>
      </w:r>
      <w:proofErr w:type="spellEnd"/>
      <w:r w:rsidRPr="0024621C">
        <w:rPr>
          <w:b/>
          <w:sz w:val="20"/>
          <w:szCs w:val="20"/>
        </w:rPr>
        <w:t xml:space="preserve"> 7; tzn.: 1 ks multimediálního průmyslového PC, 1 ks monitoru 43 ´´a vývoj SW aplikace pre</w:t>
      </w:r>
      <w:r>
        <w:rPr>
          <w:b/>
          <w:sz w:val="20"/>
          <w:szCs w:val="20"/>
        </w:rPr>
        <w:t>z</w:t>
      </w:r>
      <w:r w:rsidRPr="0024621C">
        <w:rPr>
          <w:b/>
          <w:sz w:val="20"/>
          <w:szCs w:val="20"/>
        </w:rPr>
        <w:t>entující Lidovou architekturu venkova jihozápadních Čech</w:t>
      </w:r>
      <w:r>
        <w:rPr>
          <w:b/>
          <w:sz w:val="20"/>
          <w:szCs w:val="20"/>
        </w:rPr>
        <w:t xml:space="preserve">; </w:t>
      </w:r>
      <w:r w:rsidRPr="0024621C">
        <w:rPr>
          <w:b/>
          <w:sz w:val="20"/>
          <w:szCs w:val="20"/>
        </w:rPr>
        <w:t>zhotovení a instalaci konzoly pro umístění monitoru; montáž, zprovoznění.</w:t>
      </w:r>
    </w:p>
    <w:p w:rsidR="00E638C9" w:rsidRPr="0024621C" w:rsidRDefault="00E638C9">
      <w:pPr>
        <w:jc w:val="both"/>
        <w:rPr>
          <w:sz w:val="20"/>
          <w:szCs w:val="20"/>
        </w:rPr>
      </w:pPr>
      <w:r w:rsidRPr="0024621C">
        <w:rPr>
          <w:sz w:val="20"/>
          <w:szCs w:val="20"/>
        </w:rPr>
        <w:t xml:space="preserve">1.2. Do objektu: </w:t>
      </w:r>
      <w:r>
        <w:rPr>
          <w:sz w:val="20"/>
          <w:szCs w:val="20"/>
        </w:rPr>
        <w:t>Expozice lidové architektury v Chanovicích, do obnovené chalupy původem z </w:t>
      </w:r>
      <w:proofErr w:type="spellStart"/>
      <w:r>
        <w:rPr>
          <w:sz w:val="20"/>
          <w:szCs w:val="20"/>
        </w:rPr>
        <w:t>Třebýciny</w:t>
      </w:r>
      <w:proofErr w:type="spellEnd"/>
      <w:r>
        <w:rPr>
          <w:sz w:val="20"/>
          <w:szCs w:val="20"/>
        </w:rPr>
        <w:t xml:space="preserve"> čp. 7</w:t>
      </w:r>
    </w:p>
    <w:p w:rsidR="00E638C9" w:rsidRPr="0024621C" w:rsidRDefault="00E638C9">
      <w:pPr>
        <w:jc w:val="both"/>
        <w:rPr>
          <w:b/>
          <w:sz w:val="20"/>
          <w:szCs w:val="20"/>
        </w:rPr>
      </w:pPr>
      <w:r w:rsidRPr="0024621C">
        <w:rPr>
          <w:sz w:val="20"/>
          <w:szCs w:val="20"/>
        </w:rPr>
        <w:t>1.3  Zhotovitel provede předmět díla na svůj náklad a nebezpečí.</w:t>
      </w:r>
    </w:p>
    <w:p w:rsidR="00E638C9" w:rsidRPr="0024621C" w:rsidRDefault="00E638C9">
      <w:pPr>
        <w:jc w:val="both"/>
        <w:rPr>
          <w:sz w:val="20"/>
          <w:szCs w:val="20"/>
        </w:rPr>
      </w:pPr>
    </w:p>
    <w:p w:rsidR="00E638C9" w:rsidRPr="0024621C" w:rsidRDefault="00E638C9">
      <w:pPr>
        <w:pStyle w:val="Nadpis1"/>
        <w:jc w:val="both"/>
        <w:rPr>
          <w:sz w:val="20"/>
          <w:szCs w:val="20"/>
        </w:rPr>
      </w:pPr>
      <w:r w:rsidRPr="0024621C">
        <w:rPr>
          <w:sz w:val="20"/>
          <w:szCs w:val="20"/>
        </w:rPr>
        <w:t>2. TERMÍN A ZPŮSOB PROVEDENÍ DÍLA</w:t>
      </w:r>
    </w:p>
    <w:p w:rsidR="00E638C9" w:rsidRPr="0024621C" w:rsidRDefault="00E638C9">
      <w:pPr>
        <w:pStyle w:val="Nadpis1"/>
        <w:jc w:val="both"/>
        <w:rPr>
          <w:b w:val="0"/>
          <w:sz w:val="20"/>
          <w:szCs w:val="20"/>
        </w:rPr>
      </w:pPr>
      <w:r w:rsidRPr="0024621C">
        <w:rPr>
          <w:b w:val="0"/>
          <w:sz w:val="20"/>
          <w:szCs w:val="20"/>
        </w:rPr>
        <w:t xml:space="preserve">2.1. Výroba, transport a montáž v místě dodání bude provedena </w:t>
      </w:r>
      <w:r w:rsidRPr="0024621C">
        <w:rPr>
          <w:b w:val="0"/>
          <w:bCs w:val="0"/>
          <w:sz w:val="20"/>
          <w:szCs w:val="20"/>
        </w:rPr>
        <w:t xml:space="preserve">dle domluvy a konzultace obou smluvních stran, nejpozději do </w:t>
      </w:r>
      <w:proofErr w:type="gramStart"/>
      <w:r w:rsidRPr="0024621C">
        <w:rPr>
          <w:b w:val="0"/>
          <w:bCs w:val="0"/>
          <w:sz w:val="20"/>
          <w:szCs w:val="20"/>
        </w:rPr>
        <w:t>15.12. 2023</w:t>
      </w:r>
      <w:proofErr w:type="gramEnd"/>
      <w:r w:rsidRPr="0024621C">
        <w:rPr>
          <w:b w:val="0"/>
          <w:bCs w:val="0"/>
          <w:sz w:val="20"/>
          <w:szCs w:val="20"/>
        </w:rPr>
        <w:t>.</w:t>
      </w:r>
    </w:p>
    <w:p w:rsidR="00E638C9" w:rsidRPr="0024621C" w:rsidRDefault="00E638C9">
      <w:pPr>
        <w:jc w:val="both"/>
        <w:rPr>
          <w:sz w:val="20"/>
          <w:szCs w:val="20"/>
        </w:rPr>
      </w:pPr>
      <w:r w:rsidRPr="0024621C">
        <w:rPr>
          <w:sz w:val="20"/>
          <w:szCs w:val="20"/>
        </w:rPr>
        <w:t xml:space="preserve">2.2. Termíny pro plnění zhotovitele (výrobu i montáž) se prodlužují o dobu, po kterou zhotovitel nemohl provozovat svou činnost v důsledku vyšší moci, zejména pandemie, opatření orgánů veřejné moci, živelní události apod.    </w:t>
      </w:r>
    </w:p>
    <w:p w:rsidR="00E638C9" w:rsidRPr="0024621C" w:rsidRDefault="00E638C9">
      <w:pPr>
        <w:pStyle w:val="Nadpis1"/>
        <w:jc w:val="both"/>
        <w:rPr>
          <w:b w:val="0"/>
          <w:sz w:val="20"/>
          <w:szCs w:val="20"/>
        </w:rPr>
      </w:pPr>
      <w:r w:rsidRPr="0024621C">
        <w:rPr>
          <w:b w:val="0"/>
          <w:sz w:val="20"/>
          <w:szCs w:val="20"/>
        </w:rPr>
        <w:t xml:space="preserve">2.3. Přesný termín montáže strany dohodnou následně a objednatel v této době umožní zhotoviteli přístup do objektu, zajistí stavební připravenost pro montáž a možnost připojení na elektrickou energii. </w:t>
      </w:r>
    </w:p>
    <w:p w:rsidR="00E638C9" w:rsidRPr="0024621C" w:rsidRDefault="00E638C9">
      <w:pPr>
        <w:rPr>
          <w:sz w:val="20"/>
          <w:szCs w:val="20"/>
        </w:rPr>
      </w:pPr>
      <w:r w:rsidRPr="0024621C">
        <w:rPr>
          <w:sz w:val="20"/>
          <w:szCs w:val="20"/>
        </w:rPr>
        <w:t xml:space="preserve">2.4. Zhotovitel je povinen dodržovat bezpečnostní předpisy BOZP </w:t>
      </w:r>
      <w:r>
        <w:rPr>
          <w:sz w:val="20"/>
          <w:szCs w:val="20"/>
        </w:rPr>
        <w:t xml:space="preserve">a </w:t>
      </w:r>
      <w:r w:rsidRPr="0024621C">
        <w:rPr>
          <w:sz w:val="20"/>
          <w:szCs w:val="20"/>
        </w:rPr>
        <w:t>požární předpisy platné v místě montáže díla.</w:t>
      </w:r>
    </w:p>
    <w:p w:rsidR="00E638C9" w:rsidRPr="0024621C" w:rsidRDefault="00E638C9">
      <w:pPr>
        <w:pStyle w:val="Nadpis1"/>
        <w:jc w:val="both"/>
        <w:rPr>
          <w:b w:val="0"/>
          <w:sz w:val="20"/>
          <w:szCs w:val="20"/>
        </w:rPr>
      </w:pPr>
      <w:r w:rsidRPr="0024621C">
        <w:rPr>
          <w:b w:val="0"/>
          <w:sz w:val="20"/>
          <w:szCs w:val="20"/>
        </w:rPr>
        <w:t xml:space="preserve">2.5. O dobu prodlení objednatele s poskytnutím této součinnosti se prodlužuje termín provedení montáže. Přesáhne-li doba prodlení objednatele s poskytnutím součinnosti k montáži 30 dnů, má zhotovitel právo od smlouvy odstoupit a objednateli vzniká povinnost zaplatit zhotoviteli smluvní pokutu ve výši zaplacené zálohy na cenu díla.   </w:t>
      </w:r>
    </w:p>
    <w:p w:rsidR="00E638C9" w:rsidRPr="0024621C" w:rsidRDefault="00E638C9">
      <w:pPr>
        <w:jc w:val="both"/>
        <w:rPr>
          <w:sz w:val="20"/>
          <w:szCs w:val="20"/>
        </w:rPr>
      </w:pPr>
      <w:r w:rsidRPr="0024621C">
        <w:rPr>
          <w:sz w:val="20"/>
          <w:szCs w:val="20"/>
        </w:rPr>
        <w:t xml:space="preserve">2.6. Umožněním montáže objednatel zároveň potvrzuje, že zkontroloval a schválil kvalitu vyrobeného díla určeného k montáži.  </w:t>
      </w:r>
    </w:p>
    <w:p w:rsidR="00E638C9" w:rsidRPr="0024621C" w:rsidRDefault="00E638C9">
      <w:pPr>
        <w:jc w:val="both"/>
        <w:rPr>
          <w:sz w:val="20"/>
          <w:szCs w:val="20"/>
        </w:rPr>
      </w:pPr>
      <w:r w:rsidRPr="0024621C">
        <w:rPr>
          <w:sz w:val="20"/>
          <w:szCs w:val="20"/>
        </w:rPr>
        <w:t>2.7.  Zhotovitel je povinen uvést staveniště do původního stavu a vyklidit ho v den montáže.</w:t>
      </w:r>
    </w:p>
    <w:p w:rsidR="00E638C9" w:rsidRPr="0024621C" w:rsidRDefault="00E638C9">
      <w:pPr>
        <w:pStyle w:val="Nadpis1"/>
        <w:jc w:val="both"/>
        <w:rPr>
          <w:sz w:val="20"/>
          <w:szCs w:val="20"/>
        </w:rPr>
      </w:pPr>
    </w:p>
    <w:p w:rsidR="00E638C9" w:rsidRPr="0024621C" w:rsidRDefault="00E638C9">
      <w:pPr>
        <w:pStyle w:val="Nadpis1"/>
        <w:jc w:val="both"/>
        <w:rPr>
          <w:sz w:val="20"/>
          <w:szCs w:val="20"/>
        </w:rPr>
      </w:pPr>
      <w:r w:rsidRPr="0024621C">
        <w:rPr>
          <w:sz w:val="20"/>
          <w:szCs w:val="20"/>
        </w:rPr>
        <w:t>3. CENA DÍLA, FAKTURAČNÍ A PLATEBNÍ PODMÍNKY</w:t>
      </w:r>
    </w:p>
    <w:p w:rsidR="00E638C9" w:rsidRPr="0024621C" w:rsidRDefault="00E638C9">
      <w:pPr>
        <w:jc w:val="both"/>
        <w:rPr>
          <w:sz w:val="20"/>
          <w:szCs w:val="20"/>
        </w:rPr>
      </w:pPr>
      <w:r w:rsidRPr="0024621C">
        <w:rPr>
          <w:sz w:val="20"/>
          <w:szCs w:val="20"/>
        </w:rPr>
        <w:t>3.1. Dohodnutá cena díla činí</w:t>
      </w:r>
      <w:r w:rsidRPr="0024621C">
        <w:rPr>
          <w:b/>
          <w:sz w:val="20"/>
          <w:szCs w:val="20"/>
        </w:rPr>
        <w:t xml:space="preserve"> 3</w:t>
      </w:r>
      <w:r>
        <w:rPr>
          <w:b/>
          <w:sz w:val="20"/>
          <w:szCs w:val="20"/>
        </w:rPr>
        <w:t>97</w:t>
      </w:r>
      <w:r w:rsidRPr="0024621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5</w:t>
      </w:r>
      <w:r w:rsidRPr="0024621C">
        <w:rPr>
          <w:b/>
          <w:sz w:val="20"/>
          <w:szCs w:val="20"/>
        </w:rPr>
        <w:t xml:space="preserve">00,00 Kč bez DPH, slovy: </w:t>
      </w:r>
      <w:proofErr w:type="spellStart"/>
      <w:r w:rsidRPr="0024621C">
        <w:rPr>
          <w:b/>
          <w:sz w:val="20"/>
          <w:szCs w:val="20"/>
        </w:rPr>
        <w:t>třista</w:t>
      </w:r>
      <w:r>
        <w:rPr>
          <w:b/>
          <w:sz w:val="20"/>
          <w:szCs w:val="20"/>
        </w:rPr>
        <w:t>deva</w:t>
      </w:r>
      <w:r w:rsidRPr="0024621C">
        <w:rPr>
          <w:b/>
          <w:sz w:val="20"/>
          <w:szCs w:val="20"/>
        </w:rPr>
        <w:t>desát</w:t>
      </w:r>
      <w:r>
        <w:rPr>
          <w:b/>
          <w:sz w:val="20"/>
          <w:szCs w:val="20"/>
        </w:rPr>
        <w:t>sedm</w:t>
      </w:r>
      <w:r w:rsidRPr="0024621C">
        <w:rPr>
          <w:b/>
          <w:sz w:val="20"/>
          <w:szCs w:val="20"/>
        </w:rPr>
        <w:t>tisíc</w:t>
      </w:r>
      <w:r>
        <w:rPr>
          <w:b/>
          <w:sz w:val="20"/>
          <w:szCs w:val="20"/>
        </w:rPr>
        <w:t>pět</w:t>
      </w:r>
      <w:r w:rsidRPr="0024621C">
        <w:rPr>
          <w:b/>
          <w:sz w:val="20"/>
          <w:szCs w:val="20"/>
        </w:rPr>
        <w:t>setkorunčeských</w:t>
      </w:r>
      <w:proofErr w:type="spellEnd"/>
    </w:p>
    <w:p w:rsidR="00E638C9" w:rsidRPr="0024621C" w:rsidRDefault="00E638C9">
      <w:pPr>
        <w:jc w:val="both"/>
        <w:rPr>
          <w:sz w:val="20"/>
          <w:szCs w:val="20"/>
        </w:rPr>
      </w:pPr>
      <w:r w:rsidRPr="0024621C">
        <w:rPr>
          <w:sz w:val="20"/>
          <w:szCs w:val="20"/>
        </w:rPr>
        <w:t xml:space="preserve">       DPH činí 21,0 %  8</w:t>
      </w:r>
      <w:r>
        <w:rPr>
          <w:sz w:val="20"/>
          <w:szCs w:val="20"/>
        </w:rPr>
        <w:t>3</w:t>
      </w:r>
      <w:r w:rsidRPr="0024621C">
        <w:rPr>
          <w:sz w:val="20"/>
          <w:szCs w:val="20"/>
        </w:rPr>
        <w:t>.</w:t>
      </w:r>
      <w:r>
        <w:rPr>
          <w:sz w:val="20"/>
          <w:szCs w:val="20"/>
        </w:rPr>
        <w:t>475</w:t>
      </w:r>
      <w:r w:rsidRPr="0024621C">
        <w:rPr>
          <w:sz w:val="20"/>
          <w:szCs w:val="20"/>
        </w:rPr>
        <w:t>,00 Kč</w:t>
      </w:r>
    </w:p>
    <w:p w:rsidR="00E638C9" w:rsidRPr="0024621C" w:rsidRDefault="00E638C9">
      <w:pPr>
        <w:jc w:val="both"/>
        <w:rPr>
          <w:b/>
          <w:sz w:val="20"/>
          <w:szCs w:val="20"/>
        </w:rPr>
      </w:pPr>
      <w:r w:rsidRPr="0024621C">
        <w:rPr>
          <w:sz w:val="20"/>
          <w:szCs w:val="20"/>
        </w:rPr>
        <w:lastRenderedPageBreak/>
        <w:t xml:space="preserve">       Cena včetně DPH je 4</w:t>
      </w:r>
      <w:r>
        <w:rPr>
          <w:sz w:val="20"/>
          <w:szCs w:val="20"/>
        </w:rPr>
        <w:t>80</w:t>
      </w:r>
      <w:r w:rsidRPr="0024621C">
        <w:rPr>
          <w:sz w:val="20"/>
          <w:szCs w:val="20"/>
        </w:rPr>
        <w:t>.97</w:t>
      </w:r>
      <w:r>
        <w:rPr>
          <w:sz w:val="20"/>
          <w:szCs w:val="20"/>
        </w:rPr>
        <w:t>5</w:t>
      </w:r>
      <w:r w:rsidRPr="0024621C">
        <w:rPr>
          <w:sz w:val="20"/>
          <w:szCs w:val="20"/>
        </w:rPr>
        <w:t>,00 Kč</w:t>
      </w:r>
    </w:p>
    <w:p w:rsidR="00E638C9" w:rsidRPr="0024621C" w:rsidRDefault="00E638C9">
      <w:pPr>
        <w:jc w:val="both"/>
        <w:rPr>
          <w:sz w:val="20"/>
          <w:szCs w:val="20"/>
        </w:rPr>
      </w:pPr>
      <w:r w:rsidRPr="0024621C">
        <w:rPr>
          <w:sz w:val="20"/>
          <w:szCs w:val="20"/>
        </w:rPr>
        <w:t>3.2. Zhotovitel nese veškeré náklady na provedení díla, vyjma elektrické energie spotřebované při montáži.</w:t>
      </w:r>
    </w:p>
    <w:p w:rsidR="00E638C9" w:rsidRPr="0024621C" w:rsidRDefault="00E638C9">
      <w:pPr>
        <w:jc w:val="both"/>
        <w:rPr>
          <w:sz w:val="20"/>
          <w:szCs w:val="20"/>
        </w:rPr>
      </w:pPr>
      <w:r w:rsidRPr="0024621C">
        <w:rPr>
          <w:sz w:val="20"/>
          <w:szCs w:val="20"/>
        </w:rPr>
        <w:t xml:space="preserve">3.3. Vystavená faktura musí obsahovat minimálně tyto údaje: 1. označení povinné a oprávněné osoby, adresu, sídlo, IČO, DIČ; 2. číslo dokladu; 3. den odeslání, den splatnosti, den zdanitelného plnění; 4. označení peněžního ústavu, číslo účtu, na který se má platit, konstantní a variabilní symbol; 5. účtovaná částka v Kč bez DPH, DPH, částka Kč včetně DPH; 6. název veřejné zakázky „Projekt IROP: </w:t>
      </w:r>
      <w:r>
        <w:rPr>
          <w:sz w:val="20"/>
          <w:szCs w:val="20"/>
        </w:rPr>
        <w:t>Expozice lidové architektury v Chanovicích – doplnění expozice středního sedláka o roubenou chalupu s chlévy, původem z </w:t>
      </w:r>
      <w:proofErr w:type="spellStart"/>
      <w:r>
        <w:rPr>
          <w:sz w:val="20"/>
          <w:szCs w:val="20"/>
        </w:rPr>
        <w:t>Třebýciny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č.p.</w:t>
      </w:r>
      <w:proofErr w:type="gramEnd"/>
      <w:r w:rsidRPr="0024621C">
        <w:rPr>
          <w:sz w:val="20"/>
          <w:szCs w:val="20"/>
        </w:rPr>
        <w:t>7</w:t>
      </w:r>
      <w:r>
        <w:rPr>
          <w:sz w:val="20"/>
          <w:szCs w:val="20"/>
        </w:rPr>
        <w:t>; 7.</w:t>
      </w:r>
      <w:r w:rsidRPr="0024621C">
        <w:rPr>
          <w:sz w:val="20"/>
          <w:szCs w:val="20"/>
        </w:rPr>
        <w:t xml:space="preserve"> důvod účtování s odvoláním na Smlouvu; 8. razítko a podpis oprávněné osoby Zhotovitele; 9. kopie předávacího protokolu; 10. registrační číslo projektu IROP </w:t>
      </w:r>
      <w:r w:rsidRPr="001E196F">
        <w:rPr>
          <w:bCs/>
          <w:sz w:val="20"/>
          <w:szCs w:val="20"/>
        </w:rPr>
        <w:t>CZ.06.3.33/0.0(0.0/17_099/0007659</w:t>
      </w:r>
      <w:r w:rsidRPr="0024621C">
        <w:rPr>
          <w:sz w:val="20"/>
          <w:szCs w:val="20"/>
        </w:rPr>
        <w:t>.</w:t>
      </w:r>
    </w:p>
    <w:p w:rsidR="00E638C9" w:rsidRPr="0024621C" w:rsidRDefault="00E638C9">
      <w:pPr>
        <w:jc w:val="both"/>
        <w:rPr>
          <w:sz w:val="20"/>
          <w:szCs w:val="20"/>
        </w:rPr>
      </w:pPr>
      <w:r w:rsidRPr="0024621C">
        <w:rPr>
          <w:sz w:val="20"/>
          <w:szCs w:val="20"/>
        </w:rPr>
        <w:t>3.4. Splatnost faktury je 30 dní od data prokazatelného doručení; datem uhrazení se rozumí den připsání platby na účet zhotovitele.</w:t>
      </w:r>
    </w:p>
    <w:p w:rsidR="00E638C9" w:rsidRPr="0024621C" w:rsidRDefault="00E638C9">
      <w:pPr>
        <w:jc w:val="both"/>
        <w:rPr>
          <w:sz w:val="20"/>
          <w:szCs w:val="20"/>
        </w:rPr>
      </w:pPr>
    </w:p>
    <w:p w:rsidR="00E638C9" w:rsidRPr="0024621C" w:rsidRDefault="00E638C9">
      <w:pPr>
        <w:pStyle w:val="Nadpis1"/>
        <w:jc w:val="both"/>
        <w:rPr>
          <w:sz w:val="20"/>
          <w:szCs w:val="20"/>
        </w:rPr>
      </w:pPr>
      <w:r w:rsidRPr="0024621C">
        <w:rPr>
          <w:sz w:val="20"/>
          <w:szCs w:val="20"/>
        </w:rPr>
        <w:t>4. PROVEDENÍ A PŘEDÁNÍ DÍLA, ZÁRUKA</w:t>
      </w:r>
    </w:p>
    <w:p w:rsidR="00E638C9" w:rsidRPr="0024621C" w:rsidRDefault="00E638C9">
      <w:pPr>
        <w:jc w:val="both"/>
        <w:rPr>
          <w:sz w:val="20"/>
          <w:szCs w:val="20"/>
        </w:rPr>
      </w:pPr>
      <w:r w:rsidRPr="0024621C">
        <w:rPr>
          <w:sz w:val="20"/>
          <w:szCs w:val="20"/>
        </w:rPr>
        <w:t>4.1. Jakmile zhotovitel dokončí montáž díla a umožní objednateli s dílem nakládat, je dílo provedeno a platí za předané na základě předávacího protokolu, který bude podepsán oběma smluvními stranami.</w:t>
      </w:r>
    </w:p>
    <w:p w:rsidR="00E638C9" w:rsidRPr="0024621C" w:rsidRDefault="00E638C9">
      <w:pPr>
        <w:jc w:val="both"/>
        <w:rPr>
          <w:sz w:val="20"/>
          <w:szCs w:val="20"/>
        </w:rPr>
      </w:pPr>
      <w:r w:rsidRPr="0024621C">
        <w:rPr>
          <w:sz w:val="20"/>
          <w:szCs w:val="20"/>
        </w:rPr>
        <w:t>4.2. Zhotovitel poskytuje objednateli záruku za kvalitu díla v rozsahu 60 měsíců.</w:t>
      </w:r>
    </w:p>
    <w:p w:rsidR="00E638C9" w:rsidRPr="0024621C" w:rsidRDefault="00E638C9">
      <w:pPr>
        <w:jc w:val="both"/>
        <w:rPr>
          <w:sz w:val="20"/>
          <w:szCs w:val="20"/>
        </w:rPr>
      </w:pPr>
      <w:r w:rsidRPr="0024621C">
        <w:rPr>
          <w:sz w:val="20"/>
          <w:szCs w:val="20"/>
        </w:rPr>
        <w:t xml:space="preserve">4.3. Záruka se nevztahuje na vady objednateli známé, na vady způsobené objednatelem a osobami na základě jeho práv, ani na vady způsobené vnějšími vlivy a nesprávným nakládáním s dílem.     </w:t>
      </w:r>
    </w:p>
    <w:p w:rsidR="00E638C9" w:rsidRPr="0024621C" w:rsidRDefault="00E638C9">
      <w:pPr>
        <w:jc w:val="both"/>
        <w:rPr>
          <w:sz w:val="20"/>
          <w:szCs w:val="20"/>
        </w:rPr>
      </w:pPr>
    </w:p>
    <w:p w:rsidR="00E638C9" w:rsidRPr="0024621C" w:rsidRDefault="00E638C9">
      <w:pPr>
        <w:pStyle w:val="Nadpis1"/>
        <w:jc w:val="both"/>
        <w:rPr>
          <w:sz w:val="20"/>
          <w:szCs w:val="20"/>
        </w:rPr>
      </w:pPr>
      <w:r w:rsidRPr="0024621C">
        <w:rPr>
          <w:sz w:val="20"/>
          <w:szCs w:val="20"/>
        </w:rPr>
        <w:t xml:space="preserve">5. SANKCE A ZÁVĚREČNÁ USTANOVENÍ </w:t>
      </w:r>
    </w:p>
    <w:p w:rsidR="00E638C9" w:rsidRPr="0024621C" w:rsidRDefault="00E638C9">
      <w:pPr>
        <w:jc w:val="both"/>
        <w:rPr>
          <w:sz w:val="20"/>
          <w:szCs w:val="20"/>
        </w:rPr>
      </w:pPr>
      <w:r w:rsidRPr="0024621C">
        <w:rPr>
          <w:sz w:val="20"/>
          <w:szCs w:val="20"/>
        </w:rPr>
        <w:t>5.1. V případě prodlení zhotovitele s provedením díla mu vzniká povinnost platit objednateli smluvní pokutu ve výši 0,05</w:t>
      </w:r>
      <w:r>
        <w:rPr>
          <w:sz w:val="20"/>
          <w:szCs w:val="20"/>
        </w:rPr>
        <w:t xml:space="preserve"> </w:t>
      </w:r>
      <w:r w:rsidRPr="0024621C">
        <w:rPr>
          <w:sz w:val="20"/>
          <w:szCs w:val="20"/>
        </w:rPr>
        <w:t>% z ceny díla bez DPH za každý den prodlení. V případě prodlení objednatele s úhradou ceny díla (zálohy či doplatku) mu vzniká povinnost platit zhotoviteli úrok z prodlení ve výši 0,05</w:t>
      </w:r>
      <w:r>
        <w:rPr>
          <w:sz w:val="20"/>
          <w:szCs w:val="20"/>
        </w:rPr>
        <w:t xml:space="preserve"> </w:t>
      </w:r>
      <w:r w:rsidRPr="0024621C">
        <w:rPr>
          <w:sz w:val="20"/>
          <w:szCs w:val="20"/>
        </w:rPr>
        <w:t>% z dlužné částky denně.</w:t>
      </w:r>
    </w:p>
    <w:p w:rsidR="00E638C9" w:rsidRPr="0024621C" w:rsidRDefault="00E638C9">
      <w:pPr>
        <w:jc w:val="both"/>
        <w:rPr>
          <w:sz w:val="20"/>
          <w:szCs w:val="20"/>
        </w:rPr>
      </w:pPr>
      <w:r w:rsidRPr="0024621C">
        <w:rPr>
          <w:sz w:val="20"/>
          <w:szCs w:val="20"/>
        </w:rPr>
        <w:t xml:space="preserve">5.2. Zrušení smlouvy odstoupením nemá vliv na ujednané sankce. Pro sankce ujednané v této smlouvě se neužije ustanovení § 1765, § 1766, § 1793, § 1805, odst. (2), § 1971, § </w:t>
      </w:r>
      <w:smartTag w:uri="urn:schemas-microsoft-com:office:smarttags" w:element="metricconverter">
        <w:smartTagPr>
          <w:attr w:name="ProductID" w:val="2050 a"/>
        </w:smartTagPr>
        <w:r w:rsidRPr="0024621C">
          <w:rPr>
            <w:sz w:val="20"/>
            <w:szCs w:val="20"/>
          </w:rPr>
          <w:t>2050 a</w:t>
        </w:r>
      </w:smartTag>
      <w:r w:rsidRPr="0024621C">
        <w:rPr>
          <w:sz w:val="20"/>
          <w:szCs w:val="20"/>
        </w:rPr>
        <w:t xml:space="preserve"> § 2051 občanského zákoníku. </w:t>
      </w:r>
    </w:p>
    <w:p w:rsidR="00E638C9" w:rsidRPr="0024621C" w:rsidRDefault="00E638C9">
      <w:pPr>
        <w:jc w:val="both"/>
        <w:rPr>
          <w:sz w:val="20"/>
          <w:szCs w:val="20"/>
        </w:rPr>
      </w:pPr>
      <w:r w:rsidRPr="0024621C">
        <w:rPr>
          <w:sz w:val="20"/>
          <w:szCs w:val="20"/>
        </w:rPr>
        <w:t xml:space="preserve">5.3. Smlouva je uzavřena v písemné podobě, uzavřena ve dvou </w:t>
      </w:r>
      <w:proofErr w:type="spellStart"/>
      <w:r w:rsidRPr="0024621C">
        <w:rPr>
          <w:sz w:val="20"/>
          <w:szCs w:val="20"/>
        </w:rPr>
        <w:t>paré</w:t>
      </w:r>
      <w:proofErr w:type="spellEnd"/>
      <w:r w:rsidRPr="0024621C">
        <w:rPr>
          <w:sz w:val="20"/>
          <w:szCs w:val="20"/>
        </w:rPr>
        <w:t xml:space="preserve">, každá s platností </w:t>
      </w:r>
      <w:proofErr w:type="spellStart"/>
      <w:r w:rsidRPr="0024621C">
        <w:rPr>
          <w:sz w:val="20"/>
          <w:szCs w:val="20"/>
        </w:rPr>
        <w:t>orginálu</w:t>
      </w:r>
      <w:proofErr w:type="spellEnd"/>
      <w:r w:rsidRPr="0024621C">
        <w:rPr>
          <w:sz w:val="20"/>
          <w:szCs w:val="20"/>
        </w:rPr>
        <w:t>.</w:t>
      </w:r>
    </w:p>
    <w:p w:rsidR="00E638C9" w:rsidRPr="0024621C" w:rsidRDefault="00E638C9">
      <w:pPr>
        <w:jc w:val="both"/>
        <w:rPr>
          <w:sz w:val="20"/>
          <w:szCs w:val="20"/>
        </w:rPr>
      </w:pPr>
      <w:r w:rsidRPr="0024621C">
        <w:rPr>
          <w:sz w:val="20"/>
          <w:szCs w:val="20"/>
        </w:rPr>
        <w:t xml:space="preserve">5.4. Všechny písemnosti z této smlouvy se považují za doručené třetí pracovní den po jejich odeslání prostřednictvím provozovatele poštovních nebo kurýrních služeb na adresu strany uvedenou v záhlaví nebo na adresu strany evidovanou jako její sídlo či bydliště ve veřejném seznamu (§573 OZ).   </w:t>
      </w:r>
    </w:p>
    <w:p w:rsidR="00E638C9" w:rsidRPr="0024621C" w:rsidRDefault="00E638C9">
      <w:pPr>
        <w:jc w:val="both"/>
        <w:rPr>
          <w:sz w:val="20"/>
          <w:szCs w:val="20"/>
        </w:rPr>
      </w:pPr>
      <w:r w:rsidRPr="0024621C">
        <w:rPr>
          <w:sz w:val="20"/>
          <w:szCs w:val="20"/>
        </w:rPr>
        <w:t>5.5. Smlouvu lze měnit či doplňovat pouze písemnými, vzestupně a souvisle číslovanými dodatky podepsanými oběma smluvními stranami.</w:t>
      </w:r>
    </w:p>
    <w:p w:rsidR="00E638C9" w:rsidRPr="0024621C" w:rsidRDefault="00E638C9">
      <w:pPr>
        <w:jc w:val="both"/>
        <w:rPr>
          <w:sz w:val="20"/>
          <w:szCs w:val="20"/>
        </w:rPr>
      </w:pPr>
      <w:r w:rsidRPr="0024621C">
        <w:rPr>
          <w:sz w:val="20"/>
          <w:szCs w:val="20"/>
        </w:rPr>
        <w:t>5.6. Smlouva je uzavřena dnem podpisu obou smluvních stran a nabývá účinnosti dnem uveřejnění v Registru smluv.</w:t>
      </w:r>
    </w:p>
    <w:p w:rsidR="00E638C9" w:rsidRPr="0024621C" w:rsidRDefault="00E638C9">
      <w:pPr>
        <w:jc w:val="both"/>
        <w:rPr>
          <w:sz w:val="20"/>
          <w:szCs w:val="20"/>
        </w:rPr>
      </w:pPr>
    </w:p>
    <w:p w:rsidR="00E638C9" w:rsidRPr="00772EA9" w:rsidRDefault="00E638C9">
      <w:pPr>
        <w:jc w:val="both"/>
        <w:rPr>
          <w:color w:val="FF0000"/>
          <w:sz w:val="20"/>
          <w:szCs w:val="20"/>
        </w:rPr>
      </w:pPr>
      <w:r w:rsidRPr="0024621C">
        <w:rPr>
          <w:sz w:val="20"/>
          <w:szCs w:val="20"/>
        </w:rPr>
        <w:t xml:space="preserve">Přílohy: Nabídka firmy Pavel </w:t>
      </w:r>
      <w:proofErr w:type="spellStart"/>
      <w:r w:rsidRPr="0024621C">
        <w:rPr>
          <w:sz w:val="20"/>
          <w:szCs w:val="20"/>
        </w:rPr>
        <w:t>Meca</w:t>
      </w:r>
      <w:proofErr w:type="spellEnd"/>
      <w:r w:rsidRPr="0024621C">
        <w:rPr>
          <w:sz w:val="20"/>
          <w:szCs w:val="20"/>
        </w:rPr>
        <w:t xml:space="preserve"> - </w:t>
      </w:r>
      <w:proofErr w:type="spellStart"/>
      <w:r w:rsidRPr="0024621C">
        <w:rPr>
          <w:sz w:val="20"/>
          <w:szCs w:val="20"/>
        </w:rPr>
        <w:t>Me</w:t>
      </w:r>
      <w:proofErr w:type="spellEnd"/>
      <w:r w:rsidRPr="0024621C">
        <w:rPr>
          <w:sz w:val="20"/>
          <w:szCs w:val="20"/>
        </w:rPr>
        <w:t xml:space="preserve"> </w:t>
      </w:r>
      <w:proofErr w:type="spellStart"/>
      <w:r w:rsidRPr="0024621C">
        <w:rPr>
          <w:sz w:val="20"/>
          <w:szCs w:val="20"/>
        </w:rPr>
        <w:t>Tronix</w:t>
      </w:r>
      <w:proofErr w:type="spellEnd"/>
      <w:r w:rsidRPr="0024621C">
        <w:rPr>
          <w:sz w:val="20"/>
          <w:szCs w:val="20"/>
        </w:rPr>
        <w:t xml:space="preserve"> Plzeň ze dne </w:t>
      </w:r>
      <w:r>
        <w:rPr>
          <w:sz w:val="20"/>
          <w:szCs w:val="20"/>
        </w:rPr>
        <w:t>17</w:t>
      </w:r>
      <w:r w:rsidRPr="0024621C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24621C">
        <w:rPr>
          <w:sz w:val="20"/>
          <w:szCs w:val="20"/>
        </w:rPr>
        <w:t>. 2023</w:t>
      </w:r>
      <w:r>
        <w:rPr>
          <w:sz w:val="20"/>
          <w:szCs w:val="20"/>
        </w:rPr>
        <w:t xml:space="preserve"> </w:t>
      </w:r>
    </w:p>
    <w:p w:rsidR="00E638C9" w:rsidRPr="0024621C" w:rsidRDefault="00E638C9">
      <w:pPr>
        <w:jc w:val="both"/>
        <w:rPr>
          <w:sz w:val="20"/>
          <w:szCs w:val="20"/>
        </w:rPr>
      </w:pPr>
      <w:r w:rsidRPr="0024621C">
        <w:rPr>
          <w:sz w:val="20"/>
          <w:szCs w:val="20"/>
        </w:rPr>
        <w:t xml:space="preserve">              </w:t>
      </w:r>
    </w:p>
    <w:p w:rsidR="00E638C9" w:rsidRPr="0024621C" w:rsidRDefault="00E638C9">
      <w:pPr>
        <w:jc w:val="both"/>
        <w:rPr>
          <w:sz w:val="20"/>
          <w:szCs w:val="20"/>
        </w:rPr>
      </w:pPr>
    </w:p>
    <w:p w:rsidR="00E638C9" w:rsidRPr="0024621C" w:rsidRDefault="00E638C9">
      <w:pPr>
        <w:jc w:val="both"/>
        <w:rPr>
          <w:sz w:val="20"/>
          <w:szCs w:val="20"/>
        </w:rPr>
      </w:pPr>
    </w:p>
    <w:p w:rsidR="00E638C9" w:rsidRPr="0024621C" w:rsidRDefault="00E638C9">
      <w:pPr>
        <w:jc w:val="both"/>
        <w:rPr>
          <w:sz w:val="20"/>
          <w:szCs w:val="20"/>
        </w:rPr>
      </w:pPr>
    </w:p>
    <w:p w:rsidR="00E638C9" w:rsidRPr="0024621C" w:rsidRDefault="00E638C9">
      <w:pPr>
        <w:jc w:val="both"/>
        <w:rPr>
          <w:sz w:val="20"/>
          <w:szCs w:val="20"/>
        </w:rPr>
      </w:pPr>
    </w:p>
    <w:p w:rsidR="00E638C9" w:rsidRPr="0024621C" w:rsidRDefault="00E638C9">
      <w:pPr>
        <w:jc w:val="both"/>
        <w:rPr>
          <w:sz w:val="20"/>
          <w:szCs w:val="20"/>
        </w:rPr>
      </w:pPr>
    </w:p>
    <w:p w:rsidR="00E638C9" w:rsidRPr="0024621C" w:rsidRDefault="00E638C9">
      <w:pPr>
        <w:jc w:val="both"/>
        <w:rPr>
          <w:sz w:val="20"/>
          <w:szCs w:val="20"/>
        </w:rPr>
      </w:pPr>
      <w:r w:rsidRPr="0024621C">
        <w:rPr>
          <w:sz w:val="20"/>
          <w:szCs w:val="20"/>
        </w:rPr>
        <w:t xml:space="preserve">V  Klatovech dne                </w:t>
      </w:r>
      <w:r w:rsidRPr="0024621C">
        <w:rPr>
          <w:sz w:val="20"/>
          <w:szCs w:val="20"/>
        </w:rPr>
        <w:tab/>
      </w:r>
      <w:r w:rsidRPr="0024621C">
        <w:rPr>
          <w:sz w:val="20"/>
          <w:szCs w:val="20"/>
        </w:rPr>
        <w:tab/>
      </w:r>
      <w:r w:rsidRPr="0024621C">
        <w:rPr>
          <w:sz w:val="20"/>
          <w:szCs w:val="20"/>
        </w:rPr>
        <w:tab/>
      </w:r>
      <w:r w:rsidRPr="0024621C">
        <w:rPr>
          <w:sz w:val="20"/>
          <w:szCs w:val="20"/>
        </w:rPr>
        <w:tab/>
        <w:t xml:space="preserve">V Plzni dne </w:t>
      </w:r>
    </w:p>
    <w:p w:rsidR="00E638C9" w:rsidRPr="0024621C" w:rsidRDefault="00E638C9">
      <w:pPr>
        <w:jc w:val="both"/>
        <w:rPr>
          <w:sz w:val="20"/>
          <w:szCs w:val="20"/>
        </w:rPr>
      </w:pPr>
      <w:r w:rsidRPr="0024621C">
        <w:rPr>
          <w:sz w:val="20"/>
          <w:szCs w:val="20"/>
        </w:rPr>
        <w:t>Objednatel:</w:t>
      </w:r>
      <w:r w:rsidRPr="0024621C">
        <w:rPr>
          <w:sz w:val="20"/>
          <w:szCs w:val="20"/>
        </w:rPr>
        <w:tab/>
      </w:r>
      <w:r w:rsidRPr="0024621C">
        <w:rPr>
          <w:sz w:val="20"/>
          <w:szCs w:val="20"/>
        </w:rPr>
        <w:tab/>
      </w:r>
      <w:r w:rsidRPr="0024621C">
        <w:rPr>
          <w:sz w:val="20"/>
          <w:szCs w:val="20"/>
        </w:rPr>
        <w:tab/>
      </w:r>
      <w:r w:rsidRPr="0024621C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           </w:t>
      </w:r>
      <w:r w:rsidRPr="0024621C">
        <w:rPr>
          <w:sz w:val="20"/>
          <w:szCs w:val="20"/>
        </w:rPr>
        <w:t>Zhotovitel:</w:t>
      </w:r>
      <w:r>
        <w:rPr>
          <w:sz w:val="20"/>
          <w:szCs w:val="20"/>
        </w:rPr>
        <w:t xml:space="preserve">  Pavel </w:t>
      </w:r>
      <w:proofErr w:type="spellStart"/>
      <w:r>
        <w:rPr>
          <w:sz w:val="20"/>
          <w:szCs w:val="20"/>
        </w:rPr>
        <w:t>Meca</w:t>
      </w:r>
      <w:proofErr w:type="spellEnd"/>
    </w:p>
    <w:p w:rsidR="00E638C9" w:rsidRPr="0024621C" w:rsidRDefault="00E638C9">
      <w:pPr>
        <w:jc w:val="both"/>
        <w:rPr>
          <w:sz w:val="20"/>
          <w:szCs w:val="20"/>
        </w:rPr>
      </w:pPr>
      <w:bookmarkStart w:id="0" w:name="_GoBack"/>
      <w:bookmarkEnd w:id="0"/>
      <w:r w:rsidRPr="0024621C">
        <w:rPr>
          <w:sz w:val="20"/>
          <w:szCs w:val="20"/>
        </w:rPr>
        <w:t xml:space="preserve"> </w:t>
      </w:r>
    </w:p>
    <w:p w:rsidR="00E638C9" w:rsidRDefault="00E638C9"/>
    <w:p w:rsidR="00E638C9" w:rsidRDefault="00E638C9"/>
    <w:sectPr w:rsidR="00E638C9" w:rsidSect="005C5C5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7FA"/>
    <w:rsid w:val="000E0D2F"/>
    <w:rsid w:val="001E196F"/>
    <w:rsid w:val="0024621C"/>
    <w:rsid w:val="005C5C51"/>
    <w:rsid w:val="006C7073"/>
    <w:rsid w:val="00721A32"/>
    <w:rsid w:val="00772EA9"/>
    <w:rsid w:val="00A30F4D"/>
    <w:rsid w:val="00A343B1"/>
    <w:rsid w:val="00BA05B0"/>
    <w:rsid w:val="00CC57FA"/>
    <w:rsid w:val="00D766A7"/>
    <w:rsid w:val="00E638C9"/>
    <w:rsid w:val="00F534E2"/>
    <w:rsid w:val="00F8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0C028A"/>
  <w15:docId w15:val="{80A04C64-F356-4E46-B6F4-1C819229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uiPriority w:val="99"/>
    <w:rsid w:val="005C5C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C5C51"/>
    <w:pPr>
      <w:spacing w:after="140" w:line="276" w:lineRule="auto"/>
    </w:pPr>
  </w:style>
  <w:style w:type="character" w:customStyle="1" w:styleId="ZkladntextChar">
    <w:name w:val="Základní text Char"/>
    <w:link w:val="Zkladntext"/>
    <w:uiPriority w:val="99"/>
    <w:semiHidden/>
    <w:rsid w:val="00E4763D"/>
    <w:rPr>
      <w:rFonts w:ascii="Times New Roman" w:eastAsia="Times New Roman" w:hAnsi="Times New Roman" w:cs="Times New Roman"/>
      <w:sz w:val="24"/>
      <w:szCs w:val="24"/>
    </w:rPr>
  </w:style>
  <w:style w:type="paragraph" w:styleId="Seznam">
    <w:name w:val="List"/>
    <w:basedOn w:val="Zkladntext"/>
    <w:uiPriority w:val="99"/>
    <w:rsid w:val="005C5C51"/>
    <w:rPr>
      <w:rFonts w:cs="Arial"/>
    </w:rPr>
  </w:style>
  <w:style w:type="paragraph" w:styleId="Titulek">
    <w:name w:val="caption"/>
    <w:basedOn w:val="Normln"/>
    <w:uiPriority w:val="99"/>
    <w:qFormat/>
    <w:rsid w:val="005C5C51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uiPriority w:val="99"/>
    <w:rsid w:val="005C5C51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    č</dc:title>
  <dc:subject/>
  <dc:creator>Uzivatel-NB</dc:creator>
  <cp:keywords/>
  <dc:description/>
  <cp:lastModifiedBy>CF</cp:lastModifiedBy>
  <cp:revision>3</cp:revision>
  <dcterms:created xsi:type="dcterms:W3CDTF">2023-11-15T07:34:00Z</dcterms:created>
  <dcterms:modified xsi:type="dcterms:W3CDTF">2023-11-20T08:42:00Z</dcterms:modified>
</cp:coreProperties>
</file>