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412573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Schierer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41257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Skladová 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41257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06C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SOUSPL/2709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06C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06C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06C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15.11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F759F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4206C9">
              <w:rPr>
                <w:rFonts w:ascii="Arial" w:hAnsi="Arial" w:cs="Arial"/>
                <w:b/>
                <w:sz w:val="20"/>
                <w:szCs w:val="22"/>
              </w:rPr>
              <w:t>č. 90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12573" w:rsidRDefault="004206C9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Vaší nabídky objednáváme u Vás zboží:</w:t>
            </w:r>
          </w:p>
          <w:p w:rsidR="004206C9" w:rsidRDefault="004206C9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ks trimovací jednotka </w:t>
            </w:r>
            <w:proofErr w:type="spellStart"/>
            <w:r>
              <w:rPr>
                <w:rFonts w:ascii="Arial" w:hAnsi="Arial" w:cs="Arial"/>
              </w:rPr>
              <w:t>Roweld</w:t>
            </w:r>
            <w:proofErr w:type="spellEnd"/>
            <w:r>
              <w:rPr>
                <w:rFonts w:ascii="Arial" w:hAnsi="Arial" w:cs="Arial"/>
              </w:rPr>
              <w:t xml:space="preserve"> P 160  </w:t>
            </w:r>
            <w:r>
              <w:rPr>
                <w:rFonts w:ascii="Arial" w:hAnsi="Arial" w:cs="Arial"/>
              </w:rPr>
              <w:tab/>
              <w:t xml:space="preserve">32.240,- Kč bez DPH </w:t>
            </w:r>
            <w:r>
              <w:rPr>
                <w:rFonts w:ascii="Arial" w:hAnsi="Arial" w:cs="Arial"/>
              </w:rPr>
              <w:tab/>
              <w:t xml:space="preserve">              39.010,-Kč vč. DPH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ks nahřívací zrcadlo </w:t>
            </w:r>
            <w:proofErr w:type="spellStart"/>
            <w:r>
              <w:rPr>
                <w:rFonts w:ascii="Arial" w:hAnsi="Arial" w:cs="Arial"/>
              </w:rPr>
              <w:t>Roweld</w:t>
            </w:r>
            <w:proofErr w:type="spellEnd"/>
            <w:r>
              <w:rPr>
                <w:rFonts w:ascii="Arial" w:hAnsi="Arial" w:cs="Arial"/>
              </w:rPr>
              <w:t xml:space="preserve"> P 160</w:t>
            </w:r>
            <w:r>
              <w:rPr>
                <w:rFonts w:ascii="Arial" w:hAnsi="Arial" w:cs="Arial"/>
              </w:rPr>
              <w:tab/>
              <w:t>16.580,-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20.062,-Kč vč. DPH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ks frézovací zařízení </w:t>
            </w:r>
            <w:proofErr w:type="spellStart"/>
            <w:r>
              <w:rPr>
                <w:rFonts w:ascii="Arial" w:hAnsi="Arial" w:cs="Arial"/>
              </w:rPr>
              <w:t>Roweld</w:t>
            </w:r>
            <w:proofErr w:type="spellEnd"/>
            <w:r>
              <w:rPr>
                <w:rFonts w:ascii="Arial" w:hAnsi="Arial" w:cs="Arial"/>
              </w:rPr>
              <w:t xml:space="preserve"> P 160</w:t>
            </w:r>
            <w:r>
              <w:rPr>
                <w:rFonts w:ascii="Arial" w:hAnsi="Arial" w:cs="Arial"/>
              </w:rPr>
              <w:tab/>
              <w:t>24.505,-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29.651,-Kč vč. DPH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73.325,- Kč bez DPH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88.723,-Kč vč. DPH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prosinec 2023   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Plzeň, Borská 55 nebo vyzvednutí na prodejně</w:t>
            </w:r>
          </w:p>
          <w:p w:rsidR="004206C9" w:rsidRDefault="004206C9" w:rsidP="004206C9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Předběžná cena bez DPH: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73.325,- Kč 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88.723,- Kč</w:t>
            </w: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206C9" w:rsidRDefault="004206C9" w:rsidP="004206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4206C9" w:rsidRPr="00BD29EC" w:rsidRDefault="004206C9" w:rsidP="004206C9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4206C9" w:rsidRDefault="004206C9" w:rsidP="005F4CA4">
            <w:pPr>
              <w:spacing w:after="0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>602 159 102</w:t>
            </w:r>
          </w:p>
          <w:p w:rsidR="004206C9" w:rsidRDefault="004206C9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412573"/>
    <w:rsid w:val="004206C9"/>
    <w:rsid w:val="00595D51"/>
    <w:rsid w:val="0059688A"/>
    <w:rsid w:val="005D466E"/>
    <w:rsid w:val="005F4CA4"/>
    <w:rsid w:val="0060045B"/>
    <w:rsid w:val="0071703B"/>
    <w:rsid w:val="007B539C"/>
    <w:rsid w:val="008D78FB"/>
    <w:rsid w:val="00996CA3"/>
    <w:rsid w:val="009C2EBC"/>
    <w:rsid w:val="00A73DCD"/>
    <w:rsid w:val="00AA6DC2"/>
    <w:rsid w:val="00B16DD2"/>
    <w:rsid w:val="00C11EDB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CDB73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213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2023-11-15T10:02:00Z</cp:lastPrinted>
  <dcterms:created xsi:type="dcterms:W3CDTF">2023-11-15T10:02:00Z</dcterms:created>
  <dcterms:modified xsi:type="dcterms:W3CDTF">2023-11-15T10:05:00Z</dcterms:modified>
</cp:coreProperties>
</file>