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D415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23E35FB8" w14:textId="77777777" w:rsidR="00CA5F9C" w:rsidRDefault="00CA5F9C" w:rsidP="00B95B84">
      <w:pPr>
        <w:pStyle w:val="Nadpis1"/>
        <w:spacing w:before="80" w:after="80"/>
        <w:rPr>
          <w:rFonts w:cs="Arial"/>
          <w:b/>
          <w:sz w:val="20"/>
          <w:szCs w:val="20"/>
        </w:rPr>
      </w:pPr>
    </w:p>
    <w:p w14:paraId="31460985" w14:textId="5FAA509C" w:rsidR="003A4746" w:rsidRPr="00EB28D1" w:rsidRDefault="003A4746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SMLOUVA O DÍLO</w:t>
      </w:r>
    </w:p>
    <w:p w14:paraId="66E8141F" w14:textId="77777777" w:rsidR="003A4746" w:rsidRPr="00EB28D1" w:rsidRDefault="003A4746" w:rsidP="003A4746">
      <w:pPr>
        <w:spacing w:before="80" w:after="80"/>
        <w:jc w:val="center"/>
        <w:rPr>
          <w:rFonts w:cs="Arial"/>
          <w:sz w:val="20"/>
          <w:szCs w:val="20"/>
        </w:rPr>
      </w:pPr>
    </w:p>
    <w:p w14:paraId="7058DD2C" w14:textId="6FCD084A" w:rsidR="003A4746" w:rsidRPr="00EB28D1" w:rsidRDefault="003A4746" w:rsidP="003A4746">
      <w:pPr>
        <w:pStyle w:val="Zkladntext3"/>
        <w:spacing w:before="80" w:after="80"/>
        <w:rPr>
          <w:rFonts w:ascii="Franklin Gothic Book" w:hAnsi="Franklin Gothic Book"/>
          <w:b/>
          <w:i/>
          <w:sz w:val="20"/>
          <w:szCs w:val="20"/>
        </w:rPr>
      </w:pPr>
      <w:r w:rsidRPr="00EB28D1">
        <w:rPr>
          <w:rFonts w:ascii="Franklin Gothic Book" w:hAnsi="Franklin Gothic Book"/>
          <w:b/>
          <w:i/>
          <w:sz w:val="20"/>
          <w:szCs w:val="20"/>
        </w:rPr>
        <w:t>uzavřená dle § 2586 a násl. zákona č. 89/2012Sb., občanský zákoník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 xml:space="preserve">, ve znění pozdějších předpisů (dále </w:t>
      </w:r>
      <w:r w:rsidR="00EB28D1">
        <w:rPr>
          <w:rFonts w:ascii="Franklin Gothic Book" w:hAnsi="Franklin Gothic Book"/>
          <w:b/>
          <w:i/>
          <w:sz w:val="20"/>
          <w:szCs w:val="20"/>
        </w:rPr>
        <w:t>o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>bčanský zákoník)</w:t>
      </w:r>
      <w:r w:rsidRPr="00EB28D1">
        <w:rPr>
          <w:rFonts w:ascii="Franklin Gothic Book" w:hAnsi="Franklin Gothic Book"/>
          <w:b/>
          <w:i/>
          <w:sz w:val="20"/>
          <w:szCs w:val="20"/>
        </w:rPr>
        <w:t xml:space="preserve"> mezi:</w:t>
      </w:r>
    </w:p>
    <w:p w14:paraId="1C29E11D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0DADE064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I. Smluvní strany</w:t>
      </w:r>
    </w:p>
    <w:p w14:paraId="62862169" w14:textId="77777777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Objednatel: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b/>
          <w:sz w:val="20"/>
          <w:szCs w:val="20"/>
        </w:rPr>
        <w:t>Střední škola automobilní a informatiky</w:t>
      </w:r>
    </w:p>
    <w:p w14:paraId="4EBCA51E" w14:textId="77777777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zastoupený: </w:t>
      </w:r>
      <w:r w:rsidRPr="00EB28D1">
        <w:rPr>
          <w:rFonts w:cs="Arial"/>
          <w:sz w:val="20"/>
          <w:szCs w:val="20"/>
        </w:rPr>
        <w:tab/>
        <w:t>Ing. Milanem Vorlem, ředitelem</w:t>
      </w:r>
    </w:p>
    <w:p w14:paraId="36173FEC" w14:textId="77777777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Pr="00EB28D1">
        <w:rPr>
          <w:rFonts w:cs="Arial"/>
          <w:sz w:val="20"/>
          <w:szCs w:val="20"/>
        </w:rPr>
        <w:tab/>
        <w:t>Weilova 1270/4, 102 00 Praha 15 – Hostivař</w:t>
      </w:r>
    </w:p>
    <w:p w14:paraId="34FC1A46" w14:textId="77777777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IČ: </w:t>
      </w:r>
      <w:r w:rsidRPr="00EB28D1">
        <w:rPr>
          <w:rFonts w:cs="Arial"/>
          <w:sz w:val="20"/>
          <w:szCs w:val="20"/>
        </w:rPr>
        <w:tab/>
        <w:t>00497070</w:t>
      </w:r>
    </w:p>
    <w:p w14:paraId="4688CB97" w14:textId="77777777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Pr="00EB28D1">
        <w:rPr>
          <w:rFonts w:cs="Arial"/>
          <w:sz w:val="20"/>
          <w:szCs w:val="20"/>
        </w:rPr>
        <w:tab/>
        <w:t>CZ00497070</w:t>
      </w:r>
    </w:p>
    <w:p w14:paraId="4F957778" w14:textId="07980E0D" w:rsidR="003A4746" w:rsidRPr="00EB28D1" w:rsidRDefault="003A4746" w:rsidP="003A4746">
      <w:pPr>
        <w:tabs>
          <w:tab w:val="left" w:pos="1843"/>
        </w:tabs>
        <w:spacing w:line="240" w:lineRule="atLeast"/>
        <w:rPr>
          <w:rFonts w:cs="Arial"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„objednatel“</w:t>
      </w:r>
    </w:p>
    <w:p w14:paraId="34150FFC" w14:textId="77777777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</w:p>
    <w:p w14:paraId="271304C6" w14:textId="68B56133" w:rsidR="003A4746" w:rsidRPr="00EB28D1" w:rsidRDefault="003A4746" w:rsidP="003A4746">
      <w:pPr>
        <w:tabs>
          <w:tab w:val="left" w:pos="2340"/>
        </w:tabs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Zhotovitel:</w:t>
      </w:r>
      <w:r w:rsidR="006F5B0E">
        <w:rPr>
          <w:rFonts w:cs="Arial"/>
          <w:b/>
          <w:sz w:val="20"/>
          <w:szCs w:val="20"/>
        </w:rPr>
        <w:tab/>
        <w:t>Quo s.r.o.</w:t>
      </w:r>
      <w:r w:rsidR="00F82724" w:rsidRPr="00EB28D1">
        <w:rPr>
          <w:rFonts w:cs="Arial"/>
          <w:b/>
          <w:sz w:val="20"/>
          <w:szCs w:val="20"/>
        </w:rPr>
        <w:tab/>
      </w:r>
    </w:p>
    <w:p w14:paraId="6EB2A6F2" w14:textId="4A13477B" w:rsidR="00C62BA5" w:rsidRDefault="00C62BA5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zastoupený:</w:t>
      </w:r>
      <w:r w:rsidR="00AE0C67">
        <w:rPr>
          <w:rFonts w:cs="Arial"/>
          <w:sz w:val="20"/>
          <w:szCs w:val="20"/>
        </w:rPr>
        <w:tab/>
      </w:r>
      <w:r w:rsidR="006F3210">
        <w:rPr>
          <w:rFonts w:cs="Arial"/>
          <w:sz w:val="20"/>
          <w:szCs w:val="20"/>
        </w:rPr>
        <w:t>Ing. Jaroslavem Oprišem, obchodním a marketingovým ředitelem</w:t>
      </w:r>
    </w:p>
    <w:p w14:paraId="1FAAEBAF" w14:textId="4E535A0E" w:rsidR="003A4746" w:rsidRPr="00EB28D1" w:rsidRDefault="001C39D7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="00F82724" w:rsidRPr="00EB28D1">
        <w:rPr>
          <w:rFonts w:cs="Arial"/>
          <w:sz w:val="20"/>
          <w:szCs w:val="20"/>
        </w:rPr>
        <w:tab/>
      </w:r>
      <w:r w:rsidR="006F5B0E">
        <w:rPr>
          <w:rFonts w:cs="Arial"/>
          <w:sz w:val="20"/>
          <w:szCs w:val="20"/>
        </w:rPr>
        <w:t xml:space="preserve">Křižíkova 2158, </w:t>
      </w:r>
      <w:r w:rsidR="00C62BA5">
        <w:rPr>
          <w:rFonts w:cs="Arial"/>
          <w:sz w:val="20"/>
          <w:szCs w:val="20"/>
        </w:rPr>
        <w:t>256 01 Benešov</w:t>
      </w:r>
    </w:p>
    <w:p w14:paraId="7B20648C" w14:textId="48F2FBD1" w:rsidR="003A4746" w:rsidRPr="00EB28D1" w:rsidRDefault="00D966F3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IČ</w:t>
      </w:r>
      <w:r w:rsidR="00EB28D1" w:rsidRPr="00EB28D1">
        <w:rPr>
          <w:rFonts w:cs="Arial"/>
          <w:sz w:val="20"/>
          <w:szCs w:val="20"/>
        </w:rPr>
        <w:t>:</w:t>
      </w:r>
      <w:r w:rsidR="00C62BA5">
        <w:rPr>
          <w:rFonts w:cs="Arial"/>
          <w:sz w:val="20"/>
          <w:szCs w:val="20"/>
        </w:rPr>
        <w:tab/>
        <w:t>26487985</w:t>
      </w:r>
      <w:r w:rsidR="00C62BA5">
        <w:rPr>
          <w:rFonts w:cs="Arial"/>
          <w:sz w:val="20"/>
          <w:szCs w:val="20"/>
        </w:rPr>
        <w:tab/>
      </w:r>
    </w:p>
    <w:p w14:paraId="4A2523DD" w14:textId="60EB66DA" w:rsidR="003A4746" w:rsidRPr="00EB28D1" w:rsidRDefault="00D966F3" w:rsidP="00C62BA5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="00C62BA5">
        <w:rPr>
          <w:rFonts w:cs="Arial"/>
          <w:sz w:val="20"/>
          <w:szCs w:val="20"/>
        </w:rPr>
        <w:tab/>
        <w:t>CZ26487985</w:t>
      </w:r>
      <w:r w:rsidR="00F82724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F82724" w:rsidRPr="00EB28D1">
        <w:rPr>
          <w:rFonts w:cs="Arial"/>
          <w:sz w:val="20"/>
          <w:szCs w:val="20"/>
        </w:rPr>
        <w:tab/>
      </w:r>
      <w:r w:rsidR="003A4746" w:rsidRPr="00EB28D1">
        <w:rPr>
          <w:rFonts w:cs="Arial"/>
          <w:sz w:val="20"/>
          <w:szCs w:val="20"/>
        </w:rPr>
        <w:tab/>
      </w:r>
      <w:r w:rsidR="003A4746" w:rsidRPr="00EB28D1">
        <w:rPr>
          <w:rFonts w:cs="Arial"/>
          <w:sz w:val="20"/>
          <w:szCs w:val="20"/>
        </w:rPr>
        <w:tab/>
      </w:r>
    </w:p>
    <w:p w14:paraId="0DDDAFBA" w14:textId="5F9C8BF8" w:rsidR="003A4746" w:rsidRDefault="003A4746" w:rsidP="003A4746">
      <w:pPr>
        <w:tabs>
          <w:tab w:val="left" w:pos="1843"/>
        </w:tabs>
        <w:spacing w:line="240" w:lineRule="atLeast"/>
        <w:rPr>
          <w:rFonts w:cs="Arial"/>
          <w:i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„zhotovitel“</w:t>
      </w:r>
    </w:p>
    <w:p w14:paraId="13B28D6D" w14:textId="748EE55C" w:rsidR="00C20F6A" w:rsidRDefault="00C20F6A" w:rsidP="003A4746">
      <w:pPr>
        <w:tabs>
          <w:tab w:val="left" w:pos="1843"/>
        </w:tabs>
        <w:spacing w:line="240" w:lineRule="atLeast"/>
        <w:rPr>
          <w:rFonts w:cs="Arial"/>
          <w:sz w:val="20"/>
          <w:szCs w:val="20"/>
        </w:rPr>
      </w:pPr>
      <w:r w:rsidRPr="00C20F6A">
        <w:rPr>
          <w:rFonts w:cs="Arial"/>
          <w:sz w:val="20"/>
          <w:szCs w:val="20"/>
        </w:rPr>
        <w:t>(dále Objednatel a Zhotovitel společně také jako „smluvní strany“)</w:t>
      </w:r>
      <w:r>
        <w:rPr>
          <w:rFonts w:cs="Arial"/>
          <w:sz w:val="20"/>
          <w:szCs w:val="20"/>
        </w:rPr>
        <w:t>.</w:t>
      </w:r>
    </w:p>
    <w:p w14:paraId="2901FBD3" w14:textId="77777777" w:rsidR="00C20F6A" w:rsidRPr="00C20F6A" w:rsidRDefault="00C20F6A" w:rsidP="003A4746">
      <w:pPr>
        <w:tabs>
          <w:tab w:val="left" w:pos="1843"/>
        </w:tabs>
        <w:spacing w:line="240" w:lineRule="atLeast"/>
        <w:rPr>
          <w:rFonts w:cs="Arial"/>
          <w:sz w:val="20"/>
          <w:szCs w:val="20"/>
        </w:rPr>
      </w:pPr>
    </w:p>
    <w:p w14:paraId="21C021E9" w14:textId="082A9CBC" w:rsidR="00C86828" w:rsidRDefault="003A4746" w:rsidP="00C86828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II. Předmět a účel smlouvy</w:t>
      </w:r>
      <w:bookmarkStart w:id="0" w:name="_Hlk137042020"/>
      <w:bookmarkStart w:id="1" w:name="_Hlk71721414"/>
      <w:bookmarkStart w:id="2" w:name="_Hlk36452767"/>
      <w:bookmarkStart w:id="3" w:name="_Hlk71393940"/>
    </w:p>
    <w:p w14:paraId="65CB8D45" w14:textId="77777777" w:rsidR="00C86828" w:rsidRPr="00C86828" w:rsidRDefault="00C86828" w:rsidP="00C86828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106A013B" w14:textId="2F9B550D" w:rsidR="00F96DC4" w:rsidRPr="00F96DC4" w:rsidRDefault="0041249D" w:rsidP="00F96DC4">
      <w:pPr>
        <w:numPr>
          <w:ilvl w:val="0"/>
          <w:numId w:val="2"/>
        </w:numPr>
        <w:spacing w:before="80" w:after="80" w:line="240" w:lineRule="auto"/>
        <w:jc w:val="both"/>
        <w:rPr>
          <w:rFonts w:cs="Arial"/>
          <w:sz w:val="20"/>
          <w:szCs w:val="20"/>
        </w:rPr>
      </w:pPr>
      <w:bookmarkStart w:id="4" w:name="_Hlk135825083"/>
      <w:r w:rsidRPr="0041249D">
        <w:rPr>
          <w:rFonts w:cs="Arial"/>
          <w:sz w:val="20"/>
          <w:szCs w:val="20"/>
        </w:rPr>
        <w:t>Předmětem plnění je zhotovení, dodávka a montáž</w:t>
      </w:r>
      <w:r w:rsidR="00C20F6A">
        <w:rPr>
          <w:rFonts w:cs="Arial"/>
          <w:sz w:val="20"/>
          <w:szCs w:val="20"/>
        </w:rPr>
        <w:t xml:space="preserve"> </w:t>
      </w:r>
      <w:r w:rsidR="00AE0C67">
        <w:rPr>
          <w:rFonts w:cs="Arial"/>
          <w:sz w:val="20"/>
          <w:szCs w:val="20"/>
        </w:rPr>
        <w:t>venkovní reklamy na vnější plášť budovy Střední školy automobilní a informatiky, Weilova 1270/4, 102 00 Praha 10 v</w:t>
      </w:r>
      <w:r w:rsidR="00F96DC4">
        <w:rPr>
          <w:rFonts w:cs="Arial"/>
          <w:sz w:val="20"/>
          <w:szCs w:val="20"/>
        </w:rPr>
        <w:t xml:space="preserve"> následujícím </w:t>
      </w:r>
      <w:r w:rsidR="00AE0C67">
        <w:rPr>
          <w:rFonts w:cs="Arial"/>
          <w:sz w:val="20"/>
          <w:szCs w:val="20"/>
        </w:rPr>
        <w:t>rozsahu a provedení</w:t>
      </w:r>
      <w:r w:rsidR="00F96DC4">
        <w:rPr>
          <w:rFonts w:cs="Arial"/>
          <w:sz w:val="20"/>
          <w:szCs w:val="20"/>
        </w:rPr>
        <w:t>:</w:t>
      </w:r>
    </w:p>
    <w:p w14:paraId="4DBDEC54" w14:textId="1CAE1ED8" w:rsidR="00F96DC4" w:rsidRPr="00F96DC4" w:rsidRDefault="00825500" w:rsidP="00F96DC4">
      <w:pPr>
        <w:spacing w:line="240" w:lineRule="auto"/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F96DC4" w:rsidRPr="00F96DC4">
        <w:rPr>
          <w:sz w:val="20"/>
          <w:szCs w:val="20"/>
        </w:rPr>
        <w:t xml:space="preserve">světelné logo </w:t>
      </w:r>
    </w:p>
    <w:p w14:paraId="0A203FB1" w14:textId="65E56D18" w:rsidR="00F96DC4" w:rsidRPr="00825500" w:rsidRDefault="00825500" w:rsidP="00825500">
      <w:pPr>
        <w:spacing w:line="240" w:lineRule="auto"/>
        <w:ind w:left="360"/>
        <w:contextualSpacing/>
        <w:rPr>
          <w:sz w:val="20"/>
          <w:szCs w:val="20"/>
        </w:rPr>
      </w:pPr>
      <w:r w:rsidRPr="00825500">
        <w:rPr>
          <w:sz w:val="20"/>
          <w:szCs w:val="20"/>
        </w:rPr>
        <w:t xml:space="preserve">    </w:t>
      </w:r>
      <w:r w:rsidR="00F96DC4" w:rsidRPr="00825500">
        <w:rPr>
          <w:sz w:val="20"/>
          <w:szCs w:val="20"/>
        </w:rPr>
        <w:t>Text WEILOVKA 5000x551mm a pod tím nápis STŘEDNÍ ŠKOLA, v.p. 275mm</w:t>
      </w:r>
    </w:p>
    <w:p w14:paraId="12380F5E" w14:textId="77777777" w:rsidR="00F96DC4" w:rsidRPr="00F96DC4" w:rsidRDefault="00F96DC4" w:rsidP="00F96DC4">
      <w:pPr>
        <w:spacing w:line="240" w:lineRule="auto"/>
        <w:ind w:left="360"/>
        <w:contextualSpacing/>
        <w:rPr>
          <w:sz w:val="20"/>
          <w:szCs w:val="20"/>
        </w:rPr>
      </w:pPr>
    </w:p>
    <w:p w14:paraId="0BB2471E" w14:textId="00C036AD" w:rsidR="00F96DC4" w:rsidRPr="00F96DC4" w:rsidRDefault="00825500" w:rsidP="00F96DC4">
      <w:pPr>
        <w:spacing w:line="240" w:lineRule="auto"/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F96DC4" w:rsidRPr="00F96DC4">
        <w:rPr>
          <w:sz w:val="20"/>
          <w:szCs w:val="20"/>
        </w:rPr>
        <w:t xml:space="preserve"> světelné logo</w:t>
      </w:r>
    </w:p>
    <w:p w14:paraId="515F05B1" w14:textId="28FB1B91" w:rsidR="00F96DC4" w:rsidRPr="00825500" w:rsidRDefault="00825500" w:rsidP="00F96DC4">
      <w:pPr>
        <w:spacing w:line="240" w:lineRule="auto"/>
        <w:ind w:left="360"/>
        <w:contextualSpacing/>
        <w:rPr>
          <w:sz w:val="20"/>
          <w:szCs w:val="20"/>
          <w14:ligatures w14:val="standardContextual"/>
        </w:rPr>
      </w:pPr>
      <w:r w:rsidRPr="00825500">
        <w:rPr>
          <w:sz w:val="20"/>
          <w:szCs w:val="20"/>
          <w14:ligatures w14:val="standardContextual"/>
        </w:rPr>
        <w:t xml:space="preserve">     </w:t>
      </w:r>
      <w:r w:rsidR="00F96DC4" w:rsidRPr="00825500">
        <w:rPr>
          <w:sz w:val="20"/>
          <w:szCs w:val="20"/>
          <w14:ligatures w14:val="standardContextual"/>
        </w:rPr>
        <w:t>Text WEILOVKA 3800x419mm a pod tím nápis STŘEDNÍ ŠKOLA, v.p. 210mm</w:t>
      </w:r>
    </w:p>
    <w:p w14:paraId="456A2F31" w14:textId="77777777" w:rsidR="00F96DC4" w:rsidRPr="00F96DC4" w:rsidRDefault="00F96DC4" w:rsidP="00F96DC4">
      <w:pPr>
        <w:spacing w:line="240" w:lineRule="auto"/>
        <w:ind w:left="360"/>
        <w:contextualSpacing/>
        <w:rPr>
          <w:sz w:val="20"/>
          <w:szCs w:val="20"/>
          <w:lang w:eastAsia="cs-CZ"/>
        </w:rPr>
      </w:pPr>
    </w:p>
    <w:p w14:paraId="15A1471E" w14:textId="77777777" w:rsidR="00F96DC4" w:rsidRPr="00F96DC4" w:rsidRDefault="00F96DC4" w:rsidP="00825500">
      <w:pPr>
        <w:spacing w:line="240" w:lineRule="auto"/>
        <w:ind w:left="567"/>
        <w:contextualSpacing/>
        <w:rPr>
          <w:sz w:val="20"/>
          <w:szCs w:val="20"/>
        </w:rPr>
      </w:pPr>
      <w:r w:rsidRPr="00F96DC4">
        <w:rPr>
          <w:sz w:val="20"/>
          <w:szCs w:val="20"/>
        </w:rPr>
        <w:t>- 3D písmena dle uvedeného rozměru,</w:t>
      </w:r>
    </w:p>
    <w:p w14:paraId="6731F4FB" w14:textId="77777777" w:rsidR="00F96DC4" w:rsidRPr="00F96DC4" w:rsidRDefault="00F96DC4" w:rsidP="00825500">
      <w:pPr>
        <w:spacing w:line="240" w:lineRule="auto"/>
        <w:ind w:left="567"/>
        <w:contextualSpacing/>
        <w:rPr>
          <w:sz w:val="20"/>
          <w:szCs w:val="20"/>
        </w:rPr>
      </w:pPr>
      <w:r w:rsidRPr="00F96DC4">
        <w:rPr>
          <w:sz w:val="20"/>
          <w:szCs w:val="20"/>
        </w:rPr>
        <w:t>- LED provedení</w:t>
      </w:r>
    </w:p>
    <w:p w14:paraId="02902C09" w14:textId="77777777" w:rsidR="00F96DC4" w:rsidRPr="00F96DC4" w:rsidRDefault="00F96DC4" w:rsidP="00825500">
      <w:pPr>
        <w:spacing w:line="240" w:lineRule="auto"/>
        <w:ind w:left="567"/>
        <w:contextualSpacing/>
        <w:rPr>
          <w:sz w:val="20"/>
          <w:szCs w:val="20"/>
        </w:rPr>
      </w:pPr>
      <w:r w:rsidRPr="00F96DC4">
        <w:rPr>
          <w:sz w:val="20"/>
          <w:szCs w:val="20"/>
        </w:rPr>
        <w:t>- čelní stěna písmen prosvětlená, v barvě loga (přikládáme níže)</w:t>
      </w:r>
    </w:p>
    <w:p w14:paraId="6FF6097E" w14:textId="77777777" w:rsidR="00F96DC4" w:rsidRPr="00F96DC4" w:rsidRDefault="00F96DC4" w:rsidP="00825500">
      <w:pPr>
        <w:spacing w:line="240" w:lineRule="auto"/>
        <w:ind w:left="567"/>
        <w:contextualSpacing/>
        <w:rPr>
          <w:sz w:val="20"/>
          <w:szCs w:val="20"/>
        </w:rPr>
      </w:pPr>
      <w:r w:rsidRPr="00F96DC4">
        <w:rPr>
          <w:sz w:val="20"/>
          <w:szCs w:val="20"/>
        </w:rPr>
        <w:t>- boky písmen Al stříbrné</w:t>
      </w:r>
    </w:p>
    <w:p w14:paraId="4CD717C4" w14:textId="77777777" w:rsidR="00F96DC4" w:rsidRPr="00F96DC4" w:rsidRDefault="00F96DC4" w:rsidP="00825500">
      <w:pPr>
        <w:spacing w:line="240" w:lineRule="auto"/>
        <w:ind w:left="567"/>
        <w:contextualSpacing/>
        <w:rPr>
          <w:sz w:val="20"/>
          <w:szCs w:val="20"/>
        </w:rPr>
      </w:pPr>
      <w:r w:rsidRPr="00F96DC4">
        <w:rPr>
          <w:sz w:val="20"/>
          <w:szCs w:val="20"/>
        </w:rPr>
        <w:t>- včetně podkladové konstrukce</w:t>
      </w:r>
    </w:p>
    <w:p w14:paraId="70E035F1" w14:textId="77777777" w:rsidR="00825500" w:rsidRDefault="00F96DC4" w:rsidP="00825500">
      <w:pPr>
        <w:spacing w:line="240" w:lineRule="auto"/>
        <w:ind w:left="567"/>
        <w:contextualSpacing/>
        <w:rPr>
          <w:sz w:val="20"/>
          <w:szCs w:val="20"/>
        </w:rPr>
      </w:pPr>
      <w:r w:rsidRPr="00F96DC4">
        <w:rPr>
          <w:sz w:val="20"/>
          <w:szCs w:val="20"/>
        </w:rPr>
        <w:t xml:space="preserve">- montáž na stěnu a zapojení do připravené napojovací krabice s čidlem stmívání na střeše vč. vlastního jističe, </w:t>
      </w:r>
    </w:p>
    <w:p w14:paraId="72B7A7D2" w14:textId="3ADE50FF" w:rsidR="00F96DC4" w:rsidRPr="00F96DC4" w:rsidRDefault="00825500" w:rsidP="00825500">
      <w:pPr>
        <w:spacing w:line="240" w:lineRule="auto"/>
        <w:ind w:left="567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F96DC4" w:rsidRPr="00F96DC4">
        <w:rPr>
          <w:sz w:val="20"/>
          <w:szCs w:val="20"/>
        </w:rPr>
        <w:t>vzdálenost k boku střechy 10m, spojovací a montážní materiál</w:t>
      </w:r>
    </w:p>
    <w:p w14:paraId="0AAE1988" w14:textId="77777777" w:rsidR="00F96DC4" w:rsidRPr="00F96DC4" w:rsidRDefault="00F96DC4" w:rsidP="00825500">
      <w:pPr>
        <w:spacing w:line="240" w:lineRule="auto"/>
        <w:ind w:left="567"/>
        <w:contextualSpacing/>
        <w:rPr>
          <w:sz w:val="20"/>
          <w:szCs w:val="20"/>
        </w:rPr>
      </w:pPr>
      <w:r w:rsidRPr="00F96DC4">
        <w:rPr>
          <w:sz w:val="20"/>
          <w:szCs w:val="20"/>
        </w:rPr>
        <w:t>- demontáž původních log – 2x</w:t>
      </w:r>
    </w:p>
    <w:p w14:paraId="54161BCB" w14:textId="77777777" w:rsidR="00F96DC4" w:rsidRPr="00F96DC4" w:rsidRDefault="00F96DC4" w:rsidP="00825500">
      <w:pPr>
        <w:spacing w:line="240" w:lineRule="auto"/>
        <w:ind w:left="567"/>
        <w:contextualSpacing/>
        <w:rPr>
          <w:sz w:val="20"/>
          <w:szCs w:val="20"/>
        </w:rPr>
      </w:pPr>
      <w:r w:rsidRPr="00F96DC4">
        <w:rPr>
          <w:sz w:val="20"/>
          <w:szCs w:val="20"/>
        </w:rPr>
        <w:t>- vysokozdvižná plošina (15 – 20m) a doprava</w:t>
      </w:r>
    </w:p>
    <w:p w14:paraId="6F352D16" w14:textId="77777777" w:rsidR="00F96DC4" w:rsidRPr="00F96DC4" w:rsidRDefault="00F96DC4" w:rsidP="00F96DC4">
      <w:pPr>
        <w:spacing w:line="240" w:lineRule="auto"/>
        <w:ind w:left="360"/>
        <w:contextualSpacing/>
        <w:rPr>
          <w:sz w:val="20"/>
          <w:szCs w:val="20"/>
        </w:rPr>
      </w:pPr>
    </w:p>
    <w:p w14:paraId="660F85DF" w14:textId="4EEDE0EB" w:rsidR="00F96DC4" w:rsidRPr="00F96DC4" w:rsidRDefault="00825500" w:rsidP="00F96DC4">
      <w:pPr>
        <w:spacing w:line="240" w:lineRule="auto"/>
        <w:ind w:left="360"/>
        <w:contextualSpacing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c) </w:t>
      </w:r>
      <w:r w:rsidR="00F96DC4" w:rsidRPr="00F96DC4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="00F96DC4" w:rsidRPr="00825500">
        <w:rPr>
          <w:sz w:val="20"/>
          <w:szCs w:val="20"/>
        </w:rPr>
        <w:t>olep nad vstupem do budovy, rozměr 9m x 0,8m (šxv)</w:t>
      </w:r>
    </w:p>
    <w:p w14:paraId="7C8FB6F7" w14:textId="62928181" w:rsidR="00F96DC4" w:rsidRPr="00F96DC4" w:rsidRDefault="00825500" w:rsidP="00F96DC4">
      <w:pPr>
        <w:spacing w:line="240" w:lineRule="auto"/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96DC4" w:rsidRPr="00F96DC4">
        <w:rPr>
          <w:sz w:val="20"/>
          <w:szCs w:val="20"/>
        </w:rPr>
        <w:t>Zhotovení nového polepu</w:t>
      </w:r>
    </w:p>
    <w:p w14:paraId="306B24B5" w14:textId="06C9D2FF" w:rsidR="00F96DC4" w:rsidRPr="00F96DC4" w:rsidRDefault="00825500" w:rsidP="00825500">
      <w:pPr>
        <w:tabs>
          <w:tab w:val="left" w:pos="567"/>
          <w:tab w:val="left" w:pos="709"/>
          <w:tab w:val="left" w:pos="851"/>
        </w:tabs>
        <w:spacing w:line="240" w:lineRule="auto"/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96DC4" w:rsidRPr="00F96DC4">
        <w:rPr>
          <w:sz w:val="20"/>
          <w:szCs w:val="20"/>
        </w:rPr>
        <w:t>- odstranění původního motivu</w:t>
      </w:r>
    </w:p>
    <w:p w14:paraId="1010B416" w14:textId="297359B2" w:rsidR="00825500" w:rsidRDefault="00825500" w:rsidP="00F96DC4">
      <w:pPr>
        <w:spacing w:line="240" w:lineRule="auto"/>
        <w:contextualSpacing/>
        <w:rPr>
          <w:sz w:val="20"/>
          <w:szCs w:val="20"/>
        </w:rPr>
      </w:pPr>
    </w:p>
    <w:p w14:paraId="0F733121" w14:textId="77777777" w:rsidR="00825500" w:rsidRDefault="00825500" w:rsidP="00F96DC4">
      <w:pPr>
        <w:spacing w:line="240" w:lineRule="auto"/>
        <w:contextualSpacing/>
        <w:rPr>
          <w:sz w:val="20"/>
          <w:szCs w:val="20"/>
        </w:rPr>
      </w:pPr>
    </w:p>
    <w:p w14:paraId="4B2E0AB2" w14:textId="77777777" w:rsidR="00825500" w:rsidRDefault="00825500" w:rsidP="00F96DC4">
      <w:pPr>
        <w:spacing w:line="240" w:lineRule="auto"/>
        <w:contextualSpacing/>
        <w:rPr>
          <w:sz w:val="20"/>
          <w:szCs w:val="20"/>
        </w:rPr>
      </w:pPr>
    </w:p>
    <w:p w14:paraId="4FF079A8" w14:textId="77777777" w:rsidR="00825500" w:rsidRDefault="00825500" w:rsidP="00F96DC4">
      <w:pPr>
        <w:spacing w:line="240" w:lineRule="auto"/>
        <w:contextualSpacing/>
        <w:rPr>
          <w:sz w:val="20"/>
          <w:szCs w:val="20"/>
        </w:rPr>
      </w:pPr>
    </w:p>
    <w:p w14:paraId="196BFAB7" w14:textId="4AB739BB" w:rsidR="00F96DC4" w:rsidRPr="00F96DC4" w:rsidRDefault="00825500" w:rsidP="00825500">
      <w:pPr>
        <w:spacing w:line="240" w:lineRule="auto"/>
        <w:ind w:left="426" w:hanging="142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- </w:t>
      </w:r>
      <w:r w:rsidR="00F96DC4" w:rsidRPr="00F96DC4">
        <w:rPr>
          <w:sz w:val="20"/>
          <w:szCs w:val="20"/>
        </w:rPr>
        <w:t>digitální tisk</w:t>
      </w:r>
    </w:p>
    <w:p w14:paraId="5E7DF27B" w14:textId="6695DCAF" w:rsidR="00F96DC4" w:rsidRPr="00F96DC4" w:rsidRDefault="00825500" w:rsidP="00825500">
      <w:pPr>
        <w:spacing w:line="240" w:lineRule="auto"/>
        <w:ind w:left="426" w:hanging="142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96DC4" w:rsidRPr="00F96DC4">
        <w:rPr>
          <w:sz w:val="20"/>
          <w:szCs w:val="20"/>
        </w:rPr>
        <w:t>- polep desky</w:t>
      </w:r>
    </w:p>
    <w:p w14:paraId="20CC34C6" w14:textId="10358EB6" w:rsidR="00F96DC4" w:rsidRPr="00F96DC4" w:rsidRDefault="00825500" w:rsidP="00825500">
      <w:pPr>
        <w:spacing w:line="240" w:lineRule="auto"/>
        <w:ind w:left="426" w:hanging="142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96DC4" w:rsidRPr="00F96DC4">
        <w:rPr>
          <w:sz w:val="20"/>
          <w:szCs w:val="20"/>
        </w:rPr>
        <w:t xml:space="preserve">- doprava a </w:t>
      </w:r>
      <w:r>
        <w:rPr>
          <w:sz w:val="20"/>
          <w:szCs w:val="20"/>
        </w:rPr>
        <w:t xml:space="preserve">související </w:t>
      </w:r>
      <w:r w:rsidR="00F96DC4" w:rsidRPr="00F96DC4">
        <w:rPr>
          <w:sz w:val="20"/>
          <w:szCs w:val="20"/>
        </w:rPr>
        <w:t>náklady</w:t>
      </w:r>
    </w:p>
    <w:p w14:paraId="30453B72" w14:textId="77777777" w:rsidR="00F96DC4" w:rsidRPr="00C20F6A" w:rsidRDefault="00F96DC4" w:rsidP="00F96DC4">
      <w:pPr>
        <w:spacing w:before="80" w:after="80" w:line="240" w:lineRule="auto"/>
        <w:jc w:val="both"/>
        <w:rPr>
          <w:rFonts w:cs="Arial"/>
          <w:sz w:val="20"/>
          <w:szCs w:val="20"/>
        </w:rPr>
      </w:pPr>
    </w:p>
    <w:p w14:paraId="493D010A" w14:textId="0D0803A7" w:rsidR="000E4FBE" w:rsidRPr="00825500" w:rsidRDefault="00825500" w:rsidP="00825500">
      <w:pPr>
        <w:numPr>
          <w:ilvl w:val="0"/>
          <w:numId w:val="2"/>
        </w:numPr>
        <w:spacing w:before="80" w:after="8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Rozsah a provedení včetně položkového rozpočtu jsou uvedeny v P</w:t>
      </w:r>
      <w:r w:rsidR="00C20F6A">
        <w:rPr>
          <w:rFonts w:cs="Arial"/>
          <w:sz w:val="20"/>
          <w:szCs w:val="20"/>
        </w:rPr>
        <w:t>řílo</w:t>
      </w:r>
      <w:r>
        <w:rPr>
          <w:rFonts w:cs="Arial"/>
          <w:sz w:val="20"/>
          <w:szCs w:val="20"/>
        </w:rPr>
        <w:t xml:space="preserve">ze </w:t>
      </w:r>
      <w:r w:rsidR="00C20F6A">
        <w:rPr>
          <w:rFonts w:cs="Arial"/>
          <w:sz w:val="20"/>
          <w:szCs w:val="20"/>
        </w:rPr>
        <w:t xml:space="preserve"> č. 1 </w:t>
      </w:r>
      <w:r>
        <w:rPr>
          <w:rFonts w:cs="Arial"/>
          <w:sz w:val="20"/>
          <w:szCs w:val="20"/>
        </w:rPr>
        <w:t xml:space="preserve"> této smlouvy. Rozpočet byl zpracován na základě cenové nabídky </w:t>
      </w:r>
      <w:r w:rsidR="00C20F6A">
        <w:rPr>
          <w:rFonts w:cs="Arial"/>
          <w:sz w:val="20"/>
          <w:szCs w:val="20"/>
        </w:rPr>
        <w:t>zhotovitele ze dne 26. 10. 2023</w:t>
      </w:r>
      <w:r>
        <w:rPr>
          <w:rFonts w:cs="Arial"/>
          <w:sz w:val="20"/>
          <w:szCs w:val="20"/>
        </w:rPr>
        <w:t>.</w:t>
      </w:r>
      <w:bookmarkEnd w:id="4"/>
      <w:r w:rsidR="000E4FBE" w:rsidRPr="00825500">
        <w:rPr>
          <w:rFonts w:cs="Arial"/>
          <w:sz w:val="20"/>
          <w:szCs w:val="20"/>
        </w:rPr>
        <w:t xml:space="preserve">   </w:t>
      </w:r>
      <w:bookmarkEnd w:id="0"/>
    </w:p>
    <w:bookmarkEnd w:id="1"/>
    <w:bookmarkEnd w:id="2"/>
    <w:bookmarkEnd w:id="3"/>
    <w:p w14:paraId="3E1528D9" w14:textId="3ACB231F" w:rsidR="003A4746" w:rsidRPr="00C86828" w:rsidRDefault="003A4746" w:rsidP="00C86828">
      <w:pPr>
        <w:numPr>
          <w:ilvl w:val="0"/>
          <w:numId w:val="2"/>
        </w:numPr>
        <w:spacing w:before="80" w:after="80" w:line="240" w:lineRule="auto"/>
        <w:jc w:val="both"/>
        <w:rPr>
          <w:rFonts w:cs="Arial"/>
          <w:sz w:val="20"/>
          <w:szCs w:val="20"/>
        </w:rPr>
      </w:pPr>
      <w:r w:rsidRPr="00C86828">
        <w:rPr>
          <w:rFonts w:cs="Arial"/>
          <w:sz w:val="20"/>
          <w:szCs w:val="20"/>
        </w:rPr>
        <w:t>Objednatel se zavazuje dílo provedené bez vad a nedodělků převzít a zaplatit sjednanou cenu, jak je dohodnuto v čl. I</w:t>
      </w:r>
      <w:r w:rsidR="006536F2" w:rsidRPr="00C86828">
        <w:rPr>
          <w:rFonts w:cs="Arial"/>
          <w:sz w:val="20"/>
          <w:szCs w:val="20"/>
        </w:rPr>
        <w:t>V</w:t>
      </w:r>
      <w:r w:rsidRPr="00C86828">
        <w:rPr>
          <w:rFonts w:cs="Arial"/>
          <w:sz w:val="20"/>
          <w:szCs w:val="20"/>
        </w:rPr>
        <w:t>. této smlouvy.</w:t>
      </w:r>
    </w:p>
    <w:p w14:paraId="6B24ACE1" w14:textId="16B34E2D" w:rsidR="003A4746" w:rsidRDefault="003A4746" w:rsidP="005D522F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before="80" w:after="80"/>
        <w:jc w:val="both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 xml:space="preserve">Objednatel zhotoviteli umožní na základě předchozí dohody přístup do prostor potřebných k provedení díla. </w:t>
      </w:r>
    </w:p>
    <w:p w14:paraId="4965F6EC" w14:textId="5DBC3132" w:rsidR="005D522F" w:rsidRPr="005D522F" w:rsidRDefault="005D522F" w:rsidP="005D522F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5D522F">
        <w:rPr>
          <w:sz w:val="20"/>
          <w:szCs w:val="20"/>
        </w:rPr>
        <w:t>Objednatel se bude snažit poskytovat zhotoviteli včas součinnost, dle potřeb zhotovitele, pro řádné splnění smlouvy. Napojovací krabici s přívodem el. energie na střeše s čidlem stmívání pro nastavení délky svitu zajistí objednatel.</w:t>
      </w:r>
    </w:p>
    <w:p w14:paraId="77CAC1D3" w14:textId="42065238" w:rsidR="005D522F" w:rsidRPr="005D522F" w:rsidRDefault="005D522F" w:rsidP="005D522F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before="80" w:after="80"/>
        <w:jc w:val="both"/>
        <w:rPr>
          <w:rFonts w:ascii="Franklin Gothic Book" w:hAnsi="Franklin Gothic Book" w:cs="Arial"/>
          <w:sz w:val="20"/>
        </w:rPr>
      </w:pPr>
      <w:r w:rsidRPr="005D522F">
        <w:rPr>
          <w:rFonts w:ascii="Franklin Gothic Book" w:eastAsia="Calibri" w:hAnsi="Franklin Gothic Book"/>
          <w:sz w:val="20"/>
          <w:lang w:eastAsia="en-US"/>
        </w:rPr>
        <w:t>Objednatel prohlašuje, že vlastní veškerá potřebná povolení k instalaci značení.</w:t>
      </w:r>
    </w:p>
    <w:p w14:paraId="2D9CEBA0" w14:textId="7992AD40" w:rsidR="005D522F" w:rsidRPr="005D522F" w:rsidRDefault="005D522F" w:rsidP="005D522F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before="80" w:after="80"/>
        <w:jc w:val="both"/>
        <w:rPr>
          <w:rFonts w:ascii="Franklin Gothic Book" w:hAnsi="Franklin Gothic Book" w:cs="Arial"/>
          <w:sz w:val="20"/>
        </w:rPr>
      </w:pPr>
      <w:r w:rsidRPr="005D522F">
        <w:rPr>
          <w:rFonts w:ascii="Franklin Gothic Book" w:hAnsi="Franklin Gothic Book"/>
          <w:sz w:val="20"/>
        </w:rPr>
        <w:t>Objednatel prohlašuje, že místo, na němž má být značení umístěno je oprávněn užívat.</w:t>
      </w:r>
    </w:p>
    <w:p w14:paraId="69D31EC5" w14:textId="59AC1C14" w:rsidR="005D522F" w:rsidRPr="005D522F" w:rsidRDefault="005D522F" w:rsidP="000E7739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before="80" w:after="80"/>
        <w:jc w:val="both"/>
        <w:rPr>
          <w:rFonts w:ascii="Franklin Gothic Book" w:hAnsi="Franklin Gothic Book" w:cs="Arial"/>
          <w:sz w:val="20"/>
        </w:rPr>
      </w:pPr>
      <w:r w:rsidRPr="005D522F">
        <w:rPr>
          <w:rFonts w:ascii="Franklin Gothic Book" w:hAnsi="Franklin Gothic Book"/>
          <w:sz w:val="20"/>
        </w:rPr>
        <w:t>Zhotovitel, po demontáží původních log, pouze zacelí původní otvory, po šroubech, silikonem.</w:t>
      </w:r>
    </w:p>
    <w:p w14:paraId="7909239A" w14:textId="0F544273" w:rsidR="003A4746" w:rsidRPr="005D522F" w:rsidRDefault="003A4746" w:rsidP="003A4746">
      <w:pPr>
        <w:numPr>
          <w:ilvl w:val="0"/>
          <w:numId w:val="2"/>
        </w:numPr>
        <w:spacing w:before="80" w:after="80" w:line="240" w:lineRule="auto"/>
        <w:jc w:val="both"/>
        <w:rPr>
          <w:rFonts w:cs="Arial"/>
          <w:sz w:val="20"/>
          <w:szCs w:val="20"/>
        </w:rPr>
      </w:pPr>
      <w:r w:rsidRPr="005D522F">
        <w:rPr>
          <w:rFonts w:cs="Arial"/>
          <w:sz w:val="20"/>
          <w:szCs w:val="20"/>
        </w:rPr>
        <w:t xml:space="preserve">Zhotovitel se zavazuje za podmínek uvedených v této smlouvě řádně a včas provedené dílo bez vad </w:t>
      </w:r>
      <w:r w:rsidR="00D966F3" w:rsidRPr="005D522F">
        <w:rPr>
          <w:rFonts w:cs="Arial"/>
          <w:sz w:val="20"/>
          <w:szCs w:val="20"/>
        </w:rPr>
        <w:t xml:space="preserve"> </w:t>
      </w:r>
      <w:r w:rsidRPr="005D522F">
        <w:rPr>
          <w:rFonts w:cs="Arial"/>
          <w:sz w:val="20"/>
          <w:szCs w:val="20"/>
        </w:rPr>
        <w:t xml:space="preserve">a nedodělků předat objednateli v termínu uvedeném </w:t>
      </w:r>
      <w:r w:rsidRPr="005D522F">
        <w:rPr>
          <w:rFonts w:cs="Arial"/>
          <w:color w:val="000000" w:themeColor="text1"/>
          <w:sz w:val="20"/>
          <w:szCs w:val="20"/>
        </w:rPr>
        <w:t>v </w:t>
      </w:r>
      <w:r w:rsidR="006536F2" w:rsidRPr="005D522F">
        <w:rPr>
          <w:rFonts w:cs="Arial"/>
          <w:color w:val="000000" w:themeColor="text1"/>
          <w:sz w:val="20"/>
          <w:szCs w:val="20"/>
        </w:rPr>
        <w:t>Č</w:t>
      </w:r>
      <w:r w:rsidRPr="005D522F">
        <w:rPr>
          <w:rFonts w:cs="Arial"/>
          <w:color w:val="000000" w:themeColor="text1"/>
          <w:sz w:val="20"/>
          <w:szCs w:val="20"/>
        </w:rPr>
        <w:t>l. V</w:t>
      </w:r>
      <w:r w:rsidR="006536F2" w:rsidRPr="005D522F">
        <w:rPr>
          <w:rFonts w:cs="Arial"/>
          <w:color w:val="000000" w:themeColor="text1"/>
          <w:sz w:val="20"/>
          <w:szCs w:val="20"/>
        </w:rPr>
        <w:t>I</w:t>
      </w:r>
      <w:r w:rsidRPr="005D522F">
        <w:rPr>
          <w:rFonts w:cs="Arial"/>
          <w:color w:val="000000" w:themeColor="text1"/>
          <w:sz w:val="20"/>
          <w:szCs w:val="20"/>
        </w:rPr>
        <w:t xml:space="preserve">. této </w:t>
      </w:r>
      <w:r w:rsidRPr="005D522F">
        <w:rPr>
          <w:rFonts w:cs="Arial"/>
          <w:sz w:val="20"/>
          <w:szCs w:val="20"/>
        </w:rPr>
        <w:t>smlouvy.</w:t>
      </w:r>
    </w:p>
    <w:p w14:paraId="2E1CCB8B" w14:textId="2E7D6662" w:rsidR="000E7739" w:rsidRPr="000E7739" w:rsidRDefault="000E7739" w:rsidP="000E7739">
      <w:pPr>
        <w:numPr>
          <w:ilvl w:val="0"/>
          <w:numId w:val="2"/>
        </w:numPr>
        <w:spacing w:before="80" w:after="80" w:line="240" w:lineRule="auto"/>
        <w:jc w:val="both"/>
        <w:rPr>
          <w:rFonts w:cs="Arial"/>
          <w:sz w:val="20"/>
          <w:szCs w:val="20"/>
        </w:rPr>
      </w:pPr>
      <w:r w:rsidRPr="000E7739">
        <w:rPr>
          <w:rFonts w:eastAsia="Times New Roman" w:cs="Times New Roman"/>
          <w:sz w:val="20"/>
          <w:szCs w:val="20"/>
          <w:lang w:eastAsia="cs-CZ"/>
        </w:rPr>
        <w:t>Proveden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m d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la se rozum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0E7739">
        <w:rPr>
          <w:rFonts w:eastAsia="Times New Roman" w:cs="Cambria"/>
          <w:sz w:val="20"/>
          <w:szCs w:val="20"/>
          <w:lang w:eastAsia="cs-CZ"/>
        </w:rPr>
        <w:t>ú</w:t>
      </w:r>
      <w:r w:rsidRPr="000E7739">
        <w:rPr>
          <w:rFonts w:eastAsia="Times New Roman" w:cs="Times New Roman"/>
          <w:sz w:val="20"/>
          <w:szCs w:val="20"/>
          <w:lang w:eastAsia="cs-CZ"/>
        </w:rPr>
        <w:t>pln</w:t>
      </w:r>
      <w:r w:rsidRPr="000E7739">
        <w:rPr>
          <w:rFonts w:eastAsia="Times New Roman" w:cs="Cambria"/>
          <w:sz w:val="20"/>
          <w:szCs w:val="20"/>
          <w:lang w:eastAsia="cs-CZ"/>
        </w:rPr>
        <w:t>é</w:t>
      </w:r>
      <w:r w:rsidRPr="000E7739">
        <w:rPr>
          <w:rFonts w:eastAsia="Times New Roman" w:cs="Times New Roman"/>
          <w:sz w:val="20"/>
          <w:szCs w:val="20"/>
          <w:lang w:eastAsia="cs-CZ"/>
        </w:rPr>
        <w:t>, funk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a bezvadn</w:t>
      </w:r>
      <w:r w:rsidRPr="000E7739">
        <w:rPr>
          <w:rFonts w:eastAsia="Times New Roman" w:cs="Cambria"/>
          <w:sz w:val="20"/>
          <w:szCs w:val="20"/>
          <w:lang w:eastAsia="cs-CZ"/>
        </w:rPr>
        <w:t>é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proveden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š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ech </w:t>
      </w:r>
      <w:r>
        <w:rPr>
          <w:rFonts w:eastAsia="Times New Roman" w:cs="Times New Roman"/>
          <w:sz w:val="20"/>
          <w:szCs w:val="20"/>
          <w:lang w:eastAsia="cs-CZ"/>
        </w:rPr>
        <w:t>přípravných a odborných prací, souvisejících s</w:t>
      </w:r>
      <w:r w:rsidR="00863767">
        <w:rPr>
          <w:rFonts w:eastAsia="Times New Roman" w:cs="Times New Roman"/>
          <w:sz w:val="20"/>
          <w:szCs w:val="20"/>
          <w:lang w:eastAsia="cs-CZ"/>
        </w:rPr>
        <w:t xml:space="preserve"> demontáží původních log a instalací nových log a polepu včetně </w:t>
      </w:r>
      <w:r w:rsidRPr="000E7739">
        <w:rPr>
          <w:rFonts w:eastAsia="Times New Roman" w:cs="Times New Roman"/>
          <w:sz w:val="20"/>
          <w:szCs w:val="20"/>
          <w:lang w:eastAsia="cs-CZ"/>
        </w:rPr>
        <w:t>v</w:t>
      </w:r>
      <w:r w:rsidRPr="000E7739">
        <w:rPr>
          <w:rFonts w:eastAsia="Times New Roman" w:cs="Cambria"/>
          <w:sz w:val="20"/>
          <w:szCs w:val="20"/>
          <w:lang w:eastAsia="cs-CZ"/>
        </w:rPr>
        <w:t>š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ech 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innost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spojen</w:t>
      </w:r>
      <w:r w:rsidRPr="000E7739">
        <w:rPr>
          <w:rFonts w:eastAsia="Times New Roman" w:cs="Cambria"/>
          <w:sz w:val="20"/>
          <w:szCs w:val="20"/>
          <w:lang w:eastAsia="cs-CZ"/>
        </w:rPr>
        <w:t>ý</w:t>
      </w:r>
      <w:r w:rsidRPr="000E7739">
        <w:rPr>
          <w:rFonts w:eastAsia="Times New Roman" w:cs="Times New Roman"/>
          <w:sz w:val="20"/>
          <w:szCs w:val="20"/>
          <w:lang w:eastAsia="cs-CZ"/>
        </w:rPr>
        <w:t>ch s pln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m p</w:t>
      </w:r>
      <w:r w:rsidRPr="000E7739">
        <w:rPr>
          <w:rFonts w:eastAsia="Times New Roman" w:cs="Cambria"/>
          <w:sz w:val="20"/>
          <w:szCs w:val="20"/>
          <w:lang w:eastAsia="cs-CZ"/>
        </w:rPr>
        <w:t>ř</w:t>
      </w:r>
      <w:r w:rsidRPr="000E7739">
        <w:rPr>
          <w:rFonts w:eastAsia="Times New Roman" w:cs="Times New Roman"/>
          <w:sz w:val="20"/>
          <w:szCs w:val="20"/>
          <w:lang w:eastAsia="cs-CZ"/>
        </w:rPr>
        <w:t>edm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tu smlouvy a nezbytn</w:t>
      </w:r>
      <w:r w:rsidRPr="000E7739">
        <w:rPr>
          <w:rFonts w:eastAsia="Times New Roman" w:cs="Cambria"/>
          <w:sz w:val="20"/>
          <w:szCs w:val="20"/>
          <w:lang w:eastAsia="cs-CZ"/>
        </w:rPr>
        <w:t>ý</w:t>
      </w:r>
      <w:r w:rsidRPr="000E7739">
        <w:rPr>
          <w:rFonts w:eastAsia="Times New Roman" w:cs="Times New Roman"/>
          <w:sz w:val="20"/>
          <w:szCs w:val="20"/>
          <w:lang w:eastAsia="cs-CZ"/>
        </w:rPr>
        <w:t>ch pro uveden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p</w:t>
      </w:r>
      <w:r w:rsidRPr="000E7739">
        <w:rPr>
          <w:rFonts w:eastAsia="Times New Roman" w:cs="Cambria"/>
          <w:sz w:val="20"/>
          <w:szCs w:val="20"/>
          <w:lang w:eastAsia="cs-CZ"/>
        </w:rPr>
        <w:t>ř</w:t>
      </w:r>
      <w:r w:rsidRPr="000E7739">
        <w:rPr>
          <w:rFonts w:eastAsia="Times New Roman" w:cs="Times New Roman"/>
          <w:sz w:val="20"/>
          <w:szCs w:val="20"/>
          <w:lang w:eastAsia="cs-CZ"/>
        </w:rPr>
        <w:t>edm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tu d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la do u</w:t>
      </w:r>
      <w:r w:rsidRPr="000E7739">
        <w:rPr>
          <w:rFonts w:eastAsia="Times New Roman" w:cs="Cambria"/>
          <w:sz w:val="20"/>
          <w:szCs w:val="20"/>
          <w:lang w:eastAsia="cs-CZ"/>
        </w:rPr>
        <w:t>ží</w:t>
      </w:r>
      <w:r w:rsidRPr="000E7739">
        <w:rPr>
          <w:rFonts w:eastAsia="Times New Roman" w:cs="Times New Roman"/>
          <w:sz w:val="20"/>
          <w:szCs w:val="20"/>
          <w:lang w:eastAsia="cs-CZ"/>
        </w:rPr>
        <w:t>v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.</w:t>
      </w:r>
    </w:p>
    <w:p w14:paraId="6EA7D27D" w14:textId="202FBB78" w:rsidR="003A4746" w:rsidRDefault="003A4746" w:rsidP="003A4746">
      <w:pPr>
        <w:numPr>
          <w:ilvl w:val="0"/>
          <w:numId w:val="2"/>
        </w:numPr>
        <w:spacing w:before="80" w:after="80" w:line="240" w:lineRule="auto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Při zpracovávání díla je zhotovitel povinen dodržovat </w:t>
      </w:r>
      <w:r w:rsidR="00F06420">
        <w:rPr>
          <w:rFonts w:cs="Arial"/>
          <w:sz w:val="20"/>
          <w:szCs w:val="20"/>
        </w:rPr>
        <w:t xml:space="preserve">ujednání této smlouvy a </w:t>
      </w:r>
      <w:r w:rsidRPr="00EB28D1">
        <w:rPr>
          <w:rFonts w:cs="Arial"/>
          <w:sz w:val="20"/>
          <w:szCs w:val="20"/>
        </w:rPr>
        <w:t>právní předpisy</w:t>
      </w:r>
      <w:r w:rsidR="00F06420">
        <w:rPr>
          <w:rFonts w:cs="Arial"/>
          <w:sz w:val="20"/>
          <w:szCs w:val="20"/>
        </w:rPr>
        <w:t xml:space="preserve"> a normy</w:t>
      </w:r>
      <w:r w:rsidRPr="00EB28D1">
        <w:rPr>
          <w:rFonts w:cs="Arial"/>
          <w:sz w:val="20"/>
          <w:szCs w:val="20"/>
        </w:rPr>
        <w:t xml:space="preserve"> ČSN</w:t>
      </w:r>
      <w:r w:rsidR="00A72642">
        <w:rPr>
          <w:rFonts w:cs="Arial"/>
          <w:sz w:val="20"/>
          <w:szCs w:val="20"/>
        </w:rPr>
        <w:t xml:space="preserve"> EN</w:t>
      </w:r>
      <w:r w:rsidR="00F06420">
        <w:rPr>
          <w:rFonts w:cs="Arial"/>
          <w:sz w:val="20"/>
          <w:szCs w:val="20"/>
        </w:rPr>
        <w:t xml:space="preserve">, ať již doporučené či právně závazné </w:t>
      </w:r>
      <w:r w:rsidRPr="00EB28D1">
        <w:rPr>
          <w:rFonts w:cs="Arial"/>
          <w:sz w:val="20"/>
          <w:szCs w:val="20"/>
        </w:rPr>
        <w:t xml:space="preserve">a řídit se předanými výchozími podklady objednatele a jeho pokyny. Zhotovitel je však povinen objednatele upozornit na nevhodnost jeho požadavků a pokynů nebo vady </w:t>
      </w:r>
      <w:r w:rsidR="003A6265">
        <w:rPr>
          <w:rFonts w:cs="Arial"/>
          <w:sz w:val="20"/>
          <w:szCs w:val="20"/>
        </w:rPr>
        <w:t>stávajícího stavebního objektu</w:t>
      </w:r>
      <w:r w:rsidRPr="00EB28D1">
        <w:rPr>
          <w:rFonts w:cs="Arial"/>
          <w:sz w:val="20"/>
          <w:szCs w:val="20"/>
        </w:rPr>
        <w:t>, jinak odpovídá za škodu tím způsobenou.</w:t>
      </w:r>
    </w:p>
    <w:p w14:paraId="0C60D233" w14:textId="420164CA" w:rsidR="00B67DD1" w:rsidRPr="00B67DD1" w:rsidRDefault="00B67DD1" w:rsidP="00B67DD1">
      <w:pPr>
        <w:numPr>
          <w:ilvl w:val="0"/>
          <w:numId w:val="2"/>
        </w:numPr>
        <w:tabs>
          <w:tab w:val="num" w:pos="502"/>
        </w:tabs>
        <w:spacing w:before="80" w:after="8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Dojde</w:t>
      </w:r>
      <w:r w:rsidRPr="00B67DD1">
        <w:rPr>
          <w:rFonts w:cs="Arial"/>
          <w:sz w:val="20"/>
          <w:szCs w:val="20"/>
        </w:rPr>
        <w:t>-li při realizaci díla k jakýmkoliv změnám, doplňkům nebo rozšíření předmětu smlouvy odsouh</w:t>
      </w:r>
      <w:r w:rsidR="00863767">
        <w:rPr>
          <w:rFonts w:cs="Arial"/>
          <w:sz w:val="20"/>
          <w:szCs w:val="20"/>
        </w:rPr>
        <w:t>lasenými smluvními stranami</w:t>
      </w:r>
      <w:r w:rsidRPr="00B67DD1">
        <w:rPr>
          <w:rFonts w:cs="Arial"/>
          <w:sz w:val="20"/>
          <w:szCs w:val="20"/>
        </w:rPr>
        <w:t>, je zhotovitel povinen tyto změny neprodleně ocenit a ocenění předložit objednateli k odsouhlasení.</w:t>
      </w:r>
    </w:p>
    <w:p w14:paraId="56C69B16" w14:textId="5E593B87" w:rsidR="00B67DD1" w:rsidRPr="00863767" w:rsidRDefault="00B67DD1" w:rsidP="00863767">
      <w:pPr>
        <w:numPr>
          <w:ilvl w:val="0"/>
          <w:numId w:val="2"/>
        </w:numPr>
        <w:tabs>
          <w:tab w:val="num" w:pos="502"/>
        </w:tabs>
        <w:spacing w:before="80" w:after="80" w:line="240" w:lineRule="auto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Zhotovitel je povinen provést dílo vlastním jménem, na vlastní odpovědnost, na vlastní náklady a na své nebezpečí.</w:t>
      </w:r>
    </w:p>
    <w:p w14:paraId="07B27999" w14:textId="77777777" w:rsidR="006F15E9" w:rsidRPr="00EB28D1" w:rsidRDefault="006F15E9" w:rsidP="00B95B84">
      <w:pPr>
        <w:spacing w:before="80" w:after="80"/>
        <w:rPr>
          <w:rFonts w:cs="Arial"/>
          <w:b/>
          <w:bCs/>
          <w:sz w:val="20"/>
          <w:szCs w:val="20"/>
        </w:rPr>
      </w:pPr>
    </w:p>
    <w:p w14:paraId="7FD814AE" w14:textId="1F9E607B" w:rsidR="00B67D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III. </w:t>
      </w:r>
    </w:p>
    <w:p w14:paraId="19E81F89" w14:textId="139872F0" w:rsidR="00B67DD1" w:rsidRDefault="00B67DD1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Vlastnictví díla, nebezpečí škody a pojištění</w:t>
      </w:r>
    </w:p>
    <w:p w14:paraId="4C1A3EA5" w14:textId="55003724" w:rsidR="00B67DD1" w:rsidRPr="00863767" w:rsidRDefault="00B67DD1" w:rsidP="00863767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hanging="720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Smluvní strany se dohodly, že vlastníkem zhotovovaného předmětu díla je objednatel.</w:t>
      </w:r>
      <w:r w:rsidRPr="00863767">
        <w:rPr>
          <w:rFonts w:cs="Arial"/>
          <w:sz w:val="20"/>
          <w:szCs w:val="20"/>
        </w:rPr>
        <w:t xml:space="preserve"> </w:t>
      </w:r>
    </w:p>
    <w:p w14:paraId="25E22E50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hanging="720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Nebezpečí škody nebo zničení stavby nese od počátku zhotovitel až do jejího převzetí objednatelem.</w:t>
      </w:r>
    </w:p>
    <w:p w14:paraId="7117875B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Veškeré náklady vzniklé v souvislosti s odstraňováním škod nese zhotovitel a tyto náklady nemají vliv na sjednanou cenu díla. Škodou na díle je ztráta, zničení, poškození nebo znehodnocení věci.</w:t>
      </w:r>
    </w:p>
    <w:p w14:paraId="2EB09529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hanging="720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Zhotovitel odpovídá i za škodu na díle způsobenou činností těch, kteří pro něj dílo provádějí.</w:t>
      </w:r>
    </w:p>
    <w:p w14:paraId="47571D56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 xml:space="preserve">Zhotovitel plně odpovídá také za škody, které vzniknou při provádění díla vlastníkům dotčených nemovitostí, objednateli, nebo jiným osobám, jejichž práva či právem chráněné zájmy mohou být prováděním díla dotčeny. </w:t>
      </w:r>
    </w:p>
    <w:p w14:paraId="740D451B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Zhotovitel je povinen při provádění díla předcházet vzniku jakýchkoliv škod. V případě, že v důsledku porušení této smlouvy nebo obecně závazných právních předpisů zhotovitelem vznikne jakákoliv škoda, nese odpovědnost za vznik škody výhradně zhotovitel.</w:t>
      </w:r>
    </w:p>
    <w:p w14:paraId="3C2106FC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Pokud činností zhotovitele dojde ke způsobení škody objednateli nebo jiným osobám z titulu opomenutí, nedbalosti nebo neplněním povinností vyplývajících z obecně závazných právních předpisů, ČSN, EN nebo jiných norem nebo vyplývajících z této smlouvy, je zhotovitel povinen bez zbytečného odkladu tuto škodu odstranit a není-li to možné, tak finančně uhradit. Veškeré náklady s tím spojené nese zhotovitel.</w:t>
      </w:r>
    </w:p>
    <w:p w14:paraId="5A15B3DB" w14:textId="05811569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Zhotovitel se zavazuje nejpozději při podpisu této Smlouvy mít sjednáno pojištění jako pojistník ve formě smlouvy o pojištění odpovědnosti za škodu způsobenou jeho činností včetně možných škod způsobených pracovníky zhotovitele, a dále i pojištění stavebních a montážních rizik, která mohou vzniknout v průběhu provádění díla, a to na majetku nebo újmě na zdraví způsobenou při provádění díla, a to v rozsahu pojistné</w:t>
      </w:r>
      <w:r>
        <w:rPr>
          <w:rFonts w:cs="Arial"/>
          <w:sz w:val="20"/>
          <w:szCs w:val="20"/>
        </w:rPr>
        <w:t xml:space="preserve"> částky </w:t>
      </w:r>
      <w:r w:rsidRPr="00B67DD1">
        <w:rPr>
          <w:rFonts w:cs="Arial"/>
          <w:sz w:val="20"/>
          <w:szCs w:val="20"/>
        </w:rPr>
        <w:t xml:space="preserve"> nejméně ve výši</w:t>
      </w:r>
      <w:r>
        <w:rPr>
          <w:rFonts w:cs="Arial"/>
          <w:sz w:val="20"/>
          <w:szCs w:val="20"/>
        </w:rPr>
        <w:t xml:space="preserve"> ceny díla </w:t>
      </w:r>
      <w:r w:rsidRPr="006536F2">
        <w:rPr>
          <w:rFonts w:cs="Arial"/>
          <w:color w:val="000000" w:themeColor="text1"/>
          <w:sz w:val="20"/>
          <w:szCs w:val="20"/>
        </w:rPr>
        <w:t>dle Čl. IV</w:t>
      </w:r>
      <w:r w:rsidRPr="00B67DD1">
        <w:rPr>
          <w:rFonts w:cs="Arial"/>
          <w:color w:val="000000" w:themeColor="text1"/>
          <w:sz w:val="20"/>
          <w:szCs w:val="20"/>
        </w:rPr>
        <w:t xml:space="preserve">, </w:t>
      </w:r>
      <w:r w:rsidRPr="00B67DD1">
        <w:rPr>
          <w:rFonts w:cs="Arial"/>
          <w:sz w:val="20"/>
          <w:szCs w:val="20"/>
        </w:rPr>
        <w:t>dále jen „pojistná smlouva“. Zhotovitel je povinen udržovat sjednané pojištění po celou dobu provádění díla, tj. nejméně do dne předání díla bez jakýchkoliv vad a nedodělků, respektive do jejich odstranění.</w:t>
      </w:r>
    </w:p>
    <w:p w14:paraId="0DA1CF40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Nebezpečí škody na díle a na věcech dotčených zhotovováním díla nese zhotovitel až do řádného ukončení a předání provedeného díla objednateli.</w:t>
      </w:r>
    </w:p>
    <w:p w14:paraId="22E60D1E" w14:textId="6E920299" w:rsidR="00B67DD1" w:rsidRDefault="00B67DD1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58A8CBEA" w14:textId="014C7865" w:rsidR="00B67DD1" w:rsidRDefault="00B67DD1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Čl. IV</w:t>
      </w:r>
    </w:p>
    <w:p w14:paraId="3742F5E1" w14:textId="3FD23F6D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lastRenderedPageBreak/>
        <w:t>Cena díla</w:t>
      </w:r>
    </w:p>
    <w:p w14:paraId="66C6FD87" w14:textId="30E78FC8" w:rsidR="00863767" w:rsidRPr="00EB28D1" w:rsidRDefault="003A4746" w:rsidP="00B95B84">
      <w:pPr>
        <w:ind w:left="426" w:hanging="426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1.  </w:t>
      </w:r>
      <w:r w:rsidRPr="00EB28D1">
        <w:rPr>
          <w:rFonts w:cs="Arial"/>
          <w:sz w:val="20"/>
          <w:szCs w:val="20"/>
        </w:rPr>
        <w:tab/>
      </w:r>
      <w:r w:rsidR="000A789B" w:rsidRPr="00EB28D1">
        <w:rPr>
          <w:rFonts w:cs="Arial"/>
          <w:sz w:val="20"/>
          <w:szCs w:val="20"/>
        </w:rPr>
        <w:t>Cena díla činí  </w:t>
      </w:r>
      <w:r w:rsidR="00863767">
        <w:rPr>
          <w:rFonts w:cs="Arial"/>
          <w:sz w:val="20"/>
          <w:szCs w:val="20"/>
        </w:rPr>
        <w:t xml:space="preserve">239 646,- </w:t>
      </w:r>
      <w:r w:rsidRPr="00EB28D1">
        <w:rPr>
          <w:rFonts w:cs="Arial"/>
          <w:sz w:val="20"/>
          <w:szCs w:val="20"/>
        </w:rPr>
        <w:t>Kč + DPH 21%</w:t>
      </w:r>
      <w:r w:rsidR="00D966F3" w:rsidRPr="00EB28D1">
        <w:rPr>
          <w:rFonts w:cs="Arial"/>
          <w:sz w:val="20"/>
          <w:szCs w:val="20"/>
        </w:rPr>
        <w:t>, cena díla s DPH činí</w:t>
      </w:r>
      <w:r w:rsidR="003A6265">
        <w:rPr>
          <w:rFonts w:cs="Arial"/>
          <w:sz w:val="20"/>
          <w:szCs w:val="20"/>
        </w:rPr>
        <w:t xml:space="preserve"> </w:t>
      </w:r>
      <w:r w:rsidR="00863767">
        <w:rPr>
          <w:rFonts w:cs="Arial"/>
          <w:sz w:val="20"/>
          <w:szCs w:val="20"/>
        </w:rPr>
        <w:t>289 971,66</w:t>
      </w:r>
      <w:r w:rsidRPr="00EB28D1">
        <w:rPr>
          <w:rFonts w:cs="Arial"/>
          <w:sz w:val="20"/>
          <w:szCs w:val="20"/>
        </w:rPr>
        <w:t xml:space="preserve"> Kč</w:t>
      </w:r>
      <w:r w:rsidR="005C2BC6" w:rsidRPr="00EB28D1">
        <w:rPr>
          <w:rFonts w:cs="Arial"/>
          <w:sz w:val="20"/>
          <w:szCs w:val="20"/>
        </w:rPr>
        <w:t>.</w:t>
      </w:r>
    </w:p>
    <w:p w14:paraId="214CA629" w14:textId="5D473440" w:rsidR="006F15E9" w:rsidRDefault="003A4746" w:rsidP="00B95B84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2.</w:t>
      </w:r>
      <w:r w:rsidRPr="00EB28D1">
        <w:rPr>
          <w:rFonts w:cs="Arial"/>
          <w:sz w:val="20"/>
          <w:szCs w:val="20"/>
        </w:rPr>
        <w:tab/>
        <w:t>Dohodnutá cena zahrnuje veškeré náklady zhotovitele související s provedením díla dle této smlouvy. Sjednaná cena je cenou nejvýše přípustnou.</w:t>
      </w:r>
    </w:p>
    <w:p w14:paraId="6105A1C1" w14:textId="77777777" w:rsidR="00B95B84" w:rsidRPr="00EB28D1" w:rsidRDefault="00B95B84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CF29EF9" w14:textId="6DB37715" w:rsidR="003A4746" w:rsidRPr="00EB28D1" w:rsidRDefault="003A4746" w:rsidP="003A4746">
      <w:pPr>
        <w:spacing w:before="80" w:after="80"/>
        <w:contextualSpacing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V. Platební podmínky</w:t>
      </w:r>
    </w:p>
    <w:p w14:paraId="41A7A6C6" w14:textId="7FFDE82D" w:rsidR="00972390" w:rsidRPr="00B83254" w:rsidRDefault="00B83254" w:rsidP="00B83254">
      <w:pPr>
        <w:pStyle w:val="Zkladntext2"/>
        <w:numPr>
          <w:ilvl w:val="0"/>
          <w:numId w:val="6"/>
        </w:numPr>
        <w:spacing w:before="80" w:after="80"/>
        <w:rPr>
          <w:rFonts w:ascii="Franklin Gothic Book" w:hAnsi="Franklin Gothic Book" w:cs="Arial"/>
          <w:bCs/>
          <w:sz w:val="20"/>
        </w:rPr>
      </w:pPr>
      <w:r>
        <w:rPr>
          <w:rFonts w:ascii="Franklin Gothic Book" w:hAnsi="Franklin Gothic Book" w:cs="Arial"/>
          <w:bCs/>
          <w:sz w:val="20"/>
        </w:rPr>
        <w:t xml:space="preserve">Smluvní </w:t>
      </w:r>
      <w:r w:rsidRPr="00EB28D1">
        <w:rPr>
          <w:rFonts w:ascii="Franklin Gothic Book" w:hAnsi="Franklin Gothic Book" w:cs="Arial"/>
          <w:sz w:val="20"/>
        </w:rPr>
        <w:t>strany se dohodly, že</w:t>
      </w:r>
      <w:r w:rsidRPr="00814612">
        <w:rPr>
          <w:rFonts w:ascii="Franklin Gothic Book" w:hAnsi="Franklin Gothic Book" w:cs="Arial"/>
          <w:sz w:val="20"/>
        </w:rPr>
        <w:t xml:space="preserve"> z</w:t>
      </w:r>
      <w:r>
        <w:rPr>
          <w:rFonts w:ascii="Franklin Gothic Book" w:hAnsi="Franklin Gothic Book" w:cs="Arial"/>
          <w:sz w:val="20"/>
        </w:rPr>
        <w:t>álohy nejsou sjednány.</w:t>
      </w:r>
      <w:r w:rsidR="00912EFC" w:rsidRPr="00912EFC">
        <w:rPr>
          <w:rFonts w:ascii="Franklin Gothic Book" w:hAnsi="Franklin Gothic Book" w:cs="Arial"/>
          <w:bCs/>
          <w:sz w:val="20"/>
        </w:rPr>
        <w:t xml:space="preserve"> </w:t>
      </w:r>
      <w:r w:rsidR="00843A88" w:rsidRPr="00B83254">
        <w:rPr>
          <w:rFonts w:ascii="Franklin Gothic Book" w:hAnsi="Franklin Gothic Book" w:cs="Arial"/>
          <w:sz w:val="20"/>
        </w:rPr>
        <w:t xml:space="preserve">    </w:t>
      </w:r>
    </w:p>
    <w:p w14:paraId="7E69EECA" w14:textId="77777777" w:rsidR="006F54A2" w:rsidRDefault="003A4746" w:rsidP="006F54A2">
      <w:pPr>
        <w:pStyle w:val="Zkladntext2"/>
        <w:numPr>
          <w:ilvl w:val="0"/>
          <w:numId w:val="6"/>
        </w:numPr>
        <w:spacing w:before="80" w:after="80"/>
        <w:ind w:left="425" w:hanging="425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Podkladem pro zaplacení ceny za dílo je faktura vystavená zhotovitelem po předání díla objednateli.</w:t>
      </w:r>
      <w:r w:rsidR="00972390" w:rsidRPr="00EB28D1">
        <w:rPr>
          <w:rFonts w:ascii="Franklin Gothic Book" w:hAnsi="Franklin Gothic Book" w:cs="Arial"/>
          <w:sz w:val="20"/>
        </w:rPr>
        <w:t xml:space="preserve"> Lhůta</w:t>
      </w:r>
    </w:p>
    <w:p w14:paraId="02C9B3AB" w14:textId="10339DC2" w:rsidR="003A4746" w:rsidRPr="00EB28D1" w:rsidRDefault="006F54A2" w:rsidP="006F54A2">
      <w:pPr>
        <w:pStyle w:val="Zkladntext2"/>
        <w:spacing w:before="80" w:after="80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972390" w:rsidRPr="00EB28D1">
        <w:rPr>
          <w:rFonts w:ascii="Franklin Gothic Book" w:hAnsi="Franklin Gothic Book" w:cs="Arial"/>
          <w:sz w:val="20"/>
        </w:rPr>
        <w:t>splatnosti je 21 kalendářních dnů od jejího doručení objednateli.</w:t>
      </w:r>
    </w:p>
    <w:p w14:paraId="36DFB08A" w14:textId="344B8B71" w:rsidR="0028074B" w:rsidRDefault="004170BE" w:rsidP="00972390">
      <w:pPr>
        <w:pStyle w:val="Odstavecseseznamem"/>
        <w:numPr>
          <w:ilvl w:val="0"/>
          <w:numId w:val="6"/>
        </w:numPr>
        <w:suppressLineNumber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EB28D1">
        <w:rPr>
          <w:sz w:val="20"/>
          <w:szCs w:val="20"/>
        </w:rPr>
        <w:t>Místem doručení daňového dokladu je Střední škola automobilní a informatiky Weilova 1270/4, Praha 10 –</w:t>
      </w:r>
    </w:p>
    <w:p w14:paraId="4190F5E3" w14:textId="513131C9" w:rsidR="004170BE" w:rsidRPr="00EB28D1" w:rsidRDefault="004170BE" w:rsidP="0028074B">
      <w:pPr>
        <w:pStyle w:val="Odstavecseseznamem"/>
        <w:suppressLineNumber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sz w:val="20"/>
          <w:szCs w:val="20"/>
        </w:rPr>
      </w:pPr>
      <w:r w:rsidRPr="00EB28D1">
        <w:rPr>
          <w:sz w:val="20"/>
          <w:szCs w:val="20"/>
        </w:rPr>
        <w:t>Hostivař, 102 00.</w:t>
      </w:r>
    </w:p>
    <w:p w14:paraId="5672A176" w14:textId="7FB14CAE" w:rsidR="006F54A2" w:rsidRPr="006F54A2" w:rsidRDefault="003A4746" w:rsidP="006F54A2">
      <w:pPr>
        <w:pStyle w:val="Zkladntext2"/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Faktura musí mít veškeré náležitosti daňového dokladu dle zákona č. 235/2004 Sb., o dani z přidané hodnoty, ve</w:t>
      </w:r>
    </w:p>
    <w:p w14:paraId="2E13E755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znění pozdějších předpisů, zejména označení zhotovitele a objednatele, sídlo, IČ, DIČ, číslo faktury, datum</w:t>
      </w:r>
    </w:p>
    <w:p w14:paraId="09C539BB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</w:t>
      </w:r>
      <w:r w:rsidR="003A4746" w:rsidRPr="00EB28D1">
        <w:rPr>
          <w:rFonts w:ascii="Franklin Gothic Book" w:hAnsi="Franklin Gothic Book" w:cs="Arial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 xml:space="preserve">    </w:t>
      </w:r>
      <w:r w:rsidR="003A4746" w:rsidRPr="00EB28D1">
        <w:rPr>
          <w:rFonts w:ascii="Franklin Gothic Book" w:hAnsi="Franklin Gothic Book" w:cs="Arial"/>
          <w:sz w:val="20"/>
        </w:rPr>
        <w:t>vystavení faktury, den splatnosti, označení peněžního ústavu a číslo účtu, na který se má platit, účel platby –</w:t>
      </w:r>
    </w:p>
    <w:p w14:paraId="7643C92A" w14:textId="2B0BDA30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specifikaci díla, fakturovaná částka, razítko a podpis oprávněné osoby. Přílohou bude kopie protokolu s</w:t>
      </w:r>
      <w:r>
        <w:rPr>
          <w:rFonts w:ascii="Franklin Gothic Book" w:hAnsi="Franklin Gothic Book" w:cs="Arial"/>
          <w:sz w:val="20"/>
        </w:rPr>
        <w:t> </w:t>
      </w:r>
      <w:r w:rsidR="003A4746" w:rsidRPr="00EB28D1">
        <w:rPr>
          <w:rFonts w:ascii="Franklin Gothic Book" w:hAnsi="Franklin Gothic Book" w:cs="Arial"/>
          <w:sz w:val="20"/>
        </w:rPr>
        <w:t>podpisem</w:t>
      </w:r>
    </w:p>
    <w:p w14:paraId="14EAD100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objednatele potvrzujícím převzetí díla.</w:t>
      </w:r>
    </w:p>
    <w:p w14:paraId="6CDE51C7" w14:textId="1EC8B595" w:rsidR="003A4746" w:rsidRPr="00EB28D1" w:rsidRDefault="003A4746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 xml:space="preserve"> </w:t>
      </w:r>
    </w:p>
    <w:p w14:paraId="01660327" w14:textId="77777777" w:rsidR="006F54A2" w:rsidRDefault="006F54A2" w:rsidP="006F54A2">
      <w:pPr>
        <w:pStyle w:val="Zkladntext2"/>
        <w:numPr>
          <w:ilvl w:val="0"/>
          <w:numId w:val="6"/>
        </w:numPr>
        <w:tabs>
          <w:tab w:val="clear" w:pos="360"/>
          <w:tab w:val="num" w:pos="284"/>
        </w:tabs>
        <w:spacing w:before="80" w:after="80"/>
        <w:ind w:left="425" w:hanging="425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</w:t>
      </w:r>
      <w:r w:rsidR="003A4746" w:rsidRPr="00EB28D1">
        <w:rPr>
          <w:rFonts w:ascii="Franklin Gothic Book" w:hAnsi="Franklin Gothic Book" w:cs="Arial"/>
          <w:sz w:val="20"/>
        </w:rPr>
        <w:t xml:space="preserve">Objednatel je oprávněn doručenou fakturu ve lhůtě splatnosti zhotoviteli vrátit, jestliže vyúčtovaná cena není </w:t>
      </w:r>
    </w:p>
    <w:p w14:paraId="41CA6D7A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v souladu s cenou za provedení předmětu díla sjednanou v této smlouvě nebo faktura neobsahuje náležitosti dle</w:t>
      </w:r>
    </w:p>
    <w:p w14:paraId="1184234C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předchozího odstavce tohoto článku. Vrátí-li objednatel vadnou fakturu zhotoviteli, přestává běžet původní lhůta</w:t>
      </w:r>
    </w:p>
    <w:p w14:paraId="595A858E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splatnosti. Nová lhůta splatnosti v délce 14 dnů začne běžet od doručení nové nebo opravené faktury. Do doby</w:t>
      </w:r>
    </w:p>
    <w:p w14:paraId="27F43E00" w14:textId="4790A5B4" w:rsidR="003A4746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doručení nové nebo opravené faktury není objednatel v prodlení s placením ceny za dílo.</w:t>
      </w:r>
    </w:p>
    <w:p w14:paraId="1331C5E2" w14:textId="77777777" w:rsidR="006F54A2" w:rsidRPr="00EB28D1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</w:p>
    <w:p w14:paraId="5FFB3F78" w14:textId="4780BE9C" w:rsidR="003A4746" w:rsidRPr="00EB28D1" w:rsidRDefault="003A4746" w:rsidP="006F54A2">
      <w:pPr>
        <w:pStyle w:val="Zkladntext2"/>
        <w:numPr>
          <w:ilvl w:val="0"/>
          <w:numId w:val="6"/>
        </w:numPr>
        <w:tabs>
          <w:tab w:val="num" w:pos="426"/>
        </w:tabs>
        <w:spacing w:before="80" w:after="80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Povinnost zaplatit je splněna dnem odepsání částky z účtu objednatele.</w:t>
      </w:r>
    </w:p>
    <w:p w14:paraId="23963D47" w14:textId="77777777" w:rsidR="00B95B84" w:rsidRPr="00EB28D1" w:rsidRDefault="00B95B84" w:rsidP="00B95B84">
      <w:pPr>
        <w:pStyle w:val="Zkladntext2"/>
        <w:spacing w:before="80" w:after="80"/>
        <w:rPr>
          <w:rFonts w:ascii="Franklin Gothic Book" w:hAnsi="Franklin Gothic Book" w:cs="Arial"/>
          <w:sz w:val="20"/>
        </w:rPr>
      </w:pPr>
    </w:p>
    <w:p w14:paraId="44BEC4A5" w14:textId="18EC49E8" w:rsidR="003A4746" w:rsidRPr="00EB28D1" w:rsidRDefault="003A4746" w:rsidP="00B95B84">
      <w:pPr>
        <w:spacing w:before="80" w:after="80"/>
        <w:ind w:left="284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V</w:t>
      </w:r>
      <w:r w:rsidR="00B67DD1">
        <w:rPr>
          <w:rFonts w:cs="Arial"/>
          <w:b/>
          <w:bCs/>
          <w:sz w:val="20"/>
          <w:szCs w:val="20"/>
        </w:rPr>
        <w:t>I</w:t>
      </w:r>
      <w:r w:rsidRPr="00EB28D1">
        <w:rPr>
          <w:rFonts w:cs="Arial"/>
          <w:b/>
          <w:bCs/>
          <w:sz w:val="20"/>
          <w:szCs w:val="20"/>
        </w:rPr>
        <w:t xml:space="preserve">. </w:t>
      </w:r>
      <w:r w:rsidRPr="00EB28D1">
        <w:rPr>
          <w:rFonts w:cs="Arial"/>
          <w:b/>
          <w:sz w:val="20"/>
          <w:szCs w:val="20"/>
        </w:rPr>
        <w:t>Doba a místo plnění</w:t>
      </w:r>
    </w:p>
    <w:p w14:paraId="658AD6EA" w14:textId="4564C584" w:rsidR="003A4746" w:rsidRPr="00EB28D1" w:rsidRDefault="003A4746" w:rsidP="00B95B84">
      <w:pPr>
        <w:numPr>
          <w:ilvl w:val="0"/>
          <w:numId w:val="7"/>
        </w:numPr>
        <w:tabs>
          <w:tab w:val="clear" w:pos="284"/>
          <w:tab w:val="num" w:pos="426"/>
          <w:tab w:val="num" w:pos="568"/>
        </w:tabs>
        <w:spacing w:before="80" w:after="80" w:line="240" w:lineRule="auto"/>
        <w:ind w:left="568"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Zhotovitel </w:t>
      </w:r>
      <w:r w:rsidR="0028074B">
        <w:rPr>
          <w:rFonts w:cs="Arial"/>
          <w:sz w:val="20"/>
          <w:szCs w:val="20"/>
        </w:rPr>
        <w:t>je povinen provést dílo v následujících termínech:</w:t>
      </w:r>
    </w:p>
    <w:p w14:paraId="1A63BB35" w14:textId="720F227E" w:rsidR="003A4746" w:rsidRPr="00EB28D1" w:rsidRDefault="0028074B" w:rsidP="00B95B84">
      <w:pPr>
        <w:spacing w:before="80" w:after="80"/>
        <w:ind w:left="71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Předpokládaný termín zahájení</w:t>
      </w:r>
      <w:r w:rsidR="003A4746" w:rsidRPr="00EB28D1">
        <w:rPr>
          <w:rFonts w:cs="Arial"/>
          <w:sz w:val="20"/>
          <w:szCs w:val="20"/>
        </w:rPr>
        <w:t xml:space="preserve">: </w:t>
      </w:r>
      <w:r w:rsidR="00A044D0" w:rsidRPr="00EB28D1">
        <w:rPr>
          <w:rFonts w:cs="Arial"/>
          <w:sz w:val="20"/>
          <w:szCs w:val="20"/>
        </w:rPr>
        <w:t xml:space="preserve">   </w:t>
      </w:r>
      <w:r w:rsidR="006F15E9" w:rsidRPr="00EB28D1">
        <w:rPr>
          <w:rFonts w:cs="Arial"/>
          <w:sz w:val="20"/>
          <w:szCs w:val="20"/>
        </w:rPr>
        <w:tab/>
      </w:r>
      <w:r w:rsidR="006F15E9" w:rsidRPr="00EB28D1">
        <w:rPr>
          <w:rFonts w:cs="Arial"/>
          <w:sz w:val="20"/>
          <w:szCs w:val="20"/>
        </w:rPr>
        <w:tab/>
      </w:r>
      <w:r w:rsidR="00912EFC">
        <w:rPr>
          <w:rFonts w:cs="Arial"/>
          <w:sz w:val="20"/>
          <w:szCs w:val="20"/>
        </w:rPr>
        <w:tab/>
        <w:t>datum nabytí účinnosti smlouvy</w:t>
      </w:r>
      <w:r w:rsidR="00A044D0" w:rsidRPr="00EB28D1">
        <w:rPr>
          <w:rFonts w:cs="Arial"/>
          <w:sz w:val="20"/>
          <w:szCs w:val="20"/>
        </w:rPr>
        <w:t xml:space="preserve">  </w:t>
      </w:r>
    </w:p>
    <w:p w14:paraId="7F119ED1" w14:textId="5D8B11B2" w:rsidR="003A4746" w:rsidRDefault="008A28D1" w:rsidP="00B95B84">
      <w:pPr>
        <w:spacing w:before="80" w:after="80"/>
        <w:ind w:left="71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Požadovaný termín dokončení</w:t>
      </w:r>
      <w:r w:rsidR="00B83254">
        <w:rPr>
          <w:rFonts w:cs="Arial"/>
          <w:sz w:val="20"/>
          <w:szCs w:val="20"/>
        </w:rPr>
        <w:t xml:space="preserve">: </w:t>
      </w:r>
      <w:r w:rsidR="003A4746" w:rsidRPr="00EB28D1">
        <w:rPr>
          <w:rFonts w:cs="Arial"/>
          <w:sz w:val="20"/>
          <w:szCs w:val="20"/>
        </w:rPr>
        <w:t xml:space="preserve"> </w:t>
      </w:r>
      <w:r w:rsidR="00863767">
        <w:rPr>
          <w:rFonts w:cs="Arial"/>
          <w:sz w:val="20"/>
          <w:szCs w:val="20"/>
        </w:rPr>
        <w:tab/>
      </w:r>
      <w:r w:rsidR="00863767">
        <w:rPr>
          <w:rFonts w:cs="Arial"/>
          <w:sz w:val="20"/>
          <w:szCs w:val="20"/>
        </w:rPr>
        <w:tab/>
      </w:r>
      <w:r w:rsidR="00863767">
        <w:rPr>
          <w:rFonts w:cs="Arial"/>
          <w:sz w:val="20"/>
          <w:szCs w:val="20"/>
        </w:rPr>
        <w:tab/>
        <w:t>20. 12. 2023</w:t>
      </w:r>
      <w:r w:rsidR="003A4746" w:rsidRPr="00EB28D1">
        <w:rPr>
          <w:rFonts w:cs="Arial"/>
          <w:sz w:val="20"/>
          <w:szCs w:val="20"/>
        </w:rPr>
        <w:t xml:space="preserve"> </w:t>
      </w:r>
      <w:r w:rsidR="006F15E9" w:rsidRPr="00EB28D1">
        <w:rPr>
          <w:rFonts w:cs="Arial"/>
          <w:sz w:val="20"/>
          <w:szCs w:val="20"/>
        </w:rPr>
        <w:tab/>
        <w:t xml:space="preserve">    </w:t>
      </w:r>
      <w:r w:rsidR="003A4746" w:rsidRPr="00EB28D1">
        <w:rPr>
          <w:rFonts w:cs="Arial"/>
          <w:sz w:val="20"/>
          <w:szCs w:val="20"/>
        </w:rPr>
        <w:tab/>
      </w:r>
    </w:p>
    <w:p w14:paraId="392F859B" w14:textId="158D5F30" w:rsidR="00912EFC" w:rsidRPr="00912EFC" w:rsidRDefault="00912EFC" w:rsidP="00B95B84">
      <w:pPr>
        <w:spacing w:before="80" w:after="80"/>
        <w:ind w:left="710"/>
        <w:jc w:val="both"/>
        <w:rPr>
          <w:rFonts w:cs="Arial"/>
          <w:sz w:val="20"/>
          <w:szCs w:val="20"/>
        </w:rPr>
      </w:pPr>
    </w:p>
    <w:p w14:paraId="6206AB77" w14:textId="3BAF4843" w:rsidR="003A4746" w:rsidRPr="00EB28D1" w:rsidRDefault="003A4746" w:rsidP="00B95B84">
      <w:pPr>
        <w:numPr>
          <w:ilvl w:val="0"/>
          <w:numId w:val="7"/>
        </w:numPr>
        <w:tabs>
          <w:tab w:val="clear" w:pos="284"/>
          <w:tab w:val="num" w:pos="426"/>
          <w:tab w:val="num" w:pos="568"/>
        </w:tabs>
        <w:spacing w:before="80" w:after="80" w:line="240" w:lineRule="auto"/>
        <w:ind w:left="568"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Míst</w:t>
      </w:r>
      <w:r w:rsidR="008A28D1">
        <w:rPr>
          <w:rFonts w:cs="Arial"/>
          <w:sz w:val="20"/>
          <w:szCs w:val="20"/>
        </w:rPr>
        <w:t xml:space="preserve">o plnění: </w:t>
      </w:r>
      <w:r w:rsidR="00B83254" w:rsidRPr="00C86828">
        <w:rPr>
          <w:rFonts w:cs="Arial"/>
          <w:sz w:val="20"/>
          <w:szCs w:val="20"/>
        </w:rPr>
        <w:t>Střední škol</w:t>
      </w:r>
      <w:r w:rsidR="00863767">
        <w:rPr>
          <w:rFonts w:cs="Arial"/>
          <w:sz w:val="20"/>
          <w:szCs w:val="20"/>
        </w:rPr>
        <w:t>a</w:t>
      </w:r>
      <w:r w:rsidR="00B83254" w:rsidRPr="00C86828">
        <w:rPr>
          <w:rFonts w:cs="Arial"/>
          <w:sz w:val="20"/>
          <w:szCs w:val="20"/>
        </w:rPr>
        <w:t xml:space="preserve"> automobilní a informatiky,</w:t>
      </w:r>
      <w:r w:rsidR="00863767">
        <w:rPr>
          <w:rFonts w:cs="Arial"/>
          <w:sz w:val="20"/>
          <w:szCs w:val="20"/>
        </w:rPr>
        <w:t xml:space="preserve"> Weilova 1270/4, 102 00 Praha 15 </w:t>
      </w:r>
      <w:r w:rsidR="00B83254" w:rsidRPr="00C86828">
        <w:rPr>
          <w:rFonts w:cs="Arial"/>
          <w:sz w:val="20"/>
          <w:szCs w:val="20"/>
        </w:rPr>
        <w:t xml:space="preserve"> </w:t>
      </w:r>
    </w:p>
    <w:p w14:paraId="34ECD1AB" w14:textId="21C5CCF8" w:rsidR="003A4746" w:rsidRDefault="003A4746" w:rsidP="00B95B84">
      <w:pPr>
        <w:numPr>
          <w:ilvl w:val="0"/>
          <w:numId w:val="7"/>
        </w:numPr>
        <w:tabs>
          <w:tab w:val="clear" w:pos="284"/>
          <w:tab w:val="num" w:pos="426"/>
          <w:tab w:val="num" w:pos="568"/>
        </w:tabs>
        <w:spacing w:before="80" w:after="80" w:line="240" w:lineRule="auto"/>
        <w:ind w:left="568"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O předání a převzetí díla bude sepsán písemný protokol.</w:t>
      </w:r>
    </w:p>
    <w:p w14:paraId="2EF05BC3" w14:textId="3921A78C" w:rsidR="003A4746" w:rsidRPr="00EB28D1" w:rsidRDefault="003A4746" w:rsidP="00972390">
      <w:pPr>
        <w:spacing w:before="80" w:after="80"/>
        <w:jc w:val="both"/>
        <w:rPr>
          <w:rFonts w:cs="Arial"/>
          <w:sz w:val="20"/>
          <w:szCs w:val="20"/>
        </w:rPr>
      </w:pPr>
    </w:p>
    <w:p w14:paraId="55FD0B0D" w14:textId="3BDC103D" w:rsidR="003A4746" w:rsidRPr="00EB28D1" w:rsidRDefault="003A4746" w:rsidP="003A4746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Č. VI</w:t>
      </w:r>
      <w:r w:rsidR="00B67DD1">
        <w:rPr>
          <w:rFonts w:cs="Arial"/>
          <w:b/>
          <w:bCs/>
          <w:sz w:val="20"/>
          <w:szCs w:val="20"/>
        </w:rPr>
        <w:t>I</w:t>
      </w:r>
      <w:r w:rsidRPr="00EB28D1">
        <w:rPr>
          <w:rFonts w:cs="Arial"/>
          <w:b/>
          <w:bCs/>
          <w:sz w:val="20"/>
          <w:szCs w:val="20"/>
        </w:rPr>
        <w:t xml:space="preserve">. </w:t>
      </w:r>
      <w:r w:rsidRPr="00EB28D1">
        <w:rPr>
          <w:rFonts w:cs="Arial"/>
          <w:b/>
          <w:sz w:val="20"/>
          <w:szCs w:val="20"/>
        </w:rPr>
        <w:t xml:space="preserve">Záruka </w:t>
      </w:r>
    </w:p>
    <w:p w14:paraId="679DC8F0" w14:textId="6571CB68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1.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Dílo má vady, jestliže jeho provedení neodpovídá předmětu plnění definovanému v této smlouvě a příslušným právním předpisům.</w:t>
      </w:r>
    </w:p>
    <w:p w14:paraId="2B328983" w14:textId="77777777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2.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Zhotovitel odpovídá za vady díla, za odborné zpracování, za správnost a úplnost a za soulad zpracovaného řešení s podmínkami této smlouvy, pokyny a podklady předanými zhotoviteli objednatelem a právními předpisy.</w:t>
      </w:r>
    </w:p>
    <w:p w14:paraId="4CD236C3" w14:textId="36C6080E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3.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Záruční lhůta díla počíná běžet převzetím díla</w:t>
      </w:r>
      <w:r w:rsidR="002D389B" w:rsidRPr="00EB28D1">
        <w:rPr>
          <w:rFonts w:cs="Arial"/>
          <w:sz w:val="20"/>
          <w:szCs w:val="20"/>
        </w:rPr>
        <w:t xml:space="preserve"> objednatelem</w:t>
      </w:r>
      <w:r w:rsidR="00972390" w:rsidRPr="00EB28D1">
        <w:rPr>
          <w:rFonts w:cs="Arial"/>
          <w:sz w:val="20"/>
          <w:szCs w:val="20"/>
        </w:rPr>
        <w:t xml:space="preserve"> a její délka činí </w:t>
      </w:r>
      <w:r w:rsidR="00B83254">
        <w:rPr>
          <w:rFonts w:cs="Arial"/>
          <w:sz w:val="20"/>
          <w:szCs w:val="20"/>
        </w:rPr>
        <w:t>24</w:t>
      </w:r>
      <w:r w:rsidR="002C3E23" w:rsidRPr="00EB28D1">
        <w:rPr>
          <w:rFonts w:cs="Arial"/>
          <w:sz w:val="20"/>
          <w:szCs w:val="20"/>
        </w:rPr>
        <w:t xml:space="preserve"> měsíců</w:t>
      </w:r>
      <w:r w:rsidR="00972390" w:rsidRPr="00EB28D1">
        <w:rPr>
          <w:rFonts w:cs="Arial"/>
          <w:sz w:val="20"/>
          <w:szCs w:val="20"/>
        </w:rPr>
        <w:t>.</w:t>
      </w:r>
      <w:r w:rsidR="002C3E23" w:rsidRPr="00EB28D1">
        <w:rPr>
          <w:rFonts w:cs="Arial"/>
          <w:sz w:val="20"/>
          <w:szCs w:val="20"/>
        </w:rPr>
        <w:t xml:space="preserve"> </w:t>
      </w:r>
      <w:r w:rsidR="002D389B" w:rsidRPr="00EB28D1">
        <w:rPr>
          <w:rFonts w:cs="Arial"/>
          <w:sz w:val="20"/>
          <w:szCs w:val="20"/>
        </w:rPr>
        <w:t xml:space="preserve"> </w:t>
      </w:r>
      <w:r w:rsidR="002C3E23" w:rsidRPr="00EB28D1">
        <w:rPr>
          <w:rFonts w:cs="Arial"/>
          <w:sz w:val="20"/>
          <w:szCs w:val="20"/>
        </w:rPr>
        <w:t xml:space="preserve"> </w:t>
      </w:r>
    </w:p>
    <w:p w14:paraId="378BBE51" w14:textId="77777777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4.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Objednatel je povinen vady díla písemně reklamovat u zhotovitele, a to bez zbytečného odkladu po té, co se o nich dozvěděl.</w:t>
      </w:r>
    </w:p>
    <w:p w14:paraId="0710FD59" w14:textId="4E73F8EC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5.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Právo na odstranění vady předmětu díla objednatel u zhotovitele uplatní písemnou formou. Zhotovitel bez zbytečného odkladu, nejpozději do </w:t>
      </w:r>
      <w:r w:rsidR="008A28D1">
        <w:rPr>
          <w:rFonts w:cs="Arial"/>
          <w:sz w:val="20"/>
          <w:szCs w:val="20"/>
        </w:rPr>
        <w:t>pěti</w:t>
      </w:r>
      <w:r w:rsidRPr="00EB28D1">
        <w:rPr>
          <w:rFonts w:cs="Arial"/>
          <w:sz w:val="20"/>
          <w:szCs w:val="20"/>
        </w:rPr>
        <w:t xml:space="preserve"> pracovních dnů od doručení reklamace, projedná s objednatelem reklamovanou vadu a navrhne způsob jejího odstranění. Dohoda o odstranění vady bude uzavřena písemným protokolem.</w:t>
      </w:r>
      <w:r w:rsidR="008A28D1">
        <w:rPr>
          <w:rFonts w:cs="Arial"/>
          <w:sz w:val="20"/>
          <w:szCs w:val="20"/>
        </w:rPr>
        <w:t xml:space="preserve"> </w:t>
      </w:r>
    </w:p>
    <w:p w14:paraId="2D9AA3E7" w14:textId="55B98836" w:rsidR="003A4746" w:rsidRDefault="003A4746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6.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Zhotovitel neodpovídá za vady díla, jestliže tyto vady byly způsobeny použitím chybných podkladů a pokynů předaných objednatelem nebo třetími osobami, pokud na jejich chybnost objednatele neupozornil, ač ji mohl zjistit. Dále neodpovídá za vady způsobené narušením původní koncepce následnými změnami provedenými třetími osobami.</w:t>
      </w:r>
    </w:p>
    <w:p w14:paraId="134B7184" w14:textId="77777777" w:rsidR="00217B64" w:rsidRPr="00EB28D1" w:rsidRDefault="00217B64" w:rsidP="00B95B84">
      <w:pPr>
        <w:autoSpaceDE w:val="0"/>
        <w:autoSpaceDN w:val="0"/>
        <w:adjustRightInd w:val="0"/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208EABE9" w14:textId="0467CE8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VII</w:t>
      </w:r>
      <w:r w:rsidR="00B67DD1">
        <w:rPr>
          <w:rFonts w:cs="Arial"/>
          <w:b/>
          <w:bCs/>
          <w:sz w:val="20"/>
          <w:szCs w:val="20"/>
        </w:rPr>
        <w:t>I</w:t>
      </w:r>
      <w:r w:rsidRPr="00EB28D1">
        <w:rPr>
          <w:rFonts w:cs="Arial"/>
          <w:b/>
          <w:bCs/>
          <w:sz w:val="20"/>
          <w:szCs w:val="20"/>
        </w:rPr>
        <w:t xml:space="preserve">. </w:t>
      </w:r>
      <w:r w:rsidRPr="00EB28D1">
        <w:rPr>
          <w:rFonts w:cs="Arial"/>
          <w:b/>
          <w:sz w:val="20"/>
          <w:szCs w:val="20"/>
        </w:rPr>
        <w:t xml:space="preserve">Sankce </w:t>
      </w:r>
    </w:p>
    <w:p w14:paraId="1C65DF11" w14:textId="3AA60409" w:rsidR="003A4746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Pro případ prodlení zhotovitele s předáním díla se sjednává smluvní pokuta ve výši </w:t>
      </w:r>
      <w:r w:rsidR="00217B64" w:rsidRPr="00EB28D1">
        <w:rPr>
          <w:rFonts w:cs="Arial"/>
          <w:sz w:val="20"/>
          <w:szCs w:val="20"/>
        </w:rPr>
        <w:t>0,</w:t>
      </w:r>
      <w:r w:rsidR="008A28D1">
        <w:rPr>
          <w:rFonts w:cs="Arial"/>
          <w:sz w:val="20"/>
          <w:szCs w:val="20"/>
        </w:rPr>
        <w:t>3</w:t>
      </w:r>
      <w:r w:rsidR="00217B64" w:rsidRPr="00EB28D1">
        <w:rPr>
          <w:rFonts w:cs="Arial"/>
          <w:sz w:val="20"/>
          <w:szCs w:val="20"/>
        </w:rPr>
        <w:t xml:space="preserve">% ze sjednané ceny díla </w:t>
      </w:r>
      <w:r w:rsidRPr="00EB28D1">
        <w:rPr>
          <w:rFonts w:cs="Arial"/>
          <w:sz w:val="20"/>
          <w:szCs w:val="20"/>
        </w:rPr>
        <w:t xml:space="preserve"> za každý započatý den prodlení.</w:t>
      </w:r>
    </w:p>
    <w:p w14:paraId="69728395" w14:textId="77777777" w:rsidR="003D1D8F" w:rsidRPr="009A5B49" w:rsidRDefault="003D1D8F" w:rsidP="009A5B49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contextualSpacing/>
        <w:jc w:val="both"/>
        <w:rPr>
          <w:rFonts w:cs="Arial"/>
          <w:sz w:val="20"/>
          <w:szCs w:val="20"/>
        </w:rPr>
      </w:pPr>
      <w:r w:rsidRPr="009A5B49">
        <w:rPr>
          <w:sz w:val="20"/>
          <w:szCs w:val="20"/>
        </w:rPr>
        <w:lastRenderedPageBreak/>
        <w:t>Zhotovitel není v prodlení, jestliže:</w:t>
      </w:r>
    </w:p>
    <w:p w14:paraId="692EDEE4" w14:textId="77777777" w:rsidR="003D1D8F" w:rsidRPr="009A5B49" w:rsidRDefault="003D1D8F" w:rsidP="00B95B84">
      <w:pPr>
        <w:spacing w:line="240" w:lineRule="auto"/>
        <w:ind w:left="426"/>
        <w:contextualSpacing/>
        <w:rPr>
          <w:sz w:val="20"/>
          <w:szCs w:val="20"/>
        </w:rPr>
      </w:pPr>
      <w:r w:rsidRPr="009A5B49">
        <w:rPr>
          <w:sz w:val="20"/>
          <w:szCs w:val="20"/>
        </w:rPr>
        <w:t>     a)   objednatel neposkytne zhotoviteli včas nezbytnou součinnost, jak je ve smlouvě uvedeno,</w:t>
      </w:r>
    </w:p>
    <w:p w14:paraId="0A18DF90" w14:textId="360E532E" w:rsidR="009A5B49" w:rsidRDefault="003D1D8F" w:rsidP="00B95B84">
      <w:pPr>
        <w:spacing w:line="240" w:lineRule="auto"/>
        <w:ind w:left="426"/>
        <w:contextualSpacing/>
        <w:rPr>
          <w:sz w:val="20"/>
          <w:szCs w:val="20"/>
        </w:rPr>
      </w:pPr>
      <w:r w:rsidRPr="009A5B49">
        <w:rPr>
          <w:sz w:val="20"/>
          <w:szCs w:val="20"/>
        </w:rPr>
        <w:t xml:space="preserve">     b)   vyskytnou se okolnosti, které zhotoviteli nebyly známy při uzavření smlouvy ( např. z důvodu vyšší moci </w:t>
      </w:r>
      <w:r w:rsidR="009A5B49">
        <w:rPr>
          <w:sz w:val="20"/>
          <w:szCs w:val="20"/>
        </w:rPr>
        <w:t>–</w:t>
      </w:r>
    </w:p>
    <w:p w14:paraId="4629C305" w14:textId="199BC709" w:rsidR="003D1D8F" w:rsidRPr="009A5B49" w:rsidRDefault="009A5B49" w:rsidP="00B95B84">
      <w:pPr>
        <w:spacing w:line="240" w:lineRule="auto"/>
        <w:ind w:left="42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D1D8F" w:rsidRPr="009A5B49">
        <w:rPr>
          <w:sz w:val="20"/>
          <w:szCs w:val="20"/>
        </w:rPr>
        <w:t xml:space="preserve"> živelná pohroma, nepovolení nebo zákaz umístění díla, atd. nebo pro nepříznivé klimatické podmínky,</w:t>
      </w:r>
    </w:p>
    <w:p w14:paraId="33EC4049" w14:textId="43BA1668" w:rsidR="009A5B49" w:rsidRDefault="003D1D8F" w:rsidP="00B95B84">
      <w:pPr>
        <w:spacing w:line="240" w:lineRule="auto"/>
        <w:ind w:left="425"/>
        <w:contextualSpacing/>
        <w:rPr>
          <w:sz w:val="20"/>
          <w:szCs w:val="20"/>
        </w:rPr>
      </w:pPr>
      <w:r w:rsidRPr="009A5B49">
        <w:rPr>
          <w:sz w:val="20"/>
          <w:szCs w:val="20"/>
        </w:rPr>
        <w:t>     c)   z jiných důvodů, nezaviněných zhotovitelem, nebude možné dodržet termín plně</w:t>
      </w:r>
      <w:r w:rsidR="009A5B49">
        <w:rPr>
          <w:sz w:val="20"/>
          <w:szCs w:val="20"/>
        </w:rPr>
        <w:t>ní</w:t>
      </w:r>
    </w:p>
    <w:p w14:paraId="0D7A2173" w14:textId="77777777" w:rsidR="009A5B49" w:rsidRPr="009A5B49" w:rsidRDefault="009A5B49" w:rsidP="009A5B49">
      <w:pPr>
        <w:spacing w:line="240" w:lineRule="auto"/>
        <w:ind w:left="425"/>
        <w:contextualSpacing/>
        <w:jc w:val="both"/>
        <w:rPr>
          <w:sz w:val="20"/>
          <w:szCs w:val="20"/>
        </w:rPr>
      </w:pPr>
    </w:p>
    <w:p w14:paraId="762D5E82" w14:textId="344948D3" w:rsidR="00E539B1" w:rsidRDefault="00E539B1" w:rsidP="009A5B49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5" w:hanging="426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 </w:t>
      </w:r>
      <w:r w:rsidRPr="00CE71DB">
        <w:rPr>
          <w:rFonts w:cs="Arial"/>
          <w:sz w:val="20"/>
          <w:szCs w:val="20"/>
        </w:rPr>
        <w:t xml:space="preserve">případ  prodlení objednatele s úhradou faktury se sjednávají </w:t>
      </w:r>
      <w:r w:rsidRPr="00CE71DB">
        <w:rPr>
          <w:rFonts w:cs="Times New Roman"/>
          <w:sz w:val="20"/>
          <w:szCs w:val="20"/>
        </w:rPr>
        <w:t>smluvn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 xml:space="preserve"> </w:t>
      </w:r>
      <w:r w:rsidRPr="00CE71DB">
        <w:rPr>
          <w:rFonts w:cs="Cambria"/>
          <w:sz w:val="20"/>
          <w:szCs w:val="20"/>
        </w:rPr>
        <w:t>ú</w:t>
      </w:r>
      <w:r w:rsidRPr="00CE71DB">
        <w:rPr>
          <w:rFonts w:cs="Times New Roman"/>
          <w:sz w:val="20"/>
          <w:szCs w:val="20"/>
        </w:rPr>
        <w:t>roky z prodlen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 xml:space="preserve"> ve v</w:t>
      </w:r>
      <w:r w:rsidRPr="00CE71DB">
        <w:rPr>
          <w:rFonts w:cs="Cambria"/>
          <w:sz w:val="20"/>
          <w:szCs w:val="20"/>
        </w:rPr>
        <w:t>ýš</w:t>
      </w:r>
      <w:r w:rsidRPr="00CE71DB">
        <w:rPr>
          <w:rFonts w:cs="Times New Roman"/>
          <w:sz w:val="20"/>
          <w:szCs w:val="20"/>
        </w:rPr>
        <w:t>i 0,05 % z</w:t>
      </w:r>
      <w:r w:rsidRPr="00CE71DB">
        <w:rPr>
          <w:rFonts w:cs="Cambria"/>
          <w:sz w:val="20"/>
          <w:szCs w:val="20"/>
        </w:rPr>
        <w:t> </w:t>
      </w:r>
      <w:r w:rsidRPr="00CE71DB">
        <w:rPr>
          <w:rFonts w:cs="Times New Roman"/>
          <w:sz w:val="20"/>
          <w:szCs w:val="20"/>
        </w:rPr>
        <w:t>dlu</w:t>
      </w:r>
      <w:r w:rsidRPr="00CE71DB">
        <w:rPr>
          <w:rFonts w:cs="Cambria"/>
          <w:sz w:val="20"/>
          <w:szCs w:val="20"/>
        </w:rPr>
        <w:t>ž</w:t>
      </w:r>
      <w:r w:rsidRPr="00CE71DB">
        <w:rPr>
          <w:rFonts w:cs="Times New Roman"/>
          <w:sz w:val="20"/>
          <w:szCs w:val="20"/>
        </w:rPr>
        <w:t>n</w:t>
      </w:r>
      <w:r w:rsidRPr="00CE71DB">
        <w:rPr>
          <w:rFonts w:cs="Cambria"/>
          <w:sz w:val="20"/>
          <w:szCs w:val="20"/>
        </w:rPr>
        <w:t>é</w:t>
      </w:r>
      <w:r w:rsidRPr="00CE71DB">
        <w:rPr>
          <w:rFonts w:cs="Times New Roman"/>
          <w:sz w:val="20"/>
          <w:szCs w:val="20"/>
        </w:rPr>
        <w:t xml:space="preserve"> </w:t>
      </w:r>
      <w:r w:rsidRPr="00CE71DB">
        <w:rPr>
          <w:rFonts w:cs="Cambria"/>
          <w:sz w:val="20"/>
          <w:szCs w:val="20"/>
        </w:rPr>
        <w:t>čá</w:t>
      </w:r>
      <w:r w:rsidRPr="00CE71DB">
        <w:rPr>
          <w:rFonts w:cs="Times New Roman"/>
          <w:sz w:val="20"/>
          <w:szCs w:val="20"/>
        </w:rPr>
        <w:t>stky za ka</w:t>
      </w:r>
      <w:r w:rsidRPr="00CE71DB">
        <w:rPr>
          <w:rFonts w:cs="Cambria"/>
          <w:sz w:val="20"/>
          <w:szCs w:val="20"/>
        </w:rPr>
        <w:t>ž</w:t>
      </w:r>
      <w:r w:rsidRPr="00CE71DB">
        <w:rPr>
          <w:rFonts w:cs="Times New Roman"/>
          <w:sz w:val="20"/>
          <w:szCs w:val="20"/>
        </w:rPr>
        <w:t>d</w:t>
      </w:r>
      <w:r w:rsidRPr="00CE71DB">
        <w:rPr>
          <w:rFonts w:cs="Cambria"/>
          <w:sz w:val="20"/>
          <w:szCs w:val="20"/>
        </w:rPr>
        <w:t>ý</w:t>
      </w:r>
      <w:r w:rsidRPr="00CE71DB">
        <w:rPr>
          <w:rFonts w:cs="Times New Roman"/>
          <w:sz w:val="20"/>
          <w:szCs w:val="20"/>
        </w:rPr>
        <w:t xml:space="preserve"> den prodlen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>.</w:t>
      </w:r>
    </w:p>
    <w:p w14:paraId="5F396765" w14:textId="6EC061BC" w:rsidR="00CA5F9C" w:rsidRPr="00E539B1" w:rsidRDefault="003A4746" w:rsidP="00E539B1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539B1">
        <w:rPr>
          <w:rFonts w:cs="Arial"/>
          <w:sz w:val="20"/>
          <w:szCs w:val="20"/>
        </w:rPr>
        <w:t>Zhotovitel je povinen uhradit smluvní pokutu na účet objednatele ve lhůtě uvedené ve vyúčtování smluvní pokuty.</w:t>
      </w:r>
    </w:p>
    <w:p w14:paraId="0A811110" w14:textId="77777777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Uhrazením smluvní pokuty není dotčen nárok na náhradu škody, kterou je možno vymáhat samostatně vedle smluvní pokuty.</w:t>
      </w:r>
    </w:p>
    <w:p w14:paraId="1478482A" w14:textId="62732004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hanging="72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Uhrazením smluvní pokuty nezaniká povinnost odstranit závadný stav.</w:t>
      </w:r>
    </w:p>
    <w:p w14:paraId="417ADA71" w14:textId="77777777" w:rsidR="00B95B84" w:rsidRPr="00EB28D1" w:rsidRDefault="00B95B84" w:rsidP="002D389B">
      <w:pPr>
        <w:spacing w:before="80" w:after="80" w:line="240" w:lineRule="auto"/>
        <w:jc w:val="both"/>
        <w:rPr>
          <w:rFonts w:cs="Arial"/>
          <w:sz w:val="20"/>
          <w:szCs w:val="20"/>
        </w:rPr>
      </w:pPr>
    </w:p>
    <w:p w14:paraId="67C5A9BF" w14:textId="54E76767" w:rsidR="006F7443" w:rsidRPr="00EB28D1" w:rsidRDefault="003A4746" w:rsidP="006F7443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</w:t>
      </w:r>
      <w:r w:rsidR="00B67DD1">
        <w:rPr>
          <w:rFonts w:cs="Arial"/>
          <w:b/>
          <w:bCs/>
          <w:sz w:val="20"/>
          <w:szCs w:val="20"/>
        </w:rPr>
        <w:t>IX</w:t>
      </w:r>
      <w:r w:rsidRPr="00EB28D1">
        <w:rPr>
          <w:rFonts w:cs="Arial"/>
          <w:b/>
          <w:bCs/>
          <w:sz w:val="20"/>
          <w:szCs w:val="20"/>
        </w:rPr>
        <w:t xml:space="preserve">. </w:t>
      </w:r>
      <w:r w:rsidRPr="00EB28D1">
        <w:rPr>
          <w:rFonts w:cs="Arial"/>
          <w:b/>
          <w:sz w:val="20"/>
          <w:szCs w:val="20"/>
        </w:rPr>
        <w:t>Ukončení smluvního vztahu</w:t>
      </w:r>
    </w:p>
    <w:p w14:paraId="250DFB99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hAnsi="Franklin Gothic Book" w:cs="Arial"/>
          <w:b w:val="0"/>
          <w:sz w:val="20"/>
        </w:rPr>
        <w:t xml:space="preserve">Kterákoliv ze smluvních stran je oprávněna od této smlouvy odstoupit ze zákonných důvodů nebo z důvodů uvedených v této smlouvě. Za podstatné porušení smlouvy ze strany zhotovitele se považuje zejména nedodržení dohodnutého předmětu plnění a nedodržení doby plnění. </w:t>
      </w:r>
    </w:p>
    <w:p w14:paraId="2479F60C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  <w:lang w:eastAsia="cs-CZ"/>
        </w:rPr>
        <w:t>Odstoupení musí mít písemnou formu s tím, že je účinné od jeho doručení druhé smluvní straně.</w:t>
      </w:r>
    </w:p>
    <w:p w14:paraId="75E0FF8D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</w:rPr>
        <w:t>Odstoupením od smlouvy nejsou dotčena ustanovení týkající se smluvních pokut, úroků z prodlení a  ustanovení týkající se těch práv a povinností, z jejichž povahy vyplývá, že mají trvat i po odstoupení.</w:t>
      </w:r>
    </w:p>
    <w:p w14:paraId="53B8B237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</w:rPr>
        <w:t>V případě zániku tohoto závazkového vztahu před řádným splněním závazků z této smlouvy vyplývajících je zhotovitel povinen ihned předat objednateli nedokončené výstupy díla a uhradit případně vzniklou škodu.</w:t>
      </w:r>
    </w:p>
    <w:p w14:paraId="228814F8" w14:textId="77777777" w:rsidR="00B95B84" w:rsidRPr="00EB28D1" w:rsidRDefault="00B95B84" w:rsidP="006F7443">
      <w:pPr>
        <w:pStyle w:val="Prohlen"/>
        <w:widowControl/>
        <w:tabs>
          <w:tab w:val="left" w:pos="851"/>
        </w:tabs>
        <w:spacing w:after="120" w:line="240" w:lineRule="auto"/>
        <w:jc w:val="left"/>
        <w:rPr>
          <w:rFonts w:ascii="Franklin Gothic Book" w:eastAsiaTheme="minorEastAsia" w:hAnsi="Franklin Gothic Book"/>
          <w:b w:val="0"/>
          <w:sz w:val="20"/>
        </w:rPr>
      </w:pPr>
    </w:p>
    <w:p w14:paraId="2DC45C2B" w14:textId="4C76ADBD" w:rsidR="006F7443" w:rsidRPr="00EB28D1" w:rsidRDefault="006F7443" w:rsidP="00CA5F9C">
      <w:pPr>
        <w:spacing w:before="80" w:after="80" w:line="240" w:lineRule="auto"/>
        <w:contextualSpacing/>
        <w:jc w:val="center"/>
        <w:rPr>
          <w:rFonts w:cs="Arial"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X. </w:t>
      </w:r>
      <w:r w:rsidRPr="00EB28D1">
        <w:rPr>
          <w:rFonts w:cs="Arial"/>
          <w:b/>
          <w:sz w:val="20"/>
          <w:szCs w:val="20"/>
        </w:rPr>
        <w:t>Závěrečná ustanovení</w:t>
      </w:r>
    </w:p>
    <w:p w14:paraId="5A15F662" w14:textId="39C9CE60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Změnit nebo doplnit smlouvu mohou smluvní strany pouze formou písemných dodatků, které budou vzestupné číslovány, výslovně prohlášeny za dodatek této smlouvy a podepsány oprávněnými zástupci smluvních stran.</w:t>
      </w:r>
    </w:p>
    <w:p w14:paraId="1799FF58" w14:textId="77777777" w:rsidR="009F20BA" w:rsidRPr="00CA5F9C" w:rsidRDefault="009F20BA" w:rsidP="00CA5F9C">
      <w:pPr>
        <w:spacing w:after="0" w:line="240" w:lineRule="auto"/>
        <w:ind w:left="426" w:hanging="426"/>
        <w:contextualSpacing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4996A4B8" w14:textId="6075A2F5" w:rsidR="009F20BA" w:rsidRPr="00CA5F9C" w:rsidRDefault="009F20BA" w:rsidP="00CA5F9C">
      <w:pPr>
        <w:pStyle w:val="Odstavecseseznamem"/>
        <w:numPr>
          <w:ilvl w:val="0"/>
          <w:numId w:val="14"/>
        </w:numPr>
        <w:spacing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za nápadně nevýhodných podmínek, a že se dohodly o celém jejím obsahu, což stvrzují svými podpisy.</w:t>
      </w:r>
    </w:p>
    <w:p w14:paraId="1BF968AC" w14:textId="77777777" w:rsidR="009F20BA" w:rsidRPr="00CA5F9C" w:rsidRDefault="009F20BA" w:rsidP="00CA5F9C">
      <w:pPr>
        <w:pStyle w:val="Odstavecseseznamem"/>
        <w:spacing w:line="240" w:lineRule="auto"/>
        <w:ind w:left="426"/>
        <w:jc w:val="both"/>
        <w:rPr>
          <w:rFonts w:cs="Times New Roman"/>
          <w:sz w:val="20"/>
          <w:szCs w:val="20"/>
        </w:rPr>
      </w:pPr>
    </w:p>
    <w:p w14:paraId="3339F97E" w14:textId="0B3C0226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Smluvní strany výslovně sjednávají, že uveřejnění této smlouvy v registru smluv dle zákona č. 340/2015., o zvláštních podmínkách účinnosti některých smluv, uveřejňování těchto smluv a o registru smluv (zákon o registru smluv) zajistí objednatel.</w:t>
      </w:r>
    </w:p>
    <w:p w14:paraId="522517A9" w14:textId="77777777" w:rsidR="009F20BA" w:rsidRPr="00CA5F9C" w:rsidRDefault="009F20BA" w:rsidP="00CA5F9C">
      <w:pPr>
        <w:pStyle w:val="Odstavecseseznamem"/>
        <w:spacing w:line="240" w:lineRule="auto"/>
        <w:rPr>
          <w:rFonts w:cs="Times New Roman"/>
          <w:sz w:val="20"/>
          <w:szCs w:val="20"/>
        </w:rPr>
      </w:pPr>
    </w:p>
    <w:p w14:paraId="740993C5" w14:textId="7ADD7342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Calibri"/>
          <w:sz w:val="20"/>
          <w:szCs w:val="20"/>
        </w:rPr>
        <w:t xml:space="preserve">Zhotovitel bezvýhradně souhlasí se zveřejněním plného znění smlouvy tak, aby tato smlouva mohla být předmětem poskytnuté informace ve smyslu zákona č. 106/1999 Sb., o svobodném přístupu k informacím, ve znění pozdějších předpisů. Zhotovitel rovněž souhlasí se zveřejněním </w:t>
      </w:r>
      <w:r w:rsidR="00CA5F9C" w:rsidRPr="00CA5F9C">
        <w:rPr>
          <w:rFonts w:cs="Calibri"/>
          <w:sz w:val="20"/>
          <w:szCs w:val="20"/>
        </w:rPr>
        <w:t xml:space="preserve">a evidencí této smlouvy v Tender arena, nástroji pro zadávání veřejných zakázek, </w:t>
      </w:r>
      <w:hyperlink r:id="rId11" w:history="1">
        <w:r w:rsidR="00CA5F9C" w:rsidRPr="00CA5F9C">
          <w:rPr>
            <w:rStyle w:val="Hypertextovodkaz"/>
            <w:rFonts w:cs="Calibri"/>
            <w:sz w:val="20"/>
            <w:szCs w:val="20"/>
          </w:rPr>
          <w:t>www.tenderarena.cz</w:t>
        </w:r>
      </w:hyperlink>
      <w:r w:rsidR="00CA5F9C" w:rsidRPr="00CA5F9C">
        <w:rPr>
          <w:rFonts w:cs="Calibri"/>
          <w:sz w:val="20"/>
          <w:szCs w:val="20"/>
        </w:rPr>
        <w:t xml:space="preserve">. </w:t>
      </w:r>
    </w:p>
    <w:p w14:paraId="2E76E38E" w14:textId="77777777" w:rsidR="009F20BA" w:rsidRPr="00CA5F9C" w:rsidRDefault="009F20BA" w:rsidP="00CA5F9C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</w:p>
    <w:p w14:paraId="22048326" w14:textId="77777777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Smlouva nabývá účinnosti okamžikem zveřejnění v Registru smluv po jejím podepsání smluvními stranami.</w:t>
      </w:r>
    </w:p>
    <w:p w14:paraId="22280400" w14:textId="77777777" w:rsidR="009F20BA" w:rsidRPr="00CA5F9C" w:rsidRDefault="009F20BA" w:rsidP="00CA5F9C">
      <w:pPr>
        <w:spacing w:after="0" w:line="240" w:lineRule="auto"/>
        <w:ind w:left="363"/>
        <w:contextualSpacing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1354ED6C" w14:textId="4EFD2753" w:rsid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Smlouva je vyhotovena ve dvou stejnopisech s platností originálu. Každá smluvní strana obdrží jedno vyhotovení.  </w:t>
      </w:r>
    </w:p>
    <w:p w14:paraId="60DA7451" w14:textId="50940E58" w:rsidR="00CA5F9C" w:rsidRDefault="00CA5F9C" w:rsidP="00CA5F9C">
      <w:pPr>
        <w:pStyle w:val="Odstavecseseznamem"/>
        <w:numPr>
          <w:ilvl w:val="0"/>
          <w:numId w:val="14"/>
        </w:numPr>
        <w:spacing w:after="0" w:line="276" w:lineRule="auto"/>
        <w:ind w:left="425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Nedílnou součástí smlouvy jsou přílohy:</w:t>
      </w:r>
    </w:p>
    <w:p w14:paraId="5D6E83B2" w14:textId="77777777" w:rsidR="00792011" w:rsidRDefault="00792011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</w:p>
    <w:p w14:paraId="5AF72401" w14:textId="63916F7A" w:rsidR="00CA5F9C" w:rsidRDefault="00CA5F9C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Příloha č. 1</w:t>
      </w:r>
      <w:r w:rsidR="00863767">
        <w:rPr>
          <w:rFonts w:cs="Times New Roman"/>
          <w:sz w:val="20"/>
          <w:szCs w:val="20"/>
        </w:rPr>
        <w:t xml:space="preserve"> Ro</w:t>
      </w:r>
      <w:r w:rsidR="00792011">
        <w:rPr>
          <w:rFonts w:cs="Times New Roman"/>
          <w:sz w:val="20"/>
          <w:szCs w:val="20"/>
        </w:rPr>
        <w:t>zpočet a specifikace provedení</w:t>
      </w:r>
    </w:p>
    <w:p w14:paraId="200CB122" w14:textId="3DEA116B" w:rsidR="00B67DD1" w:rsidRDefault="00B67DD1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</w:p>
    <w:p w14:paraId="61B5C3A6" w14:textId="4989F37E" w:rsidR="003A4746" w:rsidRPr="00EB28D1" w:rsidRDefault="003A4746" w:rsidP="003A4746">
      <w:pPr>
        <w:spacing w:before="80" w:after="80"/>
        <w:jc w:val="both"/>
        <w:rPr>
          <w:rFonts w:cs="Arial"/>
          <w:sz w:val="20"/>
          <w:szCs w:val="20"/>
        </w:rPr>
      </w:pPr>
    </w:p>
    <w:p w14:paraId="151FA886" w14:textId="74111723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V Praze dne  </w:t>
      </w:r>
      <w:r w:rsidR="006F3210">
        <w:rPr>
          <w:rFonts w:cs="Arial"/>
          <w:sz w:val="20"/>
          <w:szCs w:val="20"/>
        </w:rPr>
        <w:t xml:space="preserve">10. 11. </w:t>
      </w:r>
      <w:r w:rsidR="00CA5F9C">
        <w:rPr>
          <w:rFonts w:cs="Arial"/>
          <w:sz w:val="20"/>
          <w:szCs w:val="20"/>
        </w:rPr>
        <w:t xml:space="preserve"> </w:t>
      </w:r>
      <w:r w:rsidR="00267D75" w:rsidRPr="00EB28D1">
        <w:rPr>
          <w:rFonts w:cs="Arial"/>
          <w:sz w:val="20"/>
          <w:szCs w:val="20"/>
        </w:rPr>
        <w:t>202</w:t>
      </w:r>
      <w:r w:rsidR="00E539B1">
        <w:rPr>
          <w:rFonts w:cs="Arial"/>
          <w:sz w:val="20"/>
          <w:szCs w:val="20"/>
        </w:rPr>
        <w:t>3</w:t>
      </w:r>
      <w:r w:rsidRPr="00EB28D1">
        <w:rPr>
          <w:rFonts w:cs="Arial"/>
          <w:sz w:val="20"/>
          <w:szCs w:val="20"/>
        </w:rPr>
        <w:t xml:space="preserve">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V Praze dne  </w:t>
      </w:r>
      <w:r w:rsidR="006F3210">
        <w:rPr>
          <w:rFonts w:cs="Arial"/>
          <w:sz w:val="20"/>
          <w:szCs w:val="20"/>
        </w:rPr>
        <w:t>09. 11.</w:t>
      </w:r>
      <w:r w:rsidR="00CA5F9C">
        <w:rPr>
          <w:rFonts w:cs="Arial"/>
          <w:sz w:val="20"/>
          <w:szCs w:val="20"/>
        </w:rPr>
        <w:t xml:space="preserve"> </w:t>
      </w:r>
      <w:r w:rsidRPr="00EB28D1">
        <w:rPr>
          <w:rFonts w:cs="Arial"/>
          <w:sz w:val="20"/>
          <w:szCs w:val="20"/>
        </w:rPr>
        <w:t>20</w:t>
      </w:r>
      <w:r w:rsidR="006F7443" w:rsidRPr="00EB28D1">
        <w:rPr>
          <w:rFonts w:cs="Arial"/>
          <w:sz w:val="20"/>
          <w:szCs w:val="20"/>
        </w:rPr>
        <w:t>2</w:t>
      </w:r>
      <w:r w:rsidR="00E539B1">
        <w:rPr>
          <w:rFonts w:cs="Arial"/>
          <w:sz w:val="20"/>
          <w:szCs w:val="20"/>
        </w:rPr>
        <w:t>3</w:t>
      </w:r>
    </w:p>
    <w:p w14:paraId="1051B99F" w14:textId="2A4AC1EF" w:rsidR="004170BE" w:rsidRPr="00EB28D1" w:rsidRDefault="004170BE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2331E1D0" w14:textId="77777777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Za objednatele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       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Za zhotovitele</w:t>
      </w:r>
    </w:p>
    <w:p w14:paraId="6DF202F5" w14:textId="78685867" w:rsidR="006F7443" w:rsidRPr="00EB28D1" w:rsidRDefault="006F7443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6145ABB" w14:textId="0FAC7131" w:rsidR="006F7443" w:rsidRDefault="006F7443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657F1487" w14:textId="77777777" w:rsidR="00B95B84" w:rsidRPr="00EB28D1" w:rsidRDefault="00B95B84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13A74F5" w14:textId="77777777" w:rsidR="003A4746" w:rsidRPr="00EB28D1" w:rsidRDefault="003A4746" w:rsidP="003A4746">
      <w:pPr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_________________________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_________________________________</w:t>
      </w:r>
    </w:p>
    <w:p w14:paraId="4103203A" w14:textId="010CEB6D" w:rsidR="00D37758" w:rsidRPr="00EB28D1" w:rsidRDefault="003A4746" w:rsidP="004170BE">
      <w:pPr>
        <w:tabs>
          <w:tab w:val="left" w:pos="720"/>
        </w:tabs>
        <w:spacing w:before="80" w:after="80"/>
        <w:jc w:val="both"/>
        <w:rPr>
          <w:sz w:val="20"/>
          <w:szCs w:val="20"/>
        </w:rPr>
      </w:pPr>
      <w:r w:rsidRPr="00EB28D1">
        <w:rPr>
          <w:rFonts w:cs="Arial"/>
          <w:sz w:val="20"/>
          <w:szCs w:val="20"/>
        </w:rPr>
        <w:t>Ing. Milan Vorel, ředitel školy</w:t>
      </w:r>
      <w:r w:rsidR="006F3210">
        <w:rPr>
          <w:rFonts w:cs="Arial"/>
          <w:sz w:val="20"/>
          <w:szCs w:val="20"/>
        </w:rPr>
        <w:tab/>
      </w:r>
      <w:r w:rsidR="006F3210">
        <w:rPr>
          <w:rFonts w:cs="Arial"/>
          <w:sz w:val="20"/>
          <w:szCs w:val="20"/>
        </w:rPr>
        <w:tab/>
      </w:r>
      <w:r w:rsidR="006F3210">
        <w:rPr>
          <w:rFonts w:cs="Arial"/>
          <w:sz w:val="20"/>
          <w:szCs w:val="20"/>
        </w:rPr>
        <w:tab/>
      </w:r>
      <w:r w:rsidR="006F3210">
        <w:rPr>
          <w:rFonts w:cs="Arial"/>
          <w:sz w:val="20"/>
          <w:szCs w:val="20"/>
        </w:rPr>
        <w:tab/>
        <w:t>Ing. Jaroslav Opriš</w:t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766AC5" w:rsidRPr="00EB28D1">
        <w:rPr>
          <w:rFonts w:cs="Arial"/>
          <w:sz w:val="20"/>
          <w:szCs w:val="20"/>
        </w:rPr>
        <w:tab/>
      </w:r>
    </w:p>
    <w:sectPr w:rsidR="00D37758" w:rsidRPr="00EB28D1" w:rsidSect="00B57642">
      <w:footerReference w:type="default" r:id="rId12"/>
      <w:pgSz w:w="11906" w:h="16838"/>
      <w:pgMar w:top="794" w:right="849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1F40" w14:textId="77777777" w:rsidR="00BE7A6B" w:rsidRDefault="00BE7A6B" w:rsidP="00244D92">
      <w:pPr>
        <w:spacing w:after="0" w:line="240" w:lineRule="auto"/>
      </w:pPr>
      <w:r>
        <w:separator/>
      </w:r>
    </w:p>
  </w:endnote>
  <w:endnote w:type="continuationSeparator" w:id="0">
    <w:p w14:paraId="620364DA" w14:textId="77777777" w:rsidR="00BE7A6B" w:rsidRDefault="00BE7A6B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E1B7" w14:textId="75498533" w:rsidR="00BE7A6B" w:rsidRPr="00561626" w:rsidRDefault="00BE7A6B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  <w:r w:rsidRPr="00561626">
      <w:rPr>
        <w:sz w:val="16"/>
        <w:szCs w:val="16"/>
      </w:rPr>
      <w:tab/>
    </w:r>
    <w:r w:rsidRPr="00561626">
      <w:rPr>
        <w:sz w:val="16"/>
        <w:szCs w:val="16"/>
      </w:rPr>
      <w:tab/>
    </w:r>
  </w:p>
  <w:p w14:paraId="68690C9C" w14:textId="363BF5ED" w:rsidR="00BE7A6B" w:rsidRDefault="00BE7A6B">
    <w:pPr>
      <w:pStyle w:val="Zpat"/>
    </w:pPr>
    <w:r w:rsidRPr="006D00FA">
      <w:rPr>
        <w:rFonts w:asciiTheme="majorHAnsi" w:eastAsiaTheme="majorEastAsia" w:hAnsiTheme="majorHAnsi" w:cstheme="majorBidi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651E6" wp14:editId="4B90C55D">
              <wp:simplePos x="0" y="0"/>
              <wp:positionH relativeFrom="leftMargin">
                <wp:posOffset>648335</wp:posOffset>
              </wp:positionH>
              <wp:positionV relativeFrom="bottomMargin">
                <wp:posOffset>114935</wp:posOffset>
              </wp:positionV>
              <wp:extent cx="512445" cy="441325"/>
              <wp:effectExtent l="0" t="0" r="1905" b="0"/>
              <wp:wrapNone/>
              <wp:docPr id="1" name="Vývojový diagram: alternativní post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235E" w14:textId="77777777" w:rsidR="00BE7A6B" w:rsidRPr="00CF5141" w:rsidRDefault="00BE7A6B" w:rsidP="006D00FA">
                          <w:pPr>
                            <w:pStyle w:val="Zpat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</w:pPr>
                          <w:r w:rsidRPr="00CF5141">
                            <w:fldChar w:fldCharType="begin"/>
                          </w:r>
                          <w:r w:rsidRPr="00CF5141">
                            <w:instrText>PAGE    \* MERGEFORMAT</w:instrText>
                          </w:r>
                          <w:r w:rsidRPr="00CF514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 w:rsidRPr="00CF514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51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1026" type="#_x0000_t176" style="position:absolute;margin-left:51.05pt;margin-top:9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" filled="f" fillcolor="#5c83b4" stroked="f" strokecolor="#737373">
              <v:textbox>
                <w:txbxContent>
                  <w:p w14:paraId="5CA7235E" w14:textId="77777777" w:rsidR="00BE7A6B" w:rsidRPr="00CF5141" w:rsidRDefault="00BE7A6B" w:rsidP="006D00FA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</w:pPr>
                    <w:r w:rsidRPr="00CF5141">
                      <w:fldChar w:fldCharType="begin"/>
                    </w:r>
                    <w:r w:rsidRPr="00CF5141">
                      <w:instrText>PAGE    \* MERGEFORMAT</w:instrText>
                    </w:r>
                    <w:r w:rsidRPr="00CF5141"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 w:rsidRPr="00CF5141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9948" w14:textId="77777777" w:rsidR="00BE7A6B" w:rsidRDefault="00BE7A6B" w:rsidP="00244D92">
      <w:pPr>
        <w:spacing w:after="0" w:line="240" w:lineRule="auto"/>
      </w:pPr>
      <w:r>
        <w:separator/>
      </w:r>
    </w:p>
  </w:footnote>
  <w:footnote w:type="continuationSeparator" w:id="0">
    <w:p w14:paraId="30BAAE22" w14:textId="77777777" w:rsidR="00BE7A6B" w:rsidRDefault="00BE7A6B" w:rsidP="0024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970D9"/>
    <w:multiLevelType w:val="hybridMultilevel"/>
    <w:tmpl w:val="3BBE69EC"/>
    <w:lvl w:ilvl="0" w:tplc="FB2447F8"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Calibri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34BF6"/>
    <w:multiLevelType w:val="hybridMultilevel"/>
    <w:tmpl w:val="E878DF1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970D6F"/>
    <w:multiLevelType w:val="singleLevel"/>
    <w:tmpl w:val="E4F669C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</w:abstractNum>
  <w:abstractNum w:abstractNumId="6" w15:restartNumberingAfterBreak="0">
    <w:nsid w:val="3E266EA2"/>
    <w:multiLevelType w:val="hybridMultilevel"/>
    <w:tmpl w:val="6EEA8DA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0EF5809"/>
    <w:multiLevelType w:val="hybridMultilevel"/>
    <w:tmpl w:val="53C2C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8E1694"/>
    <w:multiLevelType w:val="multilevel"/>
    <w:tmpl w:val="9F42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237BB0"/>
    <w:multiLevelType w:val="hybridMultilevel"/>
    <w:tmpl w:val="9B28B4E8"/>
    <w:lvl w:ilvl="0" w:tplc="DF0ECE2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660A7"/>
    <w:multiLevelType w:val="hybridMultilevel"/>
    <w:tmpl w:val="7242CA48"/>
    <w:lvl w:ilvl="0" w:tplc="BC78F8D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61682236"/>
    <w:multiLevelType w:val="hybridMultilevel"/>
    <w:tmpl w:val="3B4C53DC"/>
    <w:lvl w:ilvl="0" w:tplc="2E06F67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6C6F3DC3"/>
    <w:multiLevelType w:val="multilevel"/>
    <w:tmpl w:val="244A8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Franklin Gothic Book" w:eastAsiaTheme="minorHAnsi" w:hAnsi="Franklin Gothic Book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787A2A"/>
    <w:multiLevelType w:val="multilevel"/>
    <w:tmpl w:val="B394A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6D6E70DA"/>
    <w:multiLevelType w:val="hybridMultilevel"/>
    <w:tmpl w:val="D2A490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4C219A0"/>
    <w:multiLevelType w:val="hybridMultilevel"/>
    <w:tmpl w:val="84ECBD82"/>
    <w:lvl w:ilvl="0" w:tplc="9ECC83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5850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EE9E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644B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B893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082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AC2A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085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D449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E64C57"/>
    <w:multiLevelType w:val="hybridMultilevel"/>
    <w:tmpl w:val="6B2018A6"/>
    <w:lvl w:ilvl="0" w:tplc="ED989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C92407C"/>
    <w:multiLevelType w:val="hybridMultilevel"/>
    <w:tmpl w:val="5316ED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5761400">
    <w:abstractNumId w:val="5"/>
  </w:num>
  <w:num w:numId="2" w16cid:durableId="912424820">
    <w:abstractNumId w:val="19"/>
  </w:num>
  <w:num w:numId="3" w16cid:durableId="359093500">
    <w:abstractNumId w:val="1"/>
  </w:num>
  <w:num w:numId="4" w16cid:durableId="1344816018">
    <w:abstractNumId w:val="9"/>
  </w:num>
  <w:num w:numId="5" w16cid:durableId="698242060">
    <w:abstractNumId w:val="14"/>
  </w:num>
  <w:num w:numId="6" w16cid:durableId="576011492">
    <w:abstractNumId w:val="17"/>
  </w:num>
  <w:num w:numId="7" w16cid:durableId="1517377347">
    <w:abstractNumId w:val="0"/>
  </w:num>
  <w:num w:numId="8" w16cid:durableId="1287464853">
    <w:abstractNumId w:val="8"/>
  </w:num>
  <w:num w:numId="9" w16cid:durableId="182406957">
    <w:abstractNumId w:val="4"/>
  </w:num>
  <w:num w:numId="10" w16cid:durableId="16277388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5492679">
    <w:abstractNumId w:val="11"/>
  </w:num>
  <w:num w:numId="12" w16cid:durableId="1163546902">
    <w:abstractNumId w:val="15"/>
  </w:num>
  <w:num w:numId="13" w16cid:durableId="657346897">
    <w:abstractNumId w:val="16"/>
  </w:num>
  <w:num w:numId="14" w16cid:durableId="1249849194">
    <w:abstractNumId w:val="3"/>
  </w:num>
  <w:num w:numId="15" w16cid:durableId="576397972">
    <w:abstractNumId w:val="20"/>
  </w:num>
  <w:num w:numId="16" w16cid:durableId="682904471">
    <w:abstractNumId w:val="6"/>
  </w:num>
  <w:num w:numId="17" w16cid:durableId="1215628834">
    <w:abstractNumId w:val="18"/>
  </w:num>
  <w:num w:numId="18" w16cid:durableId="1143692850">
    <w:abstractNumId w:val="13"/>
  </w:num>
  <w:num w:numId="19" w16cid:durableId="805044718">
    <w:abstractNumId w:val="12"/>
  </w:num>
  <w:num w:numId="20" w16cid:durableId="423770642">
    <w:abstractNumId w:val="2"/>
  </w:num>
  <w:num w:numId="21" w16cid:durableId="17110287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26402"/>
    <w:rsid w:val="000A3D48"/>
    <w:rsid w:val="000A789B"/>
    <w:rsid w:val="000E4FBE"/>
    <w:rsid w:val="000E7739"/>
    <w:rsid w:val="0014337F"/>
    <w:rsid w:val="001C39D7"/>
    <w:rsid w:val="001E7EAB"/>
    <w:rsid w:val="00217B64"/>
    <w:rsid w:val="00244D92"/>
    <w:rsid w:val="00267D75"/>
    <w:rsid w:val="0028074B"/>
    <w:rsid w:val="002A5CE9"/>
    <w:rsid w:val="002C3E23"/>
    <w:rsid w:val="002D389B"/>
    <w:rsid w:val="002F3BCD"/>
    <w:rsid w:val="003A4746"/>
    <w:rsid w:val="003A6265"/>
    <w:rsid w:val="003D1D8F"/>
    <w:rsid w:val="0041249D"/>
    <w:rsid w:val="004170BE"/>
    <w:rsid w:val="004528D2"/>
    <w:rsid w:val="0045728F"/>
    <w:rsid w:val="004B1349"/>
    <w:rsid w:val="005421B0"/>
    <w:rsid w:val="005923A7"/>
    <w:rsid w:val="005C2BC6"/>
    <w:rsid w:val="005D522F"/>
    <w:rsid w:val="00600EB7"/>
    <w:rsid w:val="006536F2"/>
    <w:rsid w:val="006D00FA"/>
    <w:rsid w:val="006D08FD"/>
    <w:rsid w:val="006F15E9"/>
    <w:rsid w:val="006F3210"/>
    <w:rsid w:val="006F54A2"/>
    <w:rsid w:val="006F5B0E"/>
    <w:rsid w:val="006F7443"/>
    <w:rsid w:val="00712302"/>
    <w:rsid w:val="00766AC5"/>
    <w:rsid w:val="00792011"/>
    <w:rsid w:val="007C2F90"/>
    <w:rsid w:val="00810C50"/>
    <w:rsid w:val="00814612"/>
    <w:rsid w:val="00825500"/>
    <w:rsid w:val="00843A88"/>
    <w:rsid w:val="0085327B"/>
    <w:rsid w:val="00863767"/>
    <w:rsid w:val="008A28D1"/>
    <w:rsid w:val="00912EFC"/>
    <w:rsid w:val="009163BE"/>
    <w:rsid w:val="00944750"/>
    <w:rsid w:val="00972390"/>
    <w:rsid w:val="00984E02"/>
    <w:rsid w:val="009A5B49"/>
    <w:rsid w:val="009F20BA"/>
    <w:rsid w:val="00A044D0"/>
    <w:rsid w:val="00A72642"/>
    <w:rsid w:val="00A8603E"/>
    <w:rsid w:val="00AA26EE"/>
    <w:rsid w:val="00AE0C67"/>
    <w:rsid w:val="00B57642"/>
    <w:rsid w:val="00B67DD1"/>
    <w:rsid w:val="00B83254"/>
    <w:rsid w:val="00B95B84"/>
    <w:rsid w:val="00BE7A6B"/>
    <w:rsid w:val="00C20F6A"/>
    <w:rsid w:val="00C62BA5"/>
    <w:rsid w:val="00C86828"/>
    <w:rsid w:val="00CA5F9C"/>
    <w:rsid w:val="00CE71DB"/>
    <w:rsid w:val="00D37758"/>
    <w:rsid w:val="00D60791"/>
    <w:rsid w:val="00D750D6"/>
    <w:rsid w:val="00D966F3"/>
    <w:rsid w:val="00DD6A86"/>
    <w:rsid w:val="00E04612"/>
    <w:rsid w:val="00E108AE"/>
    <w:rsid w:val="00E539B1"/>
    <w:rsid w:val="00EA07FF"/>
    <w:rsid w:val="00EB28D1"/>
    <w:rsid w:val="00EB7717"/>
    <w:rsid w:val="00EC4AD1"/>
    <w:rsid w:val="00F06420"/>
    <w:rsid w:val="00F82724"/>
    <w:rsid w:val="00F854A1"/>
    <w:rsid w:val="00F9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5150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customStyle="1" w:styleId="Default">
    <w:name w:val="Default"/>
    <w:rsid w:val="00AA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47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746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A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A4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7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3A47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A4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BE"/>
    <w:rPr>
      <w:rFonts w:ascii="Segoe UI" w:hAnsi="Segoe UI" w:cs="Segoe UI"/>
      <w:sz w:val="18"/>
      <w:szCs w:val="18"/>
    </w:rPr>
  </w:style>
  <w:style w:type="character" w:styleId="Hypertextovodkaz">
    <w:name w:val="Hyperlink"/>
    <w:rsid w:val="002D389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A3D48"/>
    <w:rPr>
      <w:b/>
      <w:bCs/>
    </w:rPr>
  </w:style>
  <w:style w:type="paragraph" w:customStyle="1" w:styleId="Prohlen">
    <w:name w:val="Prohlášení"/>
    <w:basedOn w:val="Normln"/>
    <w:uiPriority w:val="99"/>
    <w:rsid w:val="006F7443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A5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aren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2" ma:contentTypeDescription="Vytvoří nový dokument" ma:contentTypeScope="" ma:versionID="c946169550818f62ecf912becb9cada9">
  <xsd:schema xmlns:xsd="http://www.w3.org/2001/XMLSchema" xmlns:xs="http://www.w3.org/2001/XMLSchema" xmlns:p="http://schemas.microsoft.com/office/2006/metadata/properties" xmlns:ns2="9d0ca0cf-2a35-4d1a-8451-71dcfb90f667" xmlns:ns3="a8aa33a2-52a5-45f6-974e-12c2a4519bd9" targetNamespace="http://schemas.microsoft.com/office/2006/metadata/properties" ma:root="true" ma:fieldsID="f58f27cc64bc8b2cb029f4c1fdad81e3" ns2:_="" ns3:_="">
    <xsd:import namespace="9d0ca0cf-2a35-4d1a-8451-71dcfb90f667"/>
    <xsd:import namespace="a8aa33a2-52a5-45f6-974e-12c2a4519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QYJ6VK6WDPCP-2026886553-115712</_dlc_DocId>
    <_dlc_DocIdUrl xmlns="9d0ca0cf-2a35-4d1a-8451-71dcfb90f667">
      <Url>https://skolahostivar.sharepoint.com/sites/data/_layouts/15/DocIdRedir.aspx?ID=QYJ6VK6WDPCP-2026886553-115712</Url>
      <Description>QYJ6VK6WDPCP-2026886553-115712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6A8CB7-E900-43FB-B15E-71D60476C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91A71-702C-454B-99E0-3DA19042D5A5}">
  <ds:schemaRefs>
    <ds:schemaRef ds:uri="http://purl.org/dc/elements/1.1/"/>
    <ds:schemaRef ds:uri="http://schemas.microsoft.com/office/2006/metadata/properties"/>
    <ds:schemaRef ds:uri="http://purl.org/dc/terms/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6EEA08-E5B3-4518-AB9C-702018D79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B19512-C07D-4AB3-B9AC-088B95EF638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1879</Words>
  <Characters>11090</Characters>
  <Application>Microsoft Office Word</Application>
  <DocSecurity>4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Kateřina Palásková</cp:lastModifiedBy>
  <cp:revision>2</cp:revision>
  <dcterms:created xsi:type="dcterms:W3CDTF">2023-11-16T08:56:00Z</dcterms:created>
  <dcterms:modified xsi:type="dcterms:W3CDTF">2023-11-16T08:56:00Z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11571200</vt:r8>
  </property>
  <property fmtid="{D5CDD505-2E9C-101B-9397-08002B2CF9AE}" pid="4" name="_dlc_DocIdItemGuid">
    <vt:lpwstr>9f9867e9-8e86-5735-bf94-809a18e16806</vt:lpwstr>
  </property>
</Properties>
</file>