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71" w:rsidRPr="001F3771" w:rsidRDefault="001F3771" w:rsidP="00262DD9">
      <w:pPr>
        <w:widowControl w:val="0"/>
        <w:spacing w:before="120" w:line="276" w:lineRule="auto"/>
        <w:ind w:left="709"/>
        <w:jc w:val="center"/>
        <w:rPr>
          <w:rFonts w:eastAsia="Calibri"/>
          <w:b/>
          <w:bCs/>
          <w:caps/>
          <w:sz w:val="24"/>
          <w:szCs w:val="24"/>
          <w:lang w:val="cs-CZ" w:eastAsia="en-US"/>
        </w:rPr>
      </w:pPr>
      <w:r w:rsidRPr="001F3771">
        <w:rPr>
          <w:rFonts w:eastAsia="Calibri"/>
          <w:b/>
          <w:bCs/>
          <w:caps/>
          <w:sz w:val="24"/>
          <w:szCs w:val="24"/>
          <w:lang w:val="cs-CZ" w:eastAsia="en-US"/>
        </w:rPr>
        <w:t>smlouva</w:t>
      </w:r>
      <w:r w:rsidR="008139EE">
        <w:rPr>
          <w:rFonts w:eastAsia="Calibri"/>
          <w:b/>
          <w:bCs/>
          <w:caps/>
          <w:sz w:val="24"/>
          <w:szCs w:val="24"/>
          <w:lang w:val="cs-CZ" w:eastAsia="en-US"/>
        </w:rPr>
        <w:t xml:space="preserve"> o dílo</w:t>
      </w:r>
    </w:p>
    <w:p w:rsidR="001F3771" w:rsidRPr="001F3771" w:rsidRDefault="001F3771" w:rsidP="001F3771">
      <w:pPr>
        <w:widowControl w:val="0"/>
        <w:spacing w:line="276" w:lineRule="auto"/>
        <w:ind w:left="0" w:right="-568"/>
        <w:rPr>
          <w:rFonts w:eastAsia="Calibri"/>
          <w:bCs/>
          <w:lang w:val="cs-CZ" w:eastAsia="en-US"/>
        </w:rPr>
      </w:pPr>
      <w:r w:rsidRPr="001F3771">
        <w:rPr>
          <w:rFonts w:eastAsia="Calibri"/>
          <w:bCs/>
          <w:lang w:val="cs-CZ" w:eastAsia="en-US"/>
        </w:rPr>
        <w:t xml:space="preserve">Tato smlouva </w:t>
      </w:r>
      <w:r w:rsidR="008139EE">
        <w:rPr>
          <w:rFonts w:eastAsia="Calibri"/>
          <w:bCs/>
          <w:lang w:val="cs-CZ" w:eastAsia="en-US"/>
        </w:rPr>
        <w:t xml:space="preserve">o dílo </w:t>
      </w:r>
      <w:r w:rsidRPr="001F3771">
        <w:rPr>
          <w:rFonts w:eastAsia="Calibri"/>
          <w:bCs/>
          <w:lang w:val="cs-CZ" w:eastAsia="en-US"/>
        </w:rPr>
        <w:t>(dále jen „</w:t>
      </w:r>
      <w:r w:rsidRPr="001F3771">
        <w:rPr>
          <w:rFonts w:eastAsia="Calibri"/>
          <w:b/>
          <w:bCs/>
          <w:lang w:val="cs-CZ" w:eastAsia="en-US"/>
        </w:rPr>
        <w:t>Smlouva</w:t>
      </w:r>
      <w:r w:rsidRPr="001F3771">
        <w:rPr>
          <w:rFonts w:eastAsia="Calibri"/>
          <w:bCs/>
          <w:lang w:val="cs-CZ" w:eastAsia="en-US"/>
        </w:rPr>
        <w:t>“) byla uzavřena níže uvedeného dne, měsíce a roku mezi:</w:t>
      </w:r>
    </w:p>
    <w:p w:rsidR="001F3771" w:rsidRPr="001F3771" w:rsidRDefault="001F3771" w:rsidP="003772E5">
      <w:pPr>
        <w:widowControl w:val="0"/>
        <w:numPr>
          <w:ilvl w:val="0"/>
          <w:numId w:val="10"/>
        </w:numPr>
        <w:spacing w:line="276" w:lineRule="auto"/>
        <w:ind w:left="709" w:hanging="709"/>
        <w:rPr>
          <w:rFonts w:eastAsia="Calibri"/>
          <w:lang w:val="cs-CZ" w:eastAsia="en-US"/>
        </w:rPr>
      </w:pPr>
      <w:r w:rsidRPr="001F3771">
        <w:rPr>
          <w:rFonts w:eastAsia="Calibri"/>
          <w:b/>
          <w:lang w:val="cs-CZ" w:eastAsia="en-US"/>
        </w:rPr>
        <w:t>Fyzikální ústav AV ČR, v. v. i.,</w:t>
      </w:r>
    </w:p>
    <w:p w:rsidR="001F3771" w:rsidRPr="001F3771" w:rsidRDefault="001F3771" w:rsidP="001F3771">
      <w:pPr>
        <w:widowControl w:val="0"/>
        <w:spacing w:line="276" w:lineRule="auto"/>
        <w:ind w:left="709" w:hanging="1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 xml:space="preserve">se sídlem: </w:t>
      </w:r>
      <w:r w:rsidRPr="001F3771">
        <w:rPr>
          <w:rFonts w:eastAsia="Calibri"/>
          <w:lang w:val="cs-CZ" w:eastAsia="en-US"/>
        </w:rPr>
        <w:tab/>
        <w:t>Na Slovance 2, Praha 8, PSČ: 182 21,</w:t>
      </w:r>
    </w:p>
    <w:p w:rsidR="001F3771" w:rsidRPr="001F3771" w:rsidRDefault="001F3771" w:rsidP="001F3771">
      <w:pPr>
        <w:widowControl w:val="0"/>
        <w:spacing w:line="276" w:lineRule="auto"/>
        <w:ind w:left="708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 xml:space="preserve">IČO: </w:t>
      </w:r>
      <w:r w:rsidRPr="001F3771">
        <w:rPr>
          <w:rFonts w:eastAsia="Calibri"/>
          <w:lang w:val="cs-CZ" w:eastAsia="en-US"/>
        </w:rPr>
        <w:tab/>
      </w:r>
      <w:r w:rsidRPr="001F3771">
        <w:rPr>
          <w:rFonts w:eastAsia="Calibri"/>
          <w:lang w:val="cs-CZ" w:eastAsia="en-US"/>
        </w:rPr>
        <w:tab/>
        <w:t>68378271,</w:t>
      </w:r>
    </w:p>
    <w:p w:rsidR="001F3771" w:rsidRPr="001F3771" w:rsidRDefault="008139EE" w:rsidP="001F3771">
      <w:pPr>
        <w:widowControl w:val="0"/>
        <w:spacing w:line="276" w:lineRule="auto"/>
        <w:ind w:left="709" w:hanging="1"/>
        <w:rPr>
          <w:rFonts w:eastAsia="Calibri"/>
          <w:lang w:val="cs-CZ" w:eastAsia="en-US"/>
        </w:rPr>
      </w:pPr>
      <w:r>
        <w:rPr>
          <w:rFonts w:eastAsia="Calibri"/>
          <w:lang w:val="cs-CZ" w:eastAsia="en-US"/>
        </w:rPr>
        <w:t xml:space="preserve">zastoupena: </w:t>
      </w:r>
      <w:r>
        <w:rPr>
          <w:rFonts w:eastAsia="Calibri"/>
          <w:lang w:val="cs-CZ" w:eastAsia="en-US"/>
        </w:rPr>
        <w:tab/>
      </w:r>
      <w:r w:rsidR="00262DD9">
        <w:t>RNDr. Michael</w:t>
      </w:r>
      <w:r w:rsidR="00F93B65">
        <w:t>em</w:t>
      </w:r>
      <w:r w:rsidR="00262DD9">
        <w:t xml:space="preserve"> Prouz</w:t>
      </w:r>
      <w:r w:rsidR="00F93B65">
        <w:t>ou</w:t>
      </w:r>
      <w:r w:rsidR="00262DD9">
        <w:t>, Ph.D.</w:t>
      </w:r>
      <w:r w:rsidR="00F93B65">
        <w:t>, ředitelem</w:t>
      </w:r>
    </w:p>
    <w:p w:rsidR="001F3771" w:rsidRPr="001F3771" w:rsidRDefault="001F3771" w:rsidP="009852F0">
      <w:pPr>
        <w:widowControl w:val="0"/>
        <w:spacing w:line="276" w:lineRule="auto"/>
        <w:ind w:left="709" w:hanging="1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>(dále jen „</w:t>
      </w:r>
      <w:r w:rsidR="008139EE">
        <w:rPr>
          <w:rFonts w:eastAsia="Calibri"/>
          <w:b/>
          <w:lang w:val="cs-CZ" w:eastAsia="en-US"/>
        </w:rPr>
        <w:t>Objednatel</w:t>
      </w:r>
      <w:r w:rsidRPr="001F3771">
        <w:rPr>
          <w:rFonts w:eastAsia="Calibri"/>
          <w:lang w:val="cs-CZ" w:eastAsia="en-US"/>
        </w:rPr>
        <w:t>“)</w:t>
      </w:r>
      <w:r w:rsidR="009852F0" w:rsidRPr="009852F0">
        <w:rPr>
          <w:rFonts w:eastAsia="Calibri"/>
          <w:lang w:val="cs-CZ" w:eastAsia="en-US"/>
        </w:rPr>
        <w:t>;</w:t>
      </w:r>
      <w:r w:rsidR="009852F0">
        <w:rPr>
          <w:rFonts w:eastAsia="Calibri"/>
          <w:lang w:val="cs-CZ" w:eastAsia="en-US"/>
        </w:rPr>
        <w:t xml:space="preserve"> a</w:t>
      </w:r>
    </w:p>
    <w:p w:rsidR="001F3771" w:rsidRPr="00C6055D" w:rsidRDefault="00C6055D" w:rsidP="003772E5">
      <w:pPr>
        <w:widowControl w:val="0"/>
        <w:numPr>
          <w:ilvl w:val="0"/>
          <w:numId w:val="10"/>
        </w:numPr>
        <w:spacing w:line="276" w:lineRule="auto"/>
        <w:ind w:left="709" w:hanging="709"/>
        <w:rPr>
          <w:rFonts w:eastAsia="Calibri"/>
          <w:lang w:val="cs-CZ" w:eastAsia="en-US"/>
        </w:rPr>
      </w:pPr>
      <w:r>
        <w:rPr>
          <w:rFonts w:eastAsia="Calibri"/>
          <w:b/>
          <w:lang w:val="cs-CZ" w:eastAsia="en-US"/>
        </w:rPr>
        <w:t>AS CHEMOPRAG</w:t>
      </w:r>
      <w:r w:rsidR="003B4DD0">
        <w:rPr>
          <w:rFonts w:eastAsia="Calibri"/>
          <w:b/>
          <w:lang w:val="cs-CZ" w:eastAsia="en-US"/>
        </w:rPr>
        <w:t>, a. s.</w:t>
      </w:r>
    </w:p>
    <w:p w:rsidR="001F3771" w:rsidRPr="001F3771" w:rsidRDefault="001F3771" w:rsidP="001F3771">
      <w:pPr>
        <w:widowControl w:val="0"/>
        <w:spacing w:line="276" w:lineRule="auto"/>
        <w:ind w:left="708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 xml:space="preserve">se sídlem: </w:t>
      </w:r>
      <w:r w:rsidRPr="001F3771">
        <w:rPr>
          <w:rFonts w:eastAsia="Calibri"/>
          <w:lang w:val="cs-CZ" w:eastAsia="en-US"/>
        </w:rPr>
        <w:tab/>
      </w:r>
      <w:r w:rsidR="003B4DD0">
        <w:rPr>
          <w:rFonts w:eastAsia="Calibri"/>
          <w:lang w:val="cs-CZ" w:eastAsia="en-US"/>
        </w:rPr>
        <w:t>Na Babě 1526/35</w:t>
      </w:r>
    </w:p>
    <w:p w:rsidR="001F3771" w:rsidRPr="003B4DD0" w:rsidRDefault="001F3771" w:rsidP="003B4DD0">
      <w:pPr>
        <w:widowControl w:val="0"/>
        <w:spacing w:line="276" w:lineRule="auto"/>
        <w:ind w:left="708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 xml:space="preserve">IČO: </w:t>
      </w:r>
      <w:r w:rsidRPr="001F3771">
        <w:rPr>
          <w:rFonts w:eastAsia="Calibri"/>
          <w:lang w:val="cs-CZ" w:eastAsia="en-US"/>
        </w:rPr>
        <w:tab/>
      </w:r>
      <w:r w:rsidRPr="001F3771">
        <w:rPr>
          <w:rFonts w:eastAsia="Calibri"/>
          <w:lang w:val="cs-CZ" w:eastAsia="en-US"/>
        </w:rPr>
        <w:tab/>
      </w:r>
      <w:r w:rsidR="003B4DD0">
        <w:rPr>
          <w:rFonts w:eastAsia="Calibri"/>
          <w:lang w:val="cs-CZ" w:eastAsia="en-US"/>
        </w:rPr>
        <w:t>290 10 659</w:t>
      </w:r>
    </w:p>
    <w:p w:rsidR="001F3771" w:rsidRPr="001F3771" w:rsidRDefault="001F3771" w:rsidP="003B4DD0">
      <w:pPr>
        <w:widowControl w:val="0"/>
        <w:spacing w:line="480" w:lineRule="auto"/>
        <w:ind w:left="708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>zastoupen</w:t>
      </w:r>
      <w:r w:rsidR="008139EE">
        <w:rPr>
          <w:rFonts w:eastAsia="Calibri"/>
          <w:lang w:val="cs-CZ" w:eastAsia="en-US"/>
        </w:rPr>
        <w:t>a</w:t>
      </w:r>
      <w:r w:rsidRPr="001F3771">
        <w:rPr>
          <w:rFonts w:eastAsia="Calibri"/>
          <w:lang w:val="cs-CZ" w:eastAsia="en-US"/>
        </w:rPr>
        <w:t>:</w:t>
      </w:r>
      <w:r w:rsidRPr="001F3771">
        <w:rPr>
          <w:rFonts w:eastAsia="Calibri"/>
          <w:lang w:val="cs-CZ" w:eastAsia="en-US"/>
        </w:rPr>
        <w:tab/>
      </w:r>
      <w:r w:rsidR="003B4DD0">
        <w:rPr>
          <w:rFonts w:eastAsia="Calibri"/>
          <w:lang w:val="cs-CZ" w:eastAsia="en-US"/>
        </w:rPr>
        <w:t xml:space="preserve">Markétou Voborníkovou, předsedou představenstva a </w:t>
      </w:r>
      <w:r w:rsidR="003B4DD0">
        <w:rPr>
          <w:rFonts w:eastAsia="Calibri"/>
          <w:lang w:val="cs-CZ" w:eastAsia="en-US"/>
        </w:rPr>
        <w:tab/>
      </w:r>
      <w:r w:rsidR="003B4DD0">
        <w:rPr>
          <w:rFonts w:eastAsia="Calibri"/>
          <w:lang w:val="cs-CZ" w:eastAsia="en-US"/>
        </w:rPr>
        <w:tab/>
      </w:r>
      <w:r w:rsidR="003B4DD0">
        <w:rPr>
          <w:rFonts w:eastAsia="Calibri"/>
          <w:lang w:val="cs-CZ" w:eastAsia="en-US"/>
        </w:rPr>
        <w:tab/>
      </w:r>
      <w:r w:rsidR="003B4DD0">
        <w:rPr>
          <w:rFonts w:eastAsia="Calibri"/>
          <w:lang w:val="cs-CZ" w:eastAsia="en-US"/>
        </w:rPr>
        <w:tab/>
      </w:r>
      <w:r w:rsidR="003B4DD0">
        <w:rPr>
          <w:rFonts w:eastAsia="Calibri"/>
          <w:lang w:val="cs-CZ" w:eastAsia="en-US"/>
        </w:rPr>
        <w:tab/>
        <w:t>Ing. Martinem Semanskm, místopředsedou představenstva</w:t>
      </w:r>
      <w:r w:rsidRPr="001F3771">
        <w:rPr>
          <w:rFonts w:eastAsia="Calibri"/>
          <w:lang w:val="cs-CZ" w:eastAsia="en-US"/>
        </w:rPr>
        <w:t xml:space="preserve"> </w:t>
      </w:r>
    </w:p>
    <w:p w:rsidR="001F3771" w:rsidRPr="001F3771" w:rsidRDefault="001F3771" w:rsidP="001F3771">
      <w:pPr>
        <w:widowControl w:val="0"/>
        <w:spacing w:line="276" w:lineRule="auto"/>
        <w:ind w:left="708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>(dále jen „</w:t>
      </w:r>
      <w:r w:rsidR="008139EE">
        <w:rPr>
          <w:rFonts w:eastAsia="Calibri"/>
          <w:b/>
          <w:lang w:val="cs-CZ" w:eastAsia="en-US"/>
        </w:rPr>
        <w:t>Zhotovitel</w:t>
      </w:r>
      <w:r w:rsidRPr="001F3771">
        <w:rPr>
          <w:rFonts w:eastAsia="Calibri"/>
          <w:lang w:val="cs-CZ" w:eastAsia="en-US"/>
        </w:rPr>
        <w:t>“)</w:t>
      </w:r>
      <w:r w:rsidR="009852F0">
        <w:rPr>
          <w:rFonts w:eastAsia="Calibri"/>
          <w:lang w:val="cs-CZ" w:eastAsia="en-US"/>
        </w:rPr>
        <w:t>.</w:t>
      </w:r>
    </w:p>
    <w:p w:rsidR="001F3771" w:rsidRPr="001F3771" w:rsidRDefault="001F3771" w:rsidP="001F3771">
      <w:pPr>
        <w:widowControl w:val="0"/>
        <w:spacing w:line="276" w:lineRule="auto"/>
        <w:ind w:left="709" w:hanging="709"/>
        <w:rPr>
          <w:rFonts w:eastAsia="Calibri"/>
          <w:bCs/>
          <w:lang w:val="cs-CZ" w:eastAsia="en-US"/>
        </w:rPr>
      </w:pPr>
      <w:r w:rsidRPr="001F3771">
        <w:rPr>
          <w:rFonts w:eastAsia="Calibri"/>
          <w:bCs/>
          <w:lang w:val="cs-CZ" w:eastAsia="en-US"/>
        </w:rPr>
        <w:t>(</w:t>
      </w:r>
      <w:r w:rsidR="008139EE">
        <w:rPr>
          <w:rFonts w:eastAsia="Calibri"/>
          <w:bCs/>
          <w:lang w:val="cs-CZ" w:eastAsia="en-US"/>
        </w:rPr>
        <w:t>Objednatel</w:t>
      </w:r>
      <w:r w:rsidRPr="001F3771">
        <w:rPr>
          <w:rFonts w:eastAsia="Calibri"/>
          <w:bCs/>
          <w:lang w:val="cs-CZ" w:eastAsia="en-US"/>
        </w:rPr>
        <w:t xml:space="preserve"> a </w:t>
      </w:r>
      <w:r w:rsidR="008139EE">
        <w:rPr>
          <w:rFonts w:eastAsia="Calibri"/>
          <w:bCs/>
          <w:lang w:val="cs-CZ" w:eastAsia="en-US"/>
        </w:rPr>
        <w:t>Zhotovitel</w:t>
      </w:r>
      <w:r w:rsidRPr="001F3771">
        <w:rPr>
          <w:rFonts w:eastAsia="Calibri"/>
          <w:bCs/>
          <w:lang w:val="cs-CZ" w:eastAsia="en-US"/>
        </w:rPr>
        <w:t xml:space="preserve"> dále společně jako „</w:t>
      </w:r>
      <w:r w:rsidRPr="001F3771">
        <w:rPr>
          <w:rFonts w:eastAsia="Calibri"/>
          <w:b/>
          <w:bCs/>
          <w:lang w:val="cs-CZ" w:eastAsia="en-US"/>
        </w:rPr>
        <w:t>Strany</w:t>
      </w:r>
      <w:r w:rsidRPr="001F3771">
        <w:rPr>
          <w:rFonts w:eastAsia="Calibri"/>
          <w:bCs/>
          <w:lang w:val="cs-CZ" w:eastAsia="en-US"/>
        </w:rPr>
        <w:t>“ a každý samostatně též jako „</w:t>
      </w:r>
      <w:r w:rsidRPr="001F3771">
        <w:rPr>
          <w:rFonts w:eastAsia="Calibri"/>
          <w:b/>
          <w:bCs/>
          <w:lang w:val="cs-CZ" w:eastAsia="en-US"/>
        </w:rPr>
        <w:t>Strana</w:t>
      </w:r>
      <w:r w:rsidRPr="001F3771">
        <w:rPr>
          <w:rFonts w:eastAsia="Calibri"/>
          <w:bCs/>
          <w:lang w:val="cs-CZ" w:eastAsia="en-US"/>
        </w:rPr>
        <w:t>“.)</w:t>
      </w:r>
    </w:p>
    <w:p w:rsidR="00C24FBF" w:rsidRPr="001F3771" w:rsidRDefault="00C24FBF" w:rsidP="00C24FBF">
      <w:pPr>
        <w:widowControl w:val="0"/>
        <w:spacing w:before="240" w:line="276" w:lineRule="auto"/>
        <w:ind w:left="0"/>
        <w:jc w:val="left"/>
        <w:rPr>
          <w:rFonts w:eastAsia="Calibri"/>
          <w:b/>
          <w:caps/>
          <w:lang w:val="cs-CZ" w:eastAsia="en-US"/>
        </w:rPr>
      </w:pPr>
      <w:r w:rsidRPr="001F3771">
        <w:rPr>
          <w:rFonts w:eastAsia="Calibri"/>
          <w:b/>
          <w:caps/>
          <w:lang w:val="cs-CZ" w:eastAsia="en-US"/>
        </w:rPr>
        <w:t>Vzhledem k tomu, že</w:t>
      </w:r>
    </w:p>
    <w:p w:rsidR="00C24FBF" w:rsidRDefault="00C24FBF" w:rsidP="00FE5A1B">
      <w:pPr>
        <w:pStyle w:val="Normln-sted"/>
        <w:rPr>
          <w:lang w:val="cs-CZ" w:eastAsia="en-US"/>
        </w:rPr>
      </w:pPr>
      <w:r>
        <w:rPr>
          <w:lang w:val="cs-CZ" w:eastAsia="en-US"/>
        </w:rPr>
        <w:t>Objednatel</w:t>
      </w:r>
      <w:r w:rsidRPr="001F3771">
        <w:rPr>
          <w:lang w:val="cs-CZ" w:eastAsia="en-US"/>
        </w:rPr>
        <w:t xml:space="preserve"> je veřejným zadavatelem</w:t>
      </w:r>
      <w:r w:rsidRPr="001F3771">
        <w:rPr>
          <w:rFonts w:ascii="Calibri" w:eastAsia="Times New Roman" w:hAnsi="Calibri"/>
          <w:lang w:val="cs-CZ" w:eastAsia="cs-CZ"/>
        </w:rPr>
        <w:t xml:space="preserve"> a </w:t>
      </w:r>
      <w:r w:rsidRPr="001F3771">
        <w:rPr>
          <w:lang w:val="cs-CZ" w:eastAsia="en-US"/>
        </w:rPr>
        <w:t xml:space="preserve">příjemcem dotace Ministerstva školství, mládeže a tělovýchovy České republiky na projekt </w:t>
      </w:r>
      <w:r w:rsidRPr="00B76541">
        <w:rPr>
          <w:lang w:val="cs-CZ" w:eastAsia="en-US"/>
        </w:rPr>
        <w:t>„</w:t>
      </w:r>
      <w:r w:rsidR="00FE5A1B" w:rsidRPr="00FE5A1B">
        <w:rPr>
          <w:lang w:val="cs-CZ" w:eastAsia="en-US"/>
        </w:rPr>
        <w:t>Strukturní dynamika biomolekulárních systémů</w:t>
      </w:r>
      <w:r w:rsidRPr="00B76541">
        <w:rPr>
          <w:lang w:val="cs-CZ" w:eastAsia="en-US"/>
        </w:rPr>
        <w:t xml:space="preserve">“, reg. číslo </w:t>
      </w:r>
      <w:r>
        <w:rPr>
          <w:lang w:val="cs-CZ" w:eastAsia="en-US"/>
        </w:rPr>
        <w:t>projektu</w:t>
      </w:r>
      <w:r w:rsidRPr="00B76541">
        <w:rPr>
          <w:lang w:val="cs-CZ" w:eastAsia="en-US"/>
        </w:rPr>
        <w:t xml:space="preserve"> </w:t>
      </w:r>
      <w:r w:rsidR="00FE5A1B" w:rsidRPr="00FE5A1B">
        <w:rPr>
          <w:lang w:val="cs-CZ" w:eastAsia="en-US"/>
        </w:rPr>
        <w:t>CZ.02.1.01/0.0/0.0/15_003/0000447</w:t>
      </w:r>
      <w:r>
        <w:rPr>
          <w:lang w:val="cs-CZ" w:eastAsia="en-US"/>
        </w:rPr>
        <w:t>, a to</w:t>
      </w:r>
      <w:r w:rsidRPr="00826113">
        <w:rPr>
          <w:rFonts w:ascii="Calibri" w:eastAsia="Times New Roman" w:hAnsi="Calibri"/>
          <w:lang w:val="cs-CZ" w:eastAsia="cs-CZ"/>
        </w:rPr>
        <w:t xml:space="preserve"> </w:t>
      </w:r>
      <w:r w:rsidRPr="00826113">
        <w:rPr>
          <w:lang w:val="cs-CZ" w:eastAsia="en-US"/>
        </w:rPr>
        <w:t>v rámci Operačn</w:t>
      </w:r>
      <w:r>
        <w:rPr>
          <w:lang w:val="cs-CZ" w:eastAsia="en-US"/>
        </w:rPr>
        <w:t>ího programu Výzkum,</w:t>
      </w:r>
      <w:r w:rsidRPr="00826113">
        <w:rPr>
          <w:lang w:val="cs-CZ" w:eastAsia="en-US"/>
        </w:rPr>
        <w:t xml:space="preserve"> vývoj </w:t>
      </w:r>
      <w:r>
        <w:rPr>
          <w:lang w:val="cs-CZ" w:eastAsia="en-US"/>
        </w:rPr>
        <w:t>a vzdělávání (dále jen „</w:t>
      </w:r>
      <w:r w:rsidRPr="001F29C2">
        <w:rPr>
          <w:b/>
          <w:lang w:val="cs-CZ" w:eastAsia="en-US"/>
        </w:rPr>
        <w:t>Projekt</w:t>
      </w:r>
      <w:r>
        <w:rPr>
          <w:lang w:val="cs-CZ" w:eastAsia="en-US"/>
        </w:rPr>
        <w:t>“)</w:t>
      </w:r>
      <w:r w:rsidR="00FE5A1B">
        <w:rPr>
          <w:lang w:val="cs-CZ" w:eastAsia="en-US"/>
        </w:rPr>
        <w:t>;</w:t>
      </w:r>
      <w:r w:rsidRPr="001F3771">
        <w:rPr>
          <w:lang w:val="cs-CZ" w:eastAsia="en-US"/>
        </w:rPr>
        <w:t xml:space="preserve"> </w:t>
      </w:r>
    </w:p>
    <w:p w:rsidR="00461842" w:rsidRDefault="00FE5A1B" w:rsidP="00FE5A1B">
      <w:pPr>
        <w:pStyle w:val="Normln-sted"/>
        <w:spacing w:after="120"/>
        <w:rPr>
          <w:lang w:val="cs-CZ" w:eastAsia="en-US"/>
        </w:rPr>
      </w:pPr>
      <w:r>
        <w:rPr>
          <w:lang w:val="cs-CZ" w:eastAsia="en-US"/>
        </w:rPr>
        <w:t>součástí plnění Projektu je vybudování biolaboratoře, která je koncepčně popsána v příloze č. 1 této Smlouvy tvořící její nedílnou součást „Koncepční návrh laboratoře ELIBIOLAB</w:t>
      </w:r>
      <w:r w:rsidR="00864A24">
        <w:rPr>
          <w:lang w:val="cs-CZ" w:eastAsia="en-US"/>
        </w:rPr>
        <w:t>“</w:t>
      </w:r>
      <w:r>
        <w:rPr>
          <w:lang w:val="cs-CZ" w:eastAsia="en-US"/>
        </w:rPr>
        <w:t xml:space="preserve"> (dále jen „</w:t>
      </w:r>
      <w:r w:rsidRPr="00FE5A1B">
        <w:rPr>
          <w:b/>
          <w:lang w:val="cs-CZ" w:eastAsia="en-US"/>
        </w:rPr>
        <w:t>Biolaboratoř</w:t>
      </w:r>
      <w:r>
        <w:rPr>
          <w:lang w:val="cs-CZ" w:eastAsia="en-US"/>
        </w:rPr>
        <w:t>“), přičemž pro vybudování laboratoře je nutné pořídit plnění, které tvoří předmět plnění této Smlouvy;</w:t>
      </w:r>
    </w:p>
    <w:p w:rsidR="00BE508B" w:rsidRDefault="00BE508B" w:rsidP="00FE5A1B">
      <w:pPr>
        <w:pStyle w:val="Normln-sted"/>
        <w:spacing w:after="120"/>
        <w:rPr>
          <w:lang w:val="cs-CZ" w:eastAsia="en-US"/>
        </w:rPr>
      </w:pPr>
      <w:r>
        <w:rPr>
          <w:lang w:val="cs-CZ" w:eastAsia="en-US"/>
        </w:rPr>
        <w:t>zhotovitel podal nejvýhodnější nabídku pro výběrové řízení pro veřejnou zakázku malého rozsahu s názvem „</w:t>
      </w:r>
      <w:r w:rsidRPr="00BE508B">
        <w:rPr>
          <w:b/>
          <w:lang w:val="cs-CZ" w:eastAsia="en-US"/>
        </w:rPr>
        <w:t>Projektová dokumentace a autorský dozor vestavby laboratorních prostor</w:t>
      </w:r>
      <w:r w:rsidR="00F93B65">
        <w:rPr>
          <w:b/>
          <w:lang w:val="cs-CZ" w:eastAsia="en-US"/>
        </w:rPr>
        <w:t xml:space="preserve"> ELIBIOLAB</w:t>
      </w:r>
      <w:r>
        <w:rPr>
          <w:lang w:val="cs-CZ" w:eastAsia="en-US"/>
        </w:rPr>
        <w:t>“;</w:t>
      </w:r>
    </w:p>
    <w:p w:rsidR="00FE5A1B" w:rsidRDefault="00FE5A1B" w:rsidP="00FE5A1B">
      <w:pPr>
        <w:pStyle w:val="Normln-sted"/>
        <w:numPr>
          <w:ilvl w:val="0"/>
          <w:numId w:val="0"/>
        </w:numPr>
        <w:spacing w:after="240"/>
        <w:rPr>
          <w:lang w:val="cs-CZ" w:eastAsia="en-US"/>
        </w:rPr>
      </w:pPr>
      <w:r w:rsidRPr="00FE5A1B">
        <w:rPr>
          <w:b/>
          <w:lang w:val="cs-CZ" w:eastAsia="en-US"/>
        </w:rPr>
        <w:t>uzavírají Strany tuto Smlouvu za níže uvedených podmínek</w:t>
      </w:r>
      <w:r>
        <w:rPr>
          <w:lang w:val="cs-CZ" w:eastAsia="en-US"/>
        </w:rPr>
        <w:t>.</w:t>
      </w:r>
    </w:p>
    <w:p w:rsidR="001F3771" w:rsidRPr="001F3771" w:rsidRDefault="001F3771" w:rsidP="001D09CA">
      <w:pPr>
        <w:pStyle w:val="Nadpis1"/>
        <w:spacing w:before="120" w:after="120"/>
        <w:rPr>
          <w:lang w:val="cs-CZ" w:eastAsia="en-US"/>
        </w:rPr>
      </w:pPr>
      <w:r w:rsidRPr="001F3771">
        <w:rPr>
          <w:lang w:val="cs-CZ" w:eastAsia="en-US"/>
        </w:rPr>
        <w:t>Předmět smlouvy</w:t>
      </w:r>
    </w:p>
    <w:p w:rsidR="00C24FBF" w:rsidRDefault="008139EE" w:rsidP="00FE5A1B">
      <w:pPr>
        <w:pStyle w:val="Nadpis2"/>
        <w:spacing w:after="120"/>
        <w:rPr>
          <w:lang w:val="cs-CZ" w:eastAsia="en-US"/>
        </w:rPr>
      </w:pPr>
      <w:r>
        <w:rPr>
          <w:lang w:val="cs-CZ" w:eastAsia="en-US"/>
        </w:rPr>
        <w:t>Touto S</w:t>
      </w:r>
      <w:r w:rsidR="001F3771" w:rsidRPr="001F3771">
        <w:rPr>
          <w:lang w:val="cs-CZ" w:eastAsia="en-US"/>
        </w:rPr>
        <w:t xml:space="preserve">mlouvou se </w:t>
      </w:r>
      <w:r>
        <w:rPr>
          <w:lang w:val="cs-CZ" w:eastAsia="en-US"/>
        </w:rPr>
        <w:t>Zhotovitel</w:t>
      </w:r>
      <w:r w:rsidR="001F3771" w:rsidRPr="001F3771">
        <w:rPr>
          <w:lang w:val="cs-CZ" w:eastAsia="en-US"/>
        </w:rPr>
        <w:t xml:space="preserve"> zavazuje </w:t>
      </w:r>
      <w:r>
        <w:rPr>
          <w:lang w:val="cs-CZ" w:eastAsia="en-US"/>
        </w:rPr>
        <w:t xml:space="preserve">na svůj náklad a nebezpečí </w:t>
      </w:r>
      <w:r w:rsidR="00C24FBF">
        <w:rPr>
          <w:lang w:val="cs-CZ" w:eastAsia="en-US"/>
        </w:rPr>
        <w:t xml:space="preserve">provést </w:t>
      </w:r>
      <w:r>
        <w:rPr>
          <w:lang w:val="cs-CZ" w:eastAsia="en-US"/>
        </w:rPr>
        <w:t>pro Objednatele</w:t>
      </w:r>
      <w:r w:rsidR="00424D31">
        <w:rPr>
          <w:lang w:val="cs-CZ" w:eastAsia="en-US"/>
        </w:rPr>
        <w:t xml:space="preserve"> </w:t>
      </w:r>
      <w:r w:rsidR="00C24FBF">
        <w:rPr>
          <w:lang w:val="cs-CZ" w:eastAsia="en-US"/>
        </w:rPr>
        <w:t xml:space="preserve">následující </w:t>
      </w:r>
      <w:r w:rsidR="00FE5A1B">
        <w:rPr>
          <w:lang w:val="cs-CZ" w:eastAsia="en-US"/>
        </w:rPr>
        <w:t>činnosti</w:t>
      </w:r>
      <w:r w:rsidR="00744C84">
        <w:rPr>
          <w:lang w:val="cs-CZ" w:eastAsia="en-US"/>
        </w:rPr>
        <w:t xml:space="preserve"> </w:t>
      </w:r>
      <w:r w:rsidR="00744C84" w:rsidRPr="00871614">
        <w:rPr>
          <w:lang w:val="cs-CZ" w:eastAsia="en-US"/>
        </w:rPr>
        <w:t>(dále jen „</w:t>
      </w:r>
      <w:r w:rsidR="00744C84" w:rsidRPr="00871614">
        <w:rPr>
          <w:b/>
          <w:lang w:val="cs-CZ" w:eastAsia="en-US"/>
        </w:rPr>
        <w:t>Dílo</w:t>
      </w:r>
      <w:r w:rsidR="00744C84" w:rsidRPr="00871614">
        <w:rPr>
          <w:lang w:val="cs-CZ" w:eastAsia="en-US"/>
        </w:rPr>
        <w:t>“)</w:t>
      </w:r>
      <w:r w:rsidR="00C24FBF">
        <w:rPr>
          <w:lang w:val="cs-CZ" w:eastAsia="en-US"/>
        </w:rPr>
        <w:t>:</w:t>
      </w:r>
    </w:p>
    <w:p w:rsidR="00744C84" w:rsidRDefault="00FE5A1B" w:rsidP="00FE5A1B">
      <w:pPr>
        <w:pStyle w:val="Nadpis4"/>
        <w:spacing w:after="120"/>
        <w:ind w:left="1418" w:hanging="709"/>
        <w:rPr>
          <w:lang w:val="en-US" w:eastAsia="en-US"/>
        </w:rPr>
      </w:pPr>
      <w:r>
        <w:rPr>
          <w:lang w:val="en-US" w:eastAsia="en-US"/>
        </w:rPr>
        <w:lastRenderedPageBreak/>
        <w:t>zhotov</w:t>
      </w:r>
      <w:r w:rsidR="00BE508B">
        <w:rPr>
          <w:lang w:val="en-US" w:eastAsia="en-US"/>
        </w:rPr>
        <w:t>ení</w:t>
      </w:r>
      <w:r>
        <w:rPr>
          <w:lang w:val="en-US" w:eastAsia="en-US"/>
        </w:rPr>
        <w:t xml:space="preserve"> projektov</w:t>
      </w:r>
      <w:r w:rsidR="00AA0D66">
        <w:rPr>
          <w:lang w:val="en-US" w:eastAsia="en-US"/>
        </w:rPr>
        <w:t>é</w:t>
      </w:r>
      <w:r>
        <w:rPr>
          <w:lang w:val="en-US" w:eastAsia="en-US"/>
        </w:rPr>
        <w:t xml:space="preserve"> dokumentac</w:t>
      </w:r>
      <w:r w:rsidR="00AA0D66">
        <w:rPr>
          <w:lang w:val="en-US" w:eastAsia="en-US"/>
        </w:rPr>
        <w:t>e</w:t>
      </w:r>
      <w:r>
        <w:rPr>
          <w:lang w:val="en-US" w:eastAsia="en-US"/>
        </w:rPr>
        <w:t xml:space="preserve"> Biolaboratoře v rozsahu projektové dokumentace </w:t>
      </w:r>
      <w:r w:rsidR="0074779E">
        <w:rPr>
          <w:lang w:val="en-US" w:eastAsia="en-US"/>
        </w:rPr>
        <w:t>pro vydání stavebního povolení dle § 2 vyhlášky Ministerstva pro místní rozvoj č. 499/2006 Sb., o dokumentaci staveb, v platném znění (dale jen “</w:t>
      </w:r>
      <w:r w:rsidR="0074779E" w:rsidRPr="0074779E">
        <w:rPr>
          <w:b/>
          <w:lang w:val="en-US" w:eastAsia="en-US"/>
        </w:rPr>
        <w:t>Vyhláška</w:t>
      </w:r>
      <w:r w:rsidR="0074779E">
        <w:rPr>
          <w:lang w:val="en-US" w:eastAsia="en-US"/>
        </w:rPr>
        <w:t>”)</w:t>
      </w:r>
      <w:r w:rsidR="00F93B65">
        <w:rPr>
          <w:lang w:val="en-US" w:eastAsia="en-US"/>
        </w:rPr>
        <w:t>,</w:t>
      </w:r>
      <w:r w:rsidR="0074779E">
        <w:rPr>
          <w:lang w:val="en-US" w:eastAsia="en-US"/>
        </w:rPr>
        <w:t xml:space="preserve"> odpovídající Příloze č. 1 této Smlouvy a poskytnut</w:t>
      </w:r>
      <w:r w:rsidR="00BE508B">
        <w:rPr>
          <w:lang w:val="en-US" w:eastAsia="en-US"/>
        </w:rPr>
        <w:t>í</w:t>
      </w:r>
      <w:r w:rsidR="0074779E">
        <w:rPr>
          <w:lang w:val="en-US" w:eastAsia="en-US"/>
        </w:rPr>
        <w:t xml:space="preserve"> potřebn</w:t>
      </w:r>
      <w:r w:rsidR="00BE508B">
        <w:rPr>
          <w:lang w:val="en-US" w:eastAsia="en-US"/>
        </w:rPr>
        <w:t>é</w:t>
      </w:r>
      <w:r w:rsidR="0074779E">
        <w:rPr>
          <w:lang w:val="en-US" w:eastAsia="en-US"/>
        </w:rPr>
        <w:t xml:space="preserve"> součinnost</w:t>
      </w:r>
      <w:r w:rsidR="00BE508B">
        <w:rPr>
          <w:lang w:val="en-US" w:eastAsia="en-US"/>
        </w:rPr>
        <w:t>i</w:t>
      </w:r>
      <w:r w:rsidR="0074779E">
        <w:rPr>
          <w:lang w:val="en-US" w:eastAsia="en-US"/>
        </w:rPr>
        <w:t xml:space="preserve"> Objednateli při projednání a posouzení projektové dokumentace příslušnými orgány veřejné správy;</w:t>
      </w:r>
    </w:p>
    <w:p w:rsidR="0074779E" w:rsidRDefault="0074779E" w:rsidP="0074779E">
      <w:pPr>
        <w:pStyle w:val="Nadpis4"/>
        <w:tabs>
          <w:tab w:val="clear" w:pos="68"/>
          <w:tab w:val="left" w:pos="1778"/>
        </w:tabs>
        <w:spacing w:after="120"/>
        <w:ind w:left="1418" w:hanging="709"/>
        <w:rPr>
          <w:lang w:val="en-US" w:eastAsia="en-US"/>
        </w:rPr>
      </w:pPr>
      <w:r>
        <w:rPr>
          <w:lang w:val="en-US" w:eastAsia="en-US"/>
        </w:rPr>
        <w:t>zhotov</w:t>
      </w:r>
      <w:r w:rsidR="00BE508B">
        <w:rPr>
          <w:lang w:val="en-US" w:eastAsia="en-US"/>
        </w:rPr>
        <w:t>ení</w:t>
      </w:r>
      <w:r>
        <w:rPr>
          <w:lang w:val="en-US" w:eastAsia="en-US"/>
        </w:rPr>
        <w:t xml:space="preserve"> projektov</w:t>
      </w:r>
      <w:r w:rsidR="00BE508B">
        <w:rPr>
          <w:lang w:val="en-US" w:eastAsia="en-US"/>
        </w:rPr>
        <w:t>é</w:t>
      </w:r>
      <w:r>
        <w:rPr>
          <w:lang w:val="en-US" w:eastAsia="en-US"/>
        </w:rPr>
        <w:t xml:space="preserve"> dokumentac</w:t>
      </w:r>
      <w:r w:rsidR="00BE508B">
        <w:rPr>
          <w:lang w:val="en-US" w:eastAsia="en-US"/>
        </w:rPr>
        <w:t>e</w:t>
      </w:r>
      <w:r>
        <w:rPr>
          <w:lang w:val="en-US" w:eastAsia="en-US"/>
        </w:rPr>
        <w:t xml:space="preserve"> Biolaboratoře pro výběr zhotovitele stavby v rozsahu projektové dokumentace pro provádění stavby dle § 3 Vyhlášky odpovídající Příloze č. 1 této Smlouvy;</w:t>
      </w:r>
    </w:p>
    <w:p w:rsidR="0074779E" w:rsidRPr="0074779E" w:rsidRDefault="0074779E" w:rsidP="0074779E">
      <w:pPr>
        <w:pStyle w:val="Zkladntext3"/>
        <w:ind w:left="1418"/>
        <w:rPr>
          <w:lang w:val="en-US" w:eastAsia="en-US"/>
        </w:rPr>
      </w:pPr>
      <w:r>
        <w:rPr>
          <w:lang w:val="en-US" w:eastAsia="en-US"/>
        </w:rPr>
        <w:t xml:space="preserve">vyhotovení </w:t>
      </w:r>
      <w:r w:rsidRPr="0074779E">
        <w:rPr>
          <w:lang w:val="en-US" w:eastAsia="en-US"/>
        </w:rPr>
        <w:t>soupis</w:t>
      </w:r>
      <w:r>
        <w:rPr>
          <w:lang w:val="en-US" w:eastAsia="en-US"/>
        </w:rPr>
        <w:t>u</w:t>
      </w:r>
      <w:r w:rsidRPr="0074779E">
        <w:rPr>
          <w:lang w:val="en-US" w:eastAsia="en-US"/>
        </w:rPr>
        <w:t xml:space="preserve"> stavebních prací, dodávek a služeb s výkazem výměr</w:t>
      </w:r>
      <w:r>
        <w:rPr>
          <w:lang w:val="en-US" w:eastAsia="en-US"/>
        </w:rPr>
        <w:t xml:space="preserve"> není předmětem</w:t>
      </w:r>
      <w:r w:rsidR="00133213">
        <w:rPr>
          <w:lang w:val="en-US" w:eastAsia="en-US"/>
        </w:rPr>
        <w:t xml:space="preserve"> </w:t>
      </w:r>
      <w:r>
        <w:rPr>
          <w:lang w:val="en-US" w:eastAsia="en-US"/>
        </w:rPr>
        <w:t>plnění této Smlouvy;</w:t>
      </w:r>
    </w:p>
    <w:p w:rsidR="00E35C94" w:rsidRPr="00E35C94" w:rsidRDefault="00BE508B" w:rsidP="00AA0D66">
      <w:pPr>
        <w:pStyle w:val="Nadpis4"/>
        <w:spacing w:after="120"/>
        <w:ind w:left="1418" w:hanging="709"/>
        <w:rPr>
          <w:lang w:val="cs-CZ" w:eastAsia="en-US"/>
        </w:rPr>
      </w:pPr>
      <w:r>
        <w:rPr>
          <w:lang w:val="en-US" w:eastAsia="en-US"/>
        </w:rPr>
        <w:t xml:space="preserve">poskytnutí autorského dozoru v rozsahu: </w:t>
      </w:r>
      <w:r>
        <w:t>účast při vzorkovacím procesu, kontrola realizační dokumentace zhotovitele</w:t>
      </w:r>
      <w:r w:rsidR="00AA0D66">
        <w:t xml:space="preserve"> stavebních prací</w:t>
      </w:r>
      <w:r>
        <w:t>, účast na kontrolních dnech stavby, kontrola stavby</w:t>
      </w:r>
      <w:r w:rsidR="00AA0D66">
        <w:t>.</w:t>
      </w:r>
    </w:p>
    <w:p w:rsidR="00AE1F79" w:rsidRDefault="00AE1F79" w:rsidP="0024280E">
      <w:pPr>
        <w:pStyle w:val="Nadpis2"/>
        <w:spacing w:after="120"/>
        <w:rPr>
          <w:lang w:val="cs-CZ" w:eastAsia="en-US"/>
        </w:rPr>
      </w:pPr>
      <w:r>
        <w:rPr>
          <w:lang w:val="cs-CZ" w:eastAsia="en-US"/>
        </w:rPr>
        <w:t>Objednatel se touto Smlouvou zavazuje Dílo převzít a zaplatit Zhotoviteli Cenu Díla (jak je tento pojem definován níže).</w:t>
      </w:r>
    </w:p>
    <w:p w:rsidR="0024280E" w:rsidRPr="0024280E" w:rsidRDefault="0024280E" w:rsidP="0024280E">
      <w:pPr>
        <w:pStyle w:val="Nadpis2"/>
        <w:spacing w:after="240"/>
        <w:rPr>
          <w:lang w:val="cs-CZ" w:eastAsia="en-US"/>
        </w:rPr>
      </w:pPr>
      <w:r>
        <w:rPr>
          <w:lang w:val="cs-CZ" w:eastAsia="en-US"/>
        </w:rPr>
        <w:t xml:space="preserve">Podkladem pro zhotovení Díla a nedílnou součástí Smlouvy v podobě Přílohy č. 2 je dále výňatek z projektové dokumentace skutečného zhotovení stavby popisující způsob zhotovení a stávající stav prostor, v nichž bude Biolaboratoř realizována. </w:t>
      </w:r>
    </w:p>
    <w:p w:rsidR="009920B2" w:rsidRPr="005C5A41" w:rsidRDefault="00D931EF" w:rsidP="00AA0D66">
      <w:pPr>
        <w:pStyle w:val="Nadpis1"/>
        <w:spacing w:before="120" w:after="120"/>
        <w:rPr>
          <w:lang w:val="cs-CZ" w:eastAsia="en-US"/>
        </w:rPr>
      </w:pPr>
      <w:r>
        <w:rPr>
          <w:lang w:val="cs-CZ" w:eastAsia="en-US"/>
        </w:rPr>
        <w:t>doba plnění</w:t>
      </w:r>
    </w:p>
    <w:p w:rsidR="00497D76" w:rsidRPr="00497D76" w:rsidRDefault="00497D76" w:rsidP="00AA0D66">
      <w:pPr>
        <w:pStyle w:val="Nadpis2"/>
        <w:spacing w:after="120"/>
        <w:rPr>
          <w:lang w:val="en-US" w:eastAsia="en-US"/>
        </w:rPr>
      </w:pPr>
      <w:r>
        <w:rPr>
          <w:lang w:val="en-US" w:eastAsia="en-US"/>
        </w:rPr>
        <w:t>Zhotovitel zhotoví a předá Objednateli podklady pro zahájení projednání s dotčenými orgány státní správy a správci sítí do 30. 6. 2017.</w:t>
      </w:r>
    </w:p>
    <w:p w:rsidR="00744C84" w:rsidRDefault="00AA0D66" w:rsidP="00AA0D66">
      <w:pPr>
        <w:pStyle w:val="Nadpis2"/>
        <w:spacing w:after="120"/>
        <w:rPr>
          <w:lang w:val="en-US" w:eastAsia="en-US"/>
        </w:rPr>
      </w:pPr>
      <w:r>
        <w:rPr>
          <w:lang w:val="cs-CZ" w:eastAsia="en-US"/>
        </w:rPr>
        <w:t xml:space="preserve">Zhotovitel zhotoví a předá Objednateli </w:t>
      </w:r>
      <w:r>
        <w:rPr>
          <w:lang w:val="en-US" w:eastAsia="en-US"/>
        </w:rPr>
        <w:t xml:space="preserve">projektovou dokumentaci </w:t>
      </w:r>
      <w:r w:rsidR="000A1EB8">
        <w:rPr>
          <w:lang w:val="en-US" w:eastAsia="en-US"/>
        </w:rPr>
        <w:t>dle čl. 1. 1. a)</w:t>
      </w:r>
      <w:r>
        <w:rPr>
          <w:lang w:val="en-US" w:eastAsia="en-US"/>
        </w:rPr>
        <w:t xml:space="preserve"> </w:t>
      </w:r>
      <w:r w:rsidR="000A1EB8">
        <w:rPr>
          <w:lang w:val="en-US" w:eastAsia="en-US"/>
        </w:rPr>
        <w:t xml:space="preserve">Smlouvy </w:t>
      </w:r>
      <w:r>
        <w:rPr>
          <w:lang w:val="en-US" w:eastAsia="en-US"/>
        </w:rPr>
        <w:t xml:space="preserve">do </w:t>
      </w:r>
      <w:r w:rsidR="00497D76">
        <w:rPr>
          <w:lang w:val="en-US" w:eastAsia="en-US"/>
        </w:rPr>
        <w:t>15</w:t>
      </w:r>
      <w:r>
        <w:rPr>
          <w:lang w:val="en-US" w:eastAsia="en-US"/>
        </w:rPr>
        <w:t xml:space="preserve">. </w:t>
      </w:r>
      <w:r w:rsidR="00497D76">
        <w:rPr>
          <w:lang w:val="en-US" w:eastAsia="en-US"/>
        </w:rPr>
        <w:t>8</w:t>
      </w:r>
      <w:r>
        <w:rPr>
          <w:lang w:val="en-US" w:eastAsia="en-US"/>
        </w:rPr>
        <w:t>. 2017.</w:t>
      </w:r>
    </w:p>
    <w:p w:rsidR="00AA0D66" w:rsidRDefault="00AA0D66" w:rsidP="00AA0D66">
      <w:pPr>
        <w:pStyle w:val="Nadpis2"/>
        <w:spacing w:after="120"/>
        <w:rPr>
          <w:lang w:val="en-US" w:eastAsia="en-US"/>
        </w:rPr>
      </w:pPr>
      <w:r>
        <w:rPr>
          <w:lang w:val="cs-CZ" w:eastAsia="en-US"/>
        </w:rPr>
        <w:t xml:space="preserve">Zhotovitel zhotoví a předá Objednateli </w:t>
      </w:r>
      <w:r>
        <w:rPr>
          <w:lang w:val="en-US" w:eastAsia="en-US"/>
        </w:rPr>
        <w:t xml:space="preserve">projektovou dokumentaci </w:t>
      </w:r>
      <w:r w:rsidR="000A1EB8">
        <w:rPr>
          <w:lang w:val="en-US" w:eastAsia="en-US"/>
        </w:rPr>
        <w:t>dle čl. 1. 1. b) Smlouvy</w:t>
      </w:r>
      <w:r>
        <w:rPr>
          <w:lang w:val="en-US" w:eastAsia="en-US"/>
        </w:rPr>
        <w:t xml:space="preserve"> do </w:t>
      </w:r>
      <w:r w:rsidR="00497D76">
        <w:rPr>
          <w:lang w:val="en-US" w:eastAsia="en-US"/>
        </w:rPr>
        <w:t>30</w:t>
      </w:r>
      <w:r>
        <w:rPr>
          <w:lang w:val="en-US" w:eastAsia="en-US"/>
        </w:rPr>
        <w:t xml:space="preserve">. </w:t>
      </w:r>
      <w:r w:rsidR="00497D76">
        <w:rPr>
          <w:lang w:val="en-US" w:eastAsia="en-US"/>
        </w:rPr>
        <w:t>9</w:t>
      </w:r>
      <w:r>
        <w:rPr>
          <w:lang w:val="en-US" w:eastAsia="en-US"/>
        </w:rPr>
        <w:t>. 2017.</w:t>
      </w:r>
    </w:p>
    <w:p w:rsidR="005471C7" w:rsidRPr="005471C7" w:rsidRDefault="005471C7" w:rsidP="005471C7">
      <w:pPr>
        <w:pStyle w:val="Nadpis2"/>
        <w:spacing w:after="120"/>
        <w:rPr>
          <w:lang w:val="en-US" w:eastAsia="en-US"/>
        </w:rPr>
      </w:pPr>
      <w:r>
        <w:rPr>
          <w:lang w:val="en-US" w:eastAsia="en-US"/>
        </w:rPr>
        <w:t xml:space="preserve">Zhotovitel poskytne služby autorského dozoru po dobu realizace stavebních prací po předpokládanou dobu 4 měsíců spadajících (předpoklad) do čtvrtého čtvrtletí 2017 nebo prvního </w:t>
      </w:r>
      <w:r w:rsidR="00497D76">
        <w:rPr>
          <w:lang w:val="en-US" w:eastAsia="en-US"/>
        </w:rPr>
        <w:t xml:space="preserve">pololetí </w:t>
      </w:r>
      <w:r>
        <w:rPr>
          <w:lang w:val="en-US" w:eastAsia="en-US"/>
        </w:rPr>
        <w:t>2018.</w:t>
      </w:r>
    </w:p>
    <w:p w:rsidR="00D931EF" w:rsidRDefault="00744C84" w:rsidP="000A1EB8">
      <w:pPr>
        <w:pStyle w:val="Nadpis2"/>
        <w:spacing w:after="120"/>
        <w:rPr>
          <w:lang w:val="cs-CZ" w:eastAsia="en-US"/>
        </w:rPr>
      </w:pPr>
      <w:r w:rsidRPr="00744C84">
        <w:rPr>
          <w:lang w:val="cs-CZ" w:eastAsia="en-US"/>
        </w:rPr>
        <w:t>Zhotovitel splní svůj závazek provést Dílo jeho úplným dokončením bez vad a nedodělků v</w:t>
      </w:r>
      <w:r w:rsidR="00AE1F79">
        <w:rPr>
          <w:lang w:val="cs-CZ" w:eastAsia="en-US"/>
        </w:rPr>
        <w:t xml:space="preserve"> dohodnuté době plnění </w:t>
      </w:r>
      <w:r w:rsidRPr="00744C84">
        <w:rPr>
          <w:lang w:val="cs-CZ" w:eastAsia="en-US"/>
        </w:rPr>
        <w:t>a protokolárním předáním Díla Objednateli.</w:t>
      </w:r>
      <w:r w:rsidR="007168EE">
        <w:rPr>
          <w:lang w:val="cs-CZ" w:eastAsia="en-US"/>
        </w:rPr>
        <w:t xml:space="preserve"> Má-li Dílo </w:t>
      </w:r>
      <w:r w:rsidR="00864A24">
        <w:rPr>
          <w:lang w:val="cs-CZ" w:eastAsia="en-US"/>
        </w:rPr>
        <w:t xml:space="preserve">nebo jeho část </w:t>
      </w:r>
      <w:r w:rsidR="007168EE">
        <w:rPr>
          <w:lang w:val="cs-CZ" w:eastAsia="en-US"/>
        </w:rPr>
        <w:t>vady či nedodělky</w:t>
      </w:r>
      <w:r w:rsidR="005471C7">
        <w:rPr>
          <w:lang w:val="cs-CZ" w:eastAsia="en-US"/>
        </w:rPr>
        <w:t xml:space="preserve"> bránící </w:t>
      </w:r>
      <w:r w:rsidR="00864A24">
        <w:rPr>
          <w:lang w:val="cs-CZ" w:eastAsia="en-US"/>
        </w:rPr>
        <w:t>jeho užití ke stanovenému (nebo obvyklému) účelu</w:t>
      </w:r>
      <w:r w:rsidR="007168EE">
        <w:rPr>
          <w:lang w:val="cs-CZ" w:eastAsia="en-US"/>
        </w:rPr>
        <w:t>, je Objednatel oprávněn odmítnout převzetí Díla až do jejich odstranění.</w:t>
      </w:r>
    </w:p>
    <w:p w:rsidR="000A1EB8" w:rsidRDefault="000A1EB8" w:rsidP="0053719D">
      <w:pPr>
        <w:pStyle w:val="Nadpis2"/>
        <w:spacing w:after="120"/>
        <w:rPr>
          <w:lang w:val="cs-CZ" w:eastAsia="en-US"/>
        </w:rPr>
      </w:pPr>
      <w:r>
        <w:rPr>
          <w:lang w:val="cs-CZ" w:eastAsia="en-US"/>
        </w:rPr>
        <w:t xml:space="preserve">Termíny plnění dle této Smlouvy se prodlužují o časové prostoje, které Zhotovitel nezpůsobil a které </w:t>
      </w:r>
      <w:r w:rsidR="0053719D">
        <w:rPr>
          <w:lang w:val="cs-CZ" w:eastAsia="en-US"/>
        </w:rPr>
        <w:t xml:space="preserve">se při plnění obdobných smluv obvykle nevyskytují a </w:t>
      </w:r>
      <w:r w:rsidR="00F93B65">
        <w:rPr>
          <w:lang w:val="cs-CZ" w:eastAsia="en-US"/>
        </w:rPr>
        <w:t xml:space="preserve">dále o </w:t>
      </w:r>
      <w:r w:rsidR="0053719D">
        <w:rPr>
          <w:lang w:val="cs-CZ" w:eastAsia="en-US"/>
        </w:rPr>
        <w:t>dobu, po kterou Objednatel neposkytuje patřičnou součinnost nebo činí dodatečné návrhy a požadavky prodlužující dobu plnění Díla.</w:t>
      </w:r>
    </w:p>
    <w:p w:rsidR="0053719D" w:rsidRPr="0053719D" w:rsidRDefault="0053719D" w:rsidP="0053719D">
      <w:pPr>
        <w:pStyle w:val="Nadpis2"/>
        <w:spacing w:after="240"/>
        <w:rPr>
          <w:lang w:val="cs-CZ" w:eastAsia="en-US"/>
        </w:rPr>
      </w:pPr>
      <w:r>
        <w:rPr>
          <w:lang w:val="cs-CZ" w:eastAsia="en-US"/>
        </w:rPr>
        <w:t xml:space="preserve">Objednatel Zhotovitele upozorňuje, že podstatné prodlení při plnění této Smlouvy může způsobit ztrátu finančních dotačních prostředků určených pro financování této Smlouvy </w:t>
      </w:r>
      <w:r>
        <w:rPr>
          <w:lang w:val="cs-CZ" w:eastAsia="en-US"/>
        </w:rPr>
        <w:lastRenderedPageBreak/>
        <w:t xml:space="preserve">a dále </w:t>
      </w:r>
      <w:r w:rsidR="00F93B65">
        <w:rPr>
          <w:lang w:val="cs-CZ" w:eastAsia="en-US"/>
        </w:rPr>
        <w:t xml:space="preserve">prostředků </w:t>
      </w:r>
      <w:r>
        <w:rPr>
          <w:lang w:val="cs-CZ" w:eastAsia="en-US"/>
        </w:rPr>
        <w:t xml:space="preserve">určených na realizaci navazujících realizačních stavebních prací, čímž by Objednateli vznikla v odpovídajícím rozsahu škoda. </w:t>
      </w:r>
    </w:p>
    <w:p w:rsidR="00424D31" w:rsidRDefault="00424D31" w:rsidP="00864A24">
      <w:pPr>
        <w:pStyle w:val="Nadpis1"/>
        <w:spacing w:before="120" w:after="120"/>
        <w:rPr>
          <w:lang w:val="cs-CZ" w:eastAsia="en-US"/>
        </w:rPr>
      </w:pPr>
      <w:r>
        <w:rPr>
          <w:lang w:val="cs-CZ" w:eastAsia="en-US"/>
        </w:rPr>
        <w:t>kvalita a způsob plnění</w:t>
      </w:r>
    </w:p>
    <w:p w:rsidR="00BD1D8C" w:rsidRDefault="00BD1D8C" w:rsidP="00864A24">
      <w:pPr>
        <w:pStyle w:val="Nadpis2"/>
        <w:spacing w:after="120"/>
        <w:rPr>
          <w:lang w:val="cs-CZ" w:eastAsia="en-US"/>
        </w:rPr>
      </w:pPr>
      <w:r w:rsidRPr="00BD1D8C">
        <w:rPr>
          <w:lang w:val="cs-CZ" w:eastAsia="en-US"/>
        </w:rPr>
        <w:t xml:space="preserve">Zhotovitel </w:t>
      </w:r>
      <w:r>
        <w:rPr>
          <w:lang w:val="cs-CZ" w:eastAsia="en-US"/>
        </w:rPr>
        <w:t xml:space="preserve">je povinen provést Dílo </w:t>
      </w:r>
      <w:r w:rsidR="00186D86">
        <w:rPr>
          <w:lang w:val="cs-CZ" w:eastAsia="en-US"/>
        </w:rPr>
        <w:t>s odbornou péčí</w:t>
      </w:r>
      <w:r w:rsidR="008B4C33">
        <w:rPr>
          <w:lang w:val="cs-CZ" w:eastAsia="en-US"/>
        </w:rPr>
        <w:t xml:space="preserve"> a podle požadavků Objednatele</w:t>
      </w:r>
      <w:r w:rsidR="00186D86">
        <w:rPr>
          <w:lang w:val="cs-CZ" w:eastAsia="en-US"/>
        </w:rPr>
        <w:t xml:space="preserve">, </w:t>
      </w:r>
      <w:r>
        <w:rPr>
          <w:lang w:val="cs-CZ" w:eastAsia="en-US"/>
        </w:rPr>
        <w:t>řádně a včas</w:t>
      </w:r>
      <w:r w:rsidR="00AE1F79">
        <w:rPr>
          <w:lang w:val="cs-CZ" w:eastAsia="en-US"/>
        </w:rPr>
        <w:t xml:space="preserve"> a</w:t>
      </w:r>
      <w:r w:rsidRPr="00BD1D8C">
        <w:rPr>
          <w:lang w:val="cs-CZ" w:eastAsia="en-US"/>
        </w:rPr>
        <w:t xml:space="preserve"> v souladu s</w:t>
      </w:r>
      <w:r>
        <w:rPr>
          <w:lang w:val="cs-CZ" w:eastAsia="en-US"/>
        </w:rPr>
        <w:t> obecně závaznými právními předpisy, apli</w:t>
      </w:r>
      <w:r w:rsidR="00AE1F79">
        <w:rPr>
          <w:lang w:val="cs-CZ" w:eastAsia="en-US"/>
        </w:rPr>
        <w:t>kovatelnými technickými normami a</w:t>
      </w:r>
      <w:r>
        <w:rPr>
          <w:lang w:val="cs-CZ" w:eastAsia="en-US"/>
        </w:rPr>
        <w:t xml:space="preserve"> oborovými normami</w:t>
      </w:r>
      <w:r w:rsidRPr="00BD1D8C">
        <w:rPr>
          <w:lang w:val="cs-CZ" w:eastAsia="en-US"/>
        </w:rPr>
        <w:t xml:space="preserve"> a </w:t>
      </w:r>
      <w:r>
        <w:rPr>
          <w:lang w:val="cs-CZ" w:eastAsia="en-US"/>
        </w:rPr>
        <w:t>předpisy</w:t>
      </w:r>
      <w:r w:rsidR="000A1EB8">
        <w:rPr>
          <w:lang w:val="cs-CZ" w:eastAsia="en-US"/>
        </w:rPr>
        <w:t xml:space="preserve"> (dále jen „</w:t>
      </w:r>
      <w:r w:rsidR="000A1EB8" w:rsidRPr="000A1EB8">
        <w:rPr>
          <w:b/>
          <w:lang w:val="cs-CZ" w:eastAsia="en-US"/>
        </w:rPr>
        <w:t>Předpisy a normy</w:t>
      </w:r>
      <w:r w:rsidR="000A1EB8">
        <w:rPr>
          <w:lang w:val="cs-CZ" w:eastAsia="en-US"/>
        </w:rPr>
        <w:t>“)</w:t>
      </w:r>
      <w:r w:rsidRPr="00BD1D8C">
        <w:rPr>
          <w:lang w:val="cs-CZ" w:eastAsia="en-US"/>
        </w:rPr>
        <w:t>.</w:t>
      </w:r>
    </w:p>
    <w:p w:rsidR="00864A24" w:rsidRDefault="00864A24" w:rsidP="00864A24">
      <w:pPr>
        <w:pStyle w:val="Nadpis2"/>
        <w:spacing w:after="120"/>
        <w:rPr>
          <w:lang w:val="cs-CZ" w:eastAsia="en-US"/>
        </w:rPr>
      </w:pPr>
      <w:r>
        <w:rPr>
          <w:lang w:val="cs-CZ" w:eastAsia="en-US"/>
        </w:rPr>
        <w:t xml:space="preserve">Vzhledem ke skutečnosti, že příloha č. 1 Smlouvy Koncepční návrh laboratoře ELIBIOLAB má povahu koncepčního dokumentu, mají některé specifikace a údaje v dokumentu obsažené povahu předpokladu. Ukáže-li se v průběhu zhotovování projektové dokumentace dle čl. 1.1 a) nebo čl. 1. 1. b) této Smlouvy, že je s ohledem na </w:t>
      </w:r>
    </w:p>
    <w:p w:rsidR="00864A24" w:rsidRDefault="00864A24" w:rsidP="00864A24">
      <w:pPr>
        <w:pStyle w:val="Nadpis2"/>
        <w:numPr>
          <w:ilvl w:val="0"/>
          <w:numId w:val="17"/>
        </w:numPr>
        <w:spacing w:after="120"/>
        <w:ind w:left="981" w:hanging="357"/>
        <w:rPr>
          <w:lang w:val="cs-CZ" w:eastAsia="en-US"/>
        </w:rPr>
      </w:pPr>
      <w:r>
        <w:rPr>
          <w:lang w:val="cs-CZ" w:eastAsia="en-US"/>
        </w:rPr>
        <w:t>dosažení optimálních funkčních a uživatelských vlastností Biolaboratoře</w:t>
      </w:r>
    </w:p>
    <w:p w:rsidR="00864A24" w:rsidRDefault="00864A24" w:rsidP="00864A24">
      <w:pPr>
        <w:pStyle w:val="Zkladntext"/>
        <w:numPr>
          <w:ilvl w:val="0"/>
          <w:numId w:val="17"/>
        </w:numPr>
        <w:spacing w:after="120"/>
        <w:ind w:left="981" w:hanging="357"/>
        <w:rPr>
          <w:lang w:val="cs-CZ" w:eastAsia="en-US"/>
        </w:rPr>
      </w:pPr>
      <w:r>
        <w:rPr>
          <w:lang w:val="cs-CZ" w:eastAsia="en-US"/>
        </w:rPr>
        <w:t xml:space="preserve">splnění příslušných závazných </w:t>
      </w:r>
      <w:r w:rsidR="000A1EB8">
        <w:rPr>
          <w:lang w:val="cs-CZ" w:eastAsia="en-US"/>
        </w:rPr>
        <w:t>Předpisů a norem</w:t>
      </w:r>
    </w:p>
    <w:p w:rsidR="00864A24" w:rsidRDefault="00864A24" w:rsidP="00864A24">
      <w:pPr>
        <w:pStyle w:val="Zkladntext"/>
        <w:numPr>
          <w:ilvl w:val="0"/>
          <w:numId w:val="17"/>
        </w:numPr>
        <w:spacing w:after="120"/>
        <w:ind w:left="981" w:hanging="357"/>
        <w:rPr>
          <w:lang w:val="cs-CZ" w:eastAsia="en-US"/>
        </w:rPr>
      </w:pPr>
      <w:r>
        <w:rPr>
          <w:lang w:val="cs-CZ" w:eastAsia="en-US"/>
        </w:rPr>
        <w:t xml:space="preserve">zachování rozpočtových možností Objednatele (viz. čl. </w:t>
      </w:r>
      <w:r w:rsidR="008626EC">
        <w:rPr>
          <w:lang w:val="cs-CZ" w:eastAsia="en-US"/>
        </w:rPr>
        <w:t>3.</w:t>
      </w:r>
      <w:r w:rsidR="000A1EB8">
        <w:rPr>
          <w:lang w:val="cs-CZ" w:eastAsia="en-US"/>
        </w:rPr>
        <w:t>4</w:t>
      </w:r>
      <w:r w:rsidR="008626EC">
        <w:rPr>
          <w:lang w:val="cs-CZ" w:eastAsia="en-US"/>
        </w:rPr>
        <w:t xml:space="preserve"> Smlouvy níže)</w:t>
      </w:r>
    </w:p>
    <w:p w:rsidR="000A1EB8" w:rsidRPr="00864A24" w:rsidRDefault="000A1EB8" w:rsidP="00864A24">
      <w:pPr>
        <w:pStyle w:val="Zkladntext"/>
        <w:numPr>
          <w:ilvl w:val="0"/>
          <w:numId w:val="17"/>
        </w:numPr>
        <w:spacing w:after="120"/>
        <w:ind w:left="981" w:hanging="357"/>
        <w:rPr>
          <w:lang w:val="cs-CZ" w:eastAsia="en-US"/>
        </w:rPr>
      </w:pPr>
      <w:r>
        <w:rPr>
          <w:lang w:val="cs-CZ" w:eastAsia="en-US"/>
        </w:rPr>
        <w:t>nebo jiné obdobné okolnosti</w:t>
      </w:r>
    </w:p>
    <w:p w:rsidR="00864A24" w:rsidRDefault="008626EC" w:rsidP="00864A24">
      <w:pPr>
        <w:pStyle w:val="Nadpis2"/>
        <w:numPr>
          <w:ilvl w:val="0"/>
          <w:numId w:val="0"/>
        </w:numPr>
        <w:spacing w:after="120"/>
        <w:ind w:left="624"/>
        <w:rPr>
          <w:lang w:val="cs-CZ" w:eastAsia="en-US"/>
        </w:rPr>
      </w:pPr>
      <w:r>
        <w:rPr>
          <w:lang w:val="cs-CZ" w:eastAsia="en-US"/>
        </w:rPr>
        <w:t>v</w:t>
      </w:r>
      <w:r w:rsidR="00864A24">
        <w:rPr>
          <w:lang w:val="cs-CZ" w:eastAsia="en-US"/>
        </w:rPr>
        <w:t xml:space="preserve">hodné nebo potřebné </w:t>
      </w:r>
      <w:r>
        <w:rPr>
          <w:lang w:val="cs-CZ" w:eastAsia="en-US"/>
        </w:rPr>
        <w:t>některý požadavek či specifikaci upravit, dohod</w:t>
      </w:r>
      <w:r w:rsidR="00E728A4">
        <w:rPr>
          <w:lang w:val="cs-CZ" w:eastAsia="en-US"/>
        </w:rPr>
        <w:t>n</w:t>
      </w:r>
      <w:r>
        <w:rPr>
          <w:lang w:val="cs-CZ" w:eastAsia="en-US"/>
        </w:rPr>
        <w:t>ou Strany úpravu takového požadavku a způsob jeho promítnutí do příslušné projektové dokumentace. Předpokládá se, že Zhotovitel bude průběžně s Objednatelem konzultovat vznikající projektovou dokumentaci a bude navrhovat případné úpravy a změny požadavků</w:t>
      </w:r>
      <w:r w:rsidR="00F5082F">
        <w:rPr>
          <w:lang w:val="cs-CZ" w:eastAsia="en-US"/>
        </w:rPr>
        <w:t>, bude-li to vhodné či potřebné</w:t>
      </w:r>
      <w:r>
        <w:rPr>
          <w:lang w:val="cs-CZ" w:eastAsia="en-US"/>
        </w:rPr>
        <w:t xml:space="preserve">.   </w:t>
      </w:r>
    </w:p>
    <w:p w:rsidR="00F66935" w:rsidRDefault="008626EC" w:rsidP="008626EC">
      <w:pPr>
        <w:pStyle w:val="Nadpis2"/>
        <w:spacing w:after="120"/>
        <w:rPr>
          <w:lang w:val="cs-CZ" w:eastAsia="en-US"/>
        </w:rPr>
      </w:pPr>
      <w:r>
        <w:rPr>
          <w:lang w:val="cs-CZ" w:eastAsia="en-US"/>
        </w:rPr>
        <w:t>Aniž by byl dotčen čl. 3.2 Smlouvy, Z</w:t>
      </w:r>
      <w:r w:rsidR="009920B2">
        <w:rPr>
          <w:lang w:val="cs-CZ" w:eastAsia="en-US"/>
        </w:rPr>
        <w:t>hotovitel postupuje při provádění Díla samostatně, ledaže mu Objednatel v konkrétních případech udělí pokyny. V takovém případě je Zhotovitel povinen</w:t>
      </w:r>
      <w:r w:rsidR="00763804">
        <w:rPr>
          <w:lang w:val="cs-CZ" w:eastAsia="en-US"/>
        </w:rPr>
        <w:t xml:space="preserve"> </w:t>
      </w:r>
      <w:r w:rsidR="00D31A16" w:rsidRPr="00D31A16">
        <w:rPr>
          <w:lang w:val="cs-CZ" w:eastAsia="en-US"/>
        </w:rPr>
        <w:t xml:space="preserve">řídit se </w:t>
      </w:r>
      <w:r w:rsidR="009920B2">
        <w:rPr>
          <w:lang w:val="cs-CZ" w:eastAsia="en-US"/>
        </w:rPr>
        <w:t>těmito</w:t>
      </w:r>
      <w:r w:rsidR="00D31A16" w:rsidRPr="00D31A16">
        <w:rPr>
          <w:lang w:val="cs-CZ" w:eastAsia="en-US"/>
        </w:rPr>
        <w:t xml:space="preserve"> pokyny </w:t>
      </w:r>
      <w:r w:rsidR="00D31A16">
        <w:rPr>
          <w:lang w:val="cs-CZ" w:eastAsia="en-US"/>
        </w:rPr>
        <w:t>Objednatele</w:t>
      </w:r>
      <w:r w:rsidR="00D31A16" w:rsidRPr="00D31A16">
        <w:rPr>
          <w:lang w:val="cs-CZ" w:eastAsia="en-US"/>
        </w:rPr>
        <w:t xml:space="preserve">. Pokud </w:t>
      </w:r>
      <w:r w:rsidR="00D31A16">
        <w:rPr>
          <w:lang w:val="cs-CZ" w:eastAsia="en-US"/>
        </w:rPr>
        <w:t>Zhotovitel</w:t>
      </w:r>
      <w:r w:rsidR="00D31A16" w:rsidRPr="00D31A16">
        <w:rPr>
          <w:lang w:val="cs-CZ" w:eastAsia="en-US"/>
        </w:rPr>
        <w:t xml:space="preserve"> zjistí nebo při vynaložení odborné péče měl zjistit, že pokyny jsou nevhodné</w:t>
      </w:r>
      <w:r w:rsidR="002434D2">
        <w:rPr>
          <w:lang w:val="cs-CZ" w:eastAsia="en-US"/>
        </w:rPr>
        <w:t xml:space="preserve"> či </w:t>
      </w:r>
      <w:r w:rsidR="00F5082F">
        <w:rPr>
          <w:lang w:val="cs-CZ" w:eastAsia="en-US"/>
        </w:rPr>
        <w:t>v rozporu s Předpisy nebo normami</w:t>
      </w:r>
      <w:r w:rsidR="00D31A16" w:rsidRPr="00D31A16">
        <w:rPr>
          <w:lang w:val="cs-CZ" w:eastAsia="en-US"/>
        </w:rPr>
        <w:t xml:space="preserve">, je povinen </w:t>
      </w:r>
      <w:r w:rsidR="00D31A16">
        <w:rPr>
          <w:lang w:val="cs-CZ" w:eastAsia="en-US"/>
        </w:rPr>
        <w:t>Objednatele</w:t>
      </w:r>
      <w:r w:rsidR="00D31A16" w:rsidRPr="00D31A16">
        <w:rPr>
          <w:lang w:val="cs-CZ" w:eastAsia="en-US"/>
        </w:rPr>
        <w:t xml:space="preserve"> na </w:t>
      </w:r>
      <w:r w:rsidR="00F5082F">
        <w:rPr>
          <w:lang w:val="cs-CZ" w:eastAsia="en-US"/>
        </w:rPr>
        <w:t xml:space="preserve">tuto skutečnost </w:t>
      </w:r>
      <w:r w:rsidR="00D31A16" w:rsidRPr="00D31A16">
        <w:rPr>
          <w:lang w:val="cs-CZ" w:eastAsia="en-US"/>
        </w:rPr>
        <w:t>upozornit.</w:t>
      </w:r>
      <w:r>
        <w:rPr>
          <w:lang w:val="cs-CZ" w:eastAsia="en-US"/>
        </w:rPr>
        <w:t xml:space="preserve"> Zhotovitel vždy zůstává odpovědný za správnost projektové dokumentace a její soulad s</w:t>
      </w:r>
      <w:r w:rsidR="000A1EB8">
        <w:rPr>
          <w:lang w:val="cs-CZ" w:eastAsia="en-US"/>
        </w:rPr>
        <w:t> Předpisy a</w:t>
      </w:r>
      <w:r>
        <w:rPr>
          <w:lang w:val="cs-CZ" w:eastAsia="en-US"/>
        </w:rPr>
        <w:t xml:space="preserve"> normami a není povinen zohlednit žádný požadavek Objednatele, jehož důsledkem by bylo porušení </w:t>
      </w:r>
      <w:r w:rsidR="000A1EB8">
        <w:rPr>
          <w:lang w:val="cs-CZ" w:eastAsia="en-US"/>
        </w:rPr>
        <w:t>Předpisů nebo</w:t>
      </w:r>
      <w:r>
        <w:rPr>
          <w:lang w:val="cs-CZ" w:eastAsia="en-US"/>
        </w:rPr>
        <w:t xml:space="preserve"> norem.</w:t>
      </w:r>
    </w:p>
    <w:p w:rsidR="008626EC" w:rsidRPr="008626EC" w:rsidRDefault="00F212F4" w:rsidP="000A1EB8">
      <w:pPr>
        <w:pStyle w:val="Nadpis2"/>
        <w:spacing w:after="240"/>
        <w:rPr>
          <w:lang w:val="cs-CZ" w:eastAsia="en-US"/>
        </w:rPr>
      </w:pPr>
      <w:r>
        <w:rPr>
          <w:lang w:val="cs-CZ" w:eastAsia="en-US"/>
        </w:rPr>
        <w:t>Předpokládaná hodnota ceny realizačních stavebních prací provedených v budoucnu dle projektové dokumentace dle čl. 1. 1. b)  Smlouvy (stavební část + základní vestavěné vybavení) činí 1</w:t>
      </w:r>
      <w:r w:rsidR="000A1EB8">
        <w:rPr>
          <w:lang w:val="cs-CZ" w:eastAsia="en-US"/>
        </w:rPr>
        <w:t>4</w:t>
      </w:r>
      <w:r>
        <w:rPr>
          <w:lang w:val="cs-CZ" w:eastAsia="en-US"/>
        </w:rPr>
        <w:t xml:space="preserve"> mil Kč bez DPH. Pokud by s ohledem na </w:t>
      </w:r>
      <w:r w:rsidR="004874FD">
        <w:rPr>
          <w:lang w:val="cs-CZ" w:eastAsia="en-US"/>
        </w:rPr>
        <w:t xml:space="preserve">obsah </w:t>
      </w:r>
      <w:r w:rsidR="000A1EB8">
        <w:rPr>
          <w:lang w:val="cs-CZ" w:eastAsia="en-US"/>
        </w:rPr>
        <w:t xml:space="preserve">zhotovované </w:t>
      </w:r>
      <w:r>
        <w:rPr>
          <w:lang w:val="cs-CZ" w:eastAsia="en-US"/>
        </w:rPr>
        <w:t xml:space="preserve">projektové dokumentace bylo </w:t>
      </w:r>
      <w:r w:rsidR="000A1EB8">
        <w:rPr>
          <w:lang w:val="cs-CZ" w:eastAsia="en-US"/>
        </w:rPr>
        <w:t xml:space="preserve">v jakékoliv fázi zcela </w:t>
      </w:r>
      <w:r>
        <w:rPr>
          <w:lang w:val="cs-CZ" w:eastAsia="en-US"/>
        </w:rPr>
        <w:t xml:space="preserve">zřejmé, že při zohlednění na trhu běžných cen </w:t>
      </w:r>
      <w:r w:rsidR="000A1EB8">
        <w:rPr>
          <w:lang w:val="cs-CZ" w:eastAsia="en-US"/>
        </w:rPr>
        <w:t xml:space="preserve">bude tento finanční limit </w:t>
      </w:r>
      <w:r w:rsidR="00F5082F">
        <w:rPr>
          <w:lang w:val="cs-CZ" w:eastAsia="en-US"/>
        </w:rPr>
        <w:t xml:space="preserve">při realizaci stavby </w:t>
      </w:r>
      <w:r w:rsidR="000A1EB8">
        <w:rPr>
          <w:lang w:val="cs-CZ" w:eastAsia="en-US"/>
        </w:rPr>
        <w:t>přesažen, je Zhotovitel na tuto skutečnost povinen Objednatele upozornit a projednat s ním případná opatření pro snížení ceny.</w:t>
      </w:r>
    </w:p>
    <w:p w:rsidR="001F3771" w:rsidRPr="003B4DD0" w:rsidRDefault="001F3771" w:rsidP="001D09CA">
      <w:pPr>
        <w:pStyle w:val="Nadpis1"/>
        <w:spacing w:before="120" w:after="120"/>
        <w:rPr>
          <w:lang w:val="cs-CZ" w:eastAsia="en-US"/>
        </w:rPr>
      </w:pPr>
      <w:r w:rsidRPr="006B1262">
        <w:rPr>
          <w:lang w:val="cs-CZ" w:eastAsia="en-US"/>
        </w:rPr>
        <w:t>Cena</w:t>
      </w:r>
      <w:r w:rsidRPr="00FE6D62">
        <w:rPr>
          <w:lang w:val="cs-CZ" w:eastAsia="en-US"/>
        </w:rPr>
        <w:t xml:space="preserve"> a platební pod</w:t>
      </w:r>
      <w:r w:rsidRPr="003B4DD0">
        <w:rPr>
          <w:lang w:val="cs-CZ" w:eastAsia="en-US"/>
        </w:rPr>
        <w:t>mínky</w:t>
      </w:r>
    </w:p>
    <w:p w:rsidR="001F3771" w:rsidRDefault="00446A41" w:rsidP="0053719D">
      <w:pPr>
        <w:pStyle w:val="Nadpis2"/>
        <w:spacing w:after="120"/>
        <w:rPr>
          <w:lang w:val="cs-CZ" w:eastAsia="en-US"/>
        </w:rPr>
      </w:pPr>
      <w:r w:rsidRPr="003B4DD0">
        <w:rPr>
          <w:lang w:val="cs-CZ" w:eastAsia="en-US"/>
        </w:rPr>
        <w:t>Cena za provedení Díla</w:t>
      </w:r>
      <w:r w:rsidR="001A71A9" w:rsidRPr="003B4DD0">
        <w:rPr>
          <w:lang w:val="cs-CZ" w:eastAsia="en-US"/>
        </w:rPr>
        <w:t xml:space="preserve"> </w:t>
      </w:r>
      <w:r w:rsidR="001F3771" w:rsidRPr="003B4DD0">
        <w:rPr>
          <w:lang w:val="cs-CZ" w:eastAsia="en-US"/>
        </w:rPr>
        <w:t xml:space="preserve">činí </w:t>
      </w:r>
      <w:r w:rsidR="003B4DD0" w:rsidRPr="003B4DD0">
        <w:rPr>
          <w:lang w:val="cs-CZ" w:eastAsia="en-US"/>
        </w:rPr>
        <w:t>1 974 0000</w:t>
      </w:r>
      <w:r w:rsidR="001F3771" w:rsidRPr="00FE6D62">
        <w:rPr>
          <w:lang w:val="cs-CZ" w:eastAsia="en-US"/>
        </w:rPr>
        <w:t>,- Kč (dále jen „</w:t>
      </w:r>
      <w:r w:rsidRPr="00FE6D62">
        <w:rPr>
          <w:b/>
          <w:lang w:val="cs-CZ" w:eastAsia="en-US"/>
        </w:rPr>
        <w:t>Cena Díla</w:t>
      </w:r>
      <w:r w:rsidR="001F3771" w:rsidRPr="00FE6D62">
        <w:rPr>
          <w:lang w:val="cs-CZ" w:eastAsia="en-US"/>
        </w:rPr>
        <w:t>“) bez daně z přidané hodnoty (dále jen „</w:t>
      </w:r>
      <w:r w:rsidR="001F3771" w:rsidRPr="00FE6D62">
        <w:rPr>
          <w:b/>
          <w:lang w:val="cs-CZ" w:eastAsia="en-US"/>
        </w:rPr>
        <w:t>DPH</w:t>
      </w:r>
      <w:r w:rsidRPr="00FE6D62">
        <w:rPr>
          <w:lang w:val="cs-CZ" w:eastAsia="en-US"/>
        </w:rPr>
        <w:t xml:space="preserve">“). K Ceně Díla </w:t>
      </w:r>
      <w:r w:rsidR="00F904B7">
        <w:rPr>
          <w:lang w:val="cs-CZ" w:eastAsia="en-US"/>
        </w:rPr>
        <w:t>bude</w:t>
      </w:r>
      <w:r w:rsidRPr="00FE6D62">
        <w:rPr>
          <w:lang w:val="cs-CZ" w:eastAsia="en-US"/>
        </w:rPr>
        <w:t xml:space="preserve"> připočít</w:t>
      </w:r>
      <w:r w:rsidR="001F3771" w:rsidRPr="00FE6D62">
        <w:rPr>
          <w:lang w:val="cs-CZ" w:eastAsia="en-US"/>
        </w:rPr>
        <w:t>ána DPH v souladu s účinnými právními předpisy.</w:t>
      </w:r>
      <w:r w:rsidR="00DF7C47">
        <w:rPr>
          <w:lang w:val="cs-CZ" w:eastAsia="en-US"/>
        </w:rPr>
        <w:t xml:space="preserve"> </w:t>
      </w:r>
    </w:p>
    <w:p w:rsidR="0053719D" w:rsidRDefault="0053719D" w:rsidP="0053719D">
      <w:pPr>
        <w:pStyle w:val="Zkladntext"/>
        <w:spacing w:after="120"/>
        <w:rPr>
          <w:lang w:val="cs-CZ" w:eastAsia="en-US"/>
        </w:rPr>
      </w:pPr>
      <w:r>
        <w:rPr>
          <w:lang w:val="cs-CZ" w:eastAsia="en-US"/>
        </w:rPr>
        <w:t>Cena Díla se člení takto:</w:t>
      </w:r>
    </w:p>
    <w:p w:rsidR="0053719D" w:rsidRDefault="0053719D" w:rsidP="0053719D">
      <w:pPr>
        <w:pStyle w:val="Zkladntext"/>
        <w:rPr>
          <w:lang w:val="cs-CZ" w:eastAsia="en-US"/>
        </w:rPr>
      </w:pPr>
      <w:r>
        <w:rPr>
          <w:lang w:val="cs-CZ" w:eastAsia="en-US"/>
        </w:rPr>
        <w:lastRenderedPageBreak/>
        <w:t xml:space="preserve">cena za řádné zhotovení projektové dokumentace dle čl. 1. 1. a) Smlouvy </w:t>
      </w:r>
      <w:r w:rsidR="00497D76">
        <w:rPr>
          <w:lang w:val="cs-CZ" w:eastAsia="en-US"/>
        </w:rPr>
        <w:t xml:space="preserve">včetně zhotovení </w:t>
      </w:r>
      <w:r w:rsidR="00497D76">
        <w:rPr>
          <w:lang w:val="en-US" w:eastAsia="en-US"/>
        </w:rPr>
        <w:t>podkladů pro zahájení projednání s dotčenými orgány státní správy a správci sítí</w:t>
      </w:r>
      <w:r w:rsidR="00497D76">
        <w:rPr>
          <w:lang w:val="cs-CZ" w:eastAsia="en-US"/>
        </w:rPr>
        <w:t xml:space="preserve"> </w:t>
      </w:r>
      <w:r w:rsidR="003B4DD0">
        <w:rPr>
          <w:lang w:val="cs-CZ" w:eastAsia="en-US"/>
        </w:rPr>
        <w:t>činí 527 000</w:t>
      </w:r>
      <w:r w:rsidRPr="00FE6D62">
        <w:rPr>
          <w:lang w:val="cs-CZ" w:eastAsia="en-US"/>
        </w:rPr>
        <w:t>,- Kč</w:t>
      </w:r>
      <w:r>
        <w:rPr>
          <w:lang w:val="cs-CZ" w:eastAsia="en-US"/>
        </w:rPr>
        <w:t xml:space="preserve"> bez DPH a Zhotovitel je oprávněn jí účtovat po protokolárním převzetí projektové dokumentace Objednatelem;</w:t>
      </w:r>
    </w:p>
    <w:p w:rsidR="0053719D" w:rsidRDefault="0053719D" w:rsidP="0053719D">
      <w:pPr>
        <w:pStyle w:val="Zkladntext"/>
        <w:rPr>
          <w:lang w:val="cs-CZ" w:eastAsia="en-US"/>
        </w:rPr>
      </w:pPr>
      <w:r>
        <w:rPr>
          <w:lang w:val="cs-CZ" w:eastAsia="en-US"/>
        </w:rPr>
        <w:t>cena za řádné zhotovení projektové dokumentace dle čl. 1. 1. b) Smlouvy činí</w:t>
      </w:r>
      <w:r w:rsidR="003B4DD0">
        <w:rPr>
          <w:lang w:val="cs-CZ" w:eastAsia="en-US"/>
        </w:rPr>
        <w:t xml:space="preserve"> 1 031 000</w:t>
      </w:r>
      <w:r w:rsidRPr="00FE6D62">
        <w:rPr>
          <w:lang w:val="cs-CZ" w:eastAsia="en-US"/>
        </w:rPr>
        <w:t>,- Kč</w:t>
      </w:r>
      <w:r>
        <w:rPr>
          <w:lang w:val="cs-CZ" w:eastAsia="en-US"/>
        </w:rPr>
        <w:t xml:space="preserve"> bez DPH a Zhotovitel je oprávněn jí účtovat po protokolárním převzetí projektové dokumentace Objednatelem;</w:t>
      </w:r>
    </w:p>
    <w:p w:rsidR="006F148F" w:rsidRPr="0053719D" w:rsidRDefault="006F148F" w:rsidP="0053719D">
      <w:pPr>
        <w:pStyle w:val="Zkladntext"/>
        <w:rPr>
          <w:lang w:val="cs-CZ" w:eastAsia="en-US"/>
        </w:rPr>
      </w:pPr>
      <w:r>
        <w:rPr>
          <w:lang w:val="cs-CZ" w:eastAsia="en-US"/>
        </w:rPr>
        <w:t>cena za poskytnutí</w:t>
      </w:r>
      <w:r w:rsidR="003B4DD0">
        <w:rPr>
          <w:lang w:val="cs-CZ" w:eastAsia="en-US"/>
        </w:rPr>
        <w:t xml:space="preserve"> autorského dozoru Smlouvy činí 416 000</w:t>
      </w:r>
      <w:r w:rsidRPr="00FE6D62">
        <w:rPr>
          <w:lang w:val="cs-CZ" w:eastAsia="en-US"/>
        </w:rPr>
        <w:t>,- Kč</w:t>
      </w:r>
      <w:r>
        <w:rPr>
          <w:lang w:val="cs-CZ" w:eastAsia="en-US"/>
        </w:rPr>
        <w:t xml:space="preserve"> bez DPH a Zhotovitel je oprávněn 60% této částky účtovat po prvním úkonu autorského dozoru a zbývajících 40% po úplném dokončení této činnosti.</w:t>
      </w:r>
    </w:p>
    <w:p w:rsidR="00120A3F" w:rsidRDefault="00446A41" w:rsidP="0053719D">
      <w:pPr>
        <w:pStyle w:val="Nadpis2"/>
        <w:spacing w:after="120"/>
        <w:rPr>
          <w:lang w:val="cs-CZ" w:eastAsia="en-US"/>
        </w:rPr>
      </w:pPr>
      <w:r w:rsidRPr="00FE6D62">
        <w:rPr>
          <w:lang w:val="cs-CZ" w:eastAsia="en-US"/>
        </w:rPr>
        <w:t>C</w:t>
      </w:r>
      <w:r w:rsidR="001F3771" w:rsidRPr="00FE6D62">
        <w:rPr>
          <w:lang w:val="cs-CZ" w:eastAsia="en-US"/>
        </w:rPr>
        <w:t xml:space="preserve">ena </w:t>
      </w:r>
      <w:r w:rsidRPr="00FE6D62">
        <w:rPr>
          <w:lang w:val="cs-CZ" w:eastAsia="en-US"/>
        </w:rPr>
        <w:t xml:space="preserve">Díla </w:t>
      </w:r>
      <w:r w:rsidR="001F3771" w:rsidRPr="00FE6D62">
        <w:rPr>
          <w:lang w:val="cs-CZ" w:eastAsia="en-US"/>
        </w:rPr>
        <w:t xml:space="preserve">je nepřekročitelná a zahrnuje veškeré náklady </w:t>
      </w:r>
      <w:r w:rsidRPr="00FE6D62">
        <w:rPr>
          <w:lang w:val="cs-CZ" w:eastAsia="en-US"/>
        </w:rPr>
        <w:t>Zhotovitele</w:t>
      </w:r>
      <w:r w:rsidR="001F3771" w:rsidRPr="00FE6D62">
        <w:rPr>
          <w:lang w:val="cs-CZ" w:eastAsia="en-US"/>
        </w:rPr>
        <w:t xml:space="preserve"> spojené s plněním této Smlouvy. </w:t>
      </w:r>
    </w:p>
    <w:p w:rsidR="0001578C" w:rsidRDefault="00446A41" w:rsidP="001D09CA">
      <w:pPr>
        <w:pStyle w:val="Nadpis2"/>
        <w:spacing w:after="0"/>
        <w:rPr>
          <w:lang w:val="cs-CZ" w:eastAsia="en-US"/>
        </w:rPr>
      </w:pPr>
      <w:r w:rsidRPr="00FE6D62">
        <w:rPr>
          <w:lang w:val="cs-CZ" w:eastAsia="en-US"/>
        </w:rPr>
        <w:t>Cena Díla</w:t>
      </w:r>
      <w:r w:rsidR="001F3771" w:rsidRPr="00FE6D62">
        <w:rPr>
          <w:lang w:val="cs-CZ" w:eastAsia="en-US"/>
        </w:rPr>
        <w:t xml:space="preserve"> bude </w:t>
      </w:r>
      <w:r w:rsidRPr="00FE6D62">
        <w:rPr>
          <w:lang w:val="cs-CZ" w:eastAsia="en-US"/>
        </w:rPr>
        <w:t>Objednatelem</w:t>
      </w:r>
      <w:r w:rsidR="001F3771" w:rsidRPr="00FE6D62">
        <w:rPr>
          <w:lang w:val="cs-CZ" w:eastAsia="en-US"/>
        </w:rPr>
        <w:t xml:space="preserve"> uhrazena v české měně na základě daňového dokladu - faktury, a to bezhotovostní platbou na účet </w:t>
      </w:r>
      <w:r w:rsidRPr="00FE6D62">
        <w:rPr>
          <w:lang w:val="cs-CZ" w:eastAsia="en-US"/>
        </w:rPr>
        <w:t>Zhotovitele</w:t>
      </w:r>
      <w:r w:rsidR="001F3771" w:rsidRPr="00FE6D62">
        <w:rPr>
          <w:lang w:val="cs-CZ" w:eastAsia="en-US"/>
        </w:rPr>
        <w:t xml:space="preserve"> uvedený na faktuře. </w:t>
      </w:r>
      <w:r w:rsidR="006316FD" w:rsidRPr="007168EE">
        <w:rPr>
          <w:lang w:val="cs-CZ"/>
        </w:rPr>
        <w:t xml:space="preserve">Faktura musí obsahovat náležitosti daňového dokladu dle příslušných ustanovení zákona. </w:t>
      </w:r>
      <w:r w:rsidR="00461829">
        <w:rPr>
          <w:lang w:val="cs-CZ"/>
        </w:rPr>
        <w:t>Splatnost faktury činí 30 dnů</w:t>
      </w:r>
      <w:r w:rsidR="006F148F">
        <w:rPr>
          <w:lang w:val="cs-CZ"/>
        </w:rPr>
        <w:t xml:space="preserve"> od jejího doručení</w:t>
      </w:r>
      <w:r w:rsidR="00461829">
        <w:rPr>
          <w:lang w:val="cs-CZ"/>
        </w:rPr>
        <w:t>.</w:t>
      </w:r>
      <w:r w:rsidR="006F148F">
        <w:rPr>
          <w:lang w:val="cs-CZ"/>
        </w:rPr>
        <w:t xml:space="preserve"> Faktura musí obsahovat označení dotačního zdroje: </w:t>
      </w:r>
      <w:r w:rsidR="006F148F" w:rsidRPr="001F3771">
        <w:rPr>
          <w:lang w:val="cs-CZ" w:eastAsia="en-US"/>
        </w:rPr>
        <w:t xml:space="preserve">projekt </w:t>
      </w:r>
      <w:r w:rsidR="006F148F" w:rsidRPr="00B76541">
        <w:rPr>
          <w:lang w:val="cs-CZ" w:eastAsia="en-US"/>
        </w:rPr>
        <w:t>„</w:t>
      </w:r>
      <w:r w:rsidR="006F148F" w:rsidRPr="00FE5A1B">
        <w:rPr>
          <w:lang w:val="cs-CZ" w:eastAsia="en-US"/>
        </w:rPr>
        <w:t>Strukturní dynamika biomolekulárních systémů</w:t>
      </w:r>
      <w:r w:rsidR="006F148F" w:rsidRPr="00B76541">
        <w:rPr>
          <w:lang w:val="cs-CZ" w:eastAsia="en-US"/>
        </w:rPr>
        <w:t xml:space="preserve">“, reg. číslo </w:t>
      </w:r>
      <w:r w:rsidR="006F148F">
        <w:rPr>
          <w:lang w:val="cs-CZ" w:eastAsia="en-US"/>
        </w:rPr>
        <w:t>projektu</w:t>
      </w:r>
      <w:r w:rsidR="006F148F" w:rsidRPr="00B76541">
        <w:rPr>
          <w:lang w:val="cs-CZ" w:eastAsia="en-US"/>
        </w:rPr>
        <w:t xml:space="preserve"> </w:t>
      </w:r>
      <w:r w:rsidR="006F148F" w:rsidRPr="00FE5A1B">
        <w:rPr>
          <w:lang w:val="cs-CZ" w:eastAsia="en-US"/>
        </w:rPr>
        <w:t>CZ.02.1.01/0.0/0.0/15_003/0000447</w:t>
      </w:r>
      <w:r w:rsidR="006F148F">
        <w:rPr>
          <w:lang w:val="cs-CZ" w:eastAsia="en-US"/>
        </w:rPr>
        <w:t>, v opačném případě jí Objednatel vrátí k doplnění s důsledkem celé nové lhůty splatnosti.</w:t>
      </w:r>
    </w:p>
    <w:p w:rsidR="003A1CEB" w:rsidRPr="00D97FFE" w:rsidRDefault="003A1CEB" w:rsidP="006F148F">
      <w:pPr>
        <w:pStyle w:val="Nadpis1"/>
        <w:spacing w:before="120" w:after="120"/>
        <w:rPr>
          <w:lang w:val="cs-CZ" w:eastAsia="en-US"/>
        </w:rPr>
      </w:pPr>
      <w:r w:rsidRPr="00D97FFE">
        <w:rPr>
          <w:lang w:val="cs-CZ" w:eastAsia="en-US"/>
        </w:rPr>
        <w:t>záruka za jakost</w:t>
      </w:r>
    </w:p>
    <w:p w:rsidR="0075020D" w:rsidRPr="006B31EF" w:rsidRDefault="003A1CEB" w:rsidP="006F148F">
      <w:pPr>
        <w:pStyle w:val="Nadpis2"/>
        <w:spacing w:after="120"/>
        <w:rPr>
          <w:lang w:val="cs-CZ" w:eastAsia="en-US"/>
        </w:rPr>
      </w:pPr>
      <w:r w:rsidRPr="00D97FFE">
        <w:rPr>
          <w:lang w:val="cs-CZ" w:eastAsia="en-US"/>
        </w:rPr>
        <w:t xml:space="preserve">Zhotovitel poskytuje záruku za jakost Díla po dobu </w:t>
      </w:r>
      <w:r w:rsidR="002B42B0">
        <w:rPr>
          <w:lang w:val="cs-CZ" w:eastAsia="en-US"/>
        </w:rPr>
        <w:t>60</w:t>
      </w:r>
      <w:r w:rsidRPr="00D97FFE">
        <w:rPr>
          <w:lang w:val="cs-CZ" w:eastAsia="en-US"/>
        </w:rPr>
        <w:t xml:space="preserve"> měsíců</w:t>
      </w:r>
      <w:r w:rsidR="00F5082F">
        <w:rPr>
          <w:lang w:val="cs-CZ" w:eastAsia="en-US"/>
        </w:rPr>
        <w:t xml:space="preserve"> plynoucí od př</w:t>
      </w:r>
      <w:r w:rsidR="00E728A4">
        <w:rPr>
          <w:lang w:val="cs-CZ" w:eastAsia="en-US"/>
        </w:rPr>
        <w:t>e</w:t>
      </w:r>
      <w:r w:rsidR="00F5082F">
        <w:rPr>
          <w:lang w:val="cs-CZ" w:eastAsia="en-US"/>
        </w:rPr>
        <w:t>vzetí příslušné části Díla</w:t>
      </w:r>
      <w:r w:rsidRPr="00D97FFE">
        <w:rPr>
          <w:lang w:val="cs-CZ" w:eastAsia="en-US"/>
        </w:rPr>
        <w:t>.</w:t>
      </w:r>
      <w:r w:rsidR="006B31EF">
        <w:rPr>
          <w:lang w:val="cs-CZ" w:eastAsia="en-US"/>
        </w:rPr>
        <w:t xml:space="preserve"> </w:t>
      </w:r>
    </w:p>
    <w:p w:rsidR="0075020D" w:rsidRPr="008B4C33" w:rsidRDefault="0075020D" w:rsidP="006F148F">
      <w:pPr>
        <w:pStyle w:val="Nadpis2"/>
        <w:spacing w:after="120"/>
        <w:rPr>
          <w:lang w:val="cs-CZ" w:eastAsia="en-US"/>
        </w:rPr>
      </w:pPr>
      <w:r w:rsidRPr="0075020D">
        <w:rPr>
          <w:lang w:val="cs-CZ" w:eastAsia="en-US"/>
        </w:rPr>
        <w:t xml:space="preserve">Zjistí-li </w:t>
      </w:r>
      <w:r>
        <w:rPr>
          <w:lang w:val="cs-CZ" w:eastAsia="en-US"/>
        </w:rPr>
        <w:t>Objednatel</w:t>
      </w:r>
      <w:r w:rsidRPr="0075020D">
        <w:rPr>
          <w:lang w:val="cs-CZ" w:eastAsia="en-US"/>
        </w:rPr>
        <w:t xml:space="preserve"> vadu </w:t>
      </w:r>
      <w:r>
        <w:rPr>
          <w:lang w:val="cs-CZ" w:eastAsia="en-US"/>
        </w:rPr>
        <w:t>Díla</w:t>
      </w:r>
      <w:r w:rsidRPr="0075020D">
        <w:rPr>
          <w:lang w:val="cs-CZ" w:eastAsia="en-US"/>
        </w:rPr>
        <w:t xml:space="preserve"> v době trvání záruční doby, oznámí tuto skutečnost bez zbytečného odkladu </w:t>
      </w:r>
      <w:r>
        <w:rPr>
          <w:lang w:val="cs-CZ" w:eastAsia="en-US"/>
        </w:rPr>
        <w:t>Zhotoviteli</w:t>
      </w:r>
      <w:r w:rsidRPr="0075020D">
        <w:rPr>
          <w:lang w:val="cs-CZ" w:eastAsia="en-US"/>
        </w:rPr>
        <w:t xml:space="preserve">. </w:t>
      </w:r>
      <w:r w:rsidRPr="008B4C33">
        <w:rPr>
          <w:lang w:val="cs-CZ" w:eastAsia="en-US"/>
        </w:rPr>
        <w:t>Zhotovitel se zavazuje, že vady, které se vyskytnou v záruční době, bezplatně odstraní, a to do deseti (10) pracovních dnů ode dne obdržení oznámení</w:t>
      </w:r>
      <w:r w:rsidR="00B56403" w:rsidRPr="008B4C33">
        <w:rPr>
          <w:lang w:val="cs-CZ" w:eastAsia="en-US"/>
        </w:rPr>
        <w:t>, nedohodnou-li si Strany jinou lhůtu</w:t>
      </w:r>
      <w:r w:rsidR="00F5082F">
        <w:rPr>
          <w:lang w:val="cs-CZ" w:eastAsia="en-US"/>
        </w:rPr>
        <w:t xml:space="preserve"> zejména s hledem na neproveditelnost odstranění vady v základní lhůtě</w:t>
      </w:r>
      <w:r w:rsidRPr="008B4C33">
        <w:rPr>
          <w:lang w:val="cs-CZ" w:eastAsia="en-US"/>
        </w:rPr>
        <w:t>.</w:t>
      </w:r>
      <w:r w:rsidR="008B4C33">
        <w:rPr>
          <w:lang w:val="cs-CZ" w:eastAsia="en-US"/>
        </w:rPr>
        <w:t xml:space="preserve"> </w:t>
      </w:r>
      <w:r w:rsidRPr="008B4C33">
        <w:rPr>
          <w:lang w:val="cs-CZ" w:eastAsia="en-US"/>
        </w:rPr>
        <w:t>Neodstraní-li Zhotovitel oznámenou vadu ve lhůtě, je Objednatel oprávněn nechat vadu odstranit třetí osobu a Zhotovitel je povinen Objednateli uhradit ná</w:t>
      </w:r>
      <w:r w:rsidR="008B4C33" w:rsidRPr="008B4C33">
        <w:rPr>
          <w:lang w:val="cs-CZ" w:eastAsia="en-US"/>
        </w:rPr>
        <w:t>klady na odstranění takové vady</w:t>
      </w:r>
      <w:r w:rsidR="006B31EF" w:rsidRPr="008B4C33">
        <w:rPr>
          <w:lang w:val="cs-CZ" w:eastAsia="en-US"/>
        </w:rPr>
        <w:t>.</w:t>
      </w:r>
    </w:p>
    <w:p w:rsidR="001F3771" w:rsidRPr="001F3771" w:rsidRDefault="001F3771" w:rsidP="001D09CA">
      <w:pPr>
        <w:pStyle w:val="Nadpis1"/>
        <w:spacing w:before="120" w:after="120"/>
        <w:rPr>
          <w:lang w:val="cs-CZ" w:eastAsia="en-US"/>
        </w:rPr>
      </w:pPr>
      <w:r w:rsidRPr="001F3771">
        <w:rPr>
          <w:lang w:val="cs-CZ" w:eastAsia="en-US"/>
        </w:rPr>
        <w:t>Odstoupení</w:t>
      </w:r>
    </w:p>
    <w:p w:rsidR="006F148F" w:rsidRDefault="00C63D67" w:rsidP="006F148F">
      <w:pPr>
        <w:pStyle w:val="Nadpis2"/>
        <w:numPr>
          <w:ilvl w:val="0"/>
          <w:numId w:val="0"/>
        </w:numPr>
        <w:spacing w:after="120"/>
        <w:ind w:left="624"/>
        <w:rPr>
          <w:lang w:val="cs-CZ" w:eastAsia="en-US"/>
        </w:rPr>
      </w:pPr>
      <w:r>
        <w:rPr>
          <w:lang w:val="cs-CZ" w:eastAsia="en-US"/>
        </w:rPr>
        <w:t>Objednatel</w:t>
      </w:r>
      <w:r w:rsidR="001F3771" w:rsidRPr="001F3771">
        <w:rPr>
          <w:lang w:val="cs-CZ" w:eastAsia="en-US"/>
        </w:rPr>
        <w:t xml:space="preserve"> j</w:t>
      </w:r>
      <w:r>
        <w:rPr>
          <w:lang w:val="cs-CZ" w:eastAsia="en-US"/>
        </w:rPr>
        <w:t xml:space="preserve">e oprávněn od </w:t>
      </w:r>
      <w:r w:rsidR="00F904B7">
        <w:rPr>
          <w:lang w:val="cs-CZ" w:eastAsia="en-US"/>
        </w:rPr>
        <w:t xml:space="preserve">této </w:t>
      </w:r>
      <w:r>
        <w:rPr>
          <w:lang w:val="cs-CZ" w:eastAsia="en-US"/>
        </w:rPr>
        <w:t>Smlouvy odstoupit</w:t>
      </w:r>
      <w:r w:rsidR="001F3771" w:rsidRPr="001F3771">
        <w:rPr>
          <w:lang w:val="cs-CZ" w:eastAsia="en-US"/>
        </w:rPr>
        <w:t xml:space="preserve">, </w:t>
      </w:r>
      <w:r w:rsidR="006F148F">
        <w:rPr>
          <w:lang w:val="cs-CZ" w:eastAsia="en-US"/>
        </w:rPr>
        <w:t>je-li Zhotovitel v prodlení s plněním Díla nebo některé jeho části o více než 45 dnů nebo je-li prohlášen úpadek Zhotovitele.</w:t>
      </w:r>
    </w:p>
    <w:p w:rsidR="00BB4D03" w:rsidRPr="009839C3" w:rsidRDefault="006F148F" w:rsidP="001D09CA">
      <w:pPr>
        <w:pStyle w:val="Nadpis2"/>
        <w:numPr>
          <w:ilvl w:val="0"/>
          <w:numId w:val="0"/>
        </w:numPr>
        <w:spacing w:after="0"/>
        <w:ind w:left="624"/>
        <w:rPr>
          <w:lang w:val="cs-CZ" w:eastAsia="en-US"/>
        </w:rPr>
      </w:pPr>
      <w:r>
        <w:rPr>
          <w:lang w:val="cs-CZ" w:eastAsia="en-US"/>
        </w:rPr>
        <w:t>Zhotovitel</w:t>
      </w:r>
      <w:r w:rsidRPr="001F3771">
        <w:rPr>
          <w:lang w:val="cs-CZ" w:eastAsia="en-US"/>
        </w:rPr>
        <w:t xml:space="preserve"> j</w:t>
      </w:r>
      <w:r>
        <w:rPr>
          <w:lang w:val="cs-CZ" w:eastAsia="en-US"/>
        </w:rPr>
        <w:t>e oprávněn od této Smlouvy odstoupit</w:t>
      </w:r>
      <w:r w:rsidRPr="001F3771">
        <w:rPr>
          <w:lang w:val="cs-CZ" w:eastAsia="en-US"/>
        </w:rPr>
        <w:t xml:space="preserve">, </w:t>
      </w:r>
      <w:r>
        <w:rPr>
          <w:lang w:val="cs-CZ" w:eastAsia="en-US"/>
        </w:rPr>
        <w:t xml:space="preserve">je-li Objednatel v prodlení s úhradou Ceny Díla nebo některé její části o více než 45 dnů.  </w:t>
      </w:r>
    </w:p>
    <w:p w:rsidR="001F3771" w:rsidRPr="001F3771" w:rsidRDefault="001F3771" w:rsidP="006F148F">
      <w:pPr>
        <w:pStyle w:val="Nadpis1"/>
        <w:spacing w:before="120" w:after="120"/>
        <w:rPr>
          <w:lang w:val="cs-CZ" w:eastAsia="en-US"/>
        </w:rPr>
      </w:pPr>
      <w:r w:rsidRPr="001F3771">
        <w:rPr>
          <w:lang w:val="cs-CZ" w:eastAsia="en-US"/>
        </w:rPr>
        <w:t>Závěrečná ustanovení</w:t>
      </w:r>
    </w:p>
    <w:p w:rsidR="008B4C33" w:rsidRPr="00086C58" w:rsidRDefault="008B4C33" w:rsidP="006F148F">
      <w:pPr>
        <w:pStyle w:val="Nadpis2"/>
        <w:spacing w:after="120"/>
        <w:rPr>
          <w:lang w:val="cs-CZ" w:eastAsia="en-US"/>
        </w:rPr>
      </w:pPr>
      <w:r w:rsidRPr="00086C58">
        <w:rPr>
          <w:lang w:val="cs-CZ" w:eastAsia="en-US"/>
        </w:rPr>
        <w:t>Uzavřením této Smlouvy Zhotovitel uděluje Objednateli výlučné, neodvolatelné a nijak neomezené právo</w:t>
      </w:r>
      <w:r w:rsidR="008C5A3D" w:rsidRPr="00086C58">
        <w:rPr>
          <w:lang w:val="cs-CZ" w:eastAsia="en-US"/>
        </w:rPr>
        <w:t xml:space="preserve"> Dílo užít ve smyslu § 12 odst. 4 </w:t>
      </w:r>
      <w:r w:rsidR="006F148F">
        <w:rPr>
          <w:lang w:val="cs-CZ" w:eastAsia="en-US"/>
        </w:rPr>
        <w:t xml:space="preserve">a 5 </w:t>
      </w:r>
      <w:r w:rsidR="008C5A3D" w:rsidRPr="00086C58">
        <w:rPr>
          <w:lang w:val="cs-CZ" w:eastAsia="en-US"/>
        </w:rPr>
        <w:t>zákona č. 121/2000 Sb., o právu autorském (autorský zákon)</w:t>
      </w:r>
      <w:r w:rsidR="006F148F">
        <w:rPr>
          <w:lang w:val="cs-CZ" w:eastAsia="en-US"/>
        </w:rPr>
        <w:t>, v platném znění</w:t>
      </w:r>
      <w:r w:rsidRPr="00086C58">
        <w:rPr>
          <w:lang w:val="cs-CZ" w:eastAsia="en-US"/>
        </w:rPr>
        <w:t xml:space="preserve">. Jedná se zejména </w:t>
      </w:r>
      <w:r w:rsidR="00086C58" w:rsidRPr="00086C58">
        <w:rPr>
          <w:lang w:val="cs-CZ" w:eastAsia="en-US"/>
        </w:rPr>
        <w:t>o užití veškerých plánů, výkresů, studií, designů, architektonických návrhů, projektů, zpráv, výpočtů a jiných architektonických, projektových a technických dokumentů vyhotovených</w:t>
      </w:r>
      <w:r w:rsidRPr="00086C58">
        <w:rPr>
          <w:lang w:val="cs-CZ" w:eastAsia="en-US"/>
        </w:rPr>
        <w:t xml:space="preserve"> Zhotovitelem </w:t>
      </w:r>
      <w:r w:rsidR="00F904B7">
        <w:rPr>
          <w:lang w:val="cs-CZ" w:eastAsia="en-US"/>
        </w:rPr>
        <w:lastRenderedPageBreak/>
        <w:t>podle této Smlouvy</w:t>
      </w:r>
      <w:r w:rsidR="00086C58" w:rsidRPr="00086C58">
        <w:rPr>
          <w:lang w:val="cs-CZ" w:eastAsia="en-US"/>
        </w:rPr>
        <w:t xml:space="preserve">. Zhotovitel dále uděluje Objednateli svolení </w:t>
      </w:r>
      <w:r w:rsidR="008C5A3D" w:rsidRPr="00086C58">
        <w:rPr>
          <w:lang w:val="cs-CZ" w:eastAsia="en-US"/>
        </w:rPr>
        <w:t xml:space="preserve">provádět v Dílu a/nebo ve Stavbě </w:t>
      </w:r>
      <w:r w:rsidRPr="00086C58">
        <w:rPr>
          <w:lang w:val="cs-CZ" w:eastAsia="en-US"/>
        </w:rPr>
        <w:t>pos</w:t>
      </w:r>
      <w:r w:rsidR="008C5A3D" w:rsidRPr="00086C58">
        <w:rPr>
          <w:lang w:val="cs-CZ" w:eastAsia="en-US"/>
        </w:rPr>
        <w:t xml:space="preserve">tavené podle této Smlouvy </w:t>
      </w:r>
      <w:r w:rsidR="00086C58" w:rsidRPr="00086C58">
        <w:rPr>
          <w:lang w:val="cs-CZ" w:eastAsia="en-US"/>
        </w:rPr>
        <w:t xml:space="preserve">jakékoliv </w:t>
      </w:r>
      <w:r w:rsidR="008C5A3D" w:rsidRPr="00086C58">
        <w:rPr>
          <w:lang w:val="cs-CZ" w:eastAsia="en-US"/>
        </w:rPr>
        <w:t>změny</w:t>
      </w:r>
      <w:r w:rsidR="00086C58" w:rsidRPr="00086C58">
        <w:rPr>
          <w:lang w:val="cs-CZ" w:eastAsia="en-US"/>
        </w:rPr>
        <w:t xml:space="preserve"> či do Díla jakkoliv jinak zasahovat.</w:t>
      </w:r>
    </w:p>
    <w:p w:rsidR="007168EE" w:rsidRPr="007168EE" w:rsidRDefault="00086C58" w:rsidP="006F148F">
      <w:pPr>
        <w:pStyle w:val="Nadpis2"/>
        <w:spacing w:after="120"/>
        <w:rPr>
          <w:lang w:val="cs-CZ" w:eastAsia="en-US"/>
        </w:rPr>
      </w:pPr>
      <w:r>
        <w:rPr>
          <w:lang w:val="cs-CZ" w:eastAsia="en-US"/>
        </w:rPr>
        <w:t>Využije-li Zhotovitel pro provedení Díla třetí osoby (subdodavatele)</w:t>
      </w:r>
      <w:r w:rsidR="008B4C33" w:rsidRPr="008B4C33">
        <w:rPr>
          <w:lang w:val="cs-CZ" w:eastAsia="en-US"/>
        </w:rPr>
        <w:t xml:space="preserve">, </w:t>
      </w:r>
      <w:r>
        <w:rPr>
          <w:lang w:val="cs-CZ" w:eastAsia="en-US"/>
        </w:rPr>
        <w:t xml:space="preserve">je odpovědný v plném rozsahu i za plnění poskytnutá takovými třetími osobami (tj. jako by plnění poskytoval Zhotovitel sám). </w:t>
      </w:r>
    </w:p>
    <w:p w:rsidR="00461829" w:rsidRDefault="00461829" w:rsidP="006F148F">
      <w:pPr>
        <w:pStyle w:val="Nadpis2"/>
        <w:spacing w:after="120"/>
        <w:rPr>
          <w:lang w:val="cs-CZ" w:eastAsia="en-US"/>
        </w:rPr>
      </w:pPr>
      <w:r w:rsidRPr="00461829">
        <w:rPr>
          <w:lang w:val="cs-CZ" w:eastAsia="en-US"/>
        </w:rPr>
        <w:t xml:space="preserve">Zhotovitel </w:t>
      </w:r>
      <w:r>
        <w:rPr>
          <w:lang w:val="cs-CZ" w:eastAsia="en-US"/>
        </w:rPr>
        <w:t>není oprávněn</w:t>
      </w:r>
      <w:r w:rsidRPr="00461829">
        <w:rPr>
          <w:lang w:val="cs-CZ" w:eastAsia="en-US"/>
        </w:rPr>
        <w:t xml:space="preserve"> bez předchozího písemného souhlasu Objednatele předané podklady ani Dílo nebo jeho část </w:t>
      </w:r>
      <w:r>
        <w:rPr>
          <w:lang w:val="cs-CZ" w:eastAsia="en-US"/>
        </w:rPr>
        <w:t>poskytnout</w:t>
      </w:r>
      <w:r w:rsidRPr="00461829">
        <w:rPr>
          <w:lang w:val="cs-CZ" w:eastAsia="en-US"/>
        </w:rPr>
        <w:t xml:space="preserve"> třetím osobám</w:t>
      </w:r>
      <w:r>
        <w:rPr>
          <w:lang w:val="cs-CZ" w:eastAsia="en-US"/>
        </w:rPr>
        <w:t>.</w:t>
      </w:r>
    </w:p>
    <w:p w:rsidR="00F5082F" w:rsidRPr="00F5082F" w:rsidRDefault="00F5082F" w:rsidP="00F5082F">
      <w:pPr>
        <w:pStyle w:val="Nadpis2"/>
        <w:spacing w:after="120"/>
        <w:rPr>
          <w:lang w:val="cs-CZ" w:eastAsia="en-US"/>
        </w:rPr>
      </w:pPr>
      <w:r>
        <w:rPr>
          <w:lang w:val="cs-CZ" w:eastAsia="en-US"/>
        </w:rPr>
        <w:t xml:space="preserve">S ohledem na skutečnost, že zdrojem finančních prostředků pro uhrazení Ceny Díla jsou veřejné prostředky, je Zhotovitel osobou povinnou poskytnout součinnost při finančních kontrolách dle zákona č. 320/2001 Sb., o finanční kontrole, v platném znění, a to při jakémkoliv druhu kontroly nebo auditu prováděného dle příslušných právních předpisů. </w:t>
      </w:r>
    </w:p>
    <w:p w:rsidR="001F3771" w:rsidRPr="001F3771" w:rsidRDefault="001F3771" w:rsidP="006F148F">
      <w:pPr>
        <w:pStyle w:val="Nadpis2"/>
        <w:spacing w:after="120"/>
        <w:rPr>
          <w:lang w:val="cs-CZ" w:eastAsia="en-US"/>
        </w:rPr>
      </w:pPr>
      <w:r w:rsidRPr="001F3771">
        <w:rPr>
          <w:lang w:val="cs-CZ" w:eastAsia="en-US"/>
        </w:rPr>
        <w:t>Tato Smlouva se vyhotovuje ve čtyřech (4) stejnopisech, přičemž každá ze Stran obdrží po dvou stejnopisech.</w:t>
      </w:r>
    </w:p>
    <w:p w:rsidR="001D09CA" w:rsidRDefault="001F3771" w:rsidP="001D09CA">
      <w:pPr>
        <w:pStyle w:val="Nadpis2"/>
        <w:spacing w:after="0"/>
        <w:rPr>
          <w:lang w:val="cs-CZ" w:eastAsia="en-US"/>
        </w:rPr>
      </w:pPr>
      <w:r w:rsidRPr="001F3771">
        <w:rPr>
          <w:lang w:val="cs-CZ" w:eastAsia="en-US"/>
        </w:rPr>
        <w:t>Tato smlouva nabývá platnosti a účinnosti dnem jejího podpisu oběma Stranami.</w:t>
      </w:r>
    </w:p>
    <w:p w:rsidR="001D09CA" w:rsidRPr="001D09CA" w:rsidRDefault="001D09CA" w:rsidP="001D09CA">
      <w:pPr>
        <w:pStyle w:val="Nadpis1"/>
        <w:rPr>
          <w:lang w:val="cs-CZ" w:eastAsia="en-US"/>
        </w:rPr>
      </w:pPr>
      <w:r>
        <w:rPr>
          <w:lang w:val="cs-CZ" w:eastAsia="en-US"/>
        </w:rPr>
        <w:t>Přílohy</w:t>
      </w:r>
    </w:p>
    <w:p w:rsidR="001D09CA" w:rsidRDefault="009D6C57" w:rsidP="001D09CA">
      <w:pPr>
        <w:pStyle w:val="Nadpis2"/>
        <w:rPr>
          <w:rFonts w:eastAsia="Calibri"/>
          <w:szCs w:val="20"/>
          <w:lang w:val="cs-CZ" w:eastAsia="en-US"/>
        </w:rPr>
      </w:pPr>
      <w:r>
        <w:rPr>
          <w:lang w:val="cs-CZ" w:eastAsia="en-US"/>
        </w:rPr>
        <w:t xml:space="preserve">Příloha č. 1: </w:t>
      </w:r>
      <w:r w:rsidR="004B098F">
        <w:rPr>
          <w:lang w:val="cs-CZ" w:eastAsia="en-US"/>
        </w:rPr>
        <w:t>Koncepční návrh laboratoře ELIBIOLAB</w:t>
      </w:r>
    </w:p>
    <w:p w:rsidR="009D6C57" w:rsidRPr="009D6C57" w:rsidRDefault="009D6C57" w:rsidP="009D6C57">
      <w:pPr>
        <w:pStyle w:val="Zkladntext"/>
        <w:rPr>
          <w:lang w:val="cs-CZ" w:eastAsia="en-US"/>
        </w:rPr>
      </w:pPr>
      <w:r>
        <w:rPr>
          <w:lang w:val="cs-CZ" w:eastAsia="en-US"/>
        </w:rPr>
        <w:t>Příloha č. 2: Výňatky z dokumentace skutečného provedení stavby</w:t>
      </w:r>
    </w:p>
    <w:p w:rsidR="003772E5" w:rsidRPr="003772E5" w:rsidRDefault="003772E5" w:rsidP="003772E5">
      <w:pPr>
        <w:pStyle w:val="Nadpis1"/>
        <w:numPr>
          <w:ilvl w:val="0"/>
          <w:numId w:val="0"/>
        </w:numPr>
        <w:ind w:left="624" w:hanging="624"/>
        <w:rPr>
          <w:lang w:val="cs-CZ" w:eastAsia="en-US"/>
        </w:rPr>
      </w:pPr>
    </w:p>
    <w:p w:rsidR="001F3771" w:rsidRPr="00AE1F79" w:rsidRDefault="001F3771" w:rsidP="001D09CA">
      <w:pPr>
        <w:pStyle w:val="Nadpis1"/>
        <w:numPr>
          <w:ilvl w:val="0"/>
          <w:numId w:val="0"/>
        </w:numPr>
        <w:spacing w:before="120" w:after="120"/>
        <w:rPr>
          <w:rFonts w:eastAsia="Calibri"/>
          <w:szCs w:val="20"/>
          <w:lang w:val="cs-CZ" w:eastAsia="en-US"/>
        </w:rPr>
      </w:pPr>
      <w:r w:rsidRPr="00AE1F79">
        <w:rPr>
          <w:rFonts w:eastAsia="Calibri"/>
          <w:szCs w:val="20"/>
          <w:lang w:val="cs-CZ" w:eastAsia="en-US"/>
        </w:rPr>
        <w:t xml:space="preserve">Na </w:t>
      </w:r>
      <w:r w:rsidRPr="001D09CA">
        <w:rPr>
          <w:lang w:val="cs-CZ" w:eastAsia="en-US"/>
        </w:rPr>
        <w:t>důkaz</w:t>
      </w:r>
      <w:r w:rsidRPr="00AE1F79">
        <w:rPr>
          <w:rFonts w:eastAsia="Calibri"/>
          <w:szCs w:val="20"/>
          <w:lang w:val="cs-CZ" w:eastAsia="en-US"/>
        </w:rPr>
        <w:t xml:space="preserve"> čehož připojují Strany vlastnoruční podpisy:</w:t>
      </w:r>
    </w:p>
    <w:p w:rsidR="001F3771" w:rsidRDefault="001F3771" w:rsidP="001F3771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</w:p>
    <w:p w:rsidR="001D09CA" w:rsidRDefault="001D09CA" w:rsidP="001F3771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</w:p>
    <w:p w:rsidR="001D09CA" w:rsidRPr="001F3771" w:rsidRDefault="001D09CA" w:rsidP="001F3771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</w:p>
    <w:p w:rsidR="001F3771" w:rsidRPr="001F3771" w:rsidRDefault="0024051A" w:rsidP="001F3771">
      <w:pPr>
        <w:widowControl w:val="0"/>
        <w:spacing w:after="60" w:line="276" w:lineRule="auto"/>
        <w:ind w:left="709" w:hanging="709"/>
        <w:rPr>
          <w:rFonts w:eastAsia="Calibri"/>
          <w:b/>
          <w:szCs w:val="20"/>
          <w:lang w:val="cs-CZ" w:eastAsia="en-US"/>
        </w:rPr>
      </w:pPr>
      <w:r>
        <w:rPr>
          <w:rFonts w:eastAsia="Calibri"/>
          <w:b/>
          <w:szCs w:val="20"/>
          <w:lang w:val="cs-CZ" w:eastAsia="en-US"/>
        </w:rPr>
        <w:t>Zhotovitel</w:t>
      </w:r>
      <w:r w:rsidR="00F96792">
        <w:rPr>
          <w:rFonts w:eastAsia="Calibri"/>
          <w:b/>
          <w:szCs w:val="20"/>
          <w:lang w:val="cs-CZ" w:eastAsia="en-US"/>
        </w:rPr>
        <w:tab/>
      </w:r>
      <w:r w:rsidR="00F96792">
        <w:rPr>
          <w:rFonts w:eastAsia="Calibri"/>
          <w:b/>
          <w:szCs w:val="20"/>
          <w:lang w:val="cs-CZ" w:eastAsia="en-US"/>
        </w:rPr>
        <w:tab/>
      </w:r>
      <w:r w:rsidR="00F96792">
        <w:rPr>
          <w:rFonts w:eastAsia="Calibri"/>
          <w:b/>
          <w:szCs w:val="20"/>
          <w:lang w:val="cs-CZ" w:eastAsia="en-US"/>
        </w:rPr>
        <w:tab/>
      </w:r>
      <w:r w:rsidR="00F96792">
        <w:rPr>
          <w:rFonts w:eastAsia="Calibri"/>
          <w:b/>
          <w:szCs w:val="20"/>
          <w:lang w:val="cs-CZ" w:eastAsia="en-US"/>
        </w:rPr>
        <w:tab/>
      </w:r>
      <w:r w:rsidR="00F96792">
        <w:rPr>
          <w:rFonts w:eastAsia="Calibri"/>
          <w:b/>
          <w:szCs w:val="20"/>
          <w:lang w:val="cs-CZ" w:eastAsia="en-US"/>
        </w:rPr>
        <w:tab/>
      </w:r>
      <w:r w:rsidR="00F96792">
        <w:rPr>
          <w:rFonts w:eastAsia="Calibri"/>
          <w:b/>
          <w:szCs w:val="20"/>
          <w:lang w:val="cs-CZ" w:eastAsia="en-US"/>
        </w:rPr>
        <w:tab/>
        <w:t>Objednatel</w:t>
      </w:r>
    </w:p>
    <w:p w:rsidR="00F96792" w:rsidRPr="001F3771" w:rsidRDefault="00F96792" w:rsidP="001F3771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  <w:r w:rsidRPr="001F3771">
        <w:rPr>
          <w:rFonts w:eastAsia="Calibri"/>
          <w:szCs w:val="20"/>
          <w:lang w:val="cs-CZ" w:eastAsia="en-US"/>
        </w:rPr>
        <w:t>Podpis:</w:t>
      </w:r>
      <w:r w:rsidRPr="001F3771">
        <w:rPr>
          <w:rFonts w:eastAsia="Calibri"/>
          <w:szCs w:val="20"/>
          <w:lang w:val="cs-CZ" w:eastAsia="en-US"/>
        </w:rPr>
        <w:tab/>
      </w:r>
      <w:r w:rsidRPr="003A538C">
        <w:rPr>
          <w:rFonts w:eastAsia="Calibri"/>
          <w:szCs w:val="20"/>
          <w:lang w:val="cs-CZ" w:eastAsia="en-US"/>
        </w:rPr>
        <w:t>_________________________</w:t>
      </w:r>
      <w:r>
        <w:rPr>
          <w:rFonts w:eastAsia="Calibri"/>
          <w:szCs w:val="20"/>
          <w:lang w:val="cs-CZ" w:eastAsia="en-US"/>
        </w:rPr>
        <w:tab/>
      </w:r>
      <w:r>
        <w:rPr>
          <w:rFonts w:eastAsia="Calibri"/>
          <w:szCs w:val="20"/>
          <w:lang w:val="cs-CZ" w:eastAsia="en-US"/>
        </w:rPr>
        <w:tab/>
      </w:r>
      <w:r>
        <w:rPr>
          <w:rFonts w:eastAsia="Calibri"/>
          <w:szCs w:val="20"/>
          <w:lang w:val="cs-CZ" w:eastAsia="en-US"/>
        </w:rPr>
        <w:tab/>
      </w:r>
      <w:r w:rsidRPr="001F3771">
        <w:rPr>
          <w:rFonts w:eastAsia="Calibri"/>
          <w:szCs w:val="20"/>
          <w:lang w:val="cs-CZ" w:eastAsia="en-US"/>
        </w:rPr>
        <w:t>Podpis:</w:t>
      </w:r>
      <w:r w:rsidRPr="001F3771">
        <w:rPr>
          <w:rFonts w:eastAsia="Calibri"/>
          <w:szCs w:val="20"/>
          <w:lang w:val="cs-CZ" w:eastAsia="en-US"/>
        </w:rPr>
        <w:tab/>
        <w:t>_________________________</w:t>
      </w:r>
    </w:p>
    <w:p w:rsidR="00F96792" w:rsidRPr="001F3771" w:rsidRDefault="00F96792" w:rsidP="003B4DD0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  <w:r w:rsidRPr="001F3771">
        <w:rPr>
          <w:rFonts w:eastAsia="Calibri"/>
          <w:szCs w:val="20"/>
          <w:lang w:val="cs-CZ" w:eastAsia="en-US"/>
        </w:rPr>
        <w:t>Jméno:</w:t>
      </w:r>
      <w:r w:rsidRPr="001F3771">
        <w:rPr>
          <w:rFonts w:eastAsia="Calibri"/>
          <w:szCs w:val="20"/>
          <w:lang w:val="cs-CZ" w:eastAsia="en-US"/>
        </w:rPr>
        <w:tab/>
      </w:r>
      <w:r w:rsidR="003B4DD0" w:rsidRPr="000C5F05">
        <w:rPr>
          <w:rFonts w:eastAsia="Calibri"/>
          <w:szCs w:val="20"/>
          <w:lang w:val="cs-CZ" w:eastAsia="en-US"/>
        </w:rPr>
        <w:t xml:space="preserve">Markéta Voborníková a </w:t>
      </w:r>
      <w:r>
        <w:rPr>
          <w:rFonts w:eastAsia="Calibri"/>
          <w:szCs w:val="20"/>
          <w:lang w:val="cs-CZ" w:eastAsia="en-US"/>
        </w:rPr>
        <w:tab/>
      </w:r>
      <w:r>
        <w:rPr>
          <w:rFonts w:eastAsia="Calibri"/>
          <w:szCs w:val="20"/>
          <w:lang w:val="cs-CZ" w:eastAsia="en-US"/>
        </w:rPr>
        <w:tab/>
      </w:r>
      <w:r>
        <w:rPr>
          <w:rFonts w:eastAsia="Calibri"/>
          <w:szCs w:val="20"/>
          <w:lang w:val="cs-CZ" w:eastAsia="en-US"/>
        </w:rPr>
        <w:tab/>
      </w:r>
      <w:r w:rsidRPr="001F3771">
        <w:rPr>
          <w:rFonts w:eastAsia="Calibri"/>
          <w:szCs w:val="20"/>
          <w:lang w:val="cs-CZ" w:eastAsia="en-US"/>
        </w:rPr>
        <w:t>Jméno:</w:t>
      </w:r>
      <w:r w:rsidRPr="001F3771">
        <w:rPr>
          <w:rFonts w:eastAsia="Calibri"/>
          <w:szCs w:val="20"/>
          <w:lang w:val="cs-CZ" w:eastAsia="en-US"/>
        </w:rPr>
        <w:tab/>
      </w:r>
      <w:r w:rsidR="004B098F">
        <w:t>RNDr. Michael Prouza, Ph.D.</w:t>
      </w:r>
    </w:p>
    <w:p w:rsidR="000C5F05" w:rsidRDefault="000C5F05" w:rsidP="001F3771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  <w:r>
        <w:rPr>
          <w:rFonts w:eastAsia="Calibri"/>
          <w:szCs w:val="20"/>
          <w:lang w:val="cs-CZ" w:eastAsia="en-US"/>
        </w:rPr>
        <w:tab/>
        <w:t>Ing. Martin Semanský</w:t>
      </w:r>
      <w:r w:rsidRPr="000C5F05">
        <w:rPr>
          <w:rFonts w:eastAsia="Calibri"/>
          <w:szCs w:val="20"/>
          <w:lang w:val="cs-CZ" w:eastAsia="en-US"/>
        </w:rPr>
        <w:t xml:space="preserve"> </w:t>
      </w:r>
      <w:r>
        <w:rPr>
          <w:rFonts w:eastAsia="Calibri"/>
          <w:szCs w:val="20"/>
          <w:lang w:val="cs-CZ" w:eastAsia="en-US"/>
        </w:rPr>
        <w:tab/>
      </w:r>
      <w:r>
        <w:rPr>
          <w:rFonts w:eastAsia="Calibri"/>
          <w:szCs w:val="20"/>
          <w:lang w:val="cs-CZ" w:eastAsia="en-US"/>
        </w:rPr>
        <w:tab/>
      </w:r>
      <w:r>
        <w:rPr>
          <w:rFonts w:eastAsia="Calibri"/>
          <w:szCs w:val="20"/>
          <w:lang w:val="cs-CZ" w:eastAsia="en-US"/>
        </w:rPr>
        <w:tab/>
      </w:r>
      <w:r>
        <w:rPr>
          <w:rFonts w:eastAsia="Calibri"/>
          <w:szCs w:val="20"/>
          <w:lang w:val="cs-CZ" w:eastAsia="en-US"/>
        </w:rPr>
        <w:tab/>
      </w:r>
      <w:r w:rsidRPr="001F3771">
        <w:rPr>
          <w:rFonts w:eastAsia="Calibri"/>
          <w:szCs w:val="20"/>
          <w:lang w:val="cs-CZ" w:eastAsia="en-US"/>
        </w:rPr>
        <w:t>Funkce:</w:t>
      </w:r>
      <w:r>
        <w:rPr>
          <w:rFonts w:eastAsia="Calibri"/>
          <w:szCs w:val="20"/>
          <w:lang w:val="cs-CZ" w:eastAsia="en-US"/>
        </w:rPr>
        <w:t xml:space="preserve"> ředitel</w:t>
      </w:r>
    </w:p>
    <w:p w:rsidR="00F96792" w:rsidRPr="001F3771" w:rsidRDefault="00F96792" w:rsidP="001F3771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  <w:r w:rsidRPr="001F3771">
        <w:rPr>
          <w:rFonts w:eastAsia="Calibri"/>
          <w:szCs w:val="20"/>
          <w:lang w:val="cs-CZ" w:eastAsia="en-US"/>
        </w:rPr>
        <w:t xml:space="preserve">Funkce: </w:t>
      </w:r>
      <w:r w:rsidR="003B4DD0">
        <w:rPr>
          <w:rFonts w:eastAsia="Calibri"/>
          <w:szCs w:val="20"/>
          <w:lang w:val="cs-CZ" w:eastAsia="en-US"/>
        </w:rPr>
        <w:t>předseda a místopředseda představenstva</w:t>
      </w:r>
      <w:r>
        <w:rPr>
          <w:rFonts w:eastAsia="Calibri"/>
          <w:szCs w:val="20"/>
          <w:lang w:val="cs-CZ" w:eastAsia="en-US"/>
        </w:rPr>
        <w:tab/>
      </w:r>
      <w:r w:rsidR="000C5F05">
        <w:rPr>
          <w:rFonts w:eastAsia="Calibri"/>
          <w:szCs w:val="20"/>
          <w:lang w:val="cs-CZ" w:eastAsia="en-US"/>
        </w:rPr>
        <w:t>Datum:</w:t>
      </w:r>
    </w:p>
    <w:p w:rsidR="00F96792" w:rsidRDefault="00F96792" w:rsidP="001F3771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  <w:r w:rsidRPr="001F3771">
        <w:rPr>
          <w:rFonts w:eastAsia="Calibri"/>
          <w:szCs w:val="20"/>
          <w:lang w:val="cs-CZ" w:eastAsia="en-US"/>
        </w:rPr>
        <w:t>Datum:</w:t>
      </w:r>
      <w:r w:rsidRPr="001F3771">
        <w:rPr>
          <w:rFonts w:eastAsia="Calibri"/>
          <w:szCs w:val="20"/>
          <w:lang w:val="cs-CZ" w:eastAsia="en-US"/>
        </w:rPr>
        <w:tab/>
      </w:r>
      <w:r w:rsidR="004B098F" w:rsidRPr="003A538C">
        <w:rPr>
          <w:rFonts w:eastAsia="Calibri"/>
          <w:szCs w:val="20"/>
          <w:lang w:val="cs-CZ" w:eastAsia="en-US"/>
        </w:rPr>
        <w:t>_______________</w:t>
      </w:r>
      <w:r>
        <w:rPr>
          <w:rFonts w:eastAsia="Calibri"/>
          <w:szCs w:val="20"/>
          <w:lang w:val="cs-CZ" w:eastAsia="en-US"/>
        </w:rPr>
        <w:tab/>
      </w:r>
      <w:r>
        <w:rPr>
          <w:rFonts w:eastAsia="Calibri"/>
          <w:szCs w:val="20"/>
          <w:lang w:val="cs-CZ" w:eastAsia="en-US"/>
        </w:rPr>
        <w:tab/>
      </w:r>
      <w:r>
        <w:rPr>
          <w:rFonts w:eastAsia="Calibri"/>
          <w:szCs w:val="20"/>
          <w:lang w:val="cs-CZ" w:eastAsia="en-US"/>
        </w:rPr>
        <w:tab/>
      </w:r>
      <w:r>
        <w:rPr>
          <w:rFonts w:eastAsia="Calibri"/>
          <w:szCs w:val="20"/>
          <w:lang w:val="cs-CZ" w:eastAsia="en-US"/>
        </w:rPr>
        <w:tab/>
      </w:r>
    </w:p>
    <w:p w:rsidR="009D6C57" w:rsidRDefault="009D6C57" w:rsidP="001F3771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</w:p>
    <w:p w:rsidR="000C5F05" w:rsidRDefault="000C5F05" w:rsidP="001F3771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</w:p>
    <w:p w:rsidR="000C5F05" w:rsidRDefault="000C5F05" w:rsidP="001F3771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</w:p>
    <w:p w:rsidR="000C5F05" w:rsidRDefault="000C5F05" w:rsidP="001F3771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</w:p>
    <w:p w:rsidR="000C5F05" w:rsidRDefault="000C5F05" w:rsidP="001F3771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</w:p>
    <w:p w:rsidR="000C5F05" w:rsidRDefault="000C5F05" w:rsidP="001F3771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</w:p>
    <w:p w:rsidR="009D6C57" w:rsidRDefault="009D6C57" w:rsidP="001F3771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</w:p>
    <w:p w:rsidR="009D6C57" w:rsidRPr="009D6C57" w:rsidRDefault="009D6C57" w:rsidP="009D6C57">
      <w:pPr>
        <w:widowControl w:val="0"/>
        <w:spacing w:after="120" w:line="276" w:lineRule="auto"/>
        <w:ind w:left="709" w:hanging="709"/>
        <w:rPr>
          <w:b/>
          <w:lang w:val="cs-CZ" w:eastAsia="en-US"/>
        </w:rPr>
      </w:pPr>
      <w:r w:rsidRPr="009D6C57">
        <w:rPr>
          <w:rFonts w:eastAsia="Calibri"/>
          <w:b/>
          <w:szCs w:val="20"/>
          <w:lang w:val="cs-CZ" w:eastAsia="en-US"/>
        </w:rPr>
        <w:lastRenderedPageBreak/>
        <w:t xml:space="preserve">Příloha č. 1 </w:t>
      </w:r>
      <w:r w:rsidRPr="009D6C57">
        <w:rPr>
          <w:b/>
          <w:lang w:val="cs-CZ" w:eastAsia="en-US"/>
        </w:rPr>
        <w:t>Koncepční návrh laboratoře ELIBIOLAB</w:t>
      </w:r>
    </w:p>
    <w:p w:rsidR="009D6C57" w:rsidRPr="009D6C57" w:rsidRDefault="009D6C57" w:rsidP="009D6C57">
      <w:pPr>
        <w:widowControl w:val="0"/>
        <w:spacing w:after="60" w:line="276" w:lineRule="auto"/>
        <w:ind w:left="0"/>
        <w:rPr>
          <w:i/>
          <w:lang w:val="cs-CZ" w:eastAsia="en-US"/>
        </w:rPr>
      </w:pPr>
      <w:r>
        <w:rPr>
          <w:i/>
          <w:lang w:val="cs-CZ" w:eastAsia="en-US"/>
        </w:rPr>
        <w:t xml:space="preserve">Pozn.: Po ukončení výběrového řízení před podpisem této smlouvy s vybraných uchazečem bude k této smlouvě jako její příloha č. 1 připojen dokument, který </w:t>
      </w:r>
      <w:r w:rsidRPr="00370432">
        <w:rPr>
          <w:i/>
          <w:lang w:val="cs-CZ" w:eastAsia="en-US"/>
        </w:rPr>
        <w:t>tvoří</w:t>
      </w:r>
      <w:r w:rsidR="00370432">
        <w:rPr>
          <w:i/>
          <w:lang w:val="cs-CZ" w:eastAsia="en-US"/>
        </w:rPr>
        <w:t xml:space="preserve"> přílohu č. 3</w:t>
      </w:r>
      <w:r w:rsidRPr="00370432">
        <w:rPr>
          <w:i/>
          <w:lang w:val="cs-CZ" w:eastAsia="en-US"/>
        </w:rPr>
        <w:t xml:space="preserve"> </w:t>
      </w:r>
      <w:r>
        <w:rPr>
          <w:i/>
          <w:lang w:val="cs-CZ" w:eastAsia="en-US"/>
        </w:rPr>
        <w:t>výzvy k podání nabídek vydané ve výběrovém řízení.</w:t>
      </w:r>
    </w:p>
    <w:p w:rsidR="009D6C57" w:rsidRDefault="009D6C57" w:rsidP="001F3771">
      <w:pPr>
        <w:widowControl w:val="0"/>
        <w:spacing w:after="60" w:line="276" w:lineRule="auto"/>
        <w:ind w:left="709" w:hanging="709"/>
        <w:rPr>
          <w:lang w:val="cs-CZ" w:eastAsia="en-US"/>
        </w:rPr>
      </w:pPr>
    </w:p>
    <w:p w:rsidR="009D6C57" w:rsidRDefault="009D6C57" w:rsidP="001F3771">
      <w:pPr>
        <w:widowControl w:val="0"/>
        <w:spacing w:after="60" w:line="276" w:lineRule="auto"/>
        <w:ind w:left="709" w:hanging="709"/>
        <w:rPr>
          <w:b/>
          <w:lang w:val="cs-CZ" w:eastAsia="en-US"/>
        </w:rPr>
      </w:pPr>
      <w:r w:rsidRPr="009D6C57">
        <w:rPr>
          <w:b/>
          <w:lang w:val="cs-CZ" w:eastAsia="en-US"/>
        </w:rPr>
        <w:t>Příloha č. 2: Výňatky z dokumentace skutečného provedení stavby</w:t>
      </w:r>
    </w:p>
    <w:p w:rsidR="009D6C57" w:rsidRPr="009D6C57" w:rsidRDefault="009D6C57" w:rsidP="009D6C57">
      <w:pPr>
        <w:widowControl w:val="0"/>
        <w:spacing w:after="60" w:line="276" w:lineRule="auto"/>
        <w:ind w:left="0"/>
        <w:rPr>
          <w:rFonts w:eastAsia="Calibri"/>
          <w:b/>
          <w:szCs w:val="20"/>
          <w:lang w:val="cs-CZ" w:eastAsia="en-US"/>
        </w:rPr>
      </w:pPr>
      <w:r>
        <w:rPr>
          <w:i/>
          <w:lang w:val="cs-CZ" w:eastAsia="en-US"/>
        </w:rPr>
        <w:t>Pozn.: Po ukončení výběrového řízení před podpisem této smlouvy s vybraných uchazečem bude k této smlouvě jako její příloha č. 2 připojen dokument, který tvoří</w:t>
      </w:r>
      <w:r w:rsidR="00370432">
        <w:rPr>
          <w:i/>
          <w:lang w:val="cs-CZ" w:eastAsia="en-US"/>
        </w:rPr>
        <w:t xml:space="preserve"> přílohu č. 5 </w:t>
      </w:r>
      <w:r>
        <w:rPr>
          <w:i/>
          <w:lang w:val="cs-CZ" w:eastAsia="en-US"/>
        </w:rPr>
        <w:t>výzvy k podání nabídek vydané ve výběrovém řízení.</w:t>
      </w:r>
      <w:bookmarkStart w:id="0" w:name="_GoBack"/>
      <w:bookmarkEnd w:id="0"/>
    </w:p>
    <w:sectPr w:rsidR="009D6C57" w:rsidRPr="009D6C57" w:rsidSect="001F3771">
      <w:headerReference w:type="default" r:id="rId9"/>
      <w:footerReference w:type="default" r:id="rId10"/>
      <w:endnotePr>
        <w:numFmt w:val="lowerLetter"/>
      </w:endnotePr>
      <w:pgSz w:w="11906" w:h="16838" w:code="9"/>
      <w:pgMar w:top="1361" w:right="1701" w:bottom="1361" w:left="1701" w:header="1701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59F" w:rsidRDefault="0077459F" w:rsidP="00B237C7">
      <w:r>
        <w:separator/>
      </w:r>
    </w:p>
  </w:endnote>
  <w:endnote w:type="continuationSeparator" w:id="0">
    <w:p w:rsidR="0077459F" w:rsidRDefault="0077459F" w:rsidP="00B237C7">
      <w:r>
        <w:continuationSeparator/>
      </w:r>
    </w:p>
  </w:endnote>
  <w:endnote w:type="continuationNotice" w:id="1">
    <w:p w:rsidR="0077459F" w:rsidRDefault="007745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2904"/>
      <w:gridCol w:w="2911"/>
      <w:gridCol w:w="2905"/>
    </w:tblGrid>
    <w:tr w:rsidR="000212BD" w:rsidTr="00E55C24">
      <w:tc>
        <w:tcPr>
          <w:tcW w:w="3095" w:type="dxa"/>
          <w:vAlign w:val="center"/>
        </w:tcPr>
        <w:p w:rsidR="000212BD" w:rsidRDefault="000212BD" w:rsidP="00E55C24">
          <w:pPr>
            <w:pStyle w:val="Zpat"/>
            <w:ind w:left="0"/>
          </w:pPr>
        </w:p>
      </w:tc>
      <w:tc>
        <w:tcPr>
          <w:tcW w:w="3095" w:type="dxa"/>
          <w:vAlign w:val="center"/>
        </w:tcPr>
        <w:p w:rsidR="000212BD" w:rsidRPr="0099593C" w:rsidRDefault="000212BD" w:rsidP="00E55C24">
          <w:pPr>
            <w:pStyle w:val="Zpat"/>
            <w:ind w:left="0"/>
            <w:jc w:val="center"/>
            <w:rPr>
              <w:rStyle w:val="slostrnky"/>
            </w:rPr>
          </w:pPr>
          <w:r>
            <w:rPr>
              <w:rStyle w:val="slostrnky"/>
            </w:rPr>
            <w:t xml:space="preserve">- </w:t>
          </w:r>
          <w:r w:rsidR="00B60B1C"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 \* MERGEFORMAT </w:instrText>
          </w:r>
          <w:r w:rsidR="00B60B1C">
            <w:rPr>
              <w:rStyle w:val="slostrnky"/>
            </w:rPr>
            <w:fldChar w:fldCharType="separate"/>
          </w:r>
          <w:r w:rsidR="003A538C">
            <w:rPr>
              <w:rStyle w:val="slostrnky"/>
              <w:noProof/>
            </w:rPr>
            <w:t>4</w:t>
          </w:r>
          <w:r w:rsidR="00B60B1C">
            <w:rPr>
              <w:rStyle w:val="slostrnky"/>
            </w:rPr>
            <w:fldChar w:fldCharType="end"/>
          </w:r>
          <w:r>
            <w:rPr>
              <w:rStyle w:val="slostrnky"/>
            </w:rPr>
            <w:t xml:space="preserve"> -</w:t>
          </w:r>
        </w:p>
      </w:tc>
      <w:tc>
        <w:tcPr>
          <w:tcW w:w="3096" w:type="dxa"/>
          <w:vAlign w:val="center"/>
        </w:tcPr>
        <w:p w:rsidR="000212BD" w:rsidRDefault="000212BD" w:rsidP="00E55C24">
          <w:pPr>
            <w:pStyle w:val="Zpat"/>
            <w:ind w:left="0"/>
            <w:jc w:val="right"/>
          </w:pPr>
        </w:p>
      </w:tc>
    </w:tr>
  </w:tbl>
  <w:p w:rsidR="000212BD" w:rsidRDefault="000212BD" w:rsidP="00B237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59F" w:rsidRDefault="0077459F" w:rsidP="00B237C7">
      <w:r>
        <w:separator/>
      </w:r>
    </w:p>
  </w:footnote>
  <w:footnote w:type="continuationSeparator" w:id="0">
    <w:p w:rsidR="0077459F" w:rsidRDefault="0077459F" w:rsidP="00B237C7">
      <w:r>
        <w:continuationSeparator/>
      </w:r>
    </w:p>
  </w:footnote>
  <w:footnote w:type="continuationNotice" w:id="1">
    <w:p w:rsidR="0077459F" w:rsidRDefault="007745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DD9" w:rsidRDefault="00262DD9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2436A5B7" wp14:editId="1B229410">
          <wp:simplePos x="0" y="0"/>
          <wp:positionH relativeFrom="margin">
            <wp:align>right</wp:align>
          </wp:positionH>
          <wp:positionV relativeFrom="paragraph">
            <wp:posOffset>-842010</wp:posOffset>
          </wp:positionV>
          <wp:extent cx="5400675" cy="88582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multilevel"/>
    <w:tmpl w:val="CA62A284"/>
    <w:lvl w:ilvl="0">
      <w:start w:val="1"/>
      <w:numFmt w:val="decimal"/>
      <w:pStyle w:val="ListALPHACAPS1"/>
      <w:lvlText w:val="%1."/>
      <w:lvlJc w:val="left"/>
      <w:pPr>
        <w:tabs>
          <w:tab w:val="num" w:pos="624"/>
        </w:tabs>
        <w:ind w:left="624" w:hanging="624"/>
      </w:pPr>
      <w:rPr>
        <w:rFonts w:ascii="CG Times" w:hAnsi="CG Times" w:cs="CG Times"/>
        <w:b/>
        <w:bCs/>
        <w:i w:val="0"/>
        <w:iCs w:val="0"/>
        <w:color w:val="auto"/>
        <w:spacing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b w:val="0"/>
        <w:bCs w:val="0"/>
        <w:i w:val="0"/>
        <w:iCs w:val="0"/>
        <w:spacing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b w:val="0"/>
        <w:bCs w:val="0"/>
        <w:i w:val="0"/>
        <w:iCs w:val="0"/>
        <w:spacing w:val="0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b w:val="0"/>
        <w:bCs w:val="0"/>
        <w:i w:val="0"/>
        <w:iCs w:val="0"/>
        <w:spacing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bCs w:val="0"/>
        <w:i w:val="0"/>
        <w:iCs w:val="0"/>
        <w:spacing w:val="0"/>
        <w:sz w:val="18"/>
        <w:szCs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bCs w:val="0"/>
        <w:i w:val="0"/>
        <w:iCs w:val="0"/>
        <w:spacing w:val="0"/>
        <w:sz w:val="20"/>
        <w:szCs w:val="20"/>
      </w:rPr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decimal"/>
      <w:lvlRestart w:val="0"/>
      <w:lvlText w:val="SCHEDULE %9"/>
      <w:lvlJc w:val="left"/>
      <w:pPr>
        <w:tabs>
          <w:tab w:val="num" w:pos="4820"/>
        </w:tabs>
        <w:ind w:left="4820"/>
      </w:pPr>
      <w:rPr>
        <w:b/>
        <w:bCs/>
        <w:i w:val="0"/>
        <w:iCs w:val="0"/>
        <w:caps/>
        <w:smallCaps w:val="0"/>
        <w:spacing w:val="0"/>
        <w:sz w:val="22"/>
        <w:szCs w:val="22"/>
      </w:rPr>
    </w:lvl>
  </w:abstractNum>
  <w:abstractNum w:abstractNumId="1">
    <w:nsid w:val="09A41116"/>
    <w:multiLevelType w:val="multilevel"/>
    <w:tmpl w:val="7360A5B8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18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7A37B4B"/>
    <w:multiLevelType w:val="multilevel"/>
    <w:tmpl w:val="ADC85EDE"/>
    <w:styleLink w:val="Styl1"/>
    <w:lvl w:ilvl="0">
      <w:start w:val="1"/>
      <w:numFmt w:val="lowerRoman"/>
      <w:lvlText w:val="%1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040" w:hanging="360"/>
      </w:pPr>
      <w:rPr>
        <w:rFonts w:hint="default"/>
      </w:rPr>
    </w:lvl>
  </w:abstractNum>
  <w:abstractNum w:abstractNumId="3">
    <w:nsid w:val="19A0354A"/>
    <w:multiLevelType w:val="hybridMultilevel"/>
    <w:tmpl w:val="439E919A"/>
    <w:lvl w:ilvl="0" w:tplc="1BB68C1A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>
    <w:nsid w:val="1BEA1FBF"/>
    <w:multiLevelType w:val="multilevel"/>
    <w:tmpl w:val="E604ABCC"/>
    <w:lvl w:ilvl="0">
      <w:start w:val="1"/>
      <w:numFmt w:val="decimal"/>
      <w:pStyle w:val="ListArabic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ListArabic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ListArabic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ListArabic4"/>
      <w:lvlText w:val="(%4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CF5096A"/>
    <w:multiLevelType w:val="hybridMultilevel"/>
    <w:tmpl w:val="AFAAC090"/>
    <w:lvl w:ilvl="0" w:tplc="B04257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D65E05"/>
    <w:multiLevelType w:val="multilevel"/>
    <w:tmpl w:val="32FC74A8"/>
    <w:lvl w:ilvl="0">
      <w:start w:val="1"/>
      <w:numFmt w:val="decimal"/>
      <w:pStyle w:val="ListLegal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ListLegal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ListLegal3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2D067609"/>
    <w:multiLevelType w:val="multilevel"/>
    <w:tmpl w:val="111A770C"/>
    <w:lvl w:ilvl="0">
      <w:start w:val="1"/>
      <w:numFmt w:val="decimal"/>
      <w:pStyle w:val="Nadpis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7"/>
        </w:tabs>
        <w:ind w:left="1417" w:hanging="793"/>
      </w:pPr>
      <w:rPr>
        <w:rFonts w:ascii="Times New Roman" w:hAnsi="Times New Roman" w:cs="Times New Roman" w:hint="default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9"/>
        </w:tabs>
        <w:ind w:left="1929" w:hanging="511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pStyle w:val="Nadpis6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pStyle w:val="Nadpis9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8">
    <w:nsid w:val="45046EE3"/>
    <w:multiLevelType w:val="multilevel"/>
    <w:tmpl w:val="7BD2AA42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1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843"/>
        </w:tabs>
        <w:ind w:left="1844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552"/>
        </w:tabs>
        <w:ind w:left="2553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3403"/>
        </w:tabs>
        <w:ind w:left="3404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4254"/>
        </w:tabs>
        <w:ind w:left="4255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5">
      <w:start w:val="1"/>
      <w:numFmt w:val="decimal"/>
      <w:pStyle w:val="Level6"/>
      <w:lvlText w:val="(%6)"/>
      <w:lvlJc w:val="left"/>
      <w:pPr>
        <w:tabs>
          <w:tab w:val="num" w:pos="5105"/>
        </w:tabs>
        <w:ind w:left="5106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pPr>
        <w:ind w:left="5957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pPr>
        <w:ind w:left="6808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pPr>
        <w:ind w:left="7659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</w:abstractNum>
  <w:abstractNum w:abstractNumId="9">
    <w:nsid w:val="50952E0B"/>
    <w:multiLevelType w:val="hybridMultilevel"/>
    <w:tmpl w:val="4ABA4EFC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>
    <w:nsid w:val="55CE1011"/>
    <w:multiLevelType w:val="hybridMultilevel"/>
    <w:tmpl w:val="F81E4AC4"/>
    <w:lvl w:ilvl="0" w:tplc="B1A0BEAE">
      <w:start w:val="1"/>
      <w:numFmt w:val="lowerLetter"/>
      <w:pStyle w:val="Nadpis4"/>
      <w:lvlText w:val="%1)"/>
      <w:lvlJc w:val="left"/>
      <w:pPr>
        <w:ind w:left="213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63881CB3"/>
    <w:multiLevelType w:val="hybridMultilevel"/>
    <w:tmpl w:val="5E94AE4C"/>
    <w:lvl w:ilvl="0" w:tplc="DA2E9B7E">
      <w:start w:val="1"/>
      <w:numFmt w:val="upperLetter"/>
      <w:pStyle w:val="Normln-sted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BF408A"/>
    <w:multiLevelType w:val="multilevel"/>
    <w:tmpl w:val="F946BD74"/>
    <w:lvl w:ilvl="0">
      <w:start w:val="1"/>
      <w:numFmt w:val="upperLetter"/>
      <w:pStyle w:val="LISTALPHACAPS10"/>
      <w:lvlText w:val="(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upperLetter"/>
      <w:pStyle w:val="LISTALPHACAPS2"/>
      <w:lvlText w:val="(%2)"/>
      <w:lvlJc w:val="left"/>
      <w:pPr>
        <w:tabs>
          <w:tab w:val="num" w:pos="1418"/>
        </w:tabs>
        <w:ind w:left="1418" w:hanging="794"/>
      </w:pPr>
      <w:rPr>
        <w:rFonts w:hint="default"/>
      </w:rPr>
    </w:lvl>
    <w:lvl w:ilvl="2">
      <w:start w:val="1"/>
      <w:numFmt w:val="upperLetter"/>
      <w:pStyle w:val="LISTALPHACAPS3"/>
      <w:lvlText w:val="(%3)"/>
      <w:lvlJc w:val="left"/>
      <w:pPr>
        <w:tabs>
          <w:tab w:val="num" w:pos="1928"/>
        </w:tabs>
        <w:ind w:left="1928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73B12C6C"/>
    <w:multiLevelType w:val="multilevel"/>
    <w:tmpl w:val="CF86E7BE"/>
    <w:lvl w:ilvl="0">
      <w:start w:val="1"/>
      <w:numFmt w:val="lowerLetter"/>
      <w:pStyle w:val="ListAlpha1"/>
      <w:lvlText w:val="%1)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pStyle w:val="ListAlpha2"/>
      <w:lvlText w:val="%2)"/>
      <w:lvlJc w:val="left"/>
      <w:pPr>
        <w:ind w:left="794" w:hanging="170"/>
      </w:pPr>
      <w:rPr>
        <w:rFonts w:hint="default"/>
      </w:rPr>
    </w:lvl>
    <w:lvl w:ilvl="2">
      <w:start w:val="1"/>
      <w:numFmt w:val="lowerLetter"/>
      <w:pStyle w:val="ListAlpha3"/>
      <w:lvlText w:val="%3)"/>
      <w:lvlJc w:val="left"/>
      <w:pPr>
        <w:ind w:left="510" w:firstLine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2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 w:numId="10">
    <w:abstractNumId w:val="5"/>
  </w:num>
  <w:num w:numId="11">
    <w:abstractNumId w:val="11"/>
  </w:num>
  <w:num w:numId="12">
    <w:abstractNumId w:val="10"/>
  </w:num>
  <w:num w:numId="13">
    <w:abstractNumId w:val="10"/>
    <w:lvlOverride w:ilvl="0">
      <w:startOverride w:val="1"/>
    </w:lvlOverride>
  </w:num>
  <w:num w:numId="14">
    <w:abstractNumId w:val="9"/>
  </w:num>
  <w:num w:numId="15">
    <w:abstractNumId w:val="7"/>
  </w:num>
  <w:num w:numId="16">
    <w:abstractNumId w:val="7"/>
  </w:num>
  <w:num w:numId="17">
    <w:abstractNumId w:val="3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C1"/>
    <w:rsid w:val="00000DD9"/>
    <w:rsid w:val="0001578C"/>
    <w:rsid w:val="000212BD"/>
    <w:rsid w:val="00021D25"/>
    <w:rsid w:val="000261FD"/>
    <w:rsid w:val="00032B6D"/>
    <w:rsid w:val="00045E92"/>
    <w:rsid w:val="0005236E"/>
    <w:rsid w:val="00053251"/>
    <w:rsid w:val="0005364F"/>
    <w:rsid w:val="000603DB"/>
    <w:rsid w:val="00061061"/>
    <w:rsid w:val="00062CA3"/>
    <w:rsid w:val="00065965"/>
    <w:rsid w:val="000722A5"/>
    <w:rsid w:val="00081497"/>
    <w:rsid w:val="00084B82"/>
    <w:rsid w:val="00086C58"/>
    <w:rsid w:val="0008745F"/>
    <w:rsid w:val="000949E8"/>
    <w:rsid w:val="000A1D10"/>
    <w:rsid w:val="000A1EB8"/>
    <w:rsid w:val="000A62E7"/>
    <w:rsid w:val="000A7480"/>
    <w:rsid w:val="000B2219"/>
    <w:rsid w:val="000B313B"/>
    <w:rsid w:val="000B40E9"/>
    <w:rsid w:val="000B7CF1"/>
    <w:rsid w:val="000C1976"/>
    <w:rsid w:val="000C349F"/>
    <w:rsid w:val="000C5F05"/>
    <w:rsid w:val="000D73B4"/>
    <w:rsid w:val="000E1722"/>
    <w:rsid w:val="000E2B2C"/>
    <w:rsid w:val="000E4772"/>
    <w:rsid w:val="000F55F1"/>
    <w:rsid w:val="0010516C"/>
    <w:rsid w:val="001054C6"/>
    <w:rsid w:val="00112F7C"/>
    <w:rsid w:val="0011666B"/>
    <w:rsid w:val="001175BE"/>
    <w:rsid w:val="00120A3F"/>
    <w:rsid w:val="00120B84"/>
    <w:rsid w:val="0012594C"/>
    <w:rsid w:val="0013285A"/>
    <w:rsid w:val="00133213"/>
    <w:rsid w:val="0013732A"/>
    <w:rsid w:val="0014305F"/>
    <w:rsid w:val="00152FEA"/>
    <w:rsid w:val="00155FA7"/>
    <w:rsid w:val="00156B33"/>
    <w:rsid w:val="001571BE"/>
    <w:rsid w:val="00161616"/>
    <w:rsid w:val="00164E9F"/>
    <w:rsid w:val="001650E5"/>
    <w:rsid w:val="00165EA0"/>
    <w:rsid w:val="00165EB8"/>
    <w:rsid w:val="00166CFD"/>
    <w:rsid w:val="00177409"/>
    <w:rsid w:val="00177E9D"/>
    <w:rsid w:val="00180F67"/>
    <w:rsid w:val="0018200D"/>
    <w:rsid w:val="00184459"/>
    <w:rsid w:val="00186D86"/>
    <w:rsid w:val="00187A26"/>
    <w:rsid w:val="00190726"/>
    <w:rsid w:val="0019344C"/>
    <w:rsid w:val="00194D9A"/>
    <w:rsid w:val="00195CFB"/>
    <w:rsid w:val="001A0382"/>
    <w:rsid w:val="001A1EEF"/>
    <w:rsid w:val="001A3AE3"/>
    <w:rsid w:val="001A4A2D"/>
    <w:rsid w:val="001A5115"/>
    <w:rsid w:val="001A71A9"/>
    <w:rsid w:val="001B076C"/>
    <w:rsid w:val="001B60F3"/>
    <w:rsid w:val="001B63A4"/>
    <w:rsid w:val="001C46F5"/>
    <w:rsid w:val="001C6EFF"/>
    <w:rsid w:val="001D0021"/>
    <w:rsid w:val="001D09CA"/>
    <w:rsid w:val="001D32AA"/>
    <w:rsid w:val="001D5833"/>
    <w:rsid w:val="001E053A"/>
    <w:rsid w:val="001E07C8"/>
    <w:rsid w:val="001E31D8"/>
    <w:rsid w:val="001E5EC3"/>
    <w:rsid w:val="001F0C41"/>
    <w:rsid w:val="001F3771"/>
    <w:rsid w:val="00202791"/>
    <w:rsid w:val="0020519E"/>
    <w:rsid w:val="002116E3"/>
    <w:rsid w:val="00212F80"/>
    <w:rsid w:val="002174BC"/>
    <w:rsid w:val="002240BD"/>
    <w:rsid w:val="002259FE"/>
    <w:rsid w:val="00227E06"/>
    <w:rsid w:val="00231DEE"/>
    <w:rsid w:val="002330B6"/>
    <w:rsid w:val="0024051A"/>
    <w:rsid w:val="00241368"/>
    <w:rsid w:val="0024280E"/>
    <w:rsid w:val="0024317B"/>
    <w:rsid w:val="002434D2"/>
    <w:rsid w:val="00245567"/>
    <w:rsid w:val="002519C4"/>
    <w:rsid w:val="00252C24"/>
    <w:rsid w:val="00262DD9"/>
    <w:rsid w:val="0026493C"/>
    <w:rsid w:val="00266303"/>
    <w:rsid w:val="0027106E"/>
    <w:rsid w:val="002732C0"/>
    <w:rsid w:val="00274F28"/>
    <w:rsid w:val="00281430"/>
    <w:rsid w:val="0028553E"/>
    <w:rsid w:val="0028610F"/>
    <w:rsid w:val="002952A7"/>
    <w:rsid w:val="00296D46"/>
    <w:rsid w:val="00297FA1"/>
    <w:rsid w:val="002A1955"/>
    <w:rsid w:val="002A72ED"/>
    <w:rsid w:val="002A7EE6"/>
    <w:rsid w:val="002B0F46"/>
    <w:rsid w:val="002B3D80"/>
    <w:rsid w:val="002B42B0"/>
    <w:rsid w:val="002B471F"/>
    <w:rsid w:val="002B5444"/>
    <w:rsid w:val="002B6A34"/>
    <w:rsid w:val="002D1594"/>
    <w:rsid w:val="002D4736"/>
    <w:rsid w:val="002E0D00"/>
    <w:rsid w:val="002E1332"/>
    <w:rsid w:val="002E1AE9"/>
    <w:rsid w:val="002E3A2E"/>
    <w:rsid w:val="002F3DC3"/>
    <w:rsid w:val="002F4563"/>
    <w:rsid w:val="002F4A0E"/>
    <w:rsid w:val="00301D8D"/>
    <w:rsid w:val="003041F7"/>
    <w:rsid w:val="00312A0A"/>
    <w:rsid w:val="0031453C"/>
    <w:rsid w:val="00315FE4"/>
    <w:rsid w:val="003163C3"/>
    <w:rsid w:val="00320CE0"/>
    <w:rsid w:val="00321CE4"/>
    <w:rsid w:val="0033333A"/>
    <w:rsid w:val="00334FF9"/>
    <w:rsid w:val="00335F67"/>
    <w:rsid w:val="0035105D"/>
    <w:rsid w:val="00360275"/>
    <w:rsid w:val="00360F91"/>
    <w:rsid w:val="003639AF"/>
    <w:rsid w:val="00365860"/>
    <w:rsid w:val="00370432"/>
    <w:rsid w:val="00371D2F"/>
    <w:rsid w:val="003743D4"/>
    <w:rsid w:val="0037513E"/>
    <w:rsid w:val="00377222"/>
    <w:rsid w:val="003772E5"/>
    <w:rsid w:val="00377457"/>
    <w:rsid w:val="0038268E"/>
    <w:rsid w:val="00382B55"/>
    <w:rsid w:val="0038353A"/>
    <w:rsid w:val="00385FF1"/>
    <w:rsid w:val="0039028A"/>
    <w:rsid w:val="003938F0"/>
    <w:rsid w:val="00394656"/>
    <w:rsid w:val="003A174A"/>
    <w:rsid w:val="003A1CEB"/>
    <w:rsid w:val="003A538C"/>
    <w:rsid w:val="003A629B"/>
    <w:rsid w:val="003B4DD0"/>
    <w:rsid w:val="003B5616"/>
    <w:rsid w:val="003B649B"/>
    <w:rsid w:val="003B6A78"/>
    <w:rsid w:val="003B734E"/>
    <w:rsid w:val="003C17A8"/>
    <w:rsid w:val="003C4CBB"/>
    <w:rsid w:val="003C6A1D"/>
    <w:rsid w:val="003D1668"/>
    <w:rsid w:val="003D4B4E"/>
    <w:rsid w:val="003F2155"/>
    <w:rsid w:val="003F314F"/>
    <w:rsid w:val="003F61B9"/>
    <w:rsid w:val="003F7141"/>
    <w:rsid w:val="00402344"/>
    <w:rsid w:val="0040715C"/>
    <w:rsid w:val="00411089"/>
    <w:rsid w:val="00421716"/>
    <w:rsid w:val="00424D31"/>
    <w:rsid w:val="004268C6"/>
    <w:rsid w:val="00437034"/>
    <w:rsid w:val="00437130"/>
    <w:rsid w:val="0043727B"/>
    <w:rsid w:val="00442393"/>
    <w:rsid w:val="00442F51"/>
    <w:rsid w:val="00446A41"/>
    <w:rsid w:val="00453647"/>
    <w:rsid w:val="00453DCC"/>
    <w:rsid w:val="00461829"/>
    <w:rsid w:val="00461842"/>
    <w:rsid w:val="0046354A"/>
    <w:rsid w:val="0046499E"/>
    <w:rsid w:val="00466D06"/>
    <w:rsid w:val="0047423C"/>
    <w:rsid w:val="004758A8"/>
    <w:rsid w:val="0048122F"/>
    <w:rsid w:val="004874FD"/>
    <w:rsid w:val="00491990"/>
    <w:rsid w:val="00494753"/>
    <w:rsid w:val="00497D76"/>
    <w:rsid w:val="004A7A33"/>
    <w:rsid w:val="004B098F"/>
    <w:rsid w:val="004B2604"/>
    <w:rsid w:val="004B67AE"/>
    <w:rsid w:val="004B7D5C"/>
    <w:rsid w:val="004C4700"/>
    <w:rsid w:val="004C5CE0"/>
    <w:rsid w:val="004D031E"/>
    <w:rsid w:val="004F0B6D"/>
    <w:rsid w:val="004F12F0"/>
    <w:rsid w:val="00500616"/>
    <w:rsid w:val="00503328"/>
    <w:rsid w:val="005035D3"/>
    <w:rsid w:val="005223BB"/>
    <w:rsid w:val="00522B47"/>
    <w:rsid w:val="005239CE"/>
    <w:rsid w:val="00526B24"/>
    <w:rsid w:val="0053118C"/>
    <w:rsid w:val="005360C7"/>
    <w:rsid w:val="0053719D"/>
    <w:rsid w:val="0053751C"/>
    <w:rsid w:val="00540B3F"/>
    <w:rsid w:val="00541FD7"/>
    <w:rsid w:val="00543549"/>
    <w:rsid w:val="00544606"/>
    <w:rsid w:val="005471C7"/>
    <w:rsid w:val="00550CD9"/>
    <w:rsid w:val="005538FB"/>
    <w:rsid w:val="005556BF"/>
    <w:rsid w:val="0055665F"/>
    <w:rsid w:val="0055722C"/>
    <w:rsid w:val="0056757C"/>
    <w:rsid w:val="005749ED"/>
    <w:rsid w:val="005750A3"/>
    <w:rsid w:val="00575B4F"/>
    <w:rsid w:val="00595656"/>
    <w:rsid w:val="005972F5"/>
    <w:rsid w:val="005A78F6"/>
    <w:rsid w:val="005A792A"/>
    <w:rsid w:val="005A798A"/>
    <w:rsid w:val="005B25F2"/>
    <w:rsid w:val="005C02E9"/>
    <w:rsid w:val="005C5A41"/>
    <w:rsid w:val="005C7C64"/>
    <w:rsid w:val="005D2D0E"/>
    <w:rsid w:val="005E09F2"/>
    <w:rsid w:val="005E3067"/>
    <w:rsid w:val="005E5825"/>
    <w:rsid w:val="005E6922"/>
    <w:rsid w:val="005F209A"/>
    <w:rsid w:val="005F660B"/>
    <w:rsid w:val="00602ACE"/>
    <w:rsid w:val="006059EB"/>
    <w:rsid w:val="006106AA"/>
    <w:rsid w:val="006127AC"/>
    <w:rsid w:val="00612930"/>
    <w:rsid w:val="0061341C"/>
    <w:rsid w:val="006142E1"/>
    <w:rsid w:val="00615585"/>
    <w:rsid w:val="00623AC1"/>
    <w:rsid w:val="00627703"/>
    <w:rsid w:val="00630B1B"/>
    <w:rsid w:val="006316FD"/>
    <w:rsid w:val="006366E4"/>
    <w:rsid w:val="00640F0F"/>
    <w:rsid w:val="006431C6"/>
    <w:rsid w:val="00644DFF"/>
    <w:rsid w:val="00644EF8"/>
    <w:rsid w:val="00650C5F"/>
    <w:rsid w:val="00652C10"/>
    <w:rsid w:val="00654C1C"/>
    <w:rsid w:val="006633AF"/>
    <w:rsid w:val="00666BC3"/>
    <w:rsid w:val="0066795A"/>
    <w:rsid w:val="00670E0A"/>
    <w:rsid w:val="0067561B"/>
    <w:rsid w:val="0067656D"/>
    <w:rsid w:val="00677DFF"/>
    <w:rsid w:val="00684F2E"/>
    <w:rsid w:val="00690394"/>
    <w:rsid w:val="006915B2"/>
    <w:rsid w:val="0069332A"/>
    <w:rsid w:val="0069606B"/>
    <w:rsid w:val="006A5D98"/>
    <w:rsid w:val="006B1262"/>
    <w:rsid w:val="006B31EF"/>
    <w:rsid w:val="006C2B4E"/>
    <w:rsid w:val="006C2FC0"/>
    <w:rsid w:val="006C42D5"/>
    <w:rsid w:val="006D011B"/>
    <w:rsid w:val="006D07B0"/>
    <w:rsid w:val="006D3C93"/>
    <w:rsid w:val="006F148F"/>
    <w:rsid w:val="00700844"/>
    <w:rsid w:val="0070513A"/>
    <w:rsid w:val="0071294E"/>
    <w:rsid w:val="00715957"/>
    <w:rsid w:val="007168EE"/>
    <w:rsid w:val="00721716"/>
    <w:rsid w:val="00722526"/>
    <w:rsid w:val="00723422"/>
    <w:rsid w:val="00726A76"/>
    <w:rsid w:val="007354BF"/>
    <w:rsid w:val="0073590C"/>
    <w:rsid w:val="00742E90"/>
    <w:rsid w:val="00743224"/>
    <w:rsid w:val="00744C84"/>
    <w:rsid w:val="00745CE1"/>
    <w:rsid w:val="00746FDD"/>
    <w:rsid w:val="0074779E"/>
    <w:rsid w:val="0075020D"/>
    <w:rsid w:val="0075744C"/>
    <w:rsid w:val="0076043D"/>
    <w:rsid w:val="00763804"/>
    <w:rsid w:val="007721F0"/>
    <w:rsid w:val="0077459F"/>
    <w:rsid w:val="00775990"/>
    <w:rsid w:val="00775FCE"/>
    <w:rsid w:val="00777D89"/>
    <w:rsid w:val="00780FAA"/>
    <w:rsid w:val="00782D9D"/>
    <w:rsid w:val="00782F39"/>
    <w:rsid w:val="00785E82"/>
    <w:rsid w:val="0079270B"/>
    <w:rsid w:val="007A610F"/>
    <w:rsid w:val="007A7788"/>
    <w:rsid w:val="007B0749"/>
    <w:rsid w:val="007C082F"/>
    <w:rsid w:val="007C0831"/>
    <w:rsid w:val="007C6F8B"/>
    <w:rsid w:val="007D2393"/>
    <w:rsid w:val="007D6313"/>
    <w:rsid w:val="007E111E"/>
    <w:rsid w:val="007F0D3E"/>
    <w:rsid w:val="007F6E6C"/>
    <w:rsid w:val="00802189"/>
    <w:rsid w:val="0080345D"/>
    <w:rsid w:val="00810056"/>
    <w:rsid w:val="008139EE"/>
    <w:rsid w:val="00815755"/>
    <w:rsid w:val="00826A9D"/>
    <w:rsid w:val="0083471A"/>
    <w:rsid w:val="0083544D"/>
    <w:rsid w:val="008423B7"/>
    <w:rsid w:val="00847B4F"/>
    <w:rsid w:val="00851E20"/>
    <w:rsid w:val="00855CFD"/>
    <w:rsid w:val="00855FDE"/>
    <w:rsid w:val="008626EC"/>
    <w:rsid w:val="008641C7"/>
    <w:rsid w:val="00864A24"/>
    <w:rsid w:val="00865EDE"/>
    <w:rsid w:val="00871614"/>
    <w:rsid w:val="00873672"/>
    <w:rsid w:val="00882463"/>
    <w:rsid w:val="00886F1E"/>
    <w:rsid w:val="0089020A"/>
    <w:rsid w:val="0089417F"/>
    <w:rsid w:val="00897816"/>
    <w:rsid w:val="008A01FC"/>
    <w:rsid w:val="008A0720"/>
    <w:rsid w:val="008A34A5"/>
    <w:rsid w:val="008A5804"/>
    <w:rsid w:val="008B24B7"/>
    <w:rsid w:val="008B4C33"/>
    <w:rsid w:val="008B4EC7"/>
    <w:rsid w:val="008B5380"/>
    <w:rsid w:val="008B6CD1"/>
    <w:rsid w:val="008C04C2"/>
    <w:rsid w:val="008C3774"/>
    <w:rsid w:val="008C5A3D"/>
    <w:rsid w:val="008C5D4C"/>
    <w:rsid w:val="008C714A"/>
    <w:rsid w:val="008D2997"/>
    <w:rsid w:val="008D3DDD"/>
    <w:rsid w:val="008D4CA4"/>
    <w:rsid w:val="008E098A"/>
    <w:rsid w:val="008E2F4B"/>
    <w:rsid w:val="008E67ED"/>
    <w:rsid w:val="009025B9"/>
    <w:rsid w:val="009057B1"/>
    <w:rsid w:val="00910F1E"/>
    <w:rsid w:val="0091527C"/>
    <w:rsid w:val="00926288"/>
    <w:rsid w:val="00931B6A"/>
    <w:rsid w:val="009462ED"/>
    <w:rsid w:val="00950F29"/>
    <w:rsid w:val="00952ECA"/>
    <w:rsid w:val="00953152"/>
    <w:rsid w:val="00957783"/>
    <w:rsid w:val="00960259"/>
    <w:rsid w:val="0096138F"/>
    <w:rsid w:val="0096446B"/>
    <w:rsid w:val="00966297"/>
    <w:rsid w:val="00966B27"/>
    <w:rsid w:val="009839C3"/>
    <w:rsid w:val="00984284"/>
    <w:rsid w:val="009852F0"/>
    <w:rsid w:val="009920B2"/>
    <w:rsid w:val="00994302"/>
    <w:rsid w:val="00995E39"/>
    <w:rsid w:val="0099714C"/>
    <w:rsid w:val="009A1F12"/>
    <w:rsid w:val="009A2160"/>
    <w:rsid w:val="009B7AF1"/>
    <w:rsid w:val="009B7EB7"/>
    <w:rsid w:val="009C0DD6"/>
    <w:rsid w:val="009C7B68"/>
    <w:rsid w:val="009D5CD9"/>
    <w:rsid w:val="009D6C57"/>
    <w:rsid w:val="009E1380"/>
    <w:rsid w:val="009E2DC4"/>
    <w:rsid w:val="009E2EAC"/>
    <w:rsid w:val="009E3BFD"/>
    <w:rsid w:val="009F13F3"/>
    <w:rsid w:val="009F1ABF"/>
    <w:rsid w:val="009F222D"/>
    <w:rsid w:val="009F258D"/>
    <w:rsid w:val="009F5199"/>
    <w:rsid w:val="00A0358F"/>
    <w:rsid w:val="00A03EC2"/>
    <w:rsid w:val="00A109B9"/>
    <w:rsid w:val="00A13302"/>
    <w:rsid w:val="00A2256D"/>
    <w:rsid w:val="00A225B5"/>
    <w:rsid w:val="00A2536F"/>
    <w:rsid w:val="00A25A73"/>
    <w:rsid w:val="00A30937"/>
    <w:rsid w:val="00A41890"/>
    <w:rsid w:val="00A43C65"/>
    <w:rsid w:val="00A4573E"/>
    <w:rsid w:val="00A459FF"/>
    <w:rsid w:val="00A520CB"/>
    <w:rsid w:val="00A53D34"/>
    <w:rsid w:val="00A54D78"/>
    <w:rsid w:val="00A56575"/>
    <w:rsid w:val="00A61CCD"/>
    <w:rsid w:val="00A700D8"/>
    <w:rsid w:val="00A75670"/>
    <w:rsid w:val="00A837A5"/>
    <w:rsid w:val="00A922A2"/>
    <w:rsid w:val="00A96632"/>
    <w:rsid w:val="00AA0266"/>
    <w:rsid w:val="00AA0D66"/>
    <w:rsid w:val="00AA711B"/>
    <w:rsid w:val="00AB1441"/>
    <w:rsid w:val="00AB4F65"/>
    <w:rsid w:val="00AB6446"/>
    <w:rsid w:val="00AC64C2"/>
    <w:rsid w:val="00AC7231"/>
    <w:rsid w:val="00AC749B"/>
    <w:rsid w:val="00AD6034"/>
    <w:rsid w:val="00AD6533"/>
    <w:rsid w:val="00AE1F79"/>
    <w:rsid w:val="00AF04AB"/>
    <w:rsid w:val="00AF4414"/>
    <w:rsid w:val="00AF65A3"/>
    <w:rsid w:val="00AF6A28"/>
    <w:rsid w:val="00B01CF2"/>
    <w:rsid w:val="00B04309"/>
    <w:rsid w:val="00B110A6"/>
    <w:rsid w:val="00B157BF"/>
    <w:rsid w:val="00B237C7"/>
    <w:rsid w:val="00B36A23"/>
    <w:rsid w:val="00B36EB0"/>
    <w:rsid w:val="00B55FF0"/>
    <w:rsid w:val="00B56403"/>
    <w:rsid w:val="00B60B1C"/>
    <w:rsid w:val="00B60CCF"/>
    <w:rsid w:val="00B827FA"/>
    <w:rsid w:val="00B82947"/>
    <w:rsid w:val="00B912AD"/>
    <w:rsid w:val="00B929E0"/>
    <w:rsid w:val="00B92D4D"/>
    <w:rsid w:val="00B96095"/>
    <w:rsid w:val="00B979AA"/>
    <w:rsid w:val="00BA47FF"/>
    <w:rsid w:val="00BA6870"/>
    <w:rsid w:val="00BB4D03"/>
    <w:rsid w:val="00BD0890"/>
    <w:rsid w:val="00BD0A6A"/>
    <w:rsid w:val="00BD1860"/>
    <w:rsid w:val="00BD1D8C"/>
    <w:rsid w:val="00BD1EBA"/>
    <w:rsid w:val="00BD6827"/>
    <w:rsid w:val="00BD7951"/>
    <w:rsid w:val="00BE508B"/>
    <w:rsid w:val="00BF2320"/>
    <w:rsid w:val="00C00DDD"/>
    <w:rsid w:val="00C01298"/>
    <w:rsid w:val="00C02459"/>
    <w:rsid w:val="00C04DBD"/>
    <w:rsid w:val="00C06627"/>
    <w:rsid w:val="00C119D8"/>
    <w:rsid w:val="00C11A1A"/>
    <w:rsid w:val="00C13B27"/>
    <w:rsid w:val="00C16CD5"/>
    <w:rsid w:val="00C170A7"/>
    <w:rsid w:val="00C2420C"/>
    <w:rsid w:val="00C2495F"/>
    <w:rsid w:val="00C24FBF"/>
    <w:rsid w:val="00C363A2"/>
    <w:rsid w:val="00C40A9E"/>
    <w:rsid w:val="00C4435C"/>
    <w:rsid w:val="00C45165"/>
    <w:rsid w:val="00C50DF7"/>
    <w:rsid w:val="00C6055D"/>
    <w:rsid w:val="00C62651"/>
    <w:rsid w:val="00C63D67"/>
    <w:rsid w:val="00C66A37"/>
    <w:rsid w:val="00C713E1"/>
    <w:rsid w:val="00C738E9"/>
    <w:rsid w:val="00C76938"/>
    <w:rsid w:val="00C77FE6"/>
    <w:rsid w:val="00C94B3E"/>
    <w:rsid w:val="00C951BE"/>
    <w:rsid w:val="00CA5F9F"/>
    <w:rsid w:val="00CA7F74"/>
    <w:rsid w:val="00CB63C1"/>
    <w:rsid w:val="00CB6C13"/>
    <w:rsid w:val="00CC30FF"/>
    <w:rsid w:val="00CD7032"/>
    <w:rsid w:val="00CE0AF4"/>
    <w:rsid w:val="00CE7B1C"/>
    <w:rsid w:val="00CF007B"/>
    <w:rsid w:val="00CF5247"/>
    <w:rsid w:val="00CF55C9"/>
    <w:rsid w:val="00CF5E54"/>
    <w:rsid w:val="00CF7462"/>
    <w:rsid w:val="00D00BA2"/>
    <w:rsid w:val="00D017C7"/>
    <w:rsid w:val="00D01A53"/>
    <w:rsid w:val="00D05A30"/>
    <w:rsid w:val="00D22640"/>
    <w:rsid w:val="00D26069"/>
    <w:rsid w:val="00D31A16"/>
    <w:rsid w:val="00D40301"/>
    <w:rsid w:val="00D430A5"/>
    <w:rsid w:val="00D43A6D"/>
    <w:rsid w:val="00D529BA"/>
    <w:rsid w:val="00D53329"/>
    <w:rsid w:val="00D5441E"/>
    <w:rsid w:val="00D545A1"/>
    <w:rsid w:val="00D60C12"/>
    <w:rsid w:val="00D6593A"/>
    <w:rsid w:val="00D72791"/>
    <w:rsid w:val="00D75F26"/>
    <w:rsid w:val="00D76FD9"/>
    <w:rsid w:val="00D931EF"/>
    <w:rsid w:val="00D949BC"/>
    <w:rsid w:val="00D95FED"/>
    <w:rsid w:val="00D97FFE"/>
    <w:rsid w:val="00DA094B"/>
    <w:rsid w:val="00DA127A"/>
    <w:rsid w:val="00DA13F3"/>
    <w:rsid w:val="00DA6179"/>
    <w:rsid w:val="00DB069B"/>
    <w:rsid w:val="00DB11DB"/>
    <w:rsid w:val="00DB5C5B"/>
    <w:rsid w:val="00DB6D19"/>
    <w:rsid w:val="00DB7331"/>
    <w:rsid w:val="00DC05E7"/>
    <w:rsid w:val="00DC596F"/>
    <w:rsid w:val="00DC628A"/>
    <w:rsid w:val="00DD1599"/>
    <w:rsid w:val="00DD5B00"/>
    <w:rsid w:val="00DD6D96"/>
    <w:rsid w:val="00DE0DDF"/>
    <w:rsid w:val="00DE5653"/>
    <w:rsid w:val="00DF3D04"/>
    <w:rsid w:val="00DF42CC"/>
    <w:rsid w:val="00DF7C47"/>
    <w:rsid w:val="00E01B1E"/>
    <w:rsid w:val="00E04ACC"/>
    <w:rsid w:val="00E05742"/>
    <w:rsid w:val="00E077E0"/>
    <w:rsid w:val="00E23DD8"/>
    <w:rsid w:val="00E252C4"/>
    <w:rsid w:val="00E270B2"/>
    <w:rsid w:val="00E274C4"/>
    <w:rsid w:val="00E32733"/>
    <w:rsid w:val="00E35C94"/>
    <w:rsid w:val="00E365EC"/>
    <w:rsid w:val="00E36CCC"/>
    <w:rsid w:val="00E37F46"/>
    <w:rsid w:val="00E415BB"/>
    <w:rsid w:val="00E44F9B"/>
    <w:rsid w:val="00E52BBA"/>
    <w:rsid w:val="00E55AAB"/>
    <w:rsid w:val="00E55C24"/>
    <w:rsid w:val="00E5722C"/>
    <w:rsid w:val="00E6592B"/>
    <w:rsid w:val="00E728A4"/>
    <w:rsid w:val="00E85DC7"/>
    <w:rsid w:val="00E868E4"/>
    <w:rsid w:val="00E92E4F"/>
    <w:rsid w:val="00E94E47"/>
    <w:rsid w:val="00E955CA"/>
    <w:rsid w:val="00EA4CA5"/>
    <w:rsid w:val="00EA772B"/>
    <w:rsid w:val="00EB07C2"/>
    <w:rsid w:val="00EB1711"/>
    <w:rsid w:val="00EB32DE"/>
    <w:rsid w:val="00EB4CC8"/>
    <w:rsid w:val="00EB5A04"/>
    <w:rsid w:val="00EC0B9F"/>
    <w:rsid w:val="00EC189E"/>
    <w:rsid w:val="00EC21CF"/>
    <w:rsid w:val="00ED63AD"/>
    <w:rsid w:val="00EE3A63"/>
    <w:rsid w:val="00EE633A"/>
    <w:rsid w:val="00EF3E34"/>
    <w:rsid w:val="00EF58F1"/>
    <w:rsid w:val="00EF7EA7"/>
    <w:rsid w:val="00F03431"/>
    <w:rsid w:val="00F03A50"/>
    <w:rsid w:val="00F04E73"/>
    <w:rsid w:val="00F11DAB"/>
    <w:rsid w:val="00F151A4"/>
    <w:rsid w:val="00F1553C"/>
    <w:rsid w:val="00F212F4"/>
    <w:rsid w:val="00F24471"/>
    <w:rsid w:val="00F27157"/>
    <w:rsid w:val="00F34396"/>
    <w:rsid w:val="00F35FB9"/>
    <w:rsid w:val="00F44425"/>
    <w:rsid w:val="00F5082F"/>
    <w:rsid w:val="00F6316C"/>
    <w:rsid w:val="00F652F2"/>
    <w:rsid w:val="00F66935"/>
    <w:rsid w:val="00F67694"/>
    <w:rsid w:val="00F713C7"/>
    <w:rsid w:val="00F804A5"/>
    <w:rsid w:val="00F85F91"/>
    <w:rsid w:val="00F904B7"/>
    <w:rsid w:val="00F93B65"/>
    <w:rsid w:val="00F96792"/>
    <w:rsid w:val="00F97AE4"/>
    <w:rsid w:val="00FA0890"/>
    <w:rsid w:val="00FA59BE"/>
    <w:rsid w:val="00FB3569"/>
    <w:rsid w:val="00FB4460"/>
    <w:rsid w:val="00FB6495"/>
    <w:rsid w:val="00FC4F7D"/>
    <w:rsid w:val="00FC7243"/>
    <w:rsid w:val="00FD49CB"/>
    <w:rsid w:val="00FE5A1B"/>
    <w:rsid w:val="00FE6D62"/>
    <w:rsid w:val="00FF0E70"/>
    <w:rsid w:val="00F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7C7"/>
    <w:pPr>
      <w:spacing w:after="200" w:line="288" w:lineRule="auto"/>
      <w:ind w:left="624"/>
      <w:jc w:val="both"/>
    </w:pPr>
    <w:rPr>
      <w:rFonts w:eastAsia="Batang"/>
      <w:sz w:val="22"/>
      <w:szCs w:val="22"/>
      <w:lang w:val="en-GB" w:eastAsia="en-GB"/>
    </w:rPr>
  </w:style>
  <w:style w:type="paragraph" w:styleId="Nadpis1">
    <w:name w:val="heading 1"/>
    <w:aliases w:val="1_Nadpis 1,Section,Section Heading,SECTION,Chapter,Hoofdstukkop"/>
    <w:basedOn w:val="Normln"/>
    <w:next w:val="Zkladntext"/>
    <w:link w:val="Nadpis1Char"/>
    <w:qFormat/>
    <w:rsid w:val="001F3771"/>
    <w:pPr>
      <w:keepNext/>
      <w:numPr>
        <w:numId w:val="1"/>
      </w:numPr>
      <w:tabs>
        <w:tab w:val="left" w:pos="22"/>
      </w:tabs>
      <w:spacing w:before="240" w:after="240" w:line="276" w:lineRule="auto"/>
      <w:outlineLvl w:val="0"/>
    </w:pPr>
    <w:rPr>
      <w:b/>
      <w:caps/>
      <w:kern w:val="28"/>
    </w:rPr>
  </w:style>
  <w:style w:type="paragraph" w:styleId="Nadpis2">
    <w:name w:val="heading 2"/>
    <w:aliases w:val="2_Nadpis 2,Major,Reset numbering,Centerhead"/>
    <w:basedOn w:val="Normln"/>
    <w:next w:val="Zkladntext"/>
    <w:link w:val="Nadpis2Char"/>
    <w:qFormat/>
    <w:rsid w:val="001F3771"/>
    <w:pPr>
      <w:numPr>
        <w:ilvl w:val="1"/>
        <w:numId w:val="1"/>
      </w:numPr>
      <w:tabs>
        <w:tab w:val="left" w:pos="22"/>
      </w:tabs>
      <w:spacing w:line="276" w:lineRule="auto"/>
      <w:outlineLvl w:val="1"/>
    </w:pPr>
    <w:rPr>
      <w:kern w:val="24"/>
    </w:rPr>
  </w:style>
  <w:style w:type="paragraph" w:styleId="Nadpis3">
    <w:name w:val="heading 3"/>
    <w:aliases w:val="3_Nadpis 3"/>
    <w:basedOn w:val="Normln"/>
    <w:next w:val="Zkladntext2"/>
    <w:link w:val="Nadpis3Char"/>
    <w:qFormat/>
    <w:rsid w:val="005239CE"/>
    <w:pPr>
      <w:numPr>
        <w:ilvl w:val="2"/>
        <w:numId w:val="1"/>
      </w:numPr>
      <w:tabs>
        <w:tab w:val="left" w:pos="50"/>
      </w:tabs>
      <w:outlineLvl w:val="2"/>
    </w:pPr>
  </w:style>
  <w:style w:type="paragraph" w:styleId="Nadpis4">
    <w:name w:val="heading 4"/>
    <w:aliases w:val="4_Nadpis 4,Sub-Minor,Level 2 - a"/>
    <w:basedOn w:val="Normln"/>
    <w:next w:val="Zkladntext3"/>
    <w:link w:val="Nadpis4Char"/>
    <w:qFormat/>
    <w:rsid w:val="001F3771"/>
    <w:pPr>
      <w:numPr>
        <w:numId w:val="12"/>
      </w:numPr>
      <w:tabs>
        <w:tab w:val="left" w:pos="68"/>
      </w:tabs>
      <w:spacing w:line="276" w:lineRule="auto"/>
      <w:outlineLvl w:val="3"/>
    </w:pPr>
  </w:style>
  <w:style w:type="paragraph" w:styleId="Nadpis5">
    <w:name w:val="heading 5"/>
    <w:aliases w:val="5_Nadpis 5"/>
    <w:basedOn w:val="Normln"/>
    <w:next w:val="Normln"/>
    <w:link w:val="Nadpis5Char"/>
    <w:qFormat/>
    <w:rsid w:val="005239CE"/>
    <w:pPr>
      <w:numPr>
        <w:ilvl w:val="4"/>
        <w:numId w:val="1"/>
      </w:numPr>
      <w:tabs>
        <w:tab w:val="left" w:pos="86"/>
      </w:tabs>
      <w:outlineLvl w:val="4"/>
    </w:pPr>
  </w:style>
  <w:style w:type="paragraph" w:styleId="Nadpis6">
    <w:name w:val="heading 6"/>
    <w:aliases w:val="6_Nadpis 6"/>
    <w:basedOn w:val="Normln"/>
    <w:next w:val="Normln"/>
    <w:qFormat/>
    <w:rsid w:val="005239CE"/>
    <w:pPr>
      <w:numPr>
        <w:ilvl w:val="5"/>
        <w:numId w:val="1"/>
      </w:numPr>
      <w:tabs>
        <w:tab w:val="left" w:pos="104"/>
      </w:tabs>
      <w:outlineLvl w:val="5"/>
    </w:pPr>
  </w:style>
  <w:style w:type="paragraph" w:styleId="Nadpis7">
    <w:name w:val="heading 7"/>
    <w:basedOn w:val="Normln"/>
    <w:next w:val="Normln"/>
    <w:qFormat/>
    <w:rsid w:val="005239CE"/>
    <w:pPr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Normln"/>
    <w:qFormat/>
    <w:rsid w:val="005239CE"/>
    <w:pPr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Normln"/>
    <w:qFormat/>
    <w:rsid w:val="005239CE"/>
    <w:pPr>
      <w:pageBreakBefore/>
      <w:numPr>
        <w:ilvl w:val="8"/>
        <w:numId w:val="1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5239CE"/>
  </w:style>
  <w:style w:type="paragraph" w:styleId="Zkladntext2">
    <w:name w:val="Body Text 2"/>
    <w:basedOn w:val="Normln"/>
    <w:semiHidden/>
    <w:rsid w:val="005239CE"/>
    <w:pPr>
      <w:ind w:left="1417"/>
    </w:pPr>
  </w:style>
  <w:style w:type="paragraph" w:styleId="Zkladntext3">
    <w:name w:val="Body Text 3"/>
    <w:basedOn w:val="Normln"/>
    <w:semiHidden/>
    <w:rsid w:val="005239CE"/>
    <w:pPr>
      <w:ind w:left="1928"/>
    </w:pPr>
  </w:style>
  <w:style w:type="paragraph" w:customStyle="1" w:styleId="AHFootnote">
    <w:name w:val="AH Footnote"/>
    <w:basedOn w:val="Textpoznpodarou"/>
    <w:rsid w:val="000C349F"/>
    <w:pPr>
      <w:ind w:left="0" w:firstLine="0"/>
    </w:pPr>
    <w:rPr>
      <w:sz w:val="18"/>
      <w:szCs w:val="18"/>
    </w:rPr>
  </w:style>
  <w:style w:type="paragraph" w:customStyle="1" w:styleId="AHAttachment">
    <w:name w:val="AH Attachment"/>
    <w:basedOn w:val="Nadpis1"/>
    <w:rsid w:val="00E270B2"/>
    <w:pPr>
      <w:numPr>
        <w:numId w:val="0"/>
      </w:numPr>
    </w:pPr>
  </w:style>
  <w:style w:type="paragraph" w:styleId="Titulek">
    <w:name w:val="caption"/>
    <w:basedOn w:val="AHAttachment"/>
    <w:next w:val="Normln"/>
    <w:uiPriority w:val="35"/>
    <w:unhideWhenUsed/>
    <w:qFormat/>
    <w:rsid w:val="00AF4414"/>
    <w:pPr>
      <w:jc w:val="left"/>
    </w:pPr>
  </w:style>
  <w:style w:type="paragraph" w:styleId="Zpat">
    <w:name w:val="footer"/>
    <w:basedOn w:val="Normln"/>
    <w:link w:val="ZpatChar"/>
    <w:rsid w:val="005239CE"/>
    <w:pPr>
      <w:spacing w:after="0"/>
      <w:jc w:val="left"/>
    </w:pPr>
  </w:style>
  <w:style w:type="character" w:styleId="Znakapoznpodarou">
    <w:name w:val="footnote reference"/>
    <w:basedOn w:val="Standardnpsmoodstavce"/>
    <w:semiHidden/>
    <w:rsid w:val="005239CE"/>
    <w:rPr>
      <w:rFonts w:ascii="Times New Roman" w:hAnsi="Times New Roman"/>
      <w:sz w:val="20"/>
      <w:vertAlign w:val="superscript"/>
    </w:rPr>
  </w:style>
  <w:style w:type="paragraph" w:styleId="Textpoznpodarou">
    <w:name w:val="footnote text"/>
    <w:basedOn w:val="Normln"/>
    <w:semiHidden/>
    <w:rsid w:val="005239CE"/>
    <w:pPr>
      <w:spacing w:after="120"/>
      <w:ind w:left="340" w:hanging="340"/>
    </w:pPr>
    <w:rPr>
      <w:sz w:val="20"/>
    </w:rPr>
  </w:style>
  <w:style w:type="paragraph" w:styleId="Zhlav">
    <w:name w:val="header"/>
    <w:basedOn w:val="Normln"/>
    <w:link w:val="ZhlavChar"/>
    <w:semiHidden/>
    <w:rsid w:val="005239CE"/>
    <w:pPr>
      <w:spacing w:after="0"/>
    </w:pPr>
  </w:style>
  <w:style w:type="paragraph" w:customStyle="1" w:styleId="ListAlpha1">
    <w:name w:val="List Alpha 1"/>
    <w:basedOn w:val="Normln"/>
    <w:next w:val="Zkladntext"/>
    <w:rsid w:val="00CC30FF"/>
    <w:pPr>
      <w:numPr>
        <w:numId w:val="3"/>
      </w:numPr>
      <w:tabs>
        <w:tab w:val="left" w:pos="22"/>
      </w:tabs>
    </w:pPr>
  </w:style>
  <w:style w:type="paragraph" w:customStyle="1" w:styleId="ListAlpha2">
    <w:name w:val="List Alpha 2"/>
    <w:basedOn w:val="Normln"/>
    <w:next w:val="Zkladntext2"/>
    <w:rsid w:val="00CC30FF"/>
    <w:pPr>
      <w:numPr>
        <w:ilvl w:val="1"/>
        <w:numId w:val="3"/>
      </w:numPr>
      <w:tabs>
        <w:tab w:val="left" w:pos="50"/>
      </w:tabs>
    </w:pPr>
  </w:style>
  <w:style w:type="paragraph" w:customStyle="1" w:styleId="ListAlpha3">
    <w:name w:val="List Alpha 3"/>
    <w:basedOn w:val="Normln"/>
    <w:next w:val="Zkladntext3"/>
    <w:rsid w:val="00CC30FF"/>
    <w:pPr>
      <w:numPr>
        <w:ilvl w:val="2"/>
        <w:numId w:val="3"/>
      </w:numPr>
      <w:tabs>
        <w:tab w:val="left" w:pos="68"/>
      </w:tabs>
    </w:pPr>
  </w:style>
  <w:style w:type="paragraph" w:customStyle="1" w:styleId="LISTALPHACAPS10">
    <w:name w:val="LIST ALPHA CAPS 1"/>
    <w:basedOn w:val="Normln"/>
    <w:next w:val="Zkladntext"/>
    <w:rsid w:val="00CC30FF"/>
    <w:pPr>
      <w:numPr>
        <w:numId w:val="4"/>
      </w:numPr>
      <w:tabs>
        <w:tab w:val="left" w:pos="22"/>
      </w:tabs>
    </w:pPr>
  </w:style>
  <w:style w:type="paragraph" w:customStyle="1" w:styleId="LISTALPHACAPS2">
    <w:name w:val="LIST ALPHA CAPS 2"/>
    <w:basedOn w:val="Normln"/>
    <w:next w:val="Zkladntext2"/>
    <w:rsid w:val="00CC30FF"/>
    <w:pPr>
      <w:numPr>
        <w:ilvl w:val="1"/>
        <w:numId w:val="4"/>
      </w:numPr>
      <w:tabs>
        <w:tab w:val="left" w:pos="50"/>
      </w:tabs>
    </w:pPr>
  </w:style>
  <w:style w:type="paragraph" w:customStyle="1" w:styleId="LISTALPHACAPS3">
    <w:name w:val="LIST ALPHA CAPS 3"/>
    <w:basedOn w:val="Normln"/>
    <w:next w:val="Zkladntext3"/>
    <w:rsid w:val="00CC30FF"/>
    <w:pPr>
      <w:numPr>
        <w:ilvl w:val="2"/>
        <w:numId w:val="4"/>
      </w:numPr>
      <w:tabs>
        <w:tab w:val="left" w:pos="68"/>
      </w:tabs>
    </w:pPr>
  </w:style>
  <w:style w:type="paragraph" w:customStyle="1" w:styleId="ListArabic1">
    <w:name w:val="List Arabic 1"/>
    <w:basedOn w:val="Normln"/>
    <w:next w:val="Zkladntext"/>
    <w:rsid w:val="00CC30FF"/>
    <w:pPr>
      <w:numPr>
        <w:numId w:val="5"/>
      </w:numPr>
      <w:tabs>
        <w:tab w:val="left" w:pos="22"/>
      </w:tabs>
    </w:pPr>
  </w:style>
  <w:style w:type="paragraph" w:customStyle="1" w:styleId="ListArabic2">
    <w:name w:val="List Arabic 2"/>
    <w:basedOn w:val="Normln"/>
    <w:next w:val="Zkladntext2"/>
    <w:rsid w:val="00CC30FF"/>
    <w:pPr>
      <w:numPr>
        <w:ilvl w:val="1"/>
        <w:numId w:val="5"/>
      </w:numPr>
      <w:tabs>
        <w:tab w:val="left" w:pos="50"/>
      </w:tabs>
    </w:pPr>
  </w:style>
  <w:style w:type="paragraph" w:customStyle="1" w:styleId="ListArabic3">
    <w:name w:val="List Arabic 3"/>
    <w:basedOn w:val="Normln"/>
    <w:next w:val="Zkladntext3"/>
    <w:rsid w:val="00CC30FF"/>
    <w:pPr>
      <w:numPr>
        <w:ilvl w:val="2"/>
        <w:numId w:val="5"/>
      </w:numPr>
      <w:tabs>
        <w:tab w:val="left" w:pos="68"/>
      </w:tabs>
    </w:pPr>
  </w:style>
  <w:style w:type="paragraph" w:customStyle="1" w:styleId="ListArabic4">
    <w:name w:val="List Arabic 4"/>
    <w:basedOn w:val="Normln"/>
    <w:next w:val="Normln"/>
    <w:rsid w:val="00CC30FF"/>
    <w:pPr>
      <w:numPr>
        <w:ilvl w:val="3"/>
        <w:numId w:val="5"/>
      </w:numPr>
      <w:tabs>
        <w:tab w:val="left" w:pos="86"/>
      </w:tabs>
    </w:pPr>
  </w:style>
  <w:style w:type="paragraph" w:customStyle="1" w:styleId="ListLegal1">
    <w:name w:val="List Legal 1"/>
    <w:basedOn w:val="Normln"/>
    <w:next w:val="Zkladntext"/>
    <w:rsid w:val="00CC30FF"/>
    <w:pPr>
      <w:numPr>
        <w:numId w:val="2"/>
      </w:numPr>
      <w:tabs>
        <w:tab w:val="left" w:pos="22"/>
      </w:tabs>
    </w:pPr>
  </w:style>
  <w:style w:type="paragraph" w:customStyle="1" w:styleId="ListLegal2">
    <w:name w:val="List Legal 2"/>
    <w:basedOn w:val="Normln"/>
    <w:next w:val="Zkladntext"/>
    <w:rsid w:val="00CC30FF"/>
    <w:pPr>
      <w:numPr>
        <w:ilvl w:val="1"/>
        <w:numId w:val="2"/>
      </w:numPr>
      <w:tabs>
        <w:tab w:val="left" w:pos="22"/>
      </w:tabs>
    </w:pPr>
  </w:style>
  <w:style w:type="paragraph" w:customStyle="1" w:styleId="ListLegal3">
    <w:name w:val="List Legal 3"/>
    <w:basedOn w:val="Normln"/>
    <w:next w:val="Zkladntext2"/>
    <w:rsid w:val="00CC30FF"/>
    <w:pPr>
      <w:numPr>
        <w:ilvl w:val="2"/>
        <w:numId w:val="2"/>
      </w:numPr>
      <w:tabs>
        <w:tab w:val="left" w:pos="50"/>
      </w:tabs>
    </w:pPr>
  </w:style>
  <w:style w:type="paragraph" w:customStyle="1" w:styleId="ListRoman1">
    <w:name w:val="List Roman 1"/>
    <w:basedOn w:val="Normln"/>
    <w:next w:val="Zkladntext"/>
    <w:rsid w:val="00CC30FF"/>
    <w:pPr>
      <w:numPr>
        <w:numId w:val="6"/>
      </w:numPr>
      <w:tabs>
        <w:tab w:val="left" w:pos="22"/>
      </w:tabs>
    </w:pPr>
  </w:style>
  <w:style w:type="paragraph" w:customStyle="1" w:styleId="ListRoman2">
    <w:name w:val="List Roman 2"/>
    <w:basedOn w:val="Normln"/>
    <w:next w:val="Zkladntext2"/>
    <w:rsid w:val="00CC30FF"/>
    <w:pPr>
      <w:numPr>
        <w:ilvl w:val="1"/>
        <w:numId w:val="6"/>
      </w:numPr>
      <w:tabs>
        <w:tab w:val="left" w:pos="50"/>
      </w:tabs>
    </w:pPr>
  </w:style>
  <w:style w:type="paragraph" w:customStyle="1" w:styleId="ListRoman3">
    <w:name w:val="List Roman 3"/>
    <w:basedOn w:val="Normln"/>
    <w:next w:val="Zkladntext3"/>
    <w:rsid w:val="00CC30FF"/>
    <w:pPr>
      <w:numPr>
        <w:ilvl w:val="2"/>
        <w:numId w:val="6"/>
      </w:numPr>
      <w:tabs>
        <w:tab w:val="left" w:pos="68"/>
      </w:tabs>
    </w:pPr>
  </w:style>
  <w:style w:type="character" w:styleId="slostrnky">
    <w:name w:val="page number"/>
    <w:basedOn w:val="Standardnpsmoodstavce"/>
    <w:rsid w:val="005239CE"/>
  </w:style>
  <w:style w:type="paragraph" w:styleId="Osloven">
    <w:name w:val="Salutation"/>
    <w:basedOn w:val="Normln"/>
    <w:next w:val="Normln"/>
    <w:semiHidden/>
    <w:rsid w:val="005239CE"/>
    <w:pPr>
      <w:spacing w:before="200"/>
    </w:pPr>
  </w:style>
  <w:style w:type="paragraph" w:styleId="Podpis">
    <w:name w:val="Signature"/>
    <w:basedOn w:val="Normln"/>
    <w:semiHidden/>
    <w:rsid w:val="005239CE"/>
    <w:pPr>
      <w:ind w:left="4252"/>
    </w:pPr>
  </w:style>
  <w:style w:type="paragraph" w:styleId="Obsah1">
    <w:name w:val="toc 1"/>
    <w:basedOn w:val="Normln"/>
    <w:next w:val="Normln"/>
    <w:uiPriority w:val="39"/>
    <w:rsid w:val="004758A8"/>
    <w:pPr>
      <w:keepLines/>
      <w:spacing w:after="100"/>
      <w:ind w:left="567" w:hanging="567"/>
    </w:pPr>
    <w:rPr>
      <w:caps/>
    </w:rPr>
  </w:style>
  <w:style w:type="character" w:styleId="Hypertextovodkaz">
    <w:name w:val="Hyperlink"/>
    <w:basedOn w:val="Standardnpsmoodstavce"/>
    <w:semiHidden/>
    <w:rsid w:val="005239CE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5239CE"/>
    <w:rPr>
      <w:color w:val="800080"/>
      <w:u w:val="single"/>
    </w:rPr>
  </w:style>
  <w:style w:type="paragraph" w:styleId="Obsah2">
    <w:name w:val="toc 2"/>
    <w:basedOn w:val="Normln"/>
    <w:next w:val="Normln"/>
    <w:autoRedefine/>
    <w:uiPriority w:val="39"/>
    <w:rsid w:val="005239CE"/>
    <w:pPr>
      <w:ind w:left="220"/>
    </w:pPr>
  </w:style>
  <w:style w:type="paragraph" w:styleId="Obsah3">
    <w:name w:val="toc 3"/>
    <w:basedOn w:val="Normln"/>
    <w:next w:val="Normln"/>
    <w:autoRedefine/>
    <w:uiPriority w:val="39"/>
    <w:rsid w:val="005239CE"/>
    <w:pPr>
      <w:ind w:left="440"/>
    </w:pPr>
  </w:style>
  <w:style w:type="paragraph" w:styleId="Obsah4">
    <w:name w:val="toc 4"/>
    <w:basedOn w:val="Normln"/>
    <w:next w:val="Normln"/>
    <w:autoRedefine/>
    <w:uiPriority w:val="39"/>
    <w:rsid w:val="005239CE"/>
    <w:pPr>
      <w:ind w:left="660"/>
    </w:pPr>
  </w:style>
  <w:style w:type="paragraph" w:styleId="Obsah5">
    <w:name w:val="toc 5"/>
    <w:basedOn w:val="Normln"/>
    <w:next w:val="Normln"/>
    <w:autoRedefine/>
    <w:semiHidden/>
    <w:rsid w:val="005239CE"/>
    <w:pPr>
      <w:ind w:left="880"/>
    </w:pPr>
  </w:style>
  <w:style w:type="paragraph" w:styleId="Obsah6">
    <w:name w:val="toc 6"/>
    <w:basedOn w:val="Normln"/>
    <w:next w:val="Normln"/>
    <w:autoRedefine/>
    <w:semiHidden/>
    <w:rsid w:val="005239CE"/>
    <w:pPr>
      <w:ind w:left="1100"/>
    </w:pPr>
  </w:style>
  <w:style w:type="paragraph" w:styleId="Obsah7">
    <w:name w:val="toc 7"/>
    <w:basedOn w:val="Normln"/>
    <w:next w:val="Normln"/>
    <w:autoRedefine/>
    <w:semiHidden/>
    <w:rsid w:val="005239CE"/>
    <w:pPr>
      <w:ind w:left="1320"/>
    </w:pPr>
  </w:style>
  <w:style w:type="paragraph" w:styleId="Obsah8">
    <w:name w:val="toc 8"/>
    <w:basedOn w:val="Normln"/>
    <w:next w:val="Normln"/>
    <w:autoRedefine/>
    <w:semiHidden/>
    <w:rsid w:val="005239CE"/>
    <w:pPr>
      <w:ind w:left="1540"/>
    </w:pPr>
  </w:style>
  <w:style w:type="paragraph" w:styleId="Obsah9">
    <w:name w:val="toc 9"/>
    <w:basedOn w:val="Normln"/>
    <w:next w:val="Normln"/>
    <w:autoRedefine/>
    <w:semiHidden/>
    <w:rsid w:val="005239CE"/>
    <w:pPr>
      <w:ind w:left="17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5BB"/>
    <w:rPr>
      <w:rFonts w:ascii="Tahoma" w:eastAsia="Batang" w:hAnsi="Tahoma" w:cs="Tahoma"/>
      <w:sz w:val="16"/>
      <w:szCs w:val="16"/>
      <w:lang w:val="en-GB" w:eastAsia="en-GB"/>
    </w:rPr>
  </w:style>
  <w:style w:type="paragraph" w:customStyle="1" w:styleId="Normln-vlevo">
    <w:name w:val="Normální - vlevo"/>
    <w:basedOn w:val="Normln"/>
    <w:qFormat/>
    <w:rsid w:val="00A13302"/>
    <w:pPr>
      <w:ind w:left="0"/>
      <w:jc w:val="left"/>
    </w:pPr>
  </w:style>
  <w:style w:type="paragraph" w:customStyle="1" w:styleId="Normln-sted">
    <w:name w:val="Normální - střed"/>
    <w:basedOn w:val="Normln-vlevo"/>
    <w:qFormat/>
    <w:rsid w:val="001F3771"/>
    <w:pPr>
      <w:numPr>
        <w:numId w:val="11"/>
      </w:numPr>
      <w:ind w:left="709" w:hanging="709"/>
      <w:jc w:val="both"/>
    </w:pPr>
  </w:style>
  <w:style w:type="paragraph" w:customStyle="1" w:styleId="Normln-vpravo">
    <w:name w:val="Normální - vpravo"/>
    <w:basedOn w:val="Normln-vlevo"/>
    <w:qFormat/>
    <w:rsid w:val="006A5D98"/>
    <w:pPr>
      <w:jc w:val="right"/>
    </w:pPr>
  </w:style>
  <w:style w:type="character" w:customStyle="1" w:styleId="platne1">
    <w:name w:val="platne1"/>
    <w:basedOn w:val="Standardnpsmoodstavce"/>
    <w:rsid w:val="00623AC1"/>
  </w:style>
  <w:style w:type="paragraph" w:customStyle="1" w:styleId="NormalBold">
    <w:name w:val="NormalBold"/>
    <w:basedOn w:val="Normln"/>
    <w:rsid w:val="005E3067"/>
    <w:pPr>
      <w:spacing w:after="0" w:line="240" w:lineRule="auto"/>
      <w:ind w:left="0"/>
      <w:jc w:val="left"/>
    </w:pPr>
    <w:rPr>
      <w:rFonts w:eastAsia="Times New Roman"/>
      <w:b/>
      <w:szCs w:val="24"/>
      <w:lang w:eastAsia="en-US"/>
    </w:rPr>
  </w:style>
  <w:style w:type="paragraph" w:customStyle="1" w:styleId="NormalSingleLine">
    <w:name w:val="Normal Single Line"/>
    <w:basedOn w:val="Normln"/>
    <w:rsid w:val="005E3067"/>
    <w:pPr>
      <w:spacing w:after="0" w:line="240" w:lineRule="auto"/>
      <w:ind w:left="0"/>
      <w:jc w:val="left"/>
    </w:pPr>
    <w:rPr>
      <w:rFonts w:eastAsia="Times New Roman"/>
      <w:szCs w:val="24"/>
      <w:lang w:eastAsia="en-US"/>
    </w:rPr>
  </w:style>
  <w:style w:type="character" w:customStyle="1" w:styleId="A0">
    <w:name w:val="A0"/>
    <w:uiPriority w:val="99"/>
    <w:rsid w:val="001A1EEF"/>
    <w:rPr>
      <w:rFonts w:ascii="AvantGarde" w:hAnsi="AvantGarde" w:cs="AvantGarde" w:hint="default"/>
      <w:color w:val="000000"/>
      <w:sz w:val="28"/>
      <w:szCs w:val="28"/>
    </w:rPr>
  </w:style>
  <w:style w:type="paragraph" w:customStyle="1" w:styleId="SignatureBlock">
    <w:name w:val="SignatureBlock"/>
    <w:basedOn w:val="Normln"/>
    <w:next w:val="Normln"/>
    <w:rsid w:val="00A96632"/>
    <w:pPr>
      <w:keepLines/>
      <w:tabs>
        <w:tab w:val="left" w:pos="5731"/>
        <w:tab w:val="right" w:pos="9000"/>
      </w:tabs>
      <w:spacing w:before="480" w:after="240" w:line="240" w:lineRule="auto"/>
      <w:ind w:left="5040" w:hanging="360"/>
      <w:jc w:val="left"/>
    </w:pPr>
    <w:rPr>
      <w:rFonts w:eastAsia="Times New Roman"/>
      <w:sz w:val="24"/>
      <w:szCs w:val="20"/>
      <w:lang w:val="en-US" w:eastAsia="cs-CZ"/>
    </w:rPr>
  </w:style>
  <w:style w:type="table" w:styleId="Mkatabulky">
    <w:name w:val="Table Grid"/>
    <w:basedOn w:val="Normlntabulka"/>
    <w:rsid w:val="00A96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Right">
    <w:name w:val="Footer Right"/>
    <w:basedOn w:val="Zpat"/>
    <w:rsid w:val="00E55C24"/>
    <w:pPr>
      <w:spacing w:line="240" w:lineRule="auto"/>
      <w:ind w:left="0"/>
      <w:jc w:val="right"/>
    </w:pPr>
    <w:rPr>
      <w:rFonts w:eastAsia="SimSun" w:cs="Simplified Arabic"/>
      <w:sz w:val="16"/>
      <w:szCs w:val="16"/>
      <w:lang w:eastAsia="zh-CN" w:bidi="he-IL"/>
    </w:rPr>
  </w:style>
  <w:style w:type="character" w:customStyle="1" w:styleId="ZpatChar">
    <w:name w:val="Zápatí Char"/>
    <w:link w:val="Zpat"/>
    <w:rsid w:val="00E55C24"/>
    <w:rPr>
      <w:rFonts w:eastAsia="Batang"/>
      <w:sz w:val="22"/>
      <w:szCs w:val="22"/>
      <w:lang w:eastAsia="en-GB"/>
    </w:rPr>
  </w:style>
  <w:style w:type="paragraph" w:customStyle="1" w:styleId="CG-SingleSp1">
    <w:name w:val="CG-Single Sp 1"/>
    <w:aliases w:val="s3"/>
    <w:basedOn w:val="Normln"/>
    <w:rsid w:val="00810056"/>
    <w:pPr>
      <w:spacing w:after="240" w:line="240" w:lineRule="auto"/>
      <w:ind w:left="0" w:firstLine="1440"/>
      <w:jc w:val="left"/>
    </w:pPr>
    <w:rPr>
      <w:rFonts w:eastAsia="Times New Roman"/>
      <w:sz w:val="24"/>
      <w:szCs w:val="20"/>
      <w:lang w:val="en-US" w:eastAsia="cs-CZ"/>
    </w:rPr>
  </w:style>
  <w:style w:type="character" w:customStyle="1" w:styleId="ZhlavChar">
    <w:name w:val="Záhlaví Char"/>
    <w:basedOn w:val="Standardnpsmoodstavce"/>
    <w:link w:val="Zhlav"/>
    <w:semiHidden/>
    <w:rsid w:val="00B929E0"/>
    <w:rPr>
      <w:rFonts w:eastAsia="Batang"/>
      <w:sz w:val="22"/>
      <w:szCs w:val="22"/>
      <w:lang w:eastAsia="en-GB"/>
    </w:rPr>
  </w:style>
  <w:style w:type="paragraph" w:customStyle="1" w:styleId="HeaderLLP">
    <w:name w:val="HeaderLLP"/>
    <w:basedOn w:val="Normln"/>
    <w:next w:val="Normln"/>
    <w:rsid w:val="00B929E0"/>
    <w:pPr>
      <w:spacing w:after="120"/>
      <w:ind w:left="0"/>
      <w:jc w:val="left"/>
    </w:pPr>
    <w:rPr>
      <w:rFonts w:ascii="Arial Black" w:hAnsi="Arial Black"/>
      <w:noProof/>
      <w:spacing w:val="10"/>
      <w:sz w:val="13"/>
    </w:rPr>
  </w:style>
  <w:style w:type="numbering" w:customStyle="1" w:styleId="Styl1">
    <w:name w:val="Styl1"/>
    <w:uiPriority w:val="99"/>
    <w:rsid w:val="000B2219"/>
    <w:pPr>
      <w:numPr>
        <w:numId w:val="7"/>
      </w:numPr>
    </w:pPr>
  </w:style>
  <w:style w:type="character" w:customStyle="1" w:styleId="Nadpis3Char">
    <w:name w:val="Nadpis 3 Char"/>
    <w:aliases w:val="3_Nadpis 3 Char"/>
    <w:basedOn w:val="Standardnpsmoodstavce"/>
    <w:link w:val="Nadpis3"/>
    <w:rsid w:val="006142E1"/>
    <w:rPr>
      <w:rFonts w:eastAsia="Batang"/>
      <w:sz w:val="22"/>
      <w:szCs w:val="22"/>
      <w:lang w:val="en-GB" w:eastAsia="en-GB"/>
    </w:rPr>
  </w:style>
  <w:style w:type="character" w:customStyle="1" w:styleId="DeltaViewInsertion">
    <w:name w:val="DeltaView Insertion"/>
    <w:uiPriority w:val="99"/>
    <w:rsid w:val="006142E1"/>
    <w:rPr>
      <w:color w:val="0000FF"/>
      <w:spacing w:val="0"/>
      <w:u w:val="double"/>
    </w:rPr>
  </w:style>
  <w:style w:type="paragraph" w:customStyle="1" w:styleId="Level2">
    <w:name w:val="Level 2"/>
    <w:basedOn w:val="Normln"/>
    <w:rsid w:val="00950F29"/>
    <w:pPr>
      <w:numPr>
        <w:ilvl w:val="1"/>
        <w:numId w:val="8"/>
      </w:numPr>
      <w:spacing w:after="2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Level1">
    <w:name w:val="Level 1"/>
    <w:basedOn w:val="Normln"/>
    <w:rsid w:val="00950F29"/>
    <w:pPr>
      <w:numPr>
        <w:numId w:val="8"/>
      </w:numPr>
      <w:spacing w:after="240" w:line="240" w:lineRule="auto"/>
      <w:outlineLvl w:val="0"/>
    </w:pPr>
    <w:rPr>
      <w:rFonts w:ascii="Arial" w:eastAsia="Times New Roman" w:hAnsi="Arial" w:cs="Arial"/>
      <w:sz w:val="20"/>
      <w:szCs w:val="20"/>
    </w:rPr>
  </w:style>
  <w:style w:type="paragraph" w:customStyle="1" w:styleId="Level3">
    <w:name w:val="Level 3"/>
    <w:basedOn w:val="Normln"/>
    <w:rsid w:val="00950F29"/>
    <w:pPr>
      <w:numPr>
        <w:ilvl w:val="2"/>
        <w:numId w:val="8"/>
      </w:numPr>
      <w:spacing w:after="240" w:line="240" w:lineRule="auto"/>
      <w:outlineLvl w:val="2"/>
    </w:pPr>
    <w:rPr>
      <w:rFonts w:ascii="Arial" w:eastAsia="Times New Roman" w:hAnsi="Arial" w:cs="Arial"/>
      <w:sz w:val="20"/>
      <w:szCs w:val="20"/>
    </w:rPr>
  </w:style>
  <w:style w:type="paragraph" w:customStyle="1" w:styleId="Level4">
    <w:name w:val="Level 4"/>
    <w:basedOn w:val="Normln"/>
    <w:rsid w:val="00950F29"/>
    <w:pPr>
      <w:numPr>
        <w:ilvl w:val="3"/>
        <w:numId w:val="8"/>
      </w:numPr>
      <w:spacing w:after="240" w:line="240" w:lineRule="auto"/>
      <w:outlineLvl w:val="3"/>
    </w:pPr>
    <w:rPr>
      <w:rFonts w:ascii="Arial" w:eastAsia="Times New Roman" w:hAnsi="Arial" w:cs="Arial"/>
      <w:sz w:val="20"/>
      <w:szCs w:val="20"/>
    </w:rPr>
  </w:style>
  <w:style w:type="paragraph" w:customStyle="1" w:styleId="Level5">
    <w:name w:val="Level 5"/>
    <w:basedOn w:val="Normln"/>
    <w:rsid w:val="00950F29"/>
    <w:pPr>
      <w:numPr>
        <w:ilvl w:val="4"/>
        <w:numId w:val="8"/>
      </w:numPr>
      <w:spacing w:after="240" w:line="240" w:lineRule="auto"/>
      <w:outlineLvl w:val="4"/>
    </w:pPr>
    <w:rPr>
      <w:rFonts w:ascii="Arial" w:eastAsia="Times New Roman" w:hAnsi="Arial" w:cs="Arial"/>
      <w:sz w:val="20"/>
      <w:szCs w:val="20"/>
    </w:rPr>
  </w:style>
  <w:style w:type="paragraph" w:customStyle="1" w:styleId="Level6">
    <w:name w:val="Level 6"/>
    <w:basedOn w:val="Normln"/>
    <w:rsid w:val="00950F29"/>
    <w:pPr>
      <w:numPr>
        <w:ilvl w:val="5"/>
        <w:numId w:val="8"/>
      </w:numPr>
      <w:spacing w:after="240" w:line="240" w:lineRule="auto"/>
      <w:outlineLvl w:val="5"/>
    </w:pPr>
    <w:rPr>
      <w:rFonts w:ascii="Arial" w:eastAsia="Times New Roman" w:hAnsi="Arial" w:cs="Arial"/>
      <w:sz w:val="20"/>
      <w:szCs w:val="20"/>
    </w:rPr>
  </w:style>
  <w:style w:type="character" w:styleId="Siln">
    <w:name w:val="Strong"/>
    <w:basedOn w:val="Standardnpsmoodstavce"/>
    <w:uiPriority w:val="22"/>
    <w:qFormat/>
    <w:rsid w:val="001C6EFF"/>
    <w:rPr>
      <w:b/>
      <w:bCs/>
    </w:rPr>
  </w:style>
  <w:style w:type="character" w:customStyle="1" w:styleId="st">
    <w:name w:val="st"/>
    <w:basedOn w:val="Standardnpsmoodstavce"/>
    <w:rsid w:val="001650E5"/>
  </w:style>
  <w:style w:type="paragraph" w:customStyle="1" w:styleId="ListALPHACAPS1">
    <w:name w:val="List ALPHA CAPS 1"/>
    <w:basedOn w:val="Normln"/>
    <w:next w:val="Zkladntext"/>
    <w:rsid w:val="00385FF1"/>
    <w:pPr>
      <w:numPr>
        <w:numId w:val="9"/>
      </w:numPr>
      <w:tabs>
        <w:tab w:val="left" w:pos="22"/>
      </w:tabs>
      <w:autoSpaceDE w:val="0"/>
      <w:autoSpaceDN w:val="0"/>
      <w:adjustRightInd w:val="0"/>
    </w:pPr>
    <w:rPr>
      <w:rFonts w:eastAsia="Times New Roman"/>
      <w:lang w:eastAsia="cs-CZ"/>
    </w:rPr>
  </w:style>
  <w:style w:type="character" w:styleId="Zvraznn">
    <w:name w:val="Emphasis"/>
    <w:basedOn w:val="Standardnpsmoodstavce"/>
    <w:uiPriority w:val="20"/>
    <w:qFormat/>
    <w:rsid w:val="008A01FC"/>
    <w:rPr>
      <w:b/>
      <w:bCs/>
      <w:i w:val="0"/>
      <w:iCs w:val="0"/>
    </w:rPr>
  </w:style>
  <w:style w:type="character" w:customStyle="1" w:styleId="Nadpis1Char">
    <w:name w:val="Nadpis 1 Char"/>
    <w:aliases w:val="1_Nadpis 1 Char,Section Char,Section Heading Char,SECTION Char,Chapter Char,Hoofdstukkop Char"/>
    <w:basedOn w:val="Standardnpsmoodstavce"/>
    <w:link w:val="Nadpis1"/>
    <w:rsid w:val="001F3771"/>
    <w:rPr>
      <w:rFonts w:eastAsia="Batang"/>
      <w:b/>
      <w:caps/>
      <w:kern w:val="28"/>
      <w:sz w:val="22"/>
      <w:szCs w:val="22"/>
      <w:lang w:val="en-GB" w:eastAsia="en-GB"/>
    </w:rPr>
  </w:style>
  <w:style w:type="character" w:customStyle="1" w:styleId="Nadpis2Char">
    <w:name w:val="Nadpis 2 Char"/>
    <w:aliases w:val="2_Nadpis 2 Char,Major Char,Reset numbering Char,Centerhead Char"/>
    <w:basedOn w:val="Standardnpsmoodstavce"/>
    <w:link w:val="Nadpis2"/>
    <w:rsid w:val="001F3771"/>
    <w:rPr>
      <w:rFonts w:eastAsia="Batang"/>
      <w:kern w:val="24"/>
      <w:sz w:val="22"/>
      <w:szCs w:val="22"/>
      <w:lang w:val="en-GB" w:eastAsia="en-GB"/>
    </w:rPr>
  </w:style>
  <w:style w:type="character" w:customStyle="1" w:styleId="Nadpis4Char">
    <w:name w:val="Nadpis 4 Char"/>
    <w:aliases w:val="4_Nadpis 4 Char,Sub-Minor Char,Level 2 - a Char"/>
    <w:basedOn w:val="Standardnpsmoodstavce"/>
    <w:link w:val="Nadpis4"/>
    <w:rsid w:val="001F3771"/>
    <w:rPr>
      <w:rFonts w:eastAsia="Batang"/>
      <w:sz w:val="22"/>
      <w:szCs w:val="22"/>
      <w:lang w:val="en-GB" w:eastAsia="en-GB"/>
    </w:rPr>
  </w:style>
  <w:style w:type="character" w:customStyle="1" w:styleId="Nadpis5Char">
    <w:name w:val="Nadpis 5 Char"/>
    <w:aliases w:val="5_Nadpis 5 Char"/>
    <w:basedOn w:val="Standardnpsmoodstavce"/>
    <w:link w:val="Nadpis5"/>
    <w:rsid w:val="007721F0"/>
    <w:rPr>
      <w:rFonts w:eastAsia="Batang"/>
      <w:sz w:val="22"/>
      <w:szCs w:val="22"/>
      <w:lang w:val="en-GB" w:eastAsia="en-GB"/>
    </w:rPr>
  </w:style>
  <w:style w:type="paragraph" w:styleId="Odstavecseseznamem">
    <w:name w:val="List Paragraph"/>
    <w:basedOn w:val="Normln"/>
    <w:uiPriority w:val="34"/>
    <w:qFormat/>
    <w:rsid w:val="000D73B4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val="cs-CZ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E633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E633A"/>
    <w:rPr>
      <w:rFonts w:eastAsia="Batang"/>
      <w:sz w:val="22"/>
      <w:szCs w:val="22"/>
      <w:lang w:val="en-GB" w:eastAsia="en-GB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50DF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C50DF7"/>
    <w:rPr>
      <w:rFonts w:eastAsia="Batang"/>
      <w:sz w:val="16"/>
      <w:szCs w:val="16"/>
      <w:lang w:val="en-GB" w:eastAsia="en-GB"/>
    </w:rPr>
  </w:style>
  <w:style w:type="table" w:customStyle="1" w:styleId="Mkatabulky1">
    <w:name w:val="Mřížka tabulky1"/>
    <w:basedOn w:val="Normlntabulka"/>
    <w:next w:val="Mkatabulky"/>
    <w:locked/>
    <w:rsid w:val="001F377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459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59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59FF"/>
    <w:rPr>
      <w:rFonts w:eastAsia="Batang"/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9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9FF"/>
    <w:rPr>
      <w:rFonts w:eastAsia="Batang"/>
      <w:b/>
      <w:bCs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7C7"/>
    <w:pPr>
      <w:spacing w:after="200" w:line="288" w:lineRule="auto"/>
      <w:ind w:left="624"/>
      <w:jc w:val="both"/>
    </w:pPr>
    <w:rPr>
      <w:rFonts w:eastAsia="Batang"/>
      <w:sz w:val="22"/>
      <w:szCs w:val="22"/>
      <w:lang w:val="en-GB" w:eastAsia="en-GB"/>
    </w:rPr>
  </w:style>
  <w:style w:type="paragraph" w:styleId="Nadpis1">
    <w:name w:val="heading 1"/>
    <w:aliases w:val="1_Nadpis 1,Section,Section Heading,SECTION,Chapter,Hoofdstukkop"/>
    <w:basedOn w:val="Normln"/>
    <w:next w:val="Zkladntext"/>
    <w:link w:val="Nadpis1Char"/>
    <w:qFormat/>
    <w:rsid w:val="001F3771"/>
    <w:pPr>
      <w:keepNext/>
      <w:numPr>
        <w:numId w:val="1"/>
      </w:numPr>
      <w:tabs>
        <w:tab w:val="left" w:pos="22"/>
      </w:tabs>
      <w:spacing w:before="240" w:after="240" w:line="276" w:lineRule="auto"/>
      <w:outlineLvl w:val="0"/>
    </w:pPr>
    <w:rPr>
      <w:b/>
      <w:caps/>
      <w:kern w:val="28"/>
    </w:rPr>
  </w:style>
  <w:style w:type="paragraph" w:styleId="Nadpis2">
    <w:name w:val="heading 2"/>
    <w:aliases w:val="2_Nadpis 2,Major,Reset numbering,Centerhead"/>
    <w:basedOn w:val="Normln"/>
    <w:next w:val="Zkladntext"/>
    <w:link w:val="Nadpis2Char"/>
    <w:qFormat/>
    <w:rsid w:val="001F3771"/>
    <w:pPr>
      <w:numPr>
        <w:ilvl w:val="1"/>
        <w:numId w:val="1"/>
      </w:numPr>
      <w:tabs>
        <w:tab w:val="left" w:pos="22"/>
      </w:tabs>
      <w:spacing w:line="276" w:lineRule="auto"/>
      <w:outlineLvl w:val="1"/>
    </w:pPr>
    <w:rPr>
      <w:kern w:val="24"/>
    </w:rPr>
  </w:style>
  <w:style w:type="paragraph" w:styleId="Nadpis3">
    <w:name w:val="heading 3"/>
    <w:aliases w:val="3_Nadpis 3"/>
    <w:basedOn w:val="Normln"/>
    <w:next w:val="Zkladntext2"/>
    <w:link w:val="Nadpis3Char"/>
    <w:qFormat/>
    <w:rsid w:val="005239CE"/>
    <w:pPr>
      <w:numPr>
        <w:ilvl w:val="2"/>
        <w:numId w:val="1"/>
      </w:numPr>
      <w:tabs>
        <w:tab w:val="left" w:pos="50"/>
      </w:tabs>
      <w:outlineLvl w:val="2"/>
    </w:pPr>
  </w:style>
  <w:style w:type="paragraph" w:styleId="Nadpis4">
    <w:name w:val="heading 4"/>
    <w:aliases w:val="4_Nadpis 4,Sub-Minor,Level 2 - a"/>
    <w:basedOn w:val="Normln"/>
    <w:next w:val="Zkladntext3"/>
    <w:link w:val="Nadpis4Char"/>
    <w:qFormat/>
    <w:rsid w:val="001F3771"/>
    <w:pPr>
      <w:numPr>
        <w:numId w:val="12"/>
      </w:numPr>
      <w:tabs>
        <w:tab w:val="left" w:pos="68"/>
      </w:tabs>
      <w:spacing w:line="276" w:lineRule="auto"/>
      <w:outlineLvl w:val="3"/>
    </w:pPr>
  </w:style>
  <w:style w:type="paragraph" w:styleId="Nadpis5">
    <w:name w:val="heading 5"/>
    <w:aliases w:val="5_Nadpis 5"/>
    <w:basedOn w:val="Normln"/>
    <w:next w:val="Normln"/>
    <w:link w:val="Nadpis5Char"/>
    <w:qFormat/>
    <w:rsid w:val="005239CE"/>
    <w:pPr>
      <w:numPr>
        <w:ilvl w:val="4"/>
        <w:numId w:val="1"/>
      </w:numPr>
      <w:tabs>
        <w:tab w:val="left" w:pos="86"/>
      </w:tabs>
      <w:outlineLvl w:val="4"/>
    </w:pPr>
  </w:style>
  <w:style w:type="paragraph" w:styleId="Nadpis6">
    <w:name w:val="heading 6"/>
    <w:aliases w:val="6_Nadpis 6"/>
    <w:basedOn w:val="Normln"/>
    <w:next w:val="Normln"/>
    <w:qFormat/>
    <w:rsid w:val="005239CE"/>
    <w:pPr>
      <w:numPr>
        <w:ilvl w:val="5"/>
        <w:numId w:val="1"/>
      </w:numPr>
      <w:tabs>
        <w:tab w:val="left" w:pos="104"/>
      </w:tabs>
      <w:outlineLvl w:val="5"/>
    </w:pPr>
  </w:style>
  <w:style w:type="paragraph" w:styleId="Nadpis7">
    <w:name w:val="heading 7"/>
    <w:basedOn w:val="Normln"/>
    <w:next w:val="Normln"/>
    <w:qFormat/>
    <w:rsid w:val="005239CE"/>
    <w:pPr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Normln"/>
    <w:qFormat/>
    <w:rsid w:val="005239CE"/>
    <w:pPr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Normln"/>
    <w:qFormat/>
    <w:rsid w:val="005239CE"/>
    <w:pPr>
      <w:pageBreakBefore/>
      <w:numPr>
        <w:ilvl w:val="8"/>
        <w:numId w:val="1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5239CE"/>
  </w:style>
  <w:style w:type="paragraph" w:styleId="Zkladntext2">
    <w:name w:val="Body Text 2"/>
    <w:basedOn w:val="Normln"/>
    <w:semiHidden/>
    <w:rsid w:val="005239CE"/>
    <w:pPr>
      <w:ind w:left="1417"/>
    </w:pPr>
  </w:style>
  <w:style w:type="paragraph" w:styleId="Zkladntext3">
    <w:name w:val="Body Text 3"/>
    <w:basedOn w:val="Normln"/>
    <w:semiHidden/>
    <w:rsid w:val="005239CE"/>
    <w:pPr>
      <w:ind w:left="1928"/>
    </w:pPr>
  </w:style>
  <w:style w:type="paragraph" w:customStyle="1" w:styleId="AHFootnote">
    <w:name w:val="AH Footnote"/>
    <w:basedOn w:val="Textpoznpodarou"/>
    <w:rsid w:val="000C349F"/>
    <w:pPr>
      <w:ind w:left="0" w:firstLine="0"/>
    </w:pPr>
    <w:rPr>
      <w:sz w:val="18"/>
      <w:szCs w:val="18"/>
    </w:rPr>
  </w:style>
  <w:style w:type="paragraph" w:customStyle="1" w:styleId="AHAttachment">
    <w:name w:val="AH Attachment"/>
    <w:basedOn w:val="Nadpis1"/>
    <w:rsid w:val="00E270B2"/>
    <w:pPr>
      <w:numPr>
        <w:numId w:val="0"/>
      </w:numPr>
    </w:pPr>
  </w:style>
  <w:style w:type="paragraph" w:styleId="Titulek">
    <w:name w:val="caption"/>
    <w:basedOn w:val="AHAttachment"/>
    <w:next w:val="Normln"/>
    <w:uiPriority w:val="35"/>
    <w:unhideWhenUsed/>
    <w:qFormat/>
    <w:rsid w:val="00AF4414"/>
    <w:pPr>
      <w:jc w:val="left"/>
    </w:pPr>
  </w:style>
  <w:style w:type="paragraph" w:styleId="Zpat">
    <w:name w:val="footer"/>
    <w:basedOn w:val="Normln"/>
    <w:link w:val="ZpatChar"/>
    <w:rsid w:val="005239CE"/>
    <w:pPr>
      <w:spacing w:after="0"/>
      <w:jc w:val="left"/>
    </w:pPr>
  </w:style>
  <w:style w:type="character" w:styleId="Znakapoznpodarou">
    <w:name w:val="footnote reference"/>
    <w:basedOn w:val="Standardnpsmoodstavce"/>
    <w:semiHidden/>
    <w:rsid w:val="005239CE"/>
    <w:rPr>
      <w:rFonts w:ascii="Times New Roman" w:hAnsi="Times New Roman"/>
      <w:sz w:val="20"/>
      <w:vertAlign w:val="superscript"/>
    </w:rPr>
  </w:style>
  <w:style w:type="paragraph" w:styleId="Textpoznpodarou">
    <w:name w:val="footnote text"/>
    <w:basedOn w:val="Normln"/>
    <w:semiHidden/>
    <w:rsid w:val="005239CE"/>
    <w:pPr>
      <w:spacing w:after="120"/>
      <w:ind w:left="340" w:hanging="340"/>
    </w:pPr>
    <w:rPr>
      <w:sz w:val="20"/>
    </w:rPr>
  </w:style>
  <w:style w:type="paragraph" w:styleId="Zhlav">
    <w:name w:val="header"/>
    <w:basedOn w:val="Normln"/>
    <w:link w:val="ZhlavChar"/>
    <w:semiHidden/>
    <w:rsid w:val="005239CE"/>
    <w:pPr>
      <w:spacing w:after="0"/>
    </w:pPr>
  </w:style>
  <w:style w:type="paragraph" w:customStyle="1" w:styleId="ListAlpha1">
    <w:name w:val="List Alpha 1"/>
    <w:basedOn w:val="Normln"/>
    <w:next w:val="Zkladntext"/>
    <w:rsid w:val="00CC30FF"/>
    <w:pPr>
      <w:numPr>
        <w:numId w:val="3"/>
      </w:numPr>
      <w:tabs>
        <w:tab w:val="left" w:pos="22"/>
      </w:tabs>
    </w:pPr>
  </w:style>
  <w:style w:type="paragraph" w:customStyle="1" w:styleId="ListAlpha2">
    <w:name w:val="List Alpha 2"/>
    <w:basedOn w:val="Normln"/>
    <w:next w:val="Zkladntext2"/>
    <w:rsid w:val="00CC30FF"/>
    <w:pPr>
      <w:numPr>
        <w:ilvl w:val="1"/>
        <w:numId w:val="3"/>
      </w:numPr>
      <w:tabs>
        <w:tab w:val="left" w:pos="50"/>
      </w:tabs>
    </w:pPr>
  </w:style>
  <w:style w:type="paragraph" w:customStyle="1" w:styleId="ListAlpha3">
    <w:name w:val="List Alpha 3"/>
    <w:basedOn w:val="Normln"/>
    <w:next w:val="Zkladntext3"/>
    <w:rsid w:val="00CC30FF"/>
    <w:pPr>
      <w:numPr>
        <w:ilvl w:val="2"/>
        <w:numId w:val="3"/>
      </w:numPr>
      <w:tabs>
        <w:tab w:val="left" w:pos="68"/>
      </w:tabs>
    </w:pPr>
  </w:style>
  <w:style w:type="paragraph" w:customStyle="1" w:styleId="LISTALPHACAPS10">
    <w:name w:val="LIST ALPHA CAPS 1"/>
    <w:basedOn w:val="Normln"/>
    <w:next w:val="Zkladntext"/>
    <w:rsid w:val="00CC30FF"/>
    <w:pPr>
      <w:numPr>
        <w:numId w:val="4"/>
      </w:numPr>
      <w:tabs>
        <w:tab w:val="left" w:pos="22"/>
      </w:tabs>
    </w:pPr>
  </w:style>
  <w:style w:type="paragraph" w:customStyle="1" w:styleId="LISTALPHACAPS2">
    <w:name w:val="LIST ALPHA CAPS 2"/>
    <w:basedOn w:val="Normln"/>
    <w:next w:val="Zkladntext2"/>
    <w:rsid w:val="00CC30FF"/>
    <w:pPr>
      <w:numPr>
        <w:ilvl w:val="1"/>
        <w:numId w:val="4"/>
      </w:numPr>
      <w:tabs>
        <w:tab w:val="left" w:pos="50"/>
      </w:tabs>
    </w:pPr>
  </w:style>
  <w:style w:type="paragraph" w:customStyle="1" w:styleId="LISTALPHACAPS3">
    <w:name w:val="LIST ALPHA CAPS 3"/>
    <w:basedOn w:val="Normln"/>
    <w:next w:val="Zkladntext3"/>
    <w:rsid w:val="00CC30FF"/>
    <w:pPr>
      <w:numPr>
        <w:ilvl w:val="2"/>
        <w:numId w:val="4"/>
      </w:numPr>
      <w:tabs>
        <w:tab w:val="left" w:pos="68"/>
      </w:tabs>
    </w:pPr>
  </w:style>
  <w:style w:type="paragraph" w:customStyle="1" w:styleId="ListArabic1">
    <w:name w:val="List Arabic 1"/>
    <w:basedOn w:val="Normln"/>
    <w:next w:val="Zkladntext"/>
    <w:rsid w:val="00CC30FF"/>
    <w:pPr>
      <w:numPr>
        <w:numId w:val="5"/>
      </w:numPr>
      <w:tabs>
        <w:tab w:val="left" w:pos="22"/>
      </w:tabs>
    </w:pPr>
  </w:style>
  <w:style w:type="paragraph" w:customStyle="1" w:styleId="ListArabic2">
    <w:name w:val="List Arabic 2"/>
    <w:basedOn w:val="Normln"/>
    <w:next w:val="Zkladntext2"/>
    <w:rsid w:val="00CC30FF"/>
    <w:pPr>
      <w:numPr>
        <w:ilvl w:val="1"/>
        <w:numId w:val="5"/>
      </w:numPr>
      <w:tabs>
        <w:tab w:val="left" w:pos="50"/>
      </w:tabs>
    </w:pPr>
  </w:style>
  <w:style w:type="paragraph" w:customStyle="1" w:styleId="ListArabic3">
    <w:name w:val="List Arabic 3"/>
    <w:basedOn w:val="Normln"/>
    <w:next w:val="Zkladntext3"/>
    <w:rsid w:val="00CC30FF"/>
    <w:pPr>
      <w:numPr>
        <w:ilvl w:val="2"/>
        <w:numId w:val="5"/>
      </w:numPr>
      <w:tabs>
        <w:tab w:val="left" w:pos="68"/>
      </w:tabs>
    </w:pPr>
  </w:style>
  <w:style w:type="paragraph" w:customStyle="1" w:styleId="ListArabic4">
    <w:name w:val="List Arabic 4"/>
    <w:basedOn w:val="Normln"/>
    <w:next w:val="Normln"/>
    <w:rsid w:val="00CC30FF"/>
    <w:pPr>
      <w:numPr>
        <w:ilvl w:val="3"/>
        <w:numId w:val="5"/>
      </w:numPr>
      <w:tabs>
        <w:tab w:val="left" w:pos="86"/>
      </w:tabs>
    </w:pPr>
  </w:style>
  <w:style w:type="paragraph" w:customStyle="1" w:styleId="ListLegal1">
    <w:name w:val="List Legal 1"/>
    <w:basedOn w:val="Normln"/>
    <w:next w:val="Zkladntext"/>
    <w:rsid w:val="00CC30FF"/>
    <w:pPr>
      <w:numPr>
        <w:numId w:val="2"/>
      </w:numPr>
      <w:tabs>
        <w:tab w:val="left" w:pos="22"/>
      </w:tabs>
    </w:pPr>
  </w:style>
  <w:style w:type="paragraph" w:customStyle="1" w:styleId="ListLegal2">
    <w:name w:val="List Legal 2"/>
    <w:basedOn w:val="Normln"/>
    <w:next w:val="Zkladntext"/>
    <w:rsid w:val="00CC30FF"/>
    <w:pPr>
      <w:numPr>
        <w:ilvl w:val="1"/>
        <w:numId w:val="2"/>
      </w:numPr>
      <w:tabs>
        <w:tab w:val="left" w:pos="22"/>
      </w:tabs>
    </w:pPr>
  </w:style>
  <w:style w:type="paragraph" w:customStyle="1" w:styleId="ListLegal3">
    <w:name w:val="List Legal 3"/>
    <w:basedOn w:val="Normln"/>
    <w:next w:val="Zkladntext2"/>
    <w:rsid w:val="00CC30FF"/>
    <w:pPr>
      <w:numPr>
        <w:ilvl w:val="2"/>
        <w:numId w:val="2"/>
      </w:numPr>
      <w:tabs>
        <w:tab w:val="left" w:pos="50"/>
      </w:tabs>
    </w:pPr>
  </w:style>
  <w:style w:type="paragraph" w:customStyle="1" w:styleId="ListRoman1">
    <w:name w:val="List Roman 1"/>
    <w:basedOn w:val="Normln"/>
    <w:next w:val="Zkladntext"/>
    <w:rsid w:val="00CC30FF"/>
    <w:pPr>
      <w:numPr>
        <w:numId w:val="6"/>
      </w:numPr>
      <w:tabs>
        <w:tab w:val="left" w:pos="22"/>
      </w:tabs>
    </w:pPr>
  </w:style>
  <w:style w:type="paragraph" w:customStyle="1" w:styleId="ListRoman2">
    <w:name w:val="List Roman 2"/>
    <w:basedOn w:val="Normln"/>
    <w:next w:val="Zkladntext2"/>
    <w:rsid w:val="00CC30FF"/>
    <w:pPr>
      <w:numPr>
        <w:ilvl w:val="1"/>
        <w:numId w:val="6"/>
      </w:numPr>
      <w:tabs>
        <w:tab w:val="left" w:pos="50"/>
      </w:tabs>
    </w:pPr>
  </w:style>
  <w:style w:type="paragraph" w:customStyle="1" w:styleId="ListRoman3">
    <w:name w:val="List Roman 3"/>
    <w:basedOn w:val="Normln"/>
    <w:next w:val="Zkladntext3"/>
    <w:rsid w:val="00CC30FF"/>
    <w:pPr>
      <w:numPr>
        <w:ilvl w:val="2"/>
        <w:numId w:val="6"/>
      </w:numPr>
      <w:tabs>
        <w:tab w:val="left" w:pos="68"/>
      </w:tabs>
    </w:pPr>
  </w:style>
  <w:style w:type="character" w:styleId="slostrnky">
    <w:name w:val="page number"/>
    <w:basedOn w:val="Standardnpsmoodstavce"/>
    <w:rsid w:val="005239CE"/>
  </w:style>
  <w:style w:type="paragraph" w:styleId="Osloven">
    <w:name w:val="Salutation"/>
    <w:basedOn w:val="Normln"/>
    <w:next w:val="Normln"/>
    <w:semiHidden/>
    <w:rsid w:val="005239CE"/>
    <w:pPr>
      <w:spacing w:before="200"/>
    </w:pPr>
  </w:style>
  <w:style w:type="paragraph" w:styleId="Podpis">
    <w:name w:val="Signature"/>
    <w:basedOn w:val="Normln"/>
    <w:semiHidden/>
    <w:rsid w:val="005239CE"/>
    <w:pPr>
      <w:ind w:left="4252"/>
    </w:pPr>
  </w:style>
  <w:style w:type="paragraph" w:styleId="Obsah1">
    <w:name w:val="toc 1"/>
    <w:basedOn w:val="Normln"/>
    <w:next w:val="Normln"/>
    <w:uiPriority w:val="39"/>
    <w:rsid w:val="004758A8"/>
    <w:pPr>
      <w:keepLines/>
      <w:spacing w:after="100"/>
      <w:ind w:left="567" w:hanging="567"/>
    </w:pPr>
    <w:rPr>
      <w:caps/>
    </w:rPr>
  </w:style>
  <w:style w:type="character" w:styleId="Hypertextovodkaz">
    <w:name w:val="Hyperlink"/>
    <w:basedOn w:val="Standardnpsmoodstavce"/>
    <w:semiHidden/>
    <w:rsid w:val="005239CE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5239CE"/>
    <w:rPr>
      <w:color w:val="800080"/>
      <w:u w:val="single"/>
    </w:rPr>
  </w:style>
  <w:style w:type="paragraph" w:styleId="Obsah2">
    <w:name w:val="toc 2"/>
    <w:basedOn w:val="Normln"/>
    <w:next w:val="Normln"/>
    <w:autoRedefine/>
    <w:uiPriority w:val="39"/>
    <w:rsid w:val="005239CE"/>
    <w:pPr>
      <w:ind w:left="220"/>
    </w:pPr>
  </w:style>
  <w:style w:type="paragraph" w:styleId="Obsah3">
    <w:name w:val="toc 3"/>
    <w:basedOn w:val="Normln"/>
    <w:next w:val="Normln"/>
    <w:autoRedefine/>
    <w:uiPriority w:val="39"/>
    <w:rsid w:val="005239CE"/>
    <w:pPr>
      <w:ind w:left="440"/>
    </w:pPr>
  </w:style>
  <w:style w:type="paragraph" w:styleId="Obsah4">
    <w:name w:val="toc 4"/>
    <w:basedOn w:val="Normln"/>
    <w:next w:val="Normln"/>
    <w:autoRedefine/>
    <w:uiPriority w:val="39"/>
    <w:rsid w:val="005239CE"/>
    <w:pPr>
      <w:ind w:left="660"/>
    </w:pPr>
  </w:style>
  <w:style w:type="paragraph" w:styleId="Obsah5">
    <w:name w:val="toc 5"/>
    <w:basedOn w:val="Normln"/>
    <w:next w:val="Normln"/>
    <w:autoRedefine/>
    <w:semiHidden/>
    <w:rsid w:val="005239CE"/>
    <w:pPr>
      <w:ind w:left="880"/>
    </w:pPr>
  </w:style>
  <w:style w:type="paragraph" w:styleId="Obsah6">
    <w:name w:val="toc 6"/>
    <w:basedOn w:val="Normln"/>
    <w:next w:val="Normln"/>
    <w:autoRedefine/>
    <w:semiHidden/>
    <w:rsid w:val="005239CE"/>
    <w:pPr>
      <w:ind w:left="1100"/>
    </w:pPr>
  </w:style>
  <w:style w:type="paragraph" w:styleId="Obsah7">
    <w:name w:val="toc 7"/>
    <w:basedOn w:val="Normln"/>
    <w:next w:val="Normln"/>
    <w:autoRedefine/>
    <w:semiHidden/>
    <w:rsid w:val="005239CE"/>
    <w:pPr>
      <w:ind w:left="1320"/>
    </w:pPr>
  </w:style>
  <w:style w:type="paragraph" w:styleId="Obsah8">
    <w:name w:val="toc 8"/>
    <w:basedOn w:val="Normln"/>
    <w:next w:val="Normln"/>
    <w:autoRedefine/>
    <w:semiHidden/>
    <w:rsid w:val="005239CE"/>
    <w:pPr>
      <w:ind w:left="1540"/>
    </w:pPr>
  </w:style>
  <w:style w:type="paragraph" w:styleId="Obsah9">
    <w:name w:val="toc 9"/>
    <w:basedOn w:val="Normln"/>
    <w:next w:val="Normln"/>
    <w:autoRedefine/>
    <w:semiHidden/>
    <w:rsid w:val="005239CE"/>
    <w:pPr>
      <w:ind w:left="17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5BB"/>
    <w:rPr>
      <w:rFonts w:ascii="Tahoma" w:eastAsia="Batang" w:hAnsi="Tahoma" w:cs="Tahoma"/>
      <w:sz w:val="16"/>
      <w:szCs w:val="16"/>
      <w:lang w:val="en-GB" w:eastAsia="en-GB"/>
    </w:rPr>
  </w:style>
  <w:style w:type="paragraph" w:customStyle="1" w:styleId="Normln-vlevo">
    <w:name w:val="Normální - vlevo"/>
    <w:basedOn w:val="Normln"/>
    <w:qFormat/>
    <w:rsid w:val="00A13302"/>
    <w:pPr>
      <w:ind w:left="0"/>
      <w:jc w:val="left"/>
    </w:pPr>
  </w:style>
  <w:style w:type="paragraph" w:customStyle="1" w:styleId="Normln-sted">
    <w:name w:val="Normální - střed"/>
    <w:basedOn w:val="Normln-vlevo"/>
    <w:qFormat/>
    <w:rsid w:val="001F3771"/>
    <w:pPr>
      <w:numPr>
        <w:numId w:val="11"/>
      </w:numPr>
      <w:ind w:left="709" w:hanging="709"/>
      <w:jc w:val="both"/>
    </w:pPr>
  </w:style>
  <w:style w:type="paragraph" w:customStyle="1" w:styleId="Normln-vpravo">
    <w:name w:val="Normální - vpravo"/>
    <w:basedOn w:val="Normln-vlevo"/>
    <w:qFormat/>
    <w:rsid w:val="006A5D98"/>
    <w:pPr>
      <w:jc w:val="right"/>
    </w:pPr>
  </w:style>
  <w:style w:type="character" w:customStyle="1" w:styleId="platne1">
    <w:name w:val="platne1"/>
    <w:basedOn w:val="Standardnpsmoodstavce"/>
    <w:rsid w:val="00623AC1"/>
  </w:style>
  <w:style w:type="paragraph" w:customStyle="1" w:styleId="NormalBold">
    <w:name w:val="NormalBold"/>
    <w:basedOn w:val="Normln"/>
    <w:rsid w:val="005E3067"/>
    <w:pPr>
      <w:spacing w:after="0" w:line="240" w:lineRule="auto"/>
      <w:ind w:left="0"/>
      <w:jc w:val="left"/>
    </w:pPr>
    <w:rPr>
      <w:rFonts w:eastAsia="Times New Roman"/>
      <w:b/>
      <w:szCs w:val="24"/>
      <w:lang w:eastAsia="en-US"/>
    </w:rPr>
  </w:style>
  <w:style w:type="paragraph" w:customStyle="1" w:styleId="NormalSingleLine">
    <w:name w:val="Normal Single Line"/>
    <w:basedOn w:val="Normln"/>
    <w:rsid w:val="005E3067"/>
    <w:pPr>
      <w:spacing w:after="0" w:line="240" w:lineRule="auto"/>
      <w:ind w:left="0"/>
      <w:jc w:val="left"/>
    </w:pPr>
    <w:rPr>
      <w:rFonts w:eastAsia="Times New Roman"/>
      <w:szCs w:val="24"/>
      <w:lang w:eastAsia="en-US"/>
    </w:rPr>
  </w:style>
  <w:style w:type="character" w:customStyle="1" w:styleId="A0">
    <w:name w:val="A0"/>
    <w:uiPriority w:val="99"/>
    <w:rsid w:val="001A1EEF"/>
    <w:rPr>
      <w:rFonts w:ascii="AvantGarde" w:hAnsi="AvantGarde" w:cs="AvantGarde" w:hint="default"/>
      <w:color w:val="000000"/>
      <w:sz w:val="28"/>
      <w:szCs w:val="28"/>
    </w:rPr>
  </w:style>
  <w:style w:type="paragraph" w:customStyle="1" w:styleId="SignatureBlock">
    <w:name w:val="SignatureBlock"/>
    <w:basedOn w:val="Normln"/>
    <w:next w:val="Normln"/>
    <w:rsid w:val="00A96632"/>
    <w:pPr>
      <w:keepLines/>
      <w:tabs>
        <w:tab w:val="left" w:pos="5731"/>
        <w:tab w:val="right" w:pos="9000"/>
      </w:tabs>
      <w:spacing w:before="480" w:after="240" w:line="240" w:lineRule="auto"/>
      <w:ind w:left="5040" w:hanging="360"/>
      <w:jc w:val="left"/>
    </w:pPr>
    <w:rPr>
      <w:rFonts w:eastAsia="Times New Roman"/>
      <w:sz w:val="24"/>
      <w:szCs w:val="20"/>
      <w:lang w:val="en-US" w:eastAsia="cs-CZ"/>
    </w:rPr>
  </w:style>
  <w:style w:type="table" w:styleId="Mkatabulky">
    <w:name w:val="Table Grid"/>
    <w:basedOn w:val="Normlntabulka"/>
    <w:rsid w:val="00A96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Right">
    <w:name w:val="Footer Right"/>
    <w:basedOn w:val="Zpat"/>
    <w:rsid w:val="00E55C24"/>
    <w:pPr>
      <w:spacing w:line="240" w:lineRule="auto"/>
      <w:ind w:left="0"/>
      <w:jc w:val="right"/>
    </w:pPr>
    <w:rPr>
      <w:rFonts w:eastAsia="SimSun" w:cs="Simplified Arabic"/>
      <w:sz w:val="16"/>
      <w:szCs w:val="16"/>
      <w:lang w:eastAsia="zh-CN" w:bidi="he-IL"/>
    </w:rPr>
  </w:style>
  <w:style w:type="character" w:customStyle="1" w:styleId="ZpatChar">
    <w:name w:val="Zápatí Char"/>
    <w:link w:val="Zpat"/>
    <w:rsid w:val="00E55C24"/>
    <w:rPr>
      <w:rFonts w:eastAsia="Batang"/>
      <w:sz w:val="22"/>
      <w:szCs w:val="22"/>
      <w:lang w:eastAsia="en-GB"/>
    </w:rPr>
  </w:style>
  <w:style w:type="paragraph" w:customStyle="1" w:styleId="CG-SingleSp1">
    <w:name w:val="CG-Single Sp 1"/>
    <w:aliases w:val="s3"/>
    <w:basedOn w:val="Normln"/>
    <w:rsid w:val="00810056"/>
    <w:pPr>
      <w:spacing w:after="240" w:line="240" w:lineRule="auto"/>
      <w:ind w:left="0" w:firstLine="1440"/>
      <w:jc w:val="left"/>
    </w:pPr>
    <w:rPr>
      <w:rFonts w:eastAsia="Times New Roman"/>
      <w:sz w:val="24"/>
      <w:szCs w:val="20"/>
      <w:lang w:val="en-US" w:eastAsia="cs-CZ"/>
    </w:rPr>
  </w:style>
  <w:style w:type="character" w:customStyle="1" w:styleId="ZhlavChar">
    <w:name w:val="Záhlaví Char"/>
    <w:basedOn w:val="Standardnpsmoodstavce"/>
    <w:link w:val="Zhlav"/>
    <w:semiHidden/>
    <w:rsid w:val="00B929E0"/>
    <w:rPr>
      <w:rFonts w:eastAsia="Batang"/>
      <w:sz w:val="22"/>
      <w:szCs w:val="22"/>
      <w:lang w:eastAsia="en-GB"/>
    </w:rPr>
  </w:style>
  <w:style w:type="paragraph" w:customStyle="1" w:styleId="HeaderLLP">
    <w:name w:val="HeaderLLP"/>
    <w:basedOn w:val="Normln"/>
    <w:next w:val="Normln"/>
    <w:rsid w:val="00B929E0"/>
    <w:pPr>
      <w:spacing w:after="120"/>
      <w:ind w:left="0"/>
      <w:jc w:val="left"/>
    </w:pPr>
    <w:rPr>
      <w:rFonts w:ascii="Arial Black" w:hAnsi="Arial Black"/>
      <w:noProof/>
      <w:spacing w:val="10"/>
      <w:sz w:val="13"/>
    </w:rPr>
  </w:style>
  <w:style w:type="numbering" w:customStyle="1" w:styleId="Styl1">
    <w:name w:val="Styl1"/>
    <w:uiPriority w:val="99"/>
    <w:rsid w:val="000B2219"/>
    <w:pPr>
      <w:numPr>
        <w:numId w:val="7"/>
      </w:numPr>
    </w:pPr>
  </w:style>
  <w:style w:type="character" w:customStyle="1" w:styleId="Nadpis3Char">
    <w:name w:val="Nadpis 3 Char"/>
    <w:aliases w:val="3_Nadpis 3 Char"/>
    <w:basedOn w:val="Standardnpsmoodstavce"/>
    <w:link w:val="Nadpis3"/>
    <w:rsid w:val="006142E1"/>
    <w:rPr>
      <w:rFonts w:eastAsia="Batang"/>
      <w:sz w:val="22"/>
      <w:szCs w:val="22"/>
      <w:lang w:val="en-GB" w:eastAsia="en-GB"/>
    </w:rPr>
  </w:style>
  <w:style w:type="character" w:customStyle="1" w:styleId="DeltaViewInsertion">
    <w:name w:val="DeltaView Insertion"/>
    <w:uiPriority w:val="99"/>
    <w:rsid w:val="006142E1"/>
    <w:rPr>
      <w:color w:val="0000FF"/>
      <w:spacing w:val="0"/>
      <w:u w:val="double"/>
    </w:rPr>
  </w:style>
  <w:style w:type="paragraph" w:customStyle="1" w:styleId="Level2">
    <w:name w:val="Level 2"/>
    <w:basedOn w:val="Normln"/>
    <w:rsid w:val="00950F29"/>
    <w:pPr>
      <w:numPr>
        <w:ilvl w:val="1"/>
        <w:numId w:val="8"/>
      </w:numPr>
      <w:spacing w:after="2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Level1">
    <w:name w:val="Level 1"/>
    <w:basedOn w:val="Normln"/>
    <w:rsid w:val="00950F29"/>
    <w:pPr>
      <w:numPr>
        <w:numId w:val="8"/>
      </w:numPr>
      <w:spacing w:after="240" w:line="240" w:lineRule="auto"/>
      <w:outlineLvl w:val="0"/>
    </w:pPr>
    <w:rPr>
      <w:rFonts w:ascii="Arial" w:eastAsia="Times New Roman" w:hAnsi="Arial" w:cs="Arial"/>
      <w:sz w:val="20"/>
      <w:szCs w:val="20"/>
    </w:rPr>
  </w:style>
  <w:style w:type="paragraph" w:customStyle="1" w:styleId="Level3">
    <w:name w:val="Level 3"/>
    <w:basedOn w:val="Normln"/>
    <w:rsid w:val="00950F29"/>
    <w:pPr>
      <w:numPr>
        <w:ilvl w:val="2"/>
        <w:numId w:val="8"/>
      </w:numPr>
      <w:spacing w:after="240" w:line="240" w:lineRule="auto"/>
      <w:outlineLvl w:val="2"/>
    </w:pPr>
    <w:rPr>
      <w:rFonts w:ascii="Arial" w:eastAsia="Times New Roman" w:hAnsi="Arial" w:cs="Arial"/>
      <w:sz w:val="20"/>
      <w:szCs w:val="20"/>
    </w:rPr>
  </w:style>
  <w:style w:type="paragraph" w:customStyle="1" w:styleId="Level4">
    <w:name w:val="Level 4"/>
    <w:basedOn w:val="Normln"/>
    <w:rsid w:val="00950F29"/>
    <w:pPr>
      <w:numPr>
        <w:ilvl w:val="3"/>
        <w:numId w:val="8"/>
      </w:numPr>
      <w:spacing w:after="240" w:line="240" w:lineRule="auto"/>
      <w:outlineLvl w:val="3"/>
    </w:pPr>
    <w:rPr>
      <w:rFonts w:ascii="Arial" w:eastAsia="Times New Roman" w:hAnsi="Arial" w:cs="Arial"/>
      <w:sz w:val="20"/>
      <w:szCs w:val="20"/>
    </w:rPr>
  </w:style>
  <w:style w:type="paragraph" w:customStyle="1" w:styleId="Level5">
    <w:name w:val="Level 5"/>
    <w:basedOn w:val="Normln"/>
    <w:rsid w:val="00950F29"/>
    <w:pPr>
      <w:numPr>
        <w:ilvl w:val="4"/>
        <w:numId w:val="8"/>
      </w:numPr>
      <w:spacing w:after="240" w:line="240" w:lineRule="auto"/>
      <w:outlineLvl w:val="4"/>
    </w:pPr>
    <w:rPr>
      <w:rFonts w:ascii="Arial" w:eastAsia="Times New Roman" w:hAnsi="Arial" w:cs="Arial"/>
      <w:sz w:val="20"/>
      <w:szCs w:val="20"/>
    </w:rPr>
  </w:style>
  <w:style w:type="paragraph" w:customStyle="1" w:styleId="Level6">
    <w:name w:val="Level 6"/>
    <w:basedOn w:val="Normln"/>
    <w:rsid w:val="00950F29"/>
    <w:pPr>
      <w:numPr>
        <w:ilvl w:val="5"/>
        <w:numId w:val="8"/>
      </w:numPr>
      <w:spacing w:after="240" w:line="240" w:lineRule="auto"/>
      <w:outlineLvl w:val="5"/>
    </w:pPr>
    <w:rPr>
      <w:rFonts w:ascii="Arial" w:eastAsia="Times New Roman" w:hAnsi="Arial" w:cs="Arial"/>
      <w:sz w:val="20"/>
      <w:szCs w:val="20"/>
    </w:rPr>
  </w:style>
  <w:style w:type="character" w:styleId="Siln">
    <w:name w:val="Strong"/>
    <w:basedOn w:val="Standardnpsmoodstavce"/>
    <w:uiPriority w:val="22"/>
    <w:qFormat/>
    <w:rsid w:val="001C6EFF"/>
    <w:rPr>
      <w:b/>
      <w:bCs/>
    </w:rPr>
  </w:style>
  <w:style w:type="character" w:customStyle="1" w:styleId="st">
    <w:name w:val="st"/>
    <w:basedOn w:val="Standardnpsmoodstavce"/>
    <w:rsid w:val="001650E5"/>
  </w:style>
  <w:style w:type="paragraph" w:customStyle="1" w:styleId="ListALPHACAPS1">
    <w:name w:val="List ALPHA CAPS 1"/>
    <w:basedOn w:val="Normln"/>
    <w:next w:val="Zkladntext"/>
    <w:rsid w:val="00385FF1"/>
    <w:pPr>
      <w:numPr>
        <w:numId w:val="9"/>
      </w:numPr>
      <w:tabs>
        <w:tab w:val="left" w:pos="22"/>
      </w:tabs>
      <w:autoSpaceDE w:val="0"/>
      <w:autoSpaceDN w:val="0"/>
      <w:adjustRightInd w:val="0"/>
    </w:pPr>
    <w:rPr>
      <w:rFonts w:eastAsia="Times New Roman"/>
      <w:lang w:eastAsia="cs-CZ"/>
    </w:rPr>
  </w:style>
  <w:style w:type="character" w:styleId="Zvraznn">
    <w:name w:val="Emphasis"/>
    <w:basedOn w:val="Standardnpsmoodstavce"/>
    <w:uiPriority w:val="20"/>
    <w:qFormat/>
    <w:rsid w:val="008A01FC"/>
    <w:rPr>
      <w:b/>
      <w:bCs/>
      <w:i w:val="0"/>
      <w:iCs w:val="0"/>
    </w:rPr>
  </w:style>
  <w:style w:type="character" w:customStyle="1" w:styleId="Nadpis1Char">
    <w:name w:val="Nadpis 1 Char"/>
    <w:aliases w:val="1_Nadpis 1 Char,Section Char,Section Heading Char,SECTION Char,Chapter Char,Hoofdstukkop Char"/>
    <w:basedOn w:val="Standardnpsmoodstavce"/>
    <w:link w:val="Nadpis1"/>
    <w:rsid w:val="001F3771"/>
    <w:rPr>
      <w:rFonts w:eastAsia="Batang"/>
      <w:b/>
      <w:caps/>
      <w:kern w:val="28"/>
      <w:sz w:val="22"/>
      <w:szCs w:val="22"/>
      <w:lang w:val="en-GB" w:eastAsia="en-GB"/>
    </w:rPr>
  </w:style>
  <w:style w:type="character" w:customStyle="1" w:styleId="Nadpis2Char">
    <w:name w:val="Nadpis 2 Char"/>
    <w:aliases w:val="2_Nadpis 2 Char,Major Char,Reset numbering Char,Centerhead Char"/>
    <w:basedOn w:val="Standardnpsmoodstavce"/>
    <w:link w:val="Nadpis2"/>
    <w:rsid w:val="001F3771"/>
    <w:rPr>
      <w:rFonts w:eastAsia="Batang"/>
      <w:kern w:val="24"/>
      <w:sz w:val="22"/>
      <w:szCs w:val="22"/>
      <w:lang w:val="en-GB" w:eastAsia="en-GB"/>
    </w:rPr>
  </w:style>
  <w:style w:type="character" w:customStyle="1" w:styleId="Nadpis4Char">
    <w:name w:val="Nadpis 4 Char"/>
    <w:aliases w:val="4_Nadpis 4 Char,Sub-Minor Char,Level 2 - a Char"/>
    <w:basedOn w:val="Standardnpsmoodstavce"/>
    <w:link w:val="Nadpis4"/>
    <w:rsid w:val="001F3771"/>
    <w:rPr>
      <w:rFonts w:eastAsia="Batang"/>
      <w:sz w:val="22"/>
      <w:szCs w:val="22"/>
      <w:lang w:val="en-GB" w:eastAsia="en-GB"/>
    </w:rPr>
  </w:style>
  <w:style w:type="character" w:customStyle="1" w:styleId="Nadpis5Char">
    <w:name w:val="Nadpis 5 Char"/>
    <w:aliases w:val="5_Nadpis 5 Char"/>
    <w:basedOn w:val="Standardnpsmoodstavce"/>
    <w:link w:val="Nadpis5"/>
    <w:rsid w:val="007721F0"/>
    <w:rPr>
      <w:rFonts w:eastAsia="Batang"/>
      <w:sz w:val="22"/>
      <w:szCs w:val="22"/>
      <w:lang w:val="en-GB" w:eastAsia="en-GB"/>
    </w:rPr>
  </w:style>
  <w:style w:type="paragraph" w:styleId="Odstavecseseznamem">
    <w:name w:val="List Paragraph"/>
    <w:basedOn w:val="Normln"/>
    <w:uiPriority w:val="34"/>
    <w:qFormat/>
    <w:rsid w:val="000D73B4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val="cs-CZ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E633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E633A"/>
    <w:rPr>
      <w:rFonts w:eastAsia="Batang"/>
      <w:sz w:val="22"/>
      <w:szCs w:val="22"/>
      <w:lang w:val="en-GB" w:eastAsia="en-GB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50DF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C50DF7"/>
    <w:rPr>
      <w:rFonts w:eastAsia="Batang"/>
      <w:sz w:val="16"/>
      <w:szCs w:val="16"/>
      <w:lang w:val="en-GB" w:eastAsia="en-GB"/>
    </w:rPr>
  </w:style>
  <w:style w:type="table" w:customStyle="1" w:styleId="Mkatabulky1">
    <w:name w:val="Mřížka tabulky1"/>
    <w:basedOn w:val="Normlntabulka"/>
    <w:next w:val="Mkatabulky"/>
    <w:locked/>
    <w:rsid w:val="001F377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459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59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59FF"/>
    <w:rPr>
      <w:rFonts w:eastAsia="Batang"/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9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9FF"/>
    <w:rPr>
      <w:rFonts w:eastAsia="Batang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chour\Local%20Settings\Temporary%20Internet%20Files\Content.Outlook\2INH637P\AH%20Smlouva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A9119-67DA-4863-A70B-10782CF71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AH Smlouva (5).dotx</Template>
  <TotalTime>0</TotalTime>
  <Pages>6</Pages>
  <Words>1706</Words>
  <Characters>10069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11752</CharactersWithSpaces>
  <SharedDoc>false</SharedDoc>
  <HLinks>
    <vt:vector size="6" baseType="variant">
      <vt:variant>
        <vt:i4>393219</vt:i4>
      </vt:variant>
      <vt:variant>
        <vt:i4>0</vt:i4>
      </vt:variant>
      <vt:variant>
        <vt:i4>0</vt:i4>
      </vt:variant>
      <vt:variant>
        <vt:i4>5</vt:i4>
      </vt:variant>
      <vt:variant>
        <vt:lpwstr>http://loncorporatefinance.intranet.cliffordchance.com/PrivateEquity/KeyTopics/ConsiderationAdjustmentMechanisms.htm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2017-06-23T07:02:00Z</dcterms:created>
  <dcterms:modified xsi:type="dcterms:W3CDTF">2017-06-23T07:04:00Z</dcterms:modified>
</cp:coreProperties>
</file>