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D0" w:rsidRPr="00C77DC4" w:rsidRDefault="002242D0" w:rsidP="002242D0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F3C35AF30E0B47FCAB0CA44ECF949CA2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2242D0" w:rsidRPr="00C77DC4" w:rsidRDefault="002242D0" w:rsidP="002242D0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063F227C57424831B9DB50465838429D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1"/>
    </w:p>
    <w:p w:rsidR="002242D0" w:rsidRPr="00C77DC4" w:rsidRDefault="002242D0" w:rsidP="002242D0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990F43">
        <w:rPr>
          <w:sz w:val="16"/>
          <w:szCs w:val="16"/>
        </w:rPr>
        <w:t xml:space="preserve">ČÍSLO SMLOUVY: </w:t>
      </w:r>
      <w:r w:rsidR="00C67EB5">
        <w:rPr>
          <w:sz w:val="16"/>
          <w:szCs w:val="16"/>
        </w:rPr>
        <w:t>SML/1757</w:t>
      </w:r>
      <w:r w:rsidR="008567FE" w:rsidRPr="00990F43">
        <w:rPr>
          <w:sz w:val="16"/>
          <w:szCs w:val="16"/>
        </w:rPr>
        <w:t>/202</w:t>
      </w:r>
      <w:r w:rsidR="00990F43" w:rsidRPr="00990F43">
        <w:rPr>
          <w:sz w:val="16"/>
          <w:szCs w:val="16"/>
        </w:rPr>
        <w:t>3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45F5EF17FEF9406F97E8C80659641DDC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</w:p>
    <w:p w:rsidR="002242D0" w:rsidRPr="00944D28" w:rsidRDefault="002242D0" w:rsidP="002242D0">
      <w:pPr>
        <w:pStyle w:val="Zhlav"/>
        <w:ind w:left="1276"/>
      </w:pPr>
    </w:p>
    <w:p w:rsidR="002242D0" w:rsidRPr="00944D28" w:rsidRDefault="002242D0" w:rsidP="002242D0">
      <w:pPr>
        <w:pStyle w:val="Zhlav"/>
        <w:ind w:left="1276"/>
      </w:pPr>
    </w:p>
    <w:p w:rsidR="002242D0" w:rsidRDefault="002242D0" w:rsidP="002242D0">
      <w:pPr>
        <w:pStyle w:val="Zhlav"/>
        <w:ind w:left="1276"/>
        <w:jc w:val="center"/>
        <w:rPr>
          <w:sz w:val="24"/>
        </w:rPr>
      </w:pPr>
    </w:p>
    <w:p w:rsidR="002242D0" w:rsidRPr="00B87076" w:rsidRDefault="002242D0" w:rsidP="002242D0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2242D0" w:rsidRDefault="002242D0" w:rsidP="002242D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2242D0" w:rsidRPr="00B87076" w:rsidRDefault="002242D0" w:rsidP="002242D0">
      <w:pPr>
        <w:spacing w:after="0"/>
        <w:jc w:val="center"/>
        <w:rPr>
          <w:rFonts w:cs="Arial"/>
          <w:b/>
          <w:sz w:val="24"/>
          <w:szCs w:val="24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SMLUVNÍ STRANY</w:t>
      </w:r>
    </w:p>
    <w:p w:rsidR="002242D0" w:rsidRPr="00406DAE" w:rsidRDefault="002242D0" w:rsidP="002242D0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 </w:t>
      </w:r>
    </w:p>
    <w:p w:rsidR="002242D0" w:rsidRPr="00406DAE" w:rsidRDefault="002242D0" w:rsidP="002242D0">
      <w:pPr>
        <w:spacing w:after="0"/>
        <w:rPr>
          <w:rFonts w:cs="Arial"/>
          <w:b/>
          <w:szCs w:val="20"/>
        </w:rPr>
      </w:pPr>
    </w:p>
    <w:p w:rsidR="007021DE" w:rsidRPr="00406DAE" w:rsidRDefault="007021DE" w:rsidP="007021DE">
      <w:pPr>
        <w:spacing w:after="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>poskytovatel:</w:t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  <w:t>statutární město Karviná</w:t>
      </w:r>
    </w:p>
    <w:p w:rsidR="007021DE" w:rsidRPr="00406DAE" w:rsidRDefault="007021DE" w:rsidP="007021DE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zastoupen:</w:t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  <w:t xml:space="preserve">Ing. Janem Wolfem,  primátorem </w:t>
      </w:r>
      <w:proofErr w:type="gramStart"/>
      <w:r w:rsidRPr="00406DAE">
        <w:rPr>
          <w:rFonts w:cs="Arial"/>
          <w:szCs w:val="20"/>
        </w:rPr>
        <w:t>města ,</w:t>
      </w:r>
      <w:proofErr w:type="gramEnd"/>
    </w:p>
    <w:p w:rsidR="007021DE" w:rsidRPr="00406DAE" w:rsidRDefault="007021DE" w:rsidP="007021DE">
      <w:pPr>
        <w:spacing w:after="0"/>
        <w:ind w:left="2124" w:firstLine="708"/>
        <w:rPr>
          <w:rFonts w:cs="Arial"/>
          <w:szCs w:val="20"/>
        </w:rPr>
      </w:pPr>
      <w:r w:rsidRPr="00406DAE">
        <w:rPr>
          <w:rFonts w:cs="Arial"/>
          <w:szCs w:val="20"/>
        </w:rPr>
        <w:t>k podpisu pověřen náměstek primátora Mgr. Andrzej Bizoń</w:t>
      </w:r>
    </w:p>
    <w:p w:rsidR="007021DE" w:rsidRPr="00406DAE" w:rsidRDefault="007021DE" w:rsidP="007021DE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sídlo:</w:t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  <w:t>Fryštátská 72/1, 733 24 Karviná-Fryštát</w:t>
      </w:r>
    </w:p>
    <w:p w:rsidR="007021DE" w:rsidRPr="00406DAE" w:rsidRDefault="007021DE" w:rsidP="007021DE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IČ: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  <w:t>00297534</w:t>
      </w:r>
    </w:p>
    <w:p w:rsidR="007021DE" w:rsidRPr="00406DAE" w:rsidRDefault="007021DE" w:rsidP="007021DE">
      <w:pPr>
        <w:spacing w:after="0"/>
        <w:rPr>
          <w:rFonts w:cs="Arial"/>
          <w:b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DIČ: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  <w:t>CZ00297534</w:t>
      </w:r>
    </w:p>
    <w:p w:rsidR="007021DE" w:rsidRPr="00406DAE" w:rsidRDefault="007021DE" w:rsidP="007021DE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06DAE">
        <w:rPr>
          <w:rFonts w:cs="Arial"/>
          <w:color w:val="000000" w:themeColor="text1"/>
          <w:szCs w:val="20"/>
        </w:rPr>
        <w:t>číslo účtu: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pacing w:val="-2"/>
          <w:szCs w:val="20"/>
        </w:rPr>
        <w:t>27-1721542349/0800</w:t>
      </w:r>
    </w:p>
    <w:p w:rsidR="007021DE" w:rsidRPr="00406DAE" w:rsidRDefault="007021DE" w:rsidP="007021DE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06DAE">
        <w:rPr>
          <w:rFonts w:cs="Arial"/>
          <w:color w:val="000000" w:themeColor="text1"/>
          <w:spacing w:val="-2"/>
          <w:szCs w:val="20"/>
        </w:rPr>
        <w:t>bankovní spojení:</w:t>
      </w:r>
      <w:r w:rsidRPr="00406DAE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7B1E96" w:rsidRDefault="007B1E96" w:rsidP="002242D0">
      <w:pPr>
        <w:spacing w:after="0"/>
        <w:rPr>
          <w:rFonts w:cs="Arial"/>
          <w:color w:val="000000" w:themeColor="text1"/>
          <w:szCs w:val="20"/>
        </w:rPr>
      </w:pPr>
    </w:p>
    <w:p w:rsidR="002242D0" w:rsidRPr="00406DAE" w:rsidRDefault="007021DE" w:rsidP="002242D0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 xml:space="preserve"> </w:t>
      </w:r>
      <w:r w:rsidR="002242D0" w:rsidRPr="00406DAE">
        <w:rPr>
          <w:rFonts w:cs="Arial"/>
          <w:color w:val="000000" w:themeColor="text1"/>
          <w:szCs w:val="20"/>
        </w:rPr>
        <w:t>(dále jen „poskytovatel“)</w:t>
      </w:r>
    </w:p>
    <w:p w:rsidR="002242D0" w:rsidRPr="00406DAE" w:rsidRDefault="002242D0" w:rsidP="002242D0">
      <w:pPr>
        <w:spacing w:after="0"/>
        <w:rPr>
          <w:rFonts w:cs="Arial"/>
          <w:b/>
          <w:color w:val="000000" w:themeColor="text1"/>
          <w:szCs w:val="20"/>
        </w:rPr>
      </w:pPr>
    </w:p>
    <w:p w:rsidR="002242D0" w:rsidRPr="00406DAE" w:rsidRDefault="002242D0" w:rsidP="002242D0">
      <w:pPr>
        <w:pStyle w:val="Zhlav"/>
        <w:ind w:left="1276"/>
        <w:jc w:val="center"/>
        <w:rPr>
          <w:rFonts w:cs="Arial"/>
          <w:szCs w:val="20"/>
        </w:rPr>
      </w:pPr>
    </w:p>
    <w:p w:rsidR="002242D0" w:rsidRPr="00406DAE" w:rsidRDefault="002242D0" w:rsidP="002242D0">
      <w:pPr>
        <w:spacing w:after="0"/>
        <w:ind w:left="3540" w:hanging="3540"/>
        <w:rPr>
          <w:rFonts w:cs="Arial"/>
          <w:color w:val="000000" w:themeColor="text1"/>
          <w:szCs w:val="20"/>
        </w:rPr>
      </w:pPr>
    </w:p>
    <w:p w:rsidR="007021DE" w:rsidRPr="00406DAE" w:rsidRDefault="007021DE" w:rsidP="007021DE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a</w:t>
      </w:r>
    </w:p>
    <w:p w:rsidR="007021DE" w:rsidRPr="00406DAE" w:rsidRDefault="007021DE" w:rsidP="007021DE">
      <w:pPr>
        <w:pStyle w:val="Zhlav"/>
        <w:ind w:left="1276"/>
        <w:jc w:val="center"/>
        <w:rPr>
          <w:rFonts w:cs="Arial"/>
          <w:szCs w:val="20"/>
        </w:rPr>
      </w:pPr>
    </w:p>
    <w:p w:rsidR="007B1E96" w:rsidRPr="000611DA" w:rsidRDefault="007B1E96" w:rsidP="007B1E96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Příjemce:</w:t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b/>
          <w:szCs w:val="20"/>
        </w:rPr>
        <w:t xml:space="preserve">„Sportovní krasobruslařský klub </w:t>
      </w:r>
      <w:proofErr w:type="gramStart"/>
      <w:r w:rsidRPr="000611DA">
        <w:rPr>
          <w:rFonts w:cs="Arial"/>
          <w:b/>
          <w:szCs w:val="20"/>
        </w:rPr>
        <w:t>Karviná, z.s.</w:t>
      </w:r>
      <w:proofErr w:type="gramEnd"/>
      <w:r w:rsidRPr="000611DA">
        <w:rPr>
          <w:rFonts w:cs="Arial"/>
          <w:b/>
          <w:szCs w:val="20"/>
        </w:rPr>
        <w:t>“</w:t>
      </w:r>
    </w:p>
    <w:p w:rsidR="007B1E96" w:rsidRPr="000611DA" w:rsidRDefault="007B1E96" w:rsidP="007B1E96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sz w:val="20"/>
        </w:rPr>
      </w:pPr>
      <w:r w:rsidRPr="000611DA">
        <w:rPr>
          <w:rFonts w:ascii="Arial" w:hAnsi="Arial" w:cs="Arial"/>
          <w:b/>
          <w:color w:val="000000" w:themeColor="text1"/>
          <w:sz w:val="20"/>
        </w:rPr>
        <w:t>Zapsán:</w:t>
      </w:r>
      <w:r w:rsidRPr="000611DA">
        <w:rPr>
          <w:rFonts w:cs="Arial"/>
          <w:b/>
          <w:color w:val="000000" w:themeColor="text1"/>
          <w:sz w:val="20"/>
        </w:rPr>
        <w:tab/>
      </w:r>
      <w:r w:rsidRPr="000611DA">
        <w:rPr>
          <w:i/>
          <w:sz w:val="20"/>
        </w:rPr>
        <w:t xml:space="preserve"> </w:t>
      </w:r>
      <w:r w:rsidRPr="000611DA">
        <w:rPr>
          <w:rFonts w:ascii="Arial" w:hAnsi="Arial" w:cs="Arial"/>
          <w:sz w:val="20"/>
        </w:rPr>
        <w:t xml:space="preserve">v rejstříku spolků u Krajského soudu v Ostravě, oddíl L, </w:t>
      </w:r>
      <w:proofErr w:type="spellStart"/>
      <w:r w:rsidRPr="000611DA">
        <w:rPr>
          <w:rFonts w:ascii="Arial" w:hAnsi="Arial" w:cs="Arial"/>
          <w:sz w:val="20"/>
        </w:rPr>
        <w:t>vl</w:t>
      </w:r>
      <w:proofErr w:type="spellEnd"/>
      <w:r w:rsidRPr="000611DA">
        <w:rPr>
          <w:rFonts w:ascii="Arial" w:hAnsi="Arial" w:cs="Arial"/>
          <w:sz w:val="20"/>
        </w:rPr>
        <w:t>. 2920</w:t>
      </w:r>
    </w:p>
    <w:p w:rsidR="007B1E96" w:rsidRPr="000611DA" w:rsidRDefault="007B1E96" w:rsidP="007B1E96">
      <w:pPr>
        <w:spacing w:after="0"/>
        <w:rPr>
          <w:rFonts w:cs="Arial"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Zastoupen:</w:t>
      </w:r>
      <w:r w:rsidRPr="000611DA">
        <w:rPr>
          <w:rFonts w:cs="Arial"/>
          <w:color w:val="000000" w:themeColor="text1"/>
          <w:szCs w:val="20"/>
        </w:rPr>
        <w:tab/>
      </w:r>
      <w:r w:rsidRPr="000611DA">
        <w:rPr>
          <w:rFonts w:cs="Arial"/>
          <w:color w:val="000000" w:themeColor="text1"/>
          <w:szCs w:val="20"/>
        </w:rPr>
        <w:tab/>
        <w:t>předsed</w:t>
      </w:r>
      <w:r>
        <w:rPr>
          <w:rFonts w:cs="Arial"/>
          <w:color w:val="000000" w:themeColor="text1"/>
          <w:szCs w:val="20"/>
        </w:rPr>
        <w:t>ou</w:t>
      </w:r>
      <w:r w:rsidRPr="000611DA">
        <w:rPr>
          <w:rFonts w:cs="Arial"/>
          <w:color w:val="000000" w:themeColor="text1"/>
          <w:szCs w:val="20"/>
        </w:rPr>
        <w:t xml:space="preserve"> spolku </w:t>
      </w:r>
      <w:r>
        <w:rPr>
          <w:rFonts w:cs="Arial"/>
          <w:color w:val="000000" w:themeColor="text1"/>
          <w:szCs w:val="20"/>
        </w:rPr>
        <w:t>Martinem Rumlerem</w:t>
      </w:r>
    </w:p>
    <w:p w:rsidR="007B1E96" w:rsidRPr="000611DA" w:rsidRDefault="007B1E96" w:rsidP="007B1E96">
      <w:pPr>
        <w:spacing w:after="0"/>
        <w:rPr>
          <w:rFonts w:cs="Arial"/>
          <w:b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Sídlo:</w:t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color w:val="000000" w:themeColor="text1"/>
          <w:szCs w:val="20"/>
        </w:rPr>
        <w:tab/>
      </w:r>
      <w:r w:rsidRPr="000611DA">
        <w:rPr>
          <w:rFonts w:cs="Arial"/>
          <w:szCs w:val="20"/>
        </w:rPr>
        <w:t xml:space="preserve">73301, Karviná-Fryštát, Karola </w:t>
      </w:r>
      <w:proofErr w:type="spellStart"/>
      <w:r w:rsidRPr="000611DA">
        <w:rPr>
          <w:rFonts w:cs="Arial"/>
          <w:szCs w:val="20"/>
        </w:rPr>
        <w:t>Sliwky</w:t>
      </w:r>
      <w:proofErr w:type="spellEnd"/>
      <w:r w:rsidRPr="000611DA">
        <w:rPr>
          <w:rFonts w:cs="Arial"/>
          <w:szCs w:val="20"/>
        </w:rPr>
        <w:t xml:space="preserve"> 783/2A</w:t>
      </w:r>
    </w:p>
    <w:p w:rsidR="007B1E96" w:rsidRPr="000611DA" w:rsidRDefault="007B1E96" w:rsidP="007B1E96">
      <w:pPr>
        <w:spacing w:after="0"/>
        <w:rPr>
          <w:rFonts w:cs="Arial"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IČ:</w:t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color w:val="000000" w:themeColor="text1"/>
          <w:szCs w:val="20"/>
        </w:rPr>
        <w:tab/>
        <w:t>60784792</w:t>
      </w:r>
    </w:p>
    <w:p w:rsidR="007B1E96" w:rsidRPr="000611DA" w:rsidRDefault="007B1E96" w:rsidP="007B1E96">
      <w:pPr>
        <w:spacing w:after="0"/>
        <w:rPr>
          <w:rFonts w:cs="Arial"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DIČ:</w:t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color w:val="000000" w:themeColor="text1"/>
          <w:szCs w:val="20"/>
        </w:rPr>
        <w:tab/>
        <w:t>CZ60784792</w:t>
      </w:r>
    </w:p>
    <w:p w:rsidR="007B1E96" w:rsidRPr="000611DA" w:rsidRDefault="007B1E96" w:rsidP="007B1E96">
      <w:pPr>
        <w:spacing w:after="0"/>
        <w:rPr>
          <w:rFonts w:cs="Arial"/>
          <w:b/>
          <w:color w:val="000000" w:themeColor="text1"/>
          <w:szCs w:val="20"/>
        </w:rPr>
      </w:pPr>
      <w:r w:rsidRPr="000611DA">
        <w:rPr>
          <w:rFonts w:cs="Arial"/>
          <w:b/>
          <w:color w:val="000000" w:themeColor="text1"/>
          <w:szCs w:val="20"/>
        </w:rPr>
        <w:t>Číslo účtu:</w:t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b/>
          <w:color w:val="000000" w:themeColor="text1"/>
          <w:szCs w:val="20"/>
        </w:rPr>
        <w:tab/>
      </w:r>
      <w:r w:rsidRPr="000611DA">
        <w:rPr>
          <w:rFonts w:cs="Arial"/>
          <w:szCs w:val="20"/>
        </w:rPr>
        <w:t xml:space="preserve">242052428/0300 vedený u ČSOB, a.s., </w:t>
      </w:r>
      <w:proofErr w:type="spellStart"/>
      <w:r w:rsidRPr="000611DA">
        <w:rPr>
          <w:rFonts w:cs="Arial"/>
          <w:szCs w:val="20"/>
        </w:rPr>
        <w:t>pob</w:t>
      </w:r>
      <w:proofErr w:type="spellEnd"/>
      <w:r w:rsidRPr="000611DA">
        <w:rPr>
          <w:rFonts w:cs="Arial"/>
          <w:szCs w:val="20"/>
        </w:rPr>
        <w:t>. Karviná</w:t>
      </w:r>
    </w:p>
    <w:p w:rsidR="007B1E96" w:rsidRDefault="007B1E96" w:rsidP="007B1E96">
      <w:pPr>
        <w:spacing w:after="0"/>
        <w:rPr>
          <w:rFonts w:cs="Arial"/>
          <w:color w:val="000000" w:themeColor="text1"/>
          <w:szCs w:val="20"/>
        </w:rPr>
      </w:pPr>
    </w:p>
    <w:p w:rsidR="007B1E96" w:rsidRPr="000611DA" w:rsidRDefault="007B1E96" w:rsidP="007B1E96">
      <w:pPr>
        <w:spacing w:after="0"/>
        <w:rPr>
          <w:rFonts w:cs="Arial"/>
          <w:color w:val="000000" w:themeColor="text1"/>
          <w:szCs w:val="20"/>
        </w:rPr>
      </w:pPr>
      <w:r w:rsidRPr="000611DA">
        <w:rPr>
          <w:rFonts w:cs="Arial"/>
          <w:color w:val="000000" w:themeColor="text1"/>
          <w:szCs w:val="20"/>
        </w:rPr>
        <w:t xml:space="preserve"> (dále jen “příjemce“)</w:t>
      </w:r>
    </w:p>
    <w:p w:rsidR="002242D0" w:rsidRDefault="002242D0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E813ED" w:rsidRPr="00406DAE" w:rsidRDefault="00E813ED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ZÁKLADNÍ USTANOVENÍ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06DAE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2242D0" w:rsidRPr="00406DAE" w:rsidRDefault="002242D0" w:rsidP="002242D0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06DAE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C67EB5" w:rsidRPr="00AF5F65" w:rsidRDefault="00C67EB5" w:rsidP="00C67EB5">
      <w:pPr>
        <w:pStyle w:val="Zkladntext"/>
        <w:widowControl w:val="0"/>
        <w:numPr>
          <w:ilvl w:val="0"/>
          <w:numId w:val="1"/>
        </w:numPr>
        <w:spacing w:before="120"/>
        <w:ind w:left="357" w:hanging="357"/>
        <w:rPr>
          <w:rFonts w:cs="Arial"/>
          <w:b/>
          <w:color w:val="000000"/>
        </w:rPr>
      </w:pPr>
      <w:r w:rsidRPr="00AF5F65">
        <w:rPr>
          <w:rFonts w:cs="Arial"/>
        </w:rPr>
        <w:t>Smluvní strany prohlašují, že právní vztah založený touto smlouvou je založen na základě individuálně posouzené žádosti  SMK/</w:t>
      </w:r>
      <w:r>
        <w:rPr>
          <w:rFonts w:cs="Arial"/>
        </w:rPr>
        <w:t xml:space="preserve">130092/ </w:t>
      </w:r>
      <w:r w:rsidRPr="00AF5F65">
        <w:rPr>
          <w:rFonts w:cs="Arial"/>
        </w:rPr>
        <w:t>202</w:t>
      </w:r>
      <w:r>
        <w:rPr>
          <w:rFonts w:cs="Arial"/>
        </w:rPr>
        <w:t>3</w:t>
      </w:r>
      <w:r w:rsidRPr="00AF5F65">
        <w:rPr>
          <w:rFonts w:cs="Arial"/>
        </w:rPr>
        <w:t xml:space="preserve"> ze dne </w:t>
      </w:r>
      <w:proofErr w:type="gramStart"/>
      <w:r>
        <w:rPr>
          <w:rFonts w:cs="Arial"/>
        </w:rPr>
        <w:t>20.09.2023</w:t>
      </w:r>
      <w:proofErr w:type="gramEnd"/>
      <w:r w:rsidRPr="00AF5F65">
        <w:rPr>
          <w:rFonts w:cs="Arial"/>
        </w:rPr>
        <w:t>.</w:t>
      </w:r>
    </w:p>
    <w:p w:rsidR="002242D0" w:rsidRDefault="002242D0" w:rsidP="002242D0">
      <w:pPr>
        <w:pStyle w:val="Zhlav"/>
        <w:rPr>
          <w:rFonts w:cs="Arial"/>
          <w:szCs w:val="20"/>
        </w:rPr>
      </w:pPr>
    </w:p>
    <w:p w:rsidR="00E813ED" w:rsidRDefault="00E813ED" w:rsidP="002242D0">
      <w:pPr>
        <w:pStyle w:val="Zhlav"/>
        <w:rPr>
          <w:rFonts w:cs="Arial"/>
          <w:szCs w:val="20"/>
        </w:rPr>
      </w:pPr>
    </w:p>
    <w:p w:rsidR="00E813ED" w:rsidRDefault="00E813ED" w:rsidP="002242D0">
      <w:pPr>
        <w:pStyle w:val="Zhlav"/>
        <w:rPr>
          <w:rFonts w:cs="Arial"/>
          <w:szCs w:val="20"/>
        </w:rPr>
      </w:pPr>
    </w:p>
    <w:p w:rsidR="00E813ED" w:rsidRPr="00406DAE" w:rsidRDefault="00E813ED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PŘEDMĚT SMLOUVY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2242D0" w:rsidRPr="00406DAE" w:rsidRDefault="002242D0" w:rsidP="002242D0">
      <w:pPr>
        <w:pStyle w:val="Zkladntext"/>
        <w:spacing w:before="120"/>
        <w:rPr>
          <w:rFonts w:cs="Arial"/>
          <w:b/>
          <w:bCs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DRUH A VÝŠE DOTACE</w:t>
      </w:r>
    </w:p>
    <w:p w:rsidR="00F5799C" w:rsidRPr="00406DAE" w:rsidRDefault="00F5799C" w:rsidP="00F5799C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242D0" w:rsidRPr="00406DAE" w:rsidRDefault="002242D0" w:rsidP="002242D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06DAE">
        <w:rPr>
          <w:rFonts w:eastAsia="Times New Roman" w:cs="Arial"/>
          <w:szCs w:val="20"/>
          <w:lang w:eastAsia="cs-CZ" w:bidi="ar-SA"/>
        </w:rPr>
        <w:t xml:space="preserve">Celková výše účelové dotace </w:t>
      </w:r>
      <w:r w:rsidRPr="007E2366">
        <w:rPr>
          <w:rFonts w:eastAsia="Times New Roman" w:cs="Arial"/>
          <w:b/>
          <w:szCs w:val="20"/>
          <w:lang w:eastAsia="cs-CZ" w:bidi="ar-SA"/>
        </w:rPr>
        <w:t xml:space="preserve">činí </w:t>
      </w:r>
      <w:proofErr w:type="gramStart"/>
      <w:r w:rsidR="00C67EB5">
        <w:rPr>
          <w:rFonts w:eastAsia="Times New Roman" w:cs="Arial"/>
          <w:b/>
          <w:szCs w:val="20"/>
          <w:lang w:eastAsia="cs-CZ" w:bidi="ar-SA"/>
        </w:rPr>
        <w:t>1</w:t>
      </w:r>
      <w:r w:rsidR="007E2366" w:rsidRPr="007E2366">
        <w:rPr>
          <w:rFonts w:eastAsia="Times New Roman" w:cs="Arial"/>
          <w:b/>
          <w:szCs w:val="20"/>
          <w:lang w:eastAsia="cs-CZ" w:bidi="ar-SA"/>
        </w:rPr>
        <w:t>0</w:t>
      </w:r>
      <w:r w:rsidR="00E813ED" w:rsidRPr="007E2366">
        <w:rPr>
          <w:rFonts w:eastAsia="Times New Roman" w:cs="Arial"/>
          <w:b/>
          <w:szCs w:val="20"/>
          <w:lang w:eastAsia="cs-CZ" w:bidi="ar-SA"/>
        </w:rPr>
        <w:t xml:space="preserve">0.000 </w:t>
      </w:r>
      <w:r w:rsidRPr="007E2366">
        <w:rPr>
          <w:rFonts w:eastAsia="Times New Roman" w:cs="Arial"/>
          <w:b/>
          <w:szCs w:val="20"/>
          <w:lang w:eastAsia="cs-CZ" w:bidi="ar-SA"/>
        </w:rPr>
        <w:t xml:space="preserve"> Kč</w:t>
      </w:r>
      <w:proofErr w:type="gramEnd"/>
      <w:r w:rsidRPr="007E2366">
        <w:rPr>
          <w:rFonts w:eastAsia="Times New Roman" w:cs="Arial"/>
          <w:b/>
          <w:szCs w:val="20"/>
          <w:lang w:eastAsia="cs-CZ" w:bidi="ar-SA"/>
        </w:rPr>
        <w:t>,</w:t>
      </w:r>
      <w:r w:rsidRPr="00406DAE">
        <w:rPr>
          <w:rFonts w:eastAsia="Times New Roman" w:cs="Arial"/>
          <w:szCs w:val="20"/>
          <w:lang w:eastAsia="cs-CZ" w:bidi="ar-SA"/>
        </w:rPr>
        <w:t xml:space="preserve"> z toho část ve výši </w:t>
      </w:r>
      <w:r w:rsidR="00C67EB5">
        <w:rPr>
          <w:rFonts w:eastAsia="Times New Roman" w:cs="Arial"/>
          <w:szCs w:val="20"/>
          <w:lang w:eastAsia="cs-CZ" w:bidi="ar-SA"/>
        </w:rPr>
        <w:t>1</w:t>
      </w:r>
      <w:r w:rsidR="007E2366">
        <w:rPr>
          <w:rFonts w:eastAsia="Times New Roman" w:cs="Arial"/>
          <w:szCs w:val="20"/>
          <w:lang w:eastAsia="cs-CZ" w:bidi="ar-SA"/>
        </w:rPr>
        <w:t>0</w:t>
      </w:r>
      <w:r w:rsidR="00E813ED">
        <w:rPr>
          <w:rFonts w:eastAsia="Times New Roman" w:cs="Arial"/>
          <w:szCs w:val="20"/>
          <w:lang w:eastAsia="cs-CZ" w:bidi="ar-SA"/>
        </w:rPr>
        <w:t xml:space="preserve">0.000 </w:t>
      </w:r>
      <w:r w:rsidRPr="00406DAE">
        <w:rPr>
          <w:rFonts w:eastAsia="Times New Roman" w:cs="Arial"/>
          <w:szCs w:val="20"/>
          <w:lang w:eastAsia="cs-CZ" w:bidi="ar-SA"/>
        </w:rPr>
        <w:t xml:space="preserve"> Kč je neinvestiční a část ve výši  </w:t>
      </w:r>
      <w:r w:rsidR="00E813ED">
        <w:rPr>
          <w:rFonts w:eastAsia="Times New Roman" w:cs="Arial"/>
          <w:szCs w:val="20"/>
          <w:lang w:eastAsia="cs-CZ" w:bidi="ar-SA"/>
        </w:rPr>
        <w:t xml:space="preserve">0 </w:t>
      </w:r>
      <w:r w:rsidRPr="00406DAE">
        <w:rPr>
          <w:rFonts w:eastAsia="Times New Roman" w:cs="Arial"/>
          <w:szCs w:val="20"/>
          <w:lang w:eastAsia="cs-CZ" w:bidi="ar-SA"/>
        </w:rPr>
        <w:t>Kč je investiční.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242D0" w:rsidRPr="00406DAE" w:rsidRDefault="002242D0" w:rsidP="002242D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06DAE">
        <w:rPr>
          <w:rFonts w:eastAsia="Times New Roman" w:cs="Arial"/>
          <w:szCs w:val="20"/>
          <w:lang w:eastAsia="cs-CZ" w:bidi="ar-SA"/>
        </w:rPr>
        <w:t>Nedodržení čerpání dotace v rozčlenění na investiční a neinvestiční dle bodu 1 tohoto článku nebude považováno za porušení podmínek této smlouvy.</w:t>
      </w:r>
    </w:p>
    <w:p w:rsidR="002242D0" w:rsidRPr="00406DAE" w:rsidRDefault="002242D0" w:rsidP="002242D0">
      <w:pPr>
        <w:pStyle w:val="Odstavecseseznamem"/>
        <w:rPr>
          <w:rFonts w:eastAsia="Times New Roman" w:cs="Arial"/>
          <w:szCs w:val="20"/>
          <w:lang w:eastAsia="cs-CZ" w:bidi="ar-SA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ÚČELOVÉ A ČASOVÉ URČENÍ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Účelová dotace je určena na uznatelné náklady spojené</w:t>
      </w:r>
      <w:r w:rsidRPr="00406DAE">
        <w:rPr>
          <w:rFonts w:cs="Arial"/>
          <w:b/>
          <w:szCs w:val="20"/>
        </w:rPr>
        <w:t xml:space="preserve"> </w:t>
      </w:r>
      <w:r w:rsidRPr="00406DAE">
        <w:rPr>
          <w:rFonts w:cs="Arial"/>
          <w:szCs w:val="20"/>
        </w:rPr>
        <w:t xml:space="preserve">s realizací projektu </w:t>
      </w:r>
      <w:r w:rsidR="00C67EB5">
        <w:rPr>
          <w:rFonts w:cs="Arial"/>
          <w:szCs w:val="20"/>
        </w:rPr>
        <w:t>Podpora krasobruslařského klubu při výchově mladých krasobruslařů</w:t>
      </w:r>
      <w:r w:rsidR="00E813ED">
        <w:rPr>
          <w:rFonts w:cs="Arial"/>
          <w:szCs w:val="20"/>
        </w:rPr>
        <w:t xml:space="preserve">  </w:t>
      </w:r>
      <w:r w:rsidRPr="00406DAE">
        <w:rPr>
          <w:rFonts w:cs="Arial"/>
          <w:szCs w:val="20"/>
        </w:rPr>
        <w:t>(dále jen „projekt“) blíže specifikovaného v žádosti o poskytnutí dotace ze dne</w:t>
      </w:r>
      <w:r w:rsidR="007E2366">
        <w:rPr>
          <w:rFonts w:cs="Arial"/>
          <w:szCs w:val="20"/>
        </w:rPr>
        <w:t xml:space="preserve"> </w:t>
      </w:r>
      <w:proofErr w:type="gramStart"/>
      <w:r w:rsidR="00C67EB5">
        <w:rPr>
          <w:rFonts w:cs="Arial"/>
          <w:szCs w:val="20"/>
        </w:rPr>
        <w:t>20</w:t>
      </w:r>
      <w:r w:rsidR="00E813ED">
        <w:rPr>
          <w:rFonts w:cs="Arial"/>
          <w:szCs w:val="20"/>
        </w:rPr>
        <w:t>.</w:t>
      </w:r>
      <w:r w:rsidR="00C67EB5">
        <w:rPr>
          <w:rFonts w:cs="Arial"/>
          <w:szCs w:val="20"/>
        </w:rPr>
        <w:t>09</w:t>
      </w:r>
      <w:r w:rsidR="00E813ED">
        <w:rPr>
          <w:rFonts w:cs="Arial"/>
          <w:szCs w:val="20"/>
        </w:rPr>
        <w:t>.202</w:t>
      </w:r>
      <w:r w:rsidR="007E2366">
        <w:rPr>
          <w:rFonts w:cs="Arial"/>
          <w:szCs w:val="20"/>
        </w:rPr>
        <w:t>3</w:t>
      </w:r>
      <w:proofErr w:type="gramEnd"/>
      <w:r w:rsidRPr="00406DAE">
        <w:rPr>
          <w:rFonts w:cs="Arial"/>
          <w:szCs w:val="20"/>
        </w:rPr>
        <w:t xml:space="preserve">, č. j. </w:t>
      </w:r>
      <w:r w:rsidR="00E813ED">
        <w:rPr>
          <w:rFonts w:cs="Arial"/>
          <w:szCs w:val="20"/>
        </w:rPr>
        <w:t>SMK/</w:t>
      </w:r>
      <w:r w:rsidR="00C67EB5">
        <w:rPr>
          <w:rFonts w:cs="Arial"/>
          <w:szCs w:val="20"/>
        </w:rPr>
        <w:t>130092</w:t>
      </w:r>
      <w:r w:rsidR="00E813ED">
        <w:rPr>
          <w:rFonts w:cs="Arial"/>
          <w:szCs w:val="20"/>
        </w:rPr>
        <w:t>/202</w:t>
      </w:r>
      <w:r w:rsidR="007E2366">
        <w:rPr>
          <w:rFonts w:cs="Arial"/>
          <w:szCs w:val="20"/>
        </w:rPr>
        <w:t>3</w:t>
      </w:r>
      <w:r w:rsidR="00E813ED">
        <w:rPr>
          <w:rFonts w:cs="Arial"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spacing w:before="120"/>
        <w:rPr>
          <w:rFonts w:cs="Arial"/>
          <w:szCs w:val="20"/>
        </w:rPr>
      </w:pPr>
    </w:p>
    <w:p w:rsidR="002242D0" w:rsidRPr="007A2574" w:rsidRDefault="002242D0" w:rsidP="00F03CDD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B0F0"/>
          <w:szCs w:val="20"/>
        </w:rPr>
      </w:pPr>
      <w:r w:rsidRPr="007A2574">
        <w:rPr>
          <w:rFonts w:cs="Arial"/>
          <w:szCs w:val="20"/>
        </w:rPr>
        <w:t xml:space="preserve">Příjemce je oprávněn použít dotaci </w:t>
      </w:r>
      <w:r w:rsidRPr="007A2574">
        <w:rPr>
          <w:rFonts w:cs="Arial"/>
          <w:b/>
          <w:szCs w:val="20"/>
        </w:rPr>
        <w:t>pouze</w:t>
      </w:r>
      <w:r w:rsidRPr="007A2574">
        <w:rPr>
          <w:rFonts w:cs="Arial"/>
          <w:szCs w:val="20"/>
        </w:rPr>
        <w:t xml:space="preserve"> k úhradě následujících uznatelných nákladů prokazatelně souvisejících s realizací projektu:</w:t>
      </w:r>
      <w:r w:rsidR="007E2366" w:rsidRPr="007A2574">
        <w:rPr>
          <w:rFonts w:cs="Arial"/>
          <w:szCs w:val="20"/>
        </w:rPr>
        <w:t xml:space="preserve"> </w:t>
      </w:r>
      <w:r w:rsidR="00C67EB5" w:rsidRPr="007A2574">
        <w:rPr>
          <w:rFonts w:cs="Arial"/>
          <w:szCs w:val="20"/>
        </w:rPr>
        <w:t xml:space="preserve">pronájem ledové plochy </w:t>
      </w:r>
      <w:r w:rsidR="007A2574" w:rsidRPr="007A2574">
        <w:rPr>
          <w:rFonts w:cs="Arial"/>
          <w:szCs w:val="20"/>
        </w:rPr>
        <w:t xml:space="preserve">a nebytových prostor </w:t>
      </w:r>
    </w:p>
    <w:p w:rsidR="002242D0" w:rsidRPr="00406DAE" w:rsidRDefault="002242D0" w:rsidP="002242D0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06DAE">
        <w:rPr>
          <w:rFonts w:cs="Arial"/>
          <w:bCs/>
          <w:color w:val="000000"/>
          <w:szCs w:val="20"/>
        </w:rPr>
        <w:t>Příjemce je povinen zrealizovat projekt do</w:t>
      </w:r>
      <w:r w:rsidR="00A92D34" w:rsidRPr="00406DAE">
        <w:rPr>
          <w:rFonts w:cs="Arial"/>
          <w:bCs/>
          <w:color w:val="000000"/>
          <w:szCs w:val="20"/>
        </w:rPr>
        <w:t xml:space="preserve"> </w:t>
      </w:r>
      <w:proofErr w:type="gramStart"/>
      <w:r w:rsidR="00A92D34" w:rsidRPr="00406DAE">
        <w:rPr>
          <w:rFonts w:cs="Arial"/>
          <w:bCs/>
          <w:color w:val="000000"/>
          <w:szCs w:val="20"/>
        </w:rPr>
        <w:t>31.1.202</w:t>
      </w:r>
      <w:r w:rsidR="00990F43">
        <w:rPr>
          <w:rFonts w:cs="Arial"/>
          <w:bCs/>
          <w:color w:val="000000"/>
          <w:szCs w:val="20"/>
        </w:rPr>
        <w:t>4</w:t>
      </w:r>
      <w:proofErr w:type="gramEnd"/>
      <w:r w:rsidR="00A92D34" w:rsidRPr="00406DAE">
        <w:rPr>
          <w:rFonts w:cs="Arial"/>
          <w:bCs/>
          <w:color w:val="000000"/>
          <w:szCs w:val="20"/>
        </w:rPr>
        <w:t xml:space="preserve">, </w:t>
      </w:r>
      <w:r w:rsidRPr="00406DAE">
        <w:rPr>
          <w:rFonts w:cs="Arial"/>
          <w:bCs/>
          <w:color w:val="000000"/>
          <w:szCs w:val="20"/>
        </w:rPr>
        <w:t>čímž bude dosaženo účelu poskytnutí dotace dle této smlouvy.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06DAE">
        <w:rPr>
          <w:rFonts w:cs="Arial"/>
          <w:szCs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2242D0" w:rsidRDefault="002242D0" w:rsidP="002242D0">
      <w:pPr>
        <w:pStyle w:val="Zhlav"/>
        <w:rPr>
          <w:rFonts w:cs="Arial"/>
          <w:szCs w:val="20"/>
        </w:rPr>
      </w:pPr>
    </w:p>
    <w:p w:rsidR="00E813ED" w:rsidRPr="00406DAE" w:rsidRDefault="00E813ED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F579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TERMÍN A VÝŠE VYPLACENÍ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E813ED" w:rsidRDefault="002242D0" w:rsidP="00F95414">
      <w:pPr>
        <w:widowControl w:val="0"/>
        <w:spacing w:after="120"/>
        <w:rPr>
          <w:rFonts w:cs="Arial"/>
          <w:szCs w:val="20"/>
        </w:rPr>
      </w:pPr>
      <w:r w:rsidRPr="00406DAE">
        <w:rPr>
          <w:rFonts w:cs="Arial"/>
          <w:szCs w:val="20"/>
        </w:rPr>
        <w:t>Poskytovatel poskytne příjemci dotaci</w:t>
      </w:r>
      <w:r w:rsidR="00A92D34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 xml:space="preserve">jednorázovým převodem ve prospěch účtu příjemce uvedeného v čl. I této smlouvy ve lhůtě do 21 dnů </w:t>
      </w:r>
      <w:r w:rsidR="00465363">
        <w:rPr>
          <w:rFonts w:cs="Arial"/>
          <w:szCs w:val="20"/>
        </w:rPr>
        <w:t>po nabytí účinnosti této smlouvy.</w:t>
      </w:r>
    </w:p>
    <w:p w:rsidR="007E2366" w:rsidRDefault="007E2366" w:rsidP="00F95414">
      <w:pPr>
        <w:widowControl w:val="0"/>
        <w:spacing w:after="120"/>
        <w:rPr>
          <w:rFonts w:cs="Arial"/>
          <w:szCs w:val="20"/>
        </w:rPr>
      </w:pPr>
    </w:p>
    <w:p w:rsidR="007E2366" w:rsidRPr="00406DAE" w:rsidRDefault="007E2366" w:rsidP="00F95414">
      <w:pPr>
        <w:widowControl w:val="0"/>
        <w:spacing w:after="12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FINANČNÍ VYPOŘÁDÁNÍ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 xml:space="preserve">Termín finančního vypořádání dotace je </w:t>
      </w:r>
      <w:r w:rsidRPr="00406DAE">
        <w:rPr>
          <w:rFonts w:cs="Arial"/>
          <w:b/>
          <w:szCs w:val="20"/>
        </w:rPr>
        <w:t xml:space="preserve">do </w:t>
      </w:r>
      <w:proofErr w:type="gramStart"/>
      <w:r w:rsidR="00296F95" w:rsidRPr="00406DAE">
        <w:rPr>
          <w:rFonts w:cs="Arial"/>
          <w:b/>
          <w:szCs w:val="20"/>
        </w:rPr>
        <w:t>15.0</w:t>
      </w:r>
      <w:r w:rsidR="00990F43">
        <w:rPr>
          <w:rFonts w:cs="Arial"/>
          <w:b/>
          <w:szCs w:val="20"/>
        </w:rPr>
        <w:t>3</w:t>
      </w:r>
      <w:r w:rsidR="00296F95" w:rsidRPr="00406DAE">
        <w:rPr>
          <w:rFonts w:cs="Arial"/>
          <w:b/>
          <w:szCs w:val="20"/>
        </w:rPr>
        <w:t>.202</w:t>
      </w:r>
      <w:r w:rsidR="00990F43">
        <w:rPr>
          <w:rFonts w:cs="Arial"/>
          <w:b/>
          <w:szCs w:val="20"/>
        </w:rPr>
        <w:t>4</w:t>
      </w:r>
      <w:proofErr w:type="gramEnd"/>
      <w:r w:rsidR="00296F95" w:rsidRPr="00406DAE">
        <w:rPr>
          <w:rFonts w:cs="Arial"/>
          <w:b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Finanční vypořádání dotace musí být předloženo na formuláři dle přílohy č. 1 k této smlouvě a musí obsahovat:</w:t>
      </w:r>
    </w:p>
    <w:p w:rsidR="002242D0" w:rsidRPr="00406DAE" w:rsidRDefault="002242D0" w:rsidP="002242D0">
      <w:pPr>
        <w:pStyle w:val="Zkladntext"/>
        <w:widowControl w:val="0"/>
        <w:numPr>
          <w:ilvl w:val="1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lastRenderedPageBreak/>
        <w:t xml:space="preserve">závěrečnou zprávu, která musí obsahovat tabulku čerpání finančních prostředků dotace a popis realizace projektu, </w:t>
      </w:r>
    </w:p>
    <w:p w:rsidR="002242D0" w:rsidRPr="00406DAE" w:rsidRDefault="002242D0" w:rsidP="002242D0">
      <w:pPr>
        <w:pStyle w:val="Odstavecseseznamem"/>
        <w:numPr>
          <w:ilvl w:val="1"/>
          <w:numId w:val="10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2242D0" w:rsidRPr="00406DAE" w:rsidRDefault="002242D0" w:rsidP="002242D0">
      <w:pPr>
        <w:pStyle w:val="Odstavecseseznamem"/>
        <w:spacing w:before="60" w:after="0"/>
        <w:ind w:left="792"/>
        <w:rPr>
          <w:rFonts w:cs="Arial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Číslo účtu, na který se vrací nevyčerpané finanční prostředky, je účet poskytovatele uvedený v článku I. této smlouvy</w:t>
      </w:r>
      <w:r w:rsidR="00296F95" w:rsidRPr="00406DAE">
        <w:rPr>
          <w:rFonts w:cs="Arial"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Nevyčerpané finanční prostředky, jsou-li vyšší než 100 Kč, se vrací poskytovateli na účet nejpozději ke dni, kdy má být předloženo finanční vypořádání dotace.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POVINNOSTI PŘÍJEMCE</w:t>
      </w:r>
    </w:p>
    <w:p w:rsidR="002242D0" w:rsidRPr="00406DAE" w:rsidRDefault="002242D0" w:rsidP="002242D0">
      <w:pPr>
        <w:widowControl w:val="0"/>
        <w:spacing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Příjemce se zavazuje dodržet tyto podmínky: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použít dotaci výlučně k účelu uvedenému v článku V. této smlouvy. 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na požádání umožnit poskytovateli nahlédnutí do všech účetních dokladů týkajících se projektu,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předložit poskytovateli finanční vypořádání dotace, 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</w:t>
      </w:r>
      <w:r w:rsidRPr="00406DAE">
        <w:rPr>
          <w:rFonts w:cs="Arial"/>
          <w:szCs w:val="20"/>
        </w:rPr>
        <w:lastRenderedPageBreak/>
        <w:t>přičemž z důvodu změn identifikačních údajů smluvních stran nebo čísla účtu není nutné uzavírat ke smlouvě dodatek,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2242D0" w:rsidRPr="00406DAE" w:rsidRDefault="002242D0" w:rsidP="002242D0">
      <w:pPr>
        <w:spacing w:before="60" w:after="0"/>
        <w:ind w:left="71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UZNATELNÝ NÁKLAD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406DAE">
        <w:rPr>
          <w:rFonts w:cs="Arial"/>
          <w:szCs w:val="20"/>
        </w:rPr>
        <w:t>Za uznatelný náklad se považuje užití finančních prostředků, které splňuje tyto podmínky: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 xml:space="preserve">uznatelný náklad musí vzniknout v období od </w:t>
      </w:r>
      <w:proofErr w:type="gramStart"/>
      <w:r w:rsidR="00296F95" w:rsidRPr="00406DAE">
        <w:rPr>
          <w:rFonts w:cs="Arial"/>
          <w:b/>
          <w:szCs w:val="20"/>
        </w:rPr>
        <w:t>1.1.202</w:t>
      </w:r>
      <w:r w:rsidR="00990F43">
        <w:rPr>
          <w:rFonts w:cs="Arial"/>
          <w:b/>
          <w:szCs w:val="20"/>
        </w:rPr>
        <w:t>3</w:t>
      </w:r>
      <w:proofErr w:type="gramEnd"/>
      <w:r w:rsidRPr="00406DAE">
        <w:rPr>
          <w:rFonts w:cs="Arial"/>
          <w:b/>
          <w:szCs w:val="20"/>
        </w:rPr>
        <w:t xml:space="preserve"> do </w:t>
      </w:r>
      <w:r w:rsidR="00296F95" w:rsidRPr="00406DAE">
        <w:rPr>
          <w:rFonts w:cs="Arial"/>
          <w:b/>
          <w:szCs w:val="20"/>
        </w:rPr>
        <w:t>31.12.202</w:t>
      </w:r>
      <w:r w:rsidR="00990F43">
        <w:rPr>
          <w:rFonts w:cs="Arial"/>
          <w:b/>
          <w:szCs w:val="20"/>
        </w:rPr>
        <w:t>3</w:t>
      </w:r>
      <w:r w:rsidRPr="00406DAE">
        <w:rPr>
          <w:rFonts w:cs="Arial"/>
          <w:szCs w:val="20"/>
        </w:rPr>
        <w:t xml:space="preserve"> a současně musí být uhrazený v období od </w:t>
      </w:r>
      <w:r w:rsidR="00296F95" w:rsidRPr="00406DAE">
        <w:rPr>
          <w:rFonts w:cs="Arial"/>
          <w:b/>
          <w:szCs w:val="20"/>
        </w:rPr>
        <w:t>1.1.202</w:t>
      </w:r>
      <w:r w:rsidR="00990F43">
        <w:rPr>
          <w:rFonts w:cs="Arial"/>
          <w:b/>
          <w:szCs w:val="20"/>
        </w:rPr>
        <w:t>3</w:t>
      </w:r>
      <w:r w:rsidRPr="00406DAE">
        <w:rPr>
          <w:rFonts w:cs="Arial"/>
          <w:b/>
          <w:szCs w:val="20"/>
        </w:rPr>
        <w:t xml:space="preserve"> do </w:t>
      </w:r>
      <w:r w:rsidR="00296F95" w:rsidRPr="00406DAE">
        <w:rPr>
          <w:rFonts w:cs="Arial"/>
          <w:b/>
          <w:szCs w:val="20"/>
        </w:rPr>
        <w:t>31.1.202</w:t>
      </w:r>
      <w:r w:rsidR="00990F43">
        <w:rPr>
          <w:rFonts w:cs="Arial"/>
          <w:b/>
          <w:szCs w:val="20"/>
        </w:rPr>
        <w:t>4</w:t>
      </w:r>
      <w:r w:rsidRPr="00406DAE">
        <w:rPr>
          <w:rFonts w:cs="Arial"/>
          <w:b/>
          <w:szCs w:val="20"/>
        </w:rPr>
        <w:t>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plní podmínky účelnosti, efektivnosti a hospodárnosti dle zákona o finanční kontrole,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byly vynaloženy na účel stanovený v čl. V. odst. 2 této smlouvy,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2242D0" w:rsidRPr="00406DAE" w:rsidRDefault="002242D0" w:rsidP="002242D0">
      <w:pPr>
        <w:numPr>
          <w:ilvl w:val="1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 náklad nesmí být také použitý na: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alkohol a cigarety, a to ani ve formě cen, odměn a dárkových balíčků;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poskytnutí dotace třetí straně;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právní služby;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tvorbu kapitálového jmění;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daně, pokuty, odvody a sankce příjemce;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mimořádné odměny vyplácené k dohodám o provedení práce a k dohodám o pracovní činnosti;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splátky půjček, leasingové splátky, úhrada dluhů;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odpisy majetku;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odměny členů správních rad, dozorčích rad a jiných orgánů právnických osob;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zahraniční pracovní cesty (pokud to nevyžaduje charakter projektu);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činnost politických stran a hnutí;</w:t>
      </w:r>
    </w:p>
    <w:p w:rsidR="002242D0" w:rsidRPr="00406DAE" w:rsidRDefault="002242D0" w:rsidP="002242D0">
      <w:pPr>
        <w:pStyle w:val="Odstavecseseznamem"/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Uznatelným nákladem investiční dotace jsou náklady na pořízení dlouhodobého majetku uvedeného v účelu poskytnuté dotace.</w:t>
      </w:r>
    </w:p>
    <w:p w:rsidR="002242D0" w:rsidRPr="00406DAE" w:rsidRDefault="002242D0" w:rsidP="002242D0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PORUŠENÍ ROZPOČTOVÉ KÁZNĚ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/>
        <w:rPr>
          <w:rFonts w:cs="Arial"/>
          <w:szCs w:val="20"/>
        </w:rPr>
      </w:pPr>
      <w:r w:rsidRPr="00406DAE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Za porušení méně závažné ve smyslu </w:t>
      </w:r>
      <w:proofErr w:type="spellStart"/>
      <w:r w:rsidRPr="00406DAE">
        <w:rPr>
          <w:rFonts w:cs="Arial"/>
          <w:szCs w:val="20"/>
        </w:rPr>
        <w:t>ust</w:t>
      </w:r>
      <w:proofErr w:type="spellEnd"/>
      <w:r w:rsidRPr="00406DAE">
        <w:rPr>
          <w:rFonts w:cs="Arial"/>
          <w:szCs w:val="20"/>
        </w:rPr>
        <w:t>. § 10a odst. 6 zákona č. 250/2000 Sb. se považuje: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b), kdy se odvod za toto porušení rozpočtové kázně stanoví ve </w:t>
      </w:r>
      <w:r w:rsidRPr="00406DAE">
        <w:rPr>
          <w:rFonts w:cs="Arial"/>
          <w:color w:val="000000" w:themeColor="text1"/>
          <w:szCs w:val="20"/>
        </w:rPr>
        <w:t xml:space="preserve">výši </w:t>
      </w:r>
      <w:r w:rsidRPr="00406DAE">
        <w:rPr>
          <w:rFonts w:cs="Arial"/>
          <w:bCs/>
          <w:color w:val="000000" w:themeColor="text1"/>
          <w:szCs w:val="20"/>
        </w:rPr>
        <w:t xml:space="preserve">10 </w:t>
      </w:r>
      <w:r w:rsidRPr="00406DAE">
        <w:rPr>
          <w:rFonts w:cs="Arial"/>
          <w:bCs/>
          <w:szCs w:val="20"/>
        </w:rPr>
        <w:t>% poskytnuté dotace avšak nejméně částka 1 001,- Kč.</w:t>
      </w:r>
    </w:p>
    <w:p w:rsidR="002242D0" w:rsidRPr="00406DAE" w:rsidRDefault="002242D0" w:rsidP="002242D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c),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g),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k),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l),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m),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</w:t>
      </w:r>
      <w:proofErr w:type="gramStart"/>
      <w:r w:rsidRPr="00406DAE">
        <w:rPr>
          <w:rFonts w:cs="Arial"/>
          <w:szCs w:val="20"/>
        </w:rPr>
        <w:t>dle  čl.</w:t>
      </w:r>
      <w:proofErr w:type="gramEnd"/>
      <w:r w:rsidRPr="00406DAE">
        <w:rPr>
          <w:rFonts w:cs="Arial"/>
          <w:szCs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406DAE">
        <w:rPr>
          <w:rFonts w:cs="Arial"/>
          <w:szCs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Odvody za porušení rozpočtové kázně méně závažné se sčítají maximálně do výše celkově poskytnuté dotace.</w:t>
      </w: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OSTATNÍ UJEDNÁNÍ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12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Důkazní břemeno při prokazování uznatelných nákladů nese příjemce dotace.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6F95" w:rsidRPr="00406DAE" w:rsidRDefault="00296F95" w:rsidP="002242D0">
      <w:pPr>
        <w:pStyle w:val="Zhlav"/>
        <w:rPr>
          <w:rFonts w:cs="Arial"/>
          <w:szCs w:val="20"/>
        </w:rPr>
      </w:pPr>
    </w:p>
    <w:p w:rsidR="00296F95" w:rsidRPr="00406DAE" w:rsidRDefault="00296F95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ZÁVĚREČNÁ USTANOVENÍ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Nedílnou součástí této smlouvy je příloha: formulář Finančního vypořádání dotace. 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:rsidR="002242D0" w:rsidRPr="00406DAE" w:rsidRDefault="002242D0" w:rsidP="002242D0">
      <w:pPr>
        <w:widowControl w:val="0"/>
        <w:spacing w:after="0"/>
        <w:ind w:left="284"/>
        <w:rPr>
          <w:rFonts w:cs="Arial"/>
          <w:szCs w:val="20"/>
        </w:rPr>
      </w:pPr>
    </w:p>
    <w:p w:rsidR="002242D0" w:rsidRPr="00406DAE" w:rsidRDefault="002242D0" w:rsidP="002242D0">
      <w:pPr>
        <w:widowControl w:val="0"/>
        <w:spacing w:after="0"/>
        <w:ind w:left="284"/>
        <w:rPr>
          <w:rFonts w:cs="Arial"/>
          <w:szCs w:val="20"/>
        </w:rPr>
      </w:pPr>
      <w:r w:rsidRPr="00406DAE">
        <w:rPr>
          <w:rFonts w:cs="Arial"/>
          <w:szCs w:val="20"/>
        </w:rPr>
        <w:t>O poskytnutí účelové dotace rozhodlo</w:t>
      </w:r>
      <w:r w:rsidR="00296F95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>Zastupitelstvo města Karviné svým usnesením č. </w:t>
      </w:r>
      <w:r w:rsidR="004000BA">
        <w:rPr>
          <w:rFonts w:cs="Arial"/>
          <w:szCs w:val="20"/>
        </w:rPr>
        <w:t>188</w:t>
      </w:r>
      <w:r w:rsidR="00296F95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 xml:space="preserve">ze dne </w:t>
      </w:r>
      <w:r w:rsidR="00C67EB5">
        <w:rPr>
          <w:rFonts w:cs="Arial"/>
          <w:szCs w:val="20"/>
        </w:rPr>
        <w:t>3</w:t>
      </w:r>
      <w:r w:rsidR="00990F43">
        <w:rPr>
          <w:rFonts w:cs="Arial"/>
          <w:szCs w:val="20"/>
        </w:rPr>
        <w:t>0</w:t>
      </w:r>
      <w:r w:rsidR="00296F95" w:rsidRPr="00406DAE">
        <w:rPr>
          <w:rFonts w:cs="Arial"/>
          <w:szCs w:val="20"/>
        </w:rPr>
        <w:t>.</w:t>
      </w:r>
      <w:r w:rsidR="00C67EB5">
        <w:rPr>
          <w:rFonts w:cs="Arial"/>
          <w:szCs w:val="20"/>
        </w:rPr>
        <w:t>10</w:t>
      </w:r>
      <w:r w:rsidR="00296F95" w:rsidRPr="00406DAE">
        <w:rPr>
          <w:rFonts w:cs="Arial"/>
          <w:szCs w:val="20"/>
        </w:rPr>
        <w:t>.202</w:t>
      </w:r>
      <w:r w:rsidR="00990F43">
        <w:rPr>
          <w:rFonts w:cs="Arial"/>
          <w:szCs w:val="20"/>
        </w:rPr>
        <w:t>3</w:t>
      </w:r>
      <w:r w:rsidRPr="00406DAE">
        <w:rPr>
          <w:rFonts w:cs="Arial"/>
          <w:szCs w:val="20"/>
        </w:rPr>
        <w:t xml:space="preserve">. </w:t>
      </w:r>
    </w:p>
    <w:p w:rsidR="002242D0" w:rsidRPr="00406DAE" w:rsidRDefault="002242D0" w:rsidP="002242D0">
      <w:pPr>
        <w:pStyle w:val="Zhlav"/>
        <w:ind w:left="28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ind w:left="28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rPr>
          <w:rFonts w:cs="Arial"/>
          <w:szCs w:val="20"/>
        </w:rPr>
      </w:pPr>
    </w:p>
    <w:p w:rsidR="002242D0" w:rsidRPr="00406DAE" w:rsidRDefault="002242D0" w:rsidP="002242D0">
      <w:pPr>
        <w:rPr>
          <w:rFonts w:cs="Arial"/>
          <w:b/>
          <w:szCs w:val="20"/>
        </w:rPr>
      </w:pPr>
      <w:r w:rsidRPr="00406DAE">
        <w:rPr>
          <w:rFonts w:cs="Arial"/>
          <w:b/>
          <w:szCs w:val="20"/>
        </w:rPr>
        <w:t>Za poskytovatele</w:t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  <w:t>Za příjemce</w:t>
      </w:r>
    </w:p>
    <w:p w:rsidR="002242D0" w:rsidRPr="00406DAE" w:rsidRDefault="002242D0" w:rsidP="002242D0">
      <w:pPr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V Karviné </w:t>
      </w:r>
      <w:r w:rsidR="006B0303">
        <w:rPr>
          <w:rFonts w:cs="Arial"/>
          <w:szCs w:val="20"/>
        </w:rPr>
        <w:t>01.11.2023</w:t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="006B0303">
        <w:rPr>
          <w:rFonts w:cs="Arial"/>
          <w:szCs w:val="20"/>
        </w:rPr>
        <w:tab/>
      </w:r>
      <w:bookmarkStart w:id="2" w:name="_GoBack"/>
      <w:bookmarkEnd w:id="2"/>
      <w:r w:rsidRPr="00406DAE">
        <w:rPr>
          <w:rFonts w:cs="Arial"/>
          <w:szCs w:val="20"/>
        </w:rPr>
        <w:t xml:space="preserve">V Karviné </w:t>
      </w:r>
      <w:r w:rsidR="006B0303">
        <w:rPr>
          <w:rFonts w:cs="Arial"/>
          <w:szCs w:val="20"/>
        </w:rPr>
        <w:t>15.11.2023</w:t>
      </w:r>
    </w:p>
    <w:p w:rsidR="00296F95" w:rsidRDefault="00296F95" w:rsidP="002242D0">
      <w:pPr>
        <w:rPr>
          <w:rFonts w:cs="Arial"/>
          <w:sz w:val="22"/>
        </w:rPr>
      </w:pPr>
    </w:p>
    <w:p w:rsidR="00296F95" w:rsidRDefault="00296F95" w:rsidP="002242D0">
      <w:pPr>
        <w:rPr>
          <w:rFonts w:cs="Arial"/>
          <w:sz w:val="22"/>
        </w:rPr>
      </w:pPr>
    </w:p>
    <w:p w:rsidR="00296F95" w:rsidRPr="002F583F" w:rsidRDefault="00296F95" w:rsidP="002242D0">
      <w:pPr>
        <w:rPr>
          <w:rFonts w:cs="Arial"/>
          <w:sz w:val="22"/>
        </w:rPr>
      </w:pPr>
    </w:p>
    <w:p w:rsidR="002242D0" w:rsidRPr="002F583F" w:rsidRDefault="002242D0" w:rsidP="002242D0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  <w:t>………………………………</w:t>
      </w:r>
      <w:r w:rsidRPr="002F583F">
        <w:rPr>
          <w:rFonts w:cs="Arial"/>
          <w:sz w:val="22"/>
        </w:rPr>
        <w:tab/>
        <w:t>………………………………</w:t>
      </w:r>
    </w:p>
    <w:p w:rsidR="007B1E96" w:rsidRPr="000611DA" w:rsidRDefault="00D21FB0" w:rsidP="007B1E96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  <w:highlight w:val="yellow"/>
        </w:rPr>
      </w:pPr>
      <w:r>
        <w:rPr>
          <w:rFonts w:cs="Arial"/>
          <w:szCs w:val="20"/>
        </w:rPr>
        <w:tab/>
      </w: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 w:rsidR="007B1E96">
        <w:rPr>
          <w:rFonts w:cs="Arial"/>
          <w:szCs w:val="20"/>
        </w:rPr>
        <w:t>Martin Rumler</w:t>
      </w:r>
    </w:p>
    <w:p w:rsidR="007B1E96" w:rsidRPr="000611DA" w:rsidRDefault="007B1E96" w:rsidP="007B1E96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0611DA">
        <w:rPr>
          <w:rFonts w:cs="Arial"/>
          <w:szCs w:val="20"/>
        </w:rPr>
        <w:tab/>
        <w:t>náměstek primátora města Karviné</w:t>
      </w:r>
      <w:r w:rsidRPr="000611DA">
        <w:rPr>
          <w:rFonts w:cs="Arial"/>
          <w:szCs w:val="20"/>
        </w:rPr>
        <w:tab/>
        <w:t>předsed</w:t>
      </w:r>
      <w:r>
        <w:rPr>
          <w:rFonts w:cs="Arial"/>
          <w:szCs w:val="20"/>
        </w:rPr>
        <w:t>a</w:t>
      </w:r>
      <w:r w:rsidRPr="000611DA">
        <w:rPr>
          <w:rFonts w:cs="Arial"/>
          <w:szCs w:val="20"/>
        </w:rPr>
        <w:t xml:space="preserve"> Sportovního </w:t>
      </w:r>
    </w:p>
    <w:p w:rsidR="007B1E96" w:rsidRPr="000611DA" w:rsidRDefault="007B1E96" w:rsidP="007B1E96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0611DA">
        <w:rPr>
          <w:rFonts w:cs="Arial"/>
          <w:szCs w:val="20"/>
        </w:rPr>
        <w:tab/>
      </w:r>
      <w:r w:rsidRPr="000611DA">
        <w:rPr>
          <w:rFonts w:cs="Arial"/>
          <w:szCs w:val="20"/>
        </w:rPr>
        <w:tab/>
        <w:t xml:space="preserve">krasobruslařského klubu </w:t>
      </w:r>
      <w:proofErr w:type="gramStart"/>
      <w:r w:rsidRPr="000611DA">
        <w:rPr>
          <w:rFonts w:cs="Arial"/>
          <w:szCs w:val="20"/>
        </w:rPr>
        <w:t>Karviná, z.s.</w:t>
      </w:r>
      <w:proofErr w:type="gramEnd"/>
    </w:p>
    <w:p w:rsidR="00C70BAA" w:rsidRPr="002A4AA4" w:rsidRDefault="00C70BAA" w:rsidP="007B1E96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D21FB0" w:rsidRPr="00774D41" w:rsidRDefault="00D21FB0" w:rsidP="00C70BAA">
      <w:pPr>
        <w:tabs>
          <w:tab w:val="center" w:pos="1560"/>
          <w:tab w:val="center" w:pos="6804"/>
        </w:tabs>
        <w:spacing w:after="0"/>
        <w:rPr>
          <w:szCs w:val="20"/>
        </w:rPr>
      </w:pPr>
    </w:p>
    <w:p w:rsidR="002242D0" w:rsidRDefault="002242D0"/>
    <w:p w:rsidR="007A2574" w:rsidRDefault="007A2574"/>
    <w:p w:rsidR="007A2574" w:rsidRDefault="007A2574"/>
    <w:p w:rsidR="007A2574" w:rsidRDefault="007A2574"/>
    <w:p w:rsidR="006B0303" w:rsidRDefault="006B0303"/>
    <w:p w:rsidR="007A2574" w:rsidRDefault="007A2574"/>
    <w:p w:rsidR="007A2574" w:rsidRDefault="007A2574"/>
    <w:p w:rsidR="007A2574" w:rsidRDefault="007A2574"/>
    <w:p w:rsidR="007A2574" w:rsidRDefault="007A2574"/>
    <w:p w:rsidR="007A2574" w:rsidRDefault="007A2574"/>
    <w:p w:rsidR="002242D0" w:rsidRDefault="002242D0"/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40"/>
        <w:gridCol w:w="1420"/>
        <w:gridCol w:w="1360"/>
        <w:gridCol w:w="1360"/>
      </w:tblGrid>
      <w:tr w:rsidR="007E2366" w:rsidRPr="00CB1E1F" w:rsidTr="008A781D">
        <w:trPr>
          <w:trHeight w:val="30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Číslo smlouvy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</w:tr>
      <w:tr w:rsidR="007E2366" w:rsidRPr="00CB1E1F" w:rsidTr="008A781D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48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CB1E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3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6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7E2366" w:rsidRPr="00CB1E1F" w:rsidTr="008A781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E2366" w:rsidRPr="00CB1E1F" w:rsidTr="008A781D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7E2366" w:rsidRPr="00CB1E1F" w:rsidTr="008A781D">
        <w:trPr>
          <w:trHeight w:val="315"/>
        </w:trPr>
        <w:tc>
          <w:tcPr>
            <w:tcW w:w="6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366" w:rsidRPr="00CB1E1F" w:rsidRDefault="007E2366" w:rsidP="008A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E2366" w:rsidRPr="00CB1E1F" w:rsidTr="008A781D">
        <w:trPr>
          <w:trHeight w:val="82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CB1E1F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7E2366" w:rsidRPr="00CB1E1F" w:rsidTr="008A781D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var. (nebo vymazat):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E2366" w:rsidRPr="00CB1E1F" w:rsidTr="008A781D">
        <w:trPr>
          <w:trHeight w:val="57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7E2366" w:rsidRPr="00CB1E1F" w:rsidRDefault="007E2366" w:rsidP="008A781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:rsidR="00E813ED" w:rsidRDefault="00E813ED" w:rsidP="004000BA"/>
    <w:sectPr w:rsidR="00E813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87" w:rsidRDefault="009F6E87" w:rsidP="009F6E87">
      <w:pPr>
        <w:spacing w:after="0"/>
      </w:pPr>
      <w:r>
        <w:separator/>
      </w:r>
    </w:p>
  </w:endnote>
  <w:endnote w:type="continuationSeparator" w:id="0">
    <w:p w:rsidR="009F6E87" w:rsidRDefault="009F6E87" w:rsidP="009F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9F6E87" w:rsidTr="009F6E87">
      <w:trPr>
        <w:trHeight w:val="342"/>
      </w:trPr>
      <w:tc>
        <w:tcPr>
          <w:tcW w:w="8075" w:type="dxa"/>
          <w:hideMark/>
        </w:tcPr>
        <w:p w:rsidR="009F6E87" w:rsidRDefault="009F6E87" w:rsidP="009F6E87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:rsidR="009F6E87" w:rsidRDefault="009F6E87" w:rsidP="009F6E87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:rsidR="009F6E87" w:rsidRDefault="009F6E87" w:rsidP="009F6E87">
          <w:pPr>
            <w:pStyle w:val="Zpat"/>
            <w:jc w:val="right"/>
            <w:rPr>
              <w:rFonts w:cs="Arial"/>
              <w:sz w:val="12"/>
              <w:szCs w:val="12"/>
              <w:lang w:eastAsia="cs-CZ"/>
            </w:rPr>
          </w:pPr>
          <w:r>
            <w:rPr>
              <w:rFonts w:cs="Arial"/>
              <w:sz w:val="12"/>
              <w:szCs w:val="12"/>
              <w:lang w:eastAsia="cs-CZ"/>
            </w:rPr>
            <w:t xml:space="preserve">Strana </w:t>
          </w:r>
          <w:r>
            <w:rPr>
              <w:rFonts w:cs="Arial"/>
              <w:sz w:val="12"/>
              <w:szCs w:val="12"/>
              <w:lang w:eastAsia="cs-CZ"/>
            </w:rPr>
            <w:fldChar w:fldCharType="begin"/>
          </w:r>
          <w:r>
            <w:rPr>
              <w:rFonts w:cs="Arial"/>
              <w:sz w:val="12"/>
              <w:szCs w:val="12"/>
              <w:lang w:eastAsia="cs-CZ"/>
            </w:rPr>
            <w:instrText xml:space="preserve"> PAGE </w:instrText>
          </w:r>
          <w:r>
            <w:rPr>
              <w:rFonts w:cs="Arial"/>
              <w:sz w:val="12"/>
              <w:szCs w:val="12"/>
              <w:lang w:eastAsia="cs-CZ"/>
            </w:rPr>
            <w:fldChar w:fldCharType="separate"/>
          </w:r>
          <w:r w:rsidR="006B0303">
            <w:rPr>
              <w:rFonts w:cs="Arial"/>
              <w:noProof/>
              <w:sz w:val="12"/>
              <w:szCs w:val="12"/>
              <w:lang w:eastAsia="cs-CZ"/>
            </w:rPr>
            <w:t>7</w:t>
          </w:r>
          <w:r>
            <w:rPr>
              <w:rFonts w:cs="Arial"/>
              <w:sz w:val="12"/>
              <w:szCs w:val="12"/>
              <w:lang w:eastAsia="cs-CZ"/>
            </w:rPr>
            <w:fldChar w:fldCharType="end"/>
          </w:r>
          <w:r>
            <w:rPr>
              <w:rFonts w:cs="Arial"/>
              <w:sz w:val="12"/>
              <w:szCs w:val="12"/>
              <w:lang w:eastAsia="cs-CZ"/>
            </w:rPr>
            <w:t xml:space="preserve"> / </w:t>
          </w:r>
          <w:r>
            <w:rPr>
              <w:rFonts w:cs="Arial"/>
              <w:sz w:val="12"/>
              <w:szCs w:val="12"/>
              <w:lang w:eastAsia="cs-CZ"/>
            </w:rPr>
            <w:fldChar w:fldCharType="begin"/>
          </w:r>
          <w:r>
            <w:rPr>
              <w:rFonts w:cs="Arial"/>
              <w:sz w:val="12"/>
              <w:szCs w:val="12"/>
              <w:lang w:eastAsia="cs-CZ"/>
            </w:rPr>
            <w:instrText xml:space="preserve"> NUMPAGES </w:instrText>
          </w:r>
          <w:r>
            <w:rPr>
              <w:rFonts w:cs="Arial"/>
              <w:sz w:val="12"/>
              <w:szCs w:val="12"/>
              <w:lang w:eastAsia="cs-CZ"/>
            </w:rPr>
            <w:fldChar w:fldCharType="separate"/>
          </w:r>
          <w:r w:rsidR="006B0303">
            <w:rPr>
              <w:rFonts w:cs="Arial"/>
              <w:noProof/>
              <w:sz w:val="12"/>
              <w:szCs w:val="12"/>
              <w:lang w:eastAsia="cs-CZ"/>
            </w:rPr>
            <w:t>7</w:t>
          </w:r>
          <w:r>
            <w:rPr>
              <w:rFonts w:cs="Arial"/>
              <w:sz w:val="12"/>
              <w:szCs w:val="12"/>
              <w:lang w:eastAsia="cs-CZ"/>
            </w:rPr>
            <w:fldChar w:fldCharType="end"/>
          </w:r>
        </w:p>
      </w:tc>
    </w:tr>
  </w:tbl>
  <w:p w:rsidR="009F6E87" w:rsidRDefault="009F6E87" w:rsidP="009F6E87">
    <w:pPr>
      <w:pStyle w:val="Zpat"/>
    </w:pPr>
  </w:p>
  <w:p w:rsidR="009F6E87" w:rsidRDefault="009F6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87" w:rsidRDefault="009F6E87" w:rsidP="009F6E87">
      <w:pPr>
        <w:spacing w:after="0"/>
      </w:pPr>
      <w:r>
        <w:separator/>
      </w:r>
    </w:p>
  </w:footnote>
  <w:footnote w:type="continuationSeparator" w:id="0">
    <w:p w:rsidR="009F6E87" w:rsidRDefault="009F6E87" w:rsidP="009F6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7"/>
    <w:rsid w:val="00117A8D"/>
    <w:rsid w:val="00147638"/>
    <w:rsid w:val="00172038"/>
    <w:rsid w:val="002242D0"/>
    <w:rsid w:val="00296F95"/>
    <w:rsid w:val="002B7D64"/>
    <w:rsid w:val="003C12ED"/>
    <w:rsid w:val="004000BA"/>
    <w:rsid w:val="00406DAE"/>
    <w:rsid w:val="00411FD3"/>
    <w:rsid w:val="00465363"/>
    <w:rsid w:val="005960F6"/>
    <w:rsid w:val="005B4A4A"/>
    <w:rsid w:val="00604EB2"/>
    <w:rsid w:val="00677DA8"/>
    <w:rsid w:val="006B0303"/>
    <w:rsid w:val="007021DE"/>
    <w:rsid w:val="007A2574"/>
    <w:rsid w:val="007B1E96"/>
    <w:rsid w:val="007E2366"/>
    <w:rsid w:val="008567FE"/>
    <w:rsid w:val="008C5067"/>
    <w:rsid w:val="00990F43"/>
    <w:rsid w:val="009F6E87"/>
    <w:rsid w:val="00A92D34"/>
    <w:rsid w:val="00B97C84"/>
    <w:rsid w:val="00C67EB5"/>
    <w:rsid w:val="00C70BAA"/>
    <w:rsid w:val="00D21FB0"/>
    <w:rsid w:val="00E813ED"/>
    <w:rsid w:val="00F5799C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F4B8"/>
  <w15:chartTrackingRefBased/>
  <w15:docId w15:val="{44FE6131-A765-416F-9C27-105D19B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2D0"/>
    <w:pPr>
      <w:spacing w:after="200" w:line="240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2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2D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242D0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unhideWhenUsed/>
    <w:rsid w:val="002242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242D0"/>
    <w:rPr>
      <w:rFonts w:ascii="Arial" w:eastAsiaTheme="minorEastAsia" w:hAnsi="Arial"/>
      <w:sz w:val="20"/>
      <w:lang w:bidi="en-US"/>
    </w:rPr>
  </w:style>
  <w:style w:type="paragraph" w:customStyle="1" w:styleId="Normln0">
    <w:name w:val="Normální~~~~~~"/>
    <w:basedOn w:val="Normln"/>
    <w:rsid w:val="005B4A4A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9F6E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F6E87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9F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B2"/>
    <w:rPr>
      <w:rFonts w:ascii="Segoe UI" w:eastAsiaTheme="minorEastAsia" w:hAnsi="Segoe UI" w:cs="Segoe UI"/>
      <w:sz w:val="18"/>
      <w:szCs w:val="18"/>
      <w:lang w:bidi="en-US"/>
    </w:rPr>
  </w:style>
  <w:style w:type="paragraph" w:customStyle="1" w:styleId="Normln1">
    <w:name w:val="Normální~"/>
    <w:basedOn w:val="Normln"/>
    <w:rsid w:val="00C70BAA"/>
    <w:pPr>
      <w:widowControl w:val="0"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35AF30E0B47FCAB0CA44ECF949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F5E88-79D8-4644-B6B3-2B41B6B2D269}"/>
      </w:docPartPr>
      <w:docPartBody>
        <w:p w:rsidR="00E7565C" w:rsidRDefault="00B26618" w:rsidP="00B26618">
          <w:pPr>
            <w:pStyle w:val="F3C35AF30E0B47FCAB0CA44ECF949CA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63F227C57424831B9DB504658384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778F4-E320-4805-AF82-9596D83F4ECE}"/>
      </w:docPartPr>
      <w:docPartBody>
        <w:p w:rsidR="00E7565C" w:rsidRDefault="00B26618" w:rsidP="00B26618">
          <w:pPr>
            <w:pStyle w:val="063F227C57424831B9DB50465838429D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5F5EF17FEF9406F97E8C8065964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E5195-AB49-486F-9683-90865775F737}"/>
      </w:docPartPr>
      <w:docPartBody>
        <w:p w:rsidR="00E7565C" w:rsidRDefault="00B26618" w:rsidP="00B26618">
          <w:pPr>
            <w:pStyle w:val="45F5EF17FEF9406F97E8C80659641DDC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18"/>
    <w:rsid w:val="00B26618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C35AF30E0B47FCAB0CA44ECF949CA2">
    <w:name w:val="F3C35AF30E0B47FCAB0CA44ECF949CA2"/>
    <w:rsid w:val="00B26618"/>
  </w:style>
  <w:style w:type="paragraph" w:customStyle="1" w:styleId="063F227C57424831B9DB50465838429D">
    <w:name w:val="063F227C57424831B9DB50465838429D"/>
    <w:rsid w:val="00B26618"/>
  </w:style>
  <w:style w:type="paragraph" w:customStyle="1" w:styleId="45F5EF17FEF9406F97E8C80659641DDC">
    <w:name w:val="45F5EF17FEF9406F97E8C80659641DDC"/>
    <w:rsid w:val="00B2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1C2D-FCFE-49DF-8300-D3FF92A8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2300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Marcela</dc:creator>
  <cp:keywords/>
  <dc:description/>
  <cp:lastModifiedBy>Hübnerová Marcela</cp:lastModifiedBy>
  <cp:revision>10</cp:revision>
  <cp:lastPrinted>2022-03-29T12:00:00Z</cp:lastPrinted>
  <dcterms:created xsi:type="dcterms:W3CDTF">2022-04-11T13:03:00Z</dcterms:created>
  <dcterms:modified xsi:type="dcterms:W3CDTF">2023-11-15T15:36:00Z</dcterms:modified>
</cp:coreProperties>
</file>