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5"/>
        <w:keepNext w:val="0"/>
        <w:keepLines w:val="0"/>
        <w:widowControl w:val="0"/>
        <w:shd w:val="clear" w:color="auto" w:fill="auto"/>
        <w:bidi w:val="0"/>
        <w:spacing w:before="0" w:line="240" w:lineRule="auto"/>
        <w:ind w:right="0" w:firstLine="0"/>
        <w:jc w:val="left"/>
      </w:pPr>
      <w:r>
        <w:rPr>
          <w:rStyle w:val="CharStyle16"/>
        </w:rPr>
        <w:t>2023008668</w:t>
      </w:r>
    </w:p>
    <w:p>
      <w:pPr>
        <w:pStyle w:val="Style2"/>
        <w:keepNext w:val="0"/>
        <w:keepLines w:val="0"/>
        <w:widowControl w:val="0"/>
        <w:shd w:val="clear" w:color="auto" w:fill="auto"/>
        <w:tabs>
          <w:tab w:pos="6418" w:val="left"/>
          <w:tab w:leader="underscore" w:pos="7527" w:val="left"/>
        </w:tabs>
        <w:bidi w:val="0"/>
        <w:spacing w:before="0" w:after="220" w:line="266" w:lineRule="auto"/>
        <w:ind w:left="3500" w:right="0" w:firstLine="0"/>
        <w:jc w:val="left"/>
        <w:rPr>
          <w:sz w:val="20"/>
          <w:szCs w:val="20"/>
        </w:rPr>
      </w:pPr>
      <w:r>
        <w:rPr>
          <w:rStyle w:val="CharStyle3"/>
          <w:sz w:val="20"/>
          <w:szCs w:val="20"/>
        </w:rPr>
        <w:t>SMLOUVA O DÍLO</w:t>
        <w:tab/>
        <w:tab/>
      </w:r>
    </w:p>
    <w:p>
      <w:pPr>
        <w:pStyle w:val="Style2"/>
        <w:keepNext w:val="0"/>
        <w:keepLines w:val="0"/>
        <w:widowControl w:val="0"/>
        <w:shd w:val="clear" w:color="auto" w:fill="auto"/>
        <w:bidi w:val="0"/>
        <w:spacing w:before="0" w:after="340" w:line="266" w:lineRule="auto"/>
        <w:ind w:left="0" w:right="0" w:firstLine="0"/>
        <w:jc w:val="center"/>
        <w:rPr>
          <w:sz w:val="20"/>
          <w:szCs w:val="20"/>
        </w:rPr>
      </w:pPr>
      <w:r>
        <w:rPr>
          <w:rStyle w:val="CharStyle3"/>
          <w:sz w:val="20"/>
          <w:szCs w:val="20"/>
        </w:rPr>
        <w:t>uzavřená v souladu s ustanovením § 2586 a násl. zákona č. 89/2012 Sb., občanský zákoník,</w:t>
        <w:br/>
        <w:t>mezí níže uvedenými smluvními stranami</w:t>
      </w:r>
    </w:p>
    <w:p>
      <w:pPr>
        <w:widowControl w:val="0"/>
        <w:spacing w:line="1" w:lineRule="exact"/>
      </w:pPr>
      <w:r>
        <mc:AlternateContent>
          <mc:Choice Requires="wps">
            <w:drawing>
              <wp:anchor distT="76200" distB="0" distL="0" distR="0" simplePos="0" relativeHeight="125829378" behindDoc="0" locked="0" layoutInCell="1" allowOverlap="1">
                <wp:simplePos x="0" y="0"/>
                <wp:positionH relativeFrom="page">
                  <wp:posOffset>899160</wp:posOffset>
                </wp:positionH>
                <wp:positionV relativeFrom="paragraph">
                  <wp:posOffset>76200</wp:posOffset>
                </wp:positionV>
                <wp:extent cx="1822450" cy="1886585"/>
                <wp:wrapTopAndBottom/>
                <wp:docPr id="1" name="Shape 1"/>
                <a:graphic xmlns:a="http://schemas.openxmlformats.org/drawingml/2006/main">
                  <a:graphicData uri="http://schemas.microsoft.com/office/word/2010/wordprocessingShape">
                    <wps:wsp>
                      <wps:cNvSpPr txBox="1"/>
                      <wps:spPr>
                        <a:xfrm>
                          <a:ext cx="1822450" cy="1886585"/>
                        </a:xfrm>
                        <a:prstGeom prst="rect"/>
                        <a:noFill/>
                      </wps:spPr>
                      <wps:txbx>
                        <w:txbxContent>
                          <w:p>
                            <w:pPr>
                              <w:pStyle w:val="Style2"/>
                              <w:keepNext w:val="0"/>
                              <w:keepLines w:val="0"/>
                              <w:widowControl w:val="0"/>
                              <w:shd w:val="clear" w:color="auto" w:fill="auto"/>
                              <w:bidi w:val="0"/>
                              <w:spacing w:before="0" w:after="240" w:line="240" w:lineRule="auto"/>
                              <w:ind w:left="0" w:right="0" w:firstLine="0"/>
                              <w:jc w:val="left"/>
                              <w:rPr>
                                <w:sz w:val="20"/>
                                <w:szCs w:val="20"/>
                              </w:rPr>
                            </w:pPr>
                            <w:r>
                              <w:rPr>
                                <w:rStyle w:val="CharStyle3"/>
                                <w:sz w:val="20"/>
                                <w:szCs w:val="20"/>
                              </w:rPr>
                              <w:t>a</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Jméno:</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Sídlo:</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Jednající:</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Kontaktní osoba:</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IČO:</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DIČ:</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Zápis v OR:</w:t>
                            </w:r>
                          </w:p>
                          <w:p>
                            <w:pPr>
                              <w:pStyle w:val="Style2"/>
                              <w:keepNext w:val="0"/>
                              <w:keepLines w:val="0"/>
                              <w:widowControl w:val="0"/>
                              <w:shd w:val="clear" w:color="auto" w:fill="auto"/>
                              <w:bidi w:val="0"/>
                              <w:spacing w:before="0" w:after="240" w:line="240" w:lineRule="auto"/>
                              <w:ind w:left="0" w:right="0" w:firstLine="0"/>
                              <w:jc w:val="left"/>
                              <w:rPr>
                                <w:sz w:val="20"/>
                                <w:szCs w:val="20"/>
                              </w:rPr>
                            </w:pPr>
                            <w:r>
                              <w:rPr>
                                <w:rStyle w:val="CharStyle3"/>
                                <w:sz w:val="20"/>
                                <w:szCs w:val="20"/>
                              </w:rPr>
                              <w:t>Bankovní spojení (číslo účtu):</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rPr>
                              <w:t xml:space="preserve">(dále jen </w:t>
                            </w:r>
                            <w:r>
                              <w:rPr>
                                <w:rStyle w:val="CharStyle6"/>
                                <w:b/>
                                <w:bCs/>
                                <w:i/>
                                <w:iCs/>
                              </w:rPr>
                              <w:t>„zhotovíte?)</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799999999999997pt;margin-top:6.pt;width:143.5pt;height:148.55000000000001pt;z-index:-125829375;mso-wrap-distance-left:0;mso-wrap-distance-top:6.pt;mso-wrap-distance-right:0;mso-position-horizontal-relative:page" filled="f" stroked="f">
                <v:textbox inset="0,0,0,0">
                  <w:txbxContent>
                    <w:p>
                      <w:pPr>
                        <w:pStyle w:val="Style2"/>
                        <w:keepNext w:val="0"/>
                        <w:keepLines w:val="0"/>
                        <w:widowControl w:val="0"/>
                        <w:shd w:val="clear" w:color="auto" w:fill="auto"/>
                        <w:bidi w:val="0"/>
                        <w:spacing w:before="0" w:after="240" w:line="240" w:lineRule="auto"/>
                        <w:ind w:left="0" w:right="0" w:firstLine="0"/>
                        <w:jc w:val="left"/>
                        <w:rPr>
                          <w:sz w:val="20"/>
                          <w:szCs w:val="20"/>
                        </w:rPr>
                      </w:pPr>
                      <w:r>
                        <w:rPr>
                          <w:rStyle w:val="CharStyle3"/>
                          <w:sz w:val="20"/>
                          <w:szCs w:val="20"/>
                        </w:rPr>
                        <w:t>a</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Jméno:</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Sídlo:</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Jednající:</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Kontaktní osoba:</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IČO:</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DIČ:</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sz w:val="20"/>
                          <w:szCs w:val="20"/>
                        </w:rPr>
                        <w:t>Zápis v OR:</w:t>
                      </w:r>
                    </w:p>
                    <w:p>
                      <w:pPr>
                        <w:pStyle w:val="Style2"/>
                        <w:keepNext w:val="0"/>
                        <w:keepLines w:val="0"/>
                        <w:widowControl w:val="0"/>
                        <w:shd w:val="clear" w:color="auto" w:fill="auto"/>
                        <w:bidi w:val="0"/>
                        <w:spacing w:before="0" w:after="240" w:line="240" w:lineRule="auto"/>
                        <w:ind w:left="0" w:right="0" w:firstLine="0"/>
                        <w:jc w:val="left"/>
                        <w:rPr>
                          <w:sz w:val="20"/>
                          <w:szCs w:val="20"/>
                        </w:rPr>
                      </w:pPr>
                      <w:r>
                        <w:rPr>
                          <w:rStyle w:val="CharStyle3"/>
                          <w:sz w:val="20"/>
                          <w:szCs w:val="20"/>
                        </w:rPr>
                        <w:t>Bankovní spojení (číslo účtu):</w:t>
                      </w:r>
                    </w:p>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rPr>
                        <w:t xml:space="preserve">(dále jen </w:t>
                      </w:r>
                      <w:r>
                        <w:rPr>
                          <w:rStyle w:val="CharStyle6"/>
                          <w:b/>
                          <w:bCs/>
                          <w:i/>
                          <w:iCs/>
                        </w:rPr>
                        <w:t>„zhotovíte?)</w:t>
                      </w:r>
                      <w:bookmarkEnd w:id="0"/>
                    </w:p>
                  </w:txbxContent>
                </v:textbox>
                <w10:wrap type="topAndBottom" anchorx="page"/>
              </v:shape>
            </w:pict>
          </mc:Fallback>
        </mc:AlternateContent>
      </w:r>
      <w:r>
        <mc:AlternateContent>
          <mc:Choice Requires="wps">
            <w:drawing>
              <wp:anchor distT="381000" distB="304800" distL="0" distR="0" simplePos="0" relativeHeight="125829380" behindDoc="0" locked="0" layoutInCell="1" allowOverlap="1">
                <wp:simplePos x="0" y="0"/>
                <wp:positionH relativeFrom="page">
                  <wp:posOffset>3090545</wp:posOffset>
                </wp:positionH>
                <wp:positionV relativeFrom="paragraph">
                  <wp:posOffset>381000</wp:posOffset>
                </wp:positionV>
                <wp:extent cx="2069465" cy="1276985"/>
                <wp:wrapTopAndBottom/>
                <wp:docPr id="3" name="Shape 3"/>
                <a:graphic xmlns:a="http://schemas.openxmlformats.org/drawingml/2006/main">
                  <a:graphicData uri="http://schemas.microsoft.com/office/word/2010/wordprocessingShape">
                    <wps:wsp>
                      <wps:cNvSpPr txBox="1"/>
                      <wps:spPr>
                        <a:xfrm>
                          <a:ext cx="2069465" cy="1276985"/>
                        </a:xfrm>
                        <a:prstGeom prst="rect"/>
                        <a:noFill/>
                      </wps:spPr>
                      <wps:txbx>
                        <w:txbxContent>
                          <w:p>
                            <w:pPr>
                              <w:pStyle w:val="Style2"/>
                              <w:keepNext w:val="0"/>
                              <w:keepLines w:val="0"/>
                              <w:widowControl w:val="0"/>
                              <w:shd w:val="clear" w:color="auto" w:fill="auto"/>
                              <w:bidi w:val="0"/>
                              <w:spacing w:before="0" w:after="0" w:line="259" w:lineRule="auto"/>
                              <w:ind w:left="0" w:right="0" w:firstLine="0"/>
                              <w:jc w:val="left"/>
                              <w:rPr>
                                <w:sz w:val="20"/>
                                <w:szCs w:val="20"/>
                              </w:rPr>
                            </w:pPr>
                            <w:r>
                              <w:rPr>
                                <w:rStyle w:val="CharStyle3"/>
                                <w:sz w:val="20"/>
                                <w:szCs w:val="20"/>
                              </w:rPr>
                              <w:t>Michal Bořek</w:t>
                            </w:r>
                          </w:p>
                          <w:p>
                            <w:pPr>
                              <w:pStyle w:val="Style2"/>
                              <w:keepNext w:val="0"/>
                              <w:keepLines w:val="0"/>
                              <w:widowControl w:val="0"/>
                              <w:shd w:val="clear" w:color="auto" w:fill="auto"/>
                              <w:bidi w:val="0"/>
                              <w:spacing w:before="0" w:after="0" w:line="259" w:lineRule="auto"/>
                              <w:ind w:left="0" w:right="0" w:firstLine="0"/>
                              <w:jc w:val="left"/>
                              <w:rPr>
                                <w:sz w:val="20"/>
                                <w:szCs w:val="20"/>
                              </w:rPr>
                            </w:pPr>
                            <w:r>
                              <w:rPr>
                                <w:rStyle w:val="CharStyle3"/>
                                <w:sz w:val="20"/>
                                <w:szCs w:val="20"/>
                              </w:rPr>
                              <w:t>Cihlářská 2038/6,678 01 Blansko Michal Bořek</w:t>
                            </w:r>
                          </w:p>
                          <w:p>
                            <w:pPr>
                              <w:pStyle w:val="Style2"/>
                              <w:keepNext w:val="0"/>
                              <w:keepLines w:val="0"/>
                              <w:widowControl w:val="0"/>
                              <w:shd w:val="clear" w:color="auto" w:fill="auto"/>
                              <w:bidi w:val="0"/>
                              <w:spacing w:before="0" w:after="0" w:line="259" w:lineRule="auto"/>
                              <w:ind w:left="0" w:right="0" w:firstLine="0"/>
                              <w:jc w:val="left"/>
                              <w:rPr>
                                <w:sz w:val="20"/>
                                <w:szCs w:val="20"/>
                              </w:rPr>
                            </w:pPr>
                            <w:r>
                              <w:rPr>
                                <w:rStyle w:val="CharStyle3"/>
                                <w:spacing w:val="1"/>
                                <w:sz w:val="20"/>
                                <w:szCs w:val="20"/>
                                <w:shd w:val="clear" w:color="auto" w:fill="000000"/>
                              </w:rPr>
                              <w:t>.....</w:t>
                            </w:r>
                            <w:r>
                              <w:rPr>
                                <w:rStyle w:val="CharStyle3"/>
                                <w:spacing w:val="2"/>
                                <w:sz w:val="20"/>
                                <w:szCs w:val="20"/>
                                <w:shd w:val="clear" w:color="auto" w:fill="000000"/>
                              </w:rPr>
                              <w:t>......</w:t>
                            </w:r>
                            <w:r>
                              <w:rPr>
                                <w:rStyle w:val="CharStyle3"/>
                                <w:sz w:val="20"/>
                                <w:szCs w:val="20"/>
                                <w:shd w:val="clear" w:color="auto" w:fill="000000"/>
                              </w:rPr>
                              <w:t>​</w:t>
                            </w:r>
                            <w:r>
                              <w:rPr>
                                <w:rStyle w:val="CharStyle3"/>
                                <w:spacing w:val="1"/>
                                <w:sz w:val="20"/>
                                <w:szCs w:val="20"/>
                                <w:shd w:val="clear" w:color="auto" w:fill="000000"/>
                              </w:rPr>
                              <w:t>....</w:t>
                            </w:r>
                            <w:r>
                              <w:rPr>
                                <w:rStyle w:val="CharStyle3"/>
                                <w:spacing w:val="2"/>
                                <w:sz w:val="20"/>
                                <w:szCs w:val="20"/>
                                <w:shd w:val="clear" w:color="auto" w:fill="000000"/>
                              </w:rPr>
                              <w:t>.......</w:t>
                            </w:r>
                            <w:r>
                              <w:rPr>
                                <w:rStyle w:val="CharStyle3"/>
                                <w:sz w:val="20"/>
                                <w:szCs w:val="20"/>
                                <w:shd w:val="clear" w:color="auto" w:fill="000000"/>
                              </w:rPr>
                              <w:t>​</w:t>
                            </w:r>
                            <w:r>
                              <w:rPr>
                                <w:rStyle w:val="CharStyle3"/>
                                <w:spacing w:val="7"/>
                                <w:sz w:val="20"/>
                                <w:szCs w:val="20"/>
                                <w:shd w:val="clear" w:color="auto" w:fill="000000"/>
                              </w:rPr>
                              <w:t>.....</w:t>
                            </w:r>
                            <w:r>
                              <w:rPr>
                                <w:rStyle w:val="CharStyle3"/>
                                <w:spacing w:val="8"/>
                                <w:sz w:val="20"/>
                                <w:szCs w:val="20"/>
                                <w:shd w:val="clear" w:color="auto" w:fill="000000"/>
                              </w:rPr>
                              <w:t>.</w:t>
                            </w:r>
                            <w:r>
                              <w:rPr>
                                <w:rStyle w:val="CharStyle3"/>
                                <w:sz w:val="20"/>
                                <w:szCs w:val="20"/>
                                <w:shd w:val="clear" w:color="auto" w:fill="000000"/>
                              </w:rPr>
                              <w:t>​</w:t>
                            </w:r>
                            <w:r>
                              <w:rPr>
                                <w:rStyle w:val="CharStyle3"/>
                                <w:spacing w:val="2"/>
                                <w:sz w:val="20"/>
                                <w:szCs w:val="20"/>
                                <w:shd w:val="clear" w:color="auto" w:fill="000000"/>
                              </w:rPr>
                              <w:t>....</w:t>
                            </w:r>
                            <w:r>
                              <w:rPr>
                                <w:rStyle w:val="CharStyle3"/>
                                <w:spacing w:val="3"/>
                                <w:sz w:val="20"/>
                                <w:szCs w:val="20"/>
                                <w:shd w:val="clear" w:color="auto" w:fill="000000"/>
                              </w:rPr>
                              <w:t>.............</w:t>
                            </w:r>
                            <w:r>
                              <w:rPr>
                                <w:rStyle w:val="CharStyle3"/>
                                <w:sz w:val="20"/>
                                <w:szCs w:val="20"/>
                              </w:rPr>
                              <w:t xml:space="preserve"> 0491^093</w:t>
                            </w:r>
                          </w:p>
                          <w:p>
                            <w:pPr>
                              <w:pStyle w:val="Style2"/>
                              <w:keepNext w:val="0"/>
                              <w:keepLines w:val="0"/>
                              <w:widowControl w:val="0"/>
                              <w:shd w:val="clear" w:color="auto" w:fill="auto"/>
                              <w:bidi w:val="0"/>
                              <w:spacing w:before="0" w:after="240" w:line="259" w:lineRule="auto"/>
                              <w:ind w:left="0" w:right="0" w:firstLine="0"/>
                              <w:jc w:val="left"/>
                              <w:rPr>
                                <w:sz w:val="20"/>
                                <w:szCs w:val="20"/>
                              </w:rPr>
                            </w:pPr>
                            <w:r>
                              <w:rPr>
                                <w:rStyle w:val="CharStyle3"/>
                                <w:sz w:val="20"/>
                                <w:szCs w:val="20"/>
                              </w:rPr>
                              <w:t>GZ8507244933</w:t>
                            </w:r>
                          </w:p>
                          <w:p>
                            <w:pPr>
                              <w:pStyle w:val="Style2"/>
                              <w:keepNext w:val="0"/>
                              <w:keepLines w:val="0"/>
                              <w:widowControl w:val="0"/>
                              <w:shd w:val="clear" w:color="auto" w:fill="auto"/>
                              <w:bidi w:val="0"/>
                              <w:spacing w:before="0" w:after="0" w:line="259" w:lineRule="auto"/>
                              <w:ind w:left="0" w:right="0" w:firstLine="0"/>
                              <w:jc w:val="left"/>
                              <w:rPr>
                                <w:sz w:val="20"/>
                                <w:szCs w:val="20"/>
                              </w:rPr>
                            </w:pPr>
                            <w:r>
                              <w:rPr>
                                <w:rStyle w:val="CharStyle3"/>
                                <w:sz w:val="20"/>
                                <w:szCs w:val="20"/>
                              </w:rPr>
                              <w:t>4272430379/0800</w:t>
                            </w:r>
                          </w:p>
                        </w:txbxContent>
                      </wps:txbx>
                      <wps:bodyPr lIns="0" tIns="0" rIns="0" bIns="0">
                        <a:noAutoFit/>
                      </wps:bodyPr>
                    </wps:wsp>
                  </a:graphicData>
                </a:graphic>
              </wp:anchor>
            </w:drawing>
          </mc:Choice>
          <mc:Fallback>
            <w:pict>
              <v:shape id="_x0000_s1029" type="#_x0000_t202" style="position:absolute;margin-left:243.34999999999999pt;margin-top:30.pt;width:162.95000000000002pt;height:100.55pt;z-index:-125829373;mso-wrap-distance-left:0;mso-wrap-distance-top:30.pt;mso-wrap-distance-right:0;mso-wrap-distance-bottom:24.pt;mso-position-horizontal-relative:page" filled="f" stroked="f">
                <v:textbox inset="0,0,0,0">
                  <w:txbxContent>
                    <w:p>
                      <w:pPr>
                        <w:pStyle w:val="Style2"/>
                        <w:keepNext w:val="0"/>
                        <w:keepLines w:val="0"/>
                        <w:widowControl w:val="0"/>
                        <w:shd w:val="clear" w:color="auto" w:fill="auto"/>
                        <w:bidi w:val="0"/>
                        <w:spacing w:before="0" w:after="0" w:line="259" w:lineRule="auto"/>
                        <w:ind w:left="0" w:right="0" w:firstLine="0"/>
                        <w:jc w:val="left"/>
                        <w:rPr>
                          <w:sz w:val="20"/>
                          <w:szCs w:val="20"/>
                        </w:rPr>
                      </w:pPr>
                      <w:r>
                        <w:rPr>
                          <w:rStyle w:val="CharStyle3"/>
                          <w:sz w:val="20"/>
                          <w:szCs w:val="20"/>
                        </w:rPr>
                        <w:t>Michal Bořek</w:t>
                      </w:r>
                    </w:p>
                    <w:p>
                      <w:pPr>
                        <w:pStyle w:val="Style2"/>
                        <w:keepNext w:val="0"/>
                        <w:keepLines w:val="0"/>
                        <w:widowControl w:val="0"/>
                        <w:shd w:val="clear" w:color="auto" w:fill="auto"/>
                        <w:bidi w:val="0"/>
                        <w:spacing w:before="0" w:after="0" w:line="259" w:lineRule="auto"/>
                        <w:ind w:left="0" w:right="0" w:firstLine="0"/>
                        <w:jc w:val="left"/>
                        <w:rPr>
                          <w:sz w:val="20"/>
                          <w:szCs w:val="20"/>
                        </w:rPr>
                      </w:pPr>
                      <w:r>
                        <w:rPr>
                          <w:rStyle w:val="CharStyle3"/>
                          <w:sz w:val="20"/>
                          <w:szCs w:val="20"/>
                        </w:rPr>
                        <w:t>Cihlářská 2038/6,678 01 Blansko Michal Bořek</w:t>
                      </w:r>
                    </w:p>
                    <w:p>
                      <w:pPr>
                        <w:pStyle w:val="Style2"/>
                        <w:keepNext w:val="0"/>
                        <w:keepLines w:val="0"/>
                        <w:widowControl w:val="0"/>
                        <w:shd w:val="clear" w:color="auto" w:fill="auto"/>
                        <w:bidi w:val="0"/>
                        <w:spacing w:before="0" w:after="0" w:line="259" w:lineRule="auto"/>
                        <w:ind w:left="0" w:right="0" w:firstLine="0"/>
                        <w:jc w:val="left"/>
                        <w:rPr>
                          <w:sz w:val="20"/>
                          <w:szCs w:val="20"/>
                        </w:rPr>
                      </w:pPr>
                      <w:r>
                        <w:rPr>
                          <w:rStyle w:val="CharStyle3"/>
                          <w:spacing w:val="1"/>
                          <w:sz w:val="20"/>
                          <w:szCs w:val="20"/>
                          <w:shd w:val="clear" w:color="auto" w:fill="000000"/>
                        </w:rPr>
                        <w:t>.....</w:t>
                      </w:r>
                      <w:r>
                        <w:rPr>
                          <w:rStyle w:val="CharStyle3"/>
                          <w:spacing w:val="2"/>
                          <w:sz w:val="20"/>
                          <w:szCs w:val="20"/>
                          <w:shd w:val="clear" w:color="auto" w:fill="000000"/>
                        </w:rPr>
                        <w:t>......</w:t>
                      </w:r>
                      <w:r>
                        <w:rPr>
                          <w:rStyle w:val="CharStyle3"/>
                          <w:sz w:val="20"/>
                          <w:szCs w:val="20"/>
                          <w:shd w:val="clear" w:color="auto" w:fill="000000"/>
                        </w:rPr>
                        <w:t>​</w:t>
                      </w:r>
                      <w:r>
                        <w:rPr>
                          <w:rStyle w:val="CharStyle3"/>
                          <w:spacing w:val="1"/>
                          <w:sz w:val="20"/>
                          <w:szCs w:val="20"/>
                          <w:shd w:val="clear" w:color="auto" w:fill="000000"/>
                        </w:rPr>
                        <w:t>....</w:t>
                      </w:r>
                      <w:r>
                        <w:rPr>
                          <w:rStyle w:val="CharStyle3"/>
                          <w:spacing w:val="2"/>
                          <w:sz w:val="20"/>
                          <w:szCs w:val="20"/>
                          <w:shd w:val="clear" w:color="auto" w:fill="000000"/>
                        </w:rPr>
                        <w:t>.......</w:t>
                      </w:r>
                      <w:r>
                        <w:rPr>
                          <w:rStyle w:val="CharStyle3"/>
                          <w:sz w:val="20"/>
                          <w:szCs w:val="20"/>
                          <w:shd w:val="clear" w:color="auto" w:fill="000000"/>
                        </w:rPr>
                        <w:t>​</w:t>
                      </w:r>
                      <w:r>
                        <w:rPr>
                          <w:rStyle w:val="CharStyle3"/>
                          <w:spacing w:val="7"/>
                          <w:sz w:val="20"/>
                          <w:szCs w:val="20"/>
                          <w:shd w:val="clear" w:color="auto" w:fill="000000"/>
                        </w:rPr>
                        <w:t>.....</w:t>
                      </w:r>
                      <w:r>
                        <w:rPr>
                          <w:rStyle w:val="CharStyle3"/>
                          <w:spacing w:val="8"/>
                          <w:sz w:val="20"/>
                          <w:szCs w:val="20"/>
                          <w:shd w:val="clear" w:color="auto" w:fill="000000"/>
                        </w:rPr>
                        <w:t>.</w:t>
                      </w:r>
                      <w:r>
                        <w:rPr>
                          <w:rStyle w:val="CharStyle3"/>
                          <w:sz w:val="20"/>
                          <w:szCs w:val="20"/>
                          <w:shd w:val="clear" w:color="auto" w:fill="000000"/>
                        </w:rPr>
                        <w:t>​</w:t>
                      </w:r>
                      <w:r>
                        <w:rPr>
                          <w:rStyle w:val="CharStyle3"/>
                          <w:spacing w:val="2"/>
                          <w:sz w:val="20"/>
                          <w:szCs w:val="20"/>
                          <w:shd w:val="clear" w:color="auto" w:fill="000000"/>
                        </w:rPr>
                        <w:t>....</w:t>
                      </w:r>
                      <w:r>
                        <w:rPr>
                          <w:rStyle w:val="CharStyle3"/>
                          <w:spacing w:val="3"/>
                          <w:sz w:val="20"/>
                          <w:szCs w:val="20"/>
                          <w:shd w:val="clear" w:color="auto" w:fill="000000"/>
                        </w:rPr>
                        <w:t>.............</w:t>
                      </w:r>
                      <w:r>
                        <w:rPr>
                          <w:rStyle w:val="CharStyle3"/>
                          <w:sz w:val="20"/>
                          <w:szCs w:val="20"/>
                        </w:rPr>
                        <w:t xml:space="preserve"> 0491^093</w:t>
                      </w:r>
                    </w:p>
                    <w:p>
                      <w:pPr>
                        <w:pStyle w:val="Style2"/>
                        <w:keepNext w:val="0"/>
                        <w:keepLines w:val="0"/>
                        <w:widowControl w:val="0"/>
                        <w:shd w:val="clear" w:color="auto" w:fill="auto"/>
                        <w:bidi w:val="0"/>
                        <w:spacing w:before="0" w:after="240" w:line="259" w:lineRule="auto"/>
                        <w:ind w:left="0" w:right="0" w:firstLine="0"/>
                        <w:jc w:val="left"/>
                        <w:rPr>
                          <w:sz w:val="20"/>
                          <w:szCs w:val="20"/>
                        </w:rPr>
                      </w:pPr>
                      <w:r>
                        <w:rPr>
                          <w:rStyle w:val="CharStyle3"/>
                          <w:sz w:val="20"/>
                          <w:szCs w:val="20"/>
                        </w:rPr>
                        <w:t>GZ8507244933</w:t>
                      </w:r>
                    </w:p>
                    <w:p>
                      <w:pPr>
                        <w:pStyle w:val="Style2"/>
                        <w:keepNext w:val="0"/>
                        <w:keepLines w:val="0"/>
                        <w:widowControl w:val="0"/>
                        <w:shd w:val="clear" w:color="auto" w:fill="auto"/>
                        <w:bidi w:val="0"/>
                        <w:spacing w:before="0" w:after="0" w:line="259" w:lineRule="auto"/>
                        <w:ind w:left="0" w:right="0" w:firstLine="0"/>
                        <w:jc w:val="left"/>
                        <w:rPr>
                          <w:sz w:val="20"/>
                          <w:szCs w:val="20"/>
                        </w:rPr>
                      </w:pPr>
                      <w:r>
                        <w:rPr>
                          <w:rStyle w:val="CharStyle3"/>
                          <w:sz w:val="20"/>
                          <w:szCs w:val="20"/>
                        </w:rPr>
                        <w:t>4272430379/0800</w:t>
                      </w:r>
                    </w:p>
                  </w:txbxContent>
                </v:textbox>
                <w10:wrap type="topAndBottom" anchorx="page"/>
              </v:shape>
            </w:pict>
          </mc:Fallback>
        </mc:AlternateContent>
      </w:r>
    </w:p>
    <w:tbl>
      <w:tblPr>
        <w:tblOverlap w:val="never"/>
        <w:jc w:val="center"/>
        <w:tblLayout w:type="fixed"/>
      </w:tblPr>
      <w:tblGrid>
        <w:gridCol w:w="3149"/>
        <w:gridCol w:w="5731"/>
      </w:tblGrid>
      <w:tr>
        <w:trPr>
          <w:trHeight w:val="514" w:hRule="exact"/>
        </w:trPr>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sz w:val="20"/>
                <w:szCs w:val="20"/>
              </w:rPr>
              <w:t>Jméno:</w:t>
            </w:r>
          </w:p>
        </w:tc>
        <w:tc>
          <w:tcPr>
            <w:tcBorders/>
            <w:shd w:val="clear" w:color="auto" w:fill="auto"/>
            <w:vAlign w:val="bottom"/>
          </w:tcPr>
          <w:p>
            <w:pPr>
              <w:pStyle w:val="Style23"/>
              <w:keepNext w:val="0"/>
              <w:keepLines w:val="0"/>
              <w:widowControl w:val="0"/>
              <w:shd w:val="clear" w:color="auto" w:fill="auto"/>
              <w:bidi w:val="0"/>
              <w:spacing w:before="0" w:after="0" w:line="252" w:lineRule="auto"/>
              <w:ind w:left="300" w:right="0" w:firstLine="0"/>
              <w:jc w:val="left"/>
              <w:rPr>
                <w:sz w:val="20"/>
                <w:szCs w:val="20"/>
              </w:rPr>
            </w:pPr>
            <w:r>
              <w:rPr>
                <w:rStyle w:val="CharStyle24"/>
                <w:b/>
                <w:bCs/>
                <w:sz w:val="20"/>
                <w:szCs w:val="20"/>
              </w:rPr>
              <w:t>Zdravotnická záchranná služba Jihomoravského kraje, příspěvková organizace</w:t>
            </w:r>
          </w:p>
        </w:tc>
      </w:tr>
      <w:tr>
        <w:trPr>
          <w:trHeight w:val="475" w:hRule="exact"/>
        </w:trPr>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sz w:val="20"/>
                <w:szCs w:val="20"/>
              </w:rPr>
              <w:t>Sídlo:</w:t>
            </w:r>
          </w:p>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sz w:val="20"/>
                <w:szCs w:val="20"/>
              </w:rPr>
              <w:t>Jednající:</w:t>
            </w:r>
          </w:p>
        </w:tc>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300"/>
              <w:jc w:val="left"/>
              <w:rPr>
                <w:sz w:val="20"/>
                <w:szCs w:val="20"/>
              </w:rPr>
            </w:pPr>
            <w:r>
              <w:rPr>
                <w:rStyle w:val="CharStyle24"/>
                <w:sz w:val="20"/>
                <w:szCs w:val="20"/>
              </w:rPr>
              <w:t>Kamenice 798/1d, 625 00 Brno</w:t>
            </w:r>
          </w:p>
          <w:p>
            <w:pPr>
              <w:pStyle w:val="Style23"/>
              <w:keepNext w:val="0"/>
              <w:keepLines w:val="0"/>
              <w:widowControl w:val="0"/>
              <w:shd w:val="clear" w:color="auto" w:fill="auto"/>
              <w:bidi w:val="0"/>
              <w:spacing w:before="0" w:after="0" w:line="240" w:lineRule="auto"/>
              <w:ind w:left="0" w:right="0" w:firstLine="300"/>
              <w:jc w:val="left"/>
              <w:rPr>
                <w:sz w:val="20"/>
                <w:szCs w:val="20"/>
              </w:rPr>
            </w:pPr>
            <w:r>
              <w:rPr>
                <w:rStyle w:val="CharStyle24"/>
                <w:sz w:val="20"/>
                <w:szCs w:val="20"/>
              </w:rPr>
              <w:t>MUDr. Hana Albrechtová, MBA, ředitelka</w:t>
            </w:r>
          </w:p>
        </w:tc>
      </w:tr>
      <w:tr>
        <w:trPr>
          <w:trHeight w:val="240" w:hRule="exact"/>
        </w:trPr>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sz w:val="20"/>
                <w:szCs w:val="20"/>
              </w:rPr>
              <w:t>Kontaktní osoba:</w:t>
            </w:r>
          </w:p>
        </w:tc>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300"/>
              <w:jc w:val="left"/>
              <w:rPr>
                <w:sz w:val="20"/>
                <w:szCs w:val="20"/>
              </w:rPr>
            </w:pPr>
            <w:r>
              <w:rPr>
                <w:rStyle w:val="CharStyle24"/>
                <w:spacing w:val="9"/>
                <w:sz w:val="20"/>
                <w:szCs w:val="20"/>
                <w:shd w:val="clear" w:color="auto" w:fill="000000"/>
              </w:rPr>
              <w:t>......</w:t>
            </w:r>
            <w:r>
              <w:rPr>
                <w:rStyle w:val="CharStyle24"/>
                <w:sz w:val="20"/>
                <w:szCs w:val="20"/>
                <w:shd w:val="clear" w:color="auto" w:fill="000000"/>
              </w:rPr>
              <w:t>​</w:t>
            </w:r>
            <w:r>
              <w:rPr>
                <w:rStyle w:val="CharStyle24"/>
                <w:spacing w:val="2"/>
                <w:sz w:val="20"/>
                <w:szCs w:val="20"/>
                <w:shd w:val="clear" w:color="auto" w:fill="000000"/>
              </w:rPr>
              <w:t>.....</w:t>
            </w:r>
            <w:r>
              <w:rPr>
                <w:rStyle w:val="CharStyle24"/>
                <w:spacing w:val="3"/>
                <w:sz w:val="20"/>
                <w:szCs w:val="20"/>
                <w:shd w:val="clear" w:color="auto" w:fill="000000"/>
              </w:rPr>
              <w:t>......</w:t>
            </w:r>
            <w:r>
              <w:rPr>
                <w:rStyle w:val="CharStyle24"/>
                <w:sz w:val="20"/>
                <w:szCs w:val="20"/>
                <w:shd w:val="clear" w:color="auto" w:fill="000000"/>
              </w:rPr>
              <w:t>​...............</w:t>
            </w:r>
            <w:r>
              <w:rPr>
                <w:rStyle w:val="CharStyle24"/>
                <w:spacing w:val="1"/>
                <w:sz w:val="20"/>
                <w:szCs w:val="20"/>
                <w:shd w:val="clear" w:color="auto" w:fill="000000"/>
              </w:rPr>
              <w:t>...</w:t>
            </w:r>
            <w:r>
              <w:rPr>
                <w:rStyle w:val="CharStyle24"/>
                <w:sz w:val="20"/>
                <w:szCs w:val="20"/>
                <w:shd w:val="clear" w:color="auto" w:fill="000000"/>
              </w:rPr>
              <w:t>​</w:t>
            </w:r>
            <w:r>
              <w:rPr>
                <w:rStyle w:val="CharStyle24"/>
                <w:spacing w:val="7"/>
                <w:sz w:val="20"/>
                <w:szCs w:val="20"/>
                <w:shd w:val="clear" w:color="auto" w:fill="000000"/>
              </w:rPr>
              <w:t>.....</w:t>
            </w:r>
            <w:r>
              <w:rPr>
                <w:rStyle w:val="CharStyle24"/>
                <w:spacing w:val="8"/>
                <w:sz w:val="20"/>
                <w:szCs w:val="20"/>
                <w:shd w:val="clear" w:color="auto" w:fill="000000"/>
              </w:rPr>
              <w:t>.</w:t>
            </w:r>
            <w:r>
              <w:rPr>
                <w:rStyle w:val="CharStyle24"/>
                <w:sz w:val="20"/>
                <w:szCs w:val="20"/>
                <w:shd w:val="clear" w:color="auto" w:fill="000000"/>
              </w:rPr>
              <w:t>​</w:t>
            </w:r>
            <w:r>
              <w:rPr>
                <w:rStyle w:val="CharStyle24"/>
                <w:spacing w:val="8"/>
                <w:sz w:val="20"/>
                <w:szCs w:val="20"/>
                <w:shd w:val="clear" w:color="auto" w:fill="000000"/>
              </w:rPr>
              <w:t>.</w:t>
            </w:r>
            <w:r>
              <w:rPr>
                <w:rStyle w:val="CharStyle24"/>
                <w:spacing w:val="9"/>
                <w:sz w:val="20"/>
                <w:szCs w:val="20"/>
                <w:shd w:val="clear" w:color="auto" w:fill="000000"/>
              </w:rPr>
              <w:t>.....</w:t>
            </w:r>
            <w:r>
              <w:rPr>
                <w:rStyle w:val="CharStyle24"/>
                <w:sz w:val="20"/>
                <w:szCs w:val="20"/>
                <w:shd w:val="clear" w:color="auto" w:fill="000000"/>
              </w:rPr>
              <w:t>​</w:t>
            </w:r>
            <w:r>
              <w:rPr>
                <w:rStyle w:val="CharStyle24"/>
                <w:spacing w:val="8"/>
                <w:sz w:val="20"/>
                <w:szCs w:val="20"/>
                <w:shd w:val="clear" w:color="auto" w:fill="000000"/>
              </w:rPr>
              <w:t>.</w:t>
            </w:r>
            <w:r>
              <w:rPr>
                <w:rStyle w:val="CharStyle24"/>
                <w:spacing w:val="9"/>
                <w:sz w:val="20"/>
                <w:szCs w:val="20"/>
                <w:shd w:val="clear" w:color="auto" w:fill="000000"/>
              </w:rPr>
              <w:t>.....</w:t>
            </w:r>
            <w:r>
              <w:rPr>
                <w:rStyle w:val="CharStyle24"/>
                <w:sz w:val="20"/>
                <w:szCs w:val="20"/>
                <w:shd w:val="clear" w:color="auto" w:fill="000000"/>
              </w:rPr>
              <w:t>​</w:t>
            </w:r>
            <w:r>
              <w:rPr>
                <w:rStyle w:val="CharStyle24"/>
                <w:spacing w:val="10"/>
                <w:sz w:val="20"/>
                <w:szCs w:val="20"/>
                <w:shd w:val="clear" w:color="auto" w:fill="000000"/>
              </w:rPr>
              <w:t>..</w:t>
            </w:r>
            <w:r>
              <w:rPr>
                <w:rStyle w:val="CharStyle24"/>
                <w:spacing w:val="11"/>
                <w:sz w:val="20"/>
                <w:szCs w:val="20"/>
                <w:shd w:val="clear" w:color="auto" w:fill="000000"/>
              </w:rPr>
              <w:t>...</w:t>
            </w:r>
          </w:p>
        </w:tc>
      </w:tr>
      <w:tr>
        <w:trPr>
          <w:trHeight w:val="494" w:hRule="exact"/>
        </w:trPr>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sz w:val="20"/>
                <w:szCs w:val="20"/>
              </w:rPr>
              <w:t>IČO:</w:t>
            </w:r>
          </w:p>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sz w:val="20"/>
                <w:szCs w:val="20"/>
              </w:rPr>
              <w:t>DIČ:</w:t>
            </w:r>
          </w:p>
        </w:tc>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300"/>
              <w:jc w:val="left"/>
              <w:rPr>
                <w:sz w:val="20"/>
                <w:szCs w:val="20"/>
              </w:rPr>
            </w:pPr>
            <w:r>
              <w:rPr>
                <w:rStyle w:val="CharStyle24"/>
                <w:sz w:val="20"/>
                <w:szCs w:val="20"/>
              </w:rPr>
              <w:t>00346292</w:t>
            </w:r>
          </w:p>
          <w:p>
            <w:pPr>
              <w:pStyle w:val="Style23"/>
              <w:keepNext w:val="0"/>
              <w:keepLines w:val="0"/>
              <w:widowControl w:val="0"/>
              <w:shd w:val="clear" w:color="auto" w:fill="auto"/>
              <w:bidi w:val="0"/>
              <w:spacing w:before="0" w:after="0" w:line="240" w:lineRule="auto"/>
              <w:ind w:left="0" w:right="0" w:firstLine="300"/>
              <w:jc w:val="left"/>
              <w:rPr>
                <w:sz w:val="20"/>
                <w:szCs w:val="20"/>
              </w:rPr>
            </w:pPr>
            <w:r>
              <w:rPr>
                <w:rStyle w:val="CharStyle24"/>
                <w:sz w:val="20"/>
                <w:szCs w:val="20"/>
              </w:rPr>
              <w:t>CZ00346292</w:t>
            </w:r>
          </w:p>
        </w:tc>
      </w:tr>
      <w:tr>
        <w:trPr>
          <w:trHeight w:val="264" w:hRule="exact"/>
        </w:trPr>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sz w:val="20"/>
                <w:szCs w:val="20"/>
              </w:rPr>
              <w:t>Zápis v OR:</w:t>
            </w:r>
          </w:p>
        </w:tc>
        <w:tc>
          <w:tcPr>
            <w:tcBorders/>
            <w:shd w:val="clear" w:color="auto" w:fill="auto"/>
            <w:vAlign w:val="bottom"/>
          </w:tcPr>
          <w:p>
            <w:pPr>
              <w:pStyle w:val="Style23"/>
              <w:keepNext w:val="0"/>
              <w:keepLines w:val="0"/>
              <w:widowControl w:val="0"/>
              <w:shd w:val="clear" w:color="auto" w:fill="auto"/>
              <w:bidi w:val="0"/>
              <w:spacing w:before="0" w:after="0" w:line="240" w:lineRule="auto"/>
              <w:ind w:left="0" w:right="0" w:firstLine="300"/>
              <w:jc w:val="left"/>
              <w:rPr>
                <w:sz w:val="20"/>
                <w:szCs w:val="20"/>
              </w:rPr>
            </w:pPr>
            <w:r>
              <w:rPr>
                <w:rStyle w:val="CharStyle24"/>
                <w:sz w:val="20"/>
                <w:szCs w:val="20"/>
              </w:rPr>
              <w:t>Krajský soud v Bmé sp. zn. Pr 1245</w:t>
            </w:r>
          </w:p>
        </w:tc>
      </w:tr>
      <w:tr>
        <w:trPr>
          <w:trHeight w:val="394" w:hRule="exact"/>
        </w:trPr>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0"/>
              <w:jc w:val="left"/>
              <w:rPr>
                <w:sz w:val="20"/>
                <w:szCs w:val="20"/>
              </w:rPr>
            </w:pPr>
            <w:r>
              <w:rPr>
                <w:rStyle w:val="CharStyle24"/>
                <w:sz w:val="20"/>
                <w:szCs w:val="20"/>
              </w:rPr>
              <w:t>Bankovní spojení (číslo účtu):</w:t>
            </w:r>
          </w:p>
        </w:tc>
        <w:tc>
          <w:tcPr>
            <w:tcBorders/>
            <w:shd w:val="clear" w:color="auto" w:fill="auto"/>
            <w:vAlign w:val="top"/>
          </w:tcPr>
          <w:p>
            <w:pPr>
              <w:pStyle w:val="Style23"/>
              <w:keepNext w:val="0"/>
              <w:keepLines w:val="0"/>
              <w:widowControl w:val="0"/>
              <w:shd w:val="clear" w:color="auto" w:fill="auto"/>
              <w:bidi w:val="0"/>
              <w:spacing w:before="0" w:after="0" w:line="240" w:lineRule="auto"/>
              <w:ind w:left="0" w:right="0" w:firstLine="300"/>
              <w:jc w:val="left"/>
              <w:rPr>
                <w:sz w:val="20"/>
                <w:szCs w:val="20"/>
              </w:rPr>
            </w:pPr>
            <w:r>
              <w:rPr>
                <w:rStyle w:val="CharStyle24"/>
                <w:sz w:val="20"/>
                <w:szCs w:val="20"/>
              </w:rPr>
              <w:t>MONETA Money Bank, a.s., č. ú. 117203514/0600</w:t>
            </w:r>
          </w:p>
        </w:tc>
      </w:tr>
    </w:tbl>
    <w:p>
      <w:pPr>
        <w:pStyle w:val="Style20"/>
        <w:keepNext w:val="0"/>
        <w:keepLines w:val="0"/>
        <w:widowControl w:val="0"/>
        <w:shd w:val="clear" w:color="auto" w:fill="auto"/>
        <w:bidi w:val="0"/>
        <w:spacing w:before="0" w:after="0" w:line="240" w:lineRule="auto"/>
        <w:ind w:left="10" w:right="0" w:firstLine="0"/>
        <w:jc w:val="left"/>
      </w:pPr>
      <w:r>
        <w:rPr>
          <w:rStyle w:val="CharStyle21"/>
        </w:rPr>
        <w:t xml:space="preserve">(dále jen </w:t>
      </w:r>
      <w:r>
        <w:rPr>
          <w:rStyle w:val="CharStyle21"/>
          <w:b/>
          <w:bCs/>
          <w:i/>
          <w:iCs/>
        </w:rPr>
        <w:t>„objednáte?)</w:t>
      </w:r>
    </w:p>
    <w:p>
      <w:pPr>
        <w:pStyle w:val="Style2"/>
        <w:keepNext w:val="0"/>
        <w:keepLines w:val="0"/>
        <w:widowControl w:val="0"/>
        <w:numPr>
          <w:ilvl w:val="0"/>
          <w:numId w:val="1"/>
        </w:numPr>
        <w:shd w:val="clear" w:color="auto" w:fill="auto"/>
        <w:tabs>
          <w:tab w:pos="662" w:val="left"/>
        </w:tabs>
        <w:bidi w:val="0"/>
        <w:spacing w:before="0" w:line="240" w:lineRule="auto"/>
        <w:ind w:left="680" w:right="0" w:hanging="340"/>
        <w:jc w:val="both"/>
      </w:pPr>
      <w:r>
        <w:rPr>
          <w:rStyle w:val="CharStyle3"/>
        </w:rPr>
        <w:t>Zhotovitel je oprávněn na základě svého oprávnění provádět revize elektrických instalací dle ČSN 33 1500 a ČSN 33 2000-6 v platném znění. Zhotovitel se zavazuje provést pro objednatele dílo, spočívající v provedení revize elektrických instalací v určených částech objektu objednatele v Brně, Kamenice 798/1d, 625 00 Brno, a to v hlavní budově, Školícím sále, energocentru a garážích a to způsobem a v rozsahu dle ČSN 33 1500 a ČSN 33 2000-6 v platném znění.</w:t>
      </w:r>
    </w:p>
    <w:p>
      <w:pPr>
        <w:pStyle w:val="Style2"/>
        <w:keepNext w:val="0"/>
        <w:keepLines w:val="0"/>
        <w:widowControl w:val="0"/>
        <w:numPr>
          <w:ilvl w:val="0"/>
          <w:numId w:val="1"/>
        </w:numPr>
        <w:shd w:val="clear" w:color="auto" w:fill="auto"/>
        <w:tabs>
          <w:tab w:pos="662" w:val="left"/>
        </w:tabs>
        <w:bidi w:val="0"/>
        <w:spacing w:before="0" w:line="240" w:lineRule="auto"/>
        <w:ind w:left="680" w:right="0" w:hanging="340"/>
        <w:jc w:val="both"/>
      </w:pPr>
      <w:r>
        <w:rPr>
          <w:rStyle w:val="CharStyle3"/>
        </w:rPr>
        <w:t xml:space="preserve">Zhotovitel se zavazuje provést dílo podle čl. 1 této smlouvy </w:t>
      </w:r>
      <w:r>
        <w:rPr>
          <w:rStyle w:val="CharStyle3"/>
          <w:i/>
          <w:iCs/>
        </w:rPr>
        <w:t>ve</w:t>
      </w:r>
      <w:r>
        <w:rPr>
          <w:rStyle w:val="CharStyle3"/>
        </w:rPr>
        <w:t xml:space="preserve"> lhůtě do dvou měsíců ode dne účinnosti této smlouvy. Místem plnění závazku zhotovitele k provedení díla podle čl. 1 této smlouvy jsou budovy objednatele na adrese Kamenice 798/1d, 625 00 Brno.</w:t>
      </w:r>
    </w:p>
    <w:p>
      <w:pPr>
        <w:pStyle w:val="Style2"/>
        <w:keepNext w:val="0"/>
        <w:keepLines w:val="0"/>
        <w:widowControl w:val="0"/>
        <w:numPr>
          <w:ilvl w:val="0"/>
          <w:numId w:val="1"/>
        </w:numPr>
        <w:shd w:val="clear" w:color="auto" w:fill="auto"/>
        <w:tabs>
          <w:tab w:pos="662" w:val="left"/>
        </w:tabs>
        <w:bidi w:val="0"/>
        <w:spacing w:before="0" w:line="240" w:lineRule="auto"/>
        <w:ind w:left="680" w:right="0" w:hanging="340"/>
        <w:jc w:val="both"/>
      </w:pPr>
      <w:r>
        <w:rPr>
          <w:rStyle w:val="CharStyle3"/>
        </w:rPr>
        <w:t>Zhotovitel se zavazuje postupovat při provádění díla podle či. 1 této smlouvy podle příslušných právních, technických a hygienických norem, podle průběžných pokynů objednatele a s náležitou odbornou péčí.</w:t>
      </w:r>
    </w:p>
    <w:p>
      <w:pPr>
        <w:pStyle w:val="Style2"/>
        <w:keepNext w:val="0"/>
        <w:keepLines w:val="0"/>
        <w:widowControl w:val="0"/>
        <w:numPr>
          <w:ilvl w:val="0"/>
          <w:numId w:val="1"/>
        </w:numPr>
        <w:shd w:val="clear" w:color="auto" w:fill="auto"/>
        <w:tabs>
          <w:tab w:pos="662" w:val="left"/>
        </w:tabs>
        <w:bidi w:val="0"/>
        <w:spacing w:before="0" w:line="240" w:lineRule="auto"/>
        <w:ind w:left="680" w:right="0" w:hanging="340"/>
        <w:jc w:val="both"/>
      </w:pPr>
      <w:r>
        <w:rPr>
          <w:rStyle w:val="CharStyle3"/>
        </w:rPr>
        <w:t>Závazek zhotovitele k provedení díla podle čl. 1 této smlouvy se přitom považuje za splněný po dokončení díla, jeho předáním do rukou objednatele formou písemného předávacího protokolu podepsaného oběma stranami, spfflohami ve formě příslušných revizních protokolů, a to jak v písemné, tak i elektronické formě.</w:t>
      </w:r>
    </w:p>
    <w:p>
      <w:pPr>
        <w:pStyle w:val="Style2"/>
        <w:keepNext w:val="0"/>
        <w:keepLines w:val="0"/>
        <w:widowControl w:val="0"/>
        <w:numPr>
          <w:ilvl w:val="0"/>
          <w:numId w:val="1"/>
        </w:numPr>
        <w:shd w:val="clear" w:color="auto" w:fill="auto"/>
        <w:tabs>
          <w:tab w:pos="662" w:val="left"/>
        </w:tabs>
        <w:bidi w:val="0"/>
        <w:spacing w:before="0" w:line="240" w:lineRule="auto"/>
        <w:ind w:left="680" w:right="0" w:hanging="340"/>
        <w:jc w:val="both"/>
      </w:pPr>
      <w:r>
        <w:rPr>
          <w:rStyle w:val="CharStyle3"/>
        </w:rPr>
        <w:t>Pro případ prodlení se splněním svého závazku ve lhůtě podle čl. 2 této smlouvy se zhotovitel zavazuje zaplatit objednateli smluvní pokutu ve výši 0,1 % z ceny díla podle čl. 6 této smlouvy za každý započatý den tohoto prodlení. Zaplacením této smluvní pokuty není dotčen nárok objednatele na případnou náhradu škody v plné výši.</w:t>
      </w:r>
    </w:p>
    <w:p>
      <w:pPr>
        <w:pStyle w:val="Style2"/>
        <w:keepNext w:val="0"/>
        <w:keepLines w:val="0"/>
        <w:widowControl w:val="0"/>
        <w:numPr>
          <w:ilvl w:val="0"/>
          <w:numId w:val="1"/>
        </w:numPr>
        <w:shd w:val="clear" w:color="auto" w:fill="auto"/>
        <w:tabs>
          <w:tab w:pos="662" w:val="left"/>
        </w:tabs>
        <w:bidi w:val="0"/>
        <w:spacing w:before="0" w:line="240" w:lineRule="auto"/>
        <w:ind w:left="680" w:right="0" w:hanging="340"/>
        <w:jc w:val="both"/>
      </w:pPr>
      <w:r>
        <w:rPr>
          <w:rStyle w:val="CharStyle3"/>
        </w:rPr>
        <w:t>Objednatel se zavazuje zaplatit zhotoviteli za dílo podle čl. 1 této smlouvy cenu díla ve výši 77812 Kč (dodavatel je neplátce DPH) s tím, že součástí této ceny jsou veškeré náklady zhotovitele spojené s plněním závazku zhotovitele podle čl. 2 této smlouvy.</w:t>
      </w:r>
    </w:p>
    <w:p>
      <w:pPr>
        <w:pStyle w:val="Style2"/>
        <w:keepNext w:val="0"/>
        <w:keepLines w:val="0"/>
        <w:widowControl w:val="0"/>
        <w:numPr>
          <w:ilvl w:val="0"/>
          <w:numId w:val="1"/>
        </w:numPr>
        <w:shd w:val="clear" w:color="auto" w:fill="auto"/>
        <w:tabs>
          <w:tab w:pos="682" w:val="left"/>
        </w:tabs>
        <w:bidi w:val="0"/>
        <w:spacing w:before="0" w:line="240" w:lineRule="auto"/>
        <w:ind w:left="680" w:right="0" w:hanging="320"/>
        <w:jc w:val="both"/>
      </w:pPr>
      <w:r>
        <w:rPr>
          <w:rStyle w:val="CharStyle3"/>
        </w:rPr>
        <w:t xml:space="preserve">Cena díla podle čl. 6 této smlouvy je splatná po splnění závazku zhotovitele k provedení celého díla podle čl. 2 této smlouvy ve lhůté do 30-ti dnů od předložení jejího písemného vyúčtování (daňového dokladu - dále rovněž jen „faktura“). Faktura bude doručena elektronicky na email: </w:t>
      </w:r>
      <w:r>
        <w:rPr>
          <w:rStyle w:val="CharStyle3"/>
          <w:spacing w:val="1"/>
          <w:u w:val="single"/>
          <w:shd w:val="clear" w:color="auto" w:fill="000000"/>
        </w:rPr>
        <w:t>................</w:t>
      </w:r>
      <w:r>
        <w:rPr>
          <w:rStyle w:val="CharStyle3"/>
          <w:spacing w:val="2"/>
          <w:u w:val="single"/>
          <w:shd w:val="clear" w:color="auto" w:fill="000000"/>
        </w:rPr>
        <w:t>.................</w:t>
      </w:r>
      <w:r>
        <w:rPr>
          <w:rStyle w:val="CharStyle3"/>
          <w:u w:val="single"/>
          <w:shd w:val="clear" w:color="auto" w:fill="000000"/>
        </w:rPr>
        <w:t>​</w:t>
      </w:r>
      <w:r>
        <w:rPr>
          <w:rStyle w:val="CharStyle3"/>
          <w:spacing w:val="10"/>
          <w:u w:val="single"/>
          <w:shd w:val="clear" w:color="auto" w:fill="000000"/>
        </w:rPr>
        <w:t>..</w:t>
      </w:r>
      <w:r>
        <w:rPr>
          <w:rStyle w:val="CharStyle3"/>
          <w:spacing w:val="11"/>
          <w:u w:val="single"/>
          <w:shd w:val="clear" w:color="auto" w:fill="000000"/>
        </w:rPr>
        <w:t>.</w:t>
      </w:r>
      <w:r>
        <w:rPr>
          <w:rStyle w:val="CharStyle3"/>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color w:val="95C1E3"/>
          <w:lang w:val="en-US" w:eastAsia="en-US" w:bidi="en-US"/>
        </w:rPr>
        <w:t xml:space="preserve"> </w:t>
      </w:r>
      <w:r>
        <w:rPr>
          <w:rStyle w:val="CharStyle3"/>
        </w:rPr>
        <w:t xml:space="preserve">a musí obsahovat mimo jiné toto číslo veřejné zakázky </w:t>
      </w:r>
      <w:r>
        <w:rPr>
          <w:rStyle w:val="CharStyle3"/>
          <w:b/>
          <w:bCs/>
        </w:rPr>
        <w:t xml:space="preserve">P23V00003481. </w:t>
      </w:r>
      <w:r>
        <w:rPr>
          <w:rStyle w:val="CharStyle3"/>
        </w:rPr>
        <w:t>Součásti faktury bude kopie potvrzeného předávacího protokolu. 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2"/>
        <w:keepNext w:val="0"/>
        <w:keepLines w:val="0"/>
        <w:widowControl w:val="0"/>
        <w:numPr>
          <w:ilvl w:val="0"/>
          <w:numId w:val="1"/>
        </w:numPr>
        <w:shd w:val="clear" w:color="auto" w:fill="auto"/>
        <w:tabs>
          <w:tab w:pos="682" w:val="left"/>
        </w:tabs>
        <w:bidi w:val="0"/>
        <w:spacing w:before="0" w:line="240" w:lineRule="auto"/>
        <w:ind w:left="680" w:right="0" w:hanging="320"/>
        <w:jc w:val="both"/>
      </w:pPr>
      <w:r>
        <w:rPr>
          <w:rStyle w:val="CharStyle3"/>
        </w:rPr>
        <w:t>Pro případ prodlení s úhradou ceny díla ve lhůté podle čl. 7 této smlouvy se objednatel zavazuje zaplatit zhotoviteli úrok z prodlení v sazbě dle zákona.</w:t>
      </w:r>
    </w:p>
    <w:p>
      <w:pPr>
        <w:pStyle w:val="Style2"/>
        <w:keepNext w:val="0"/>
        <w:keepLines w:val="0"/>
        <w:widowControl w:val="0"/>
        <w:numPr>
          <w:ilvl w:val="0"/>
          <w:numId w:val="1"/>
        </w:numPr>
        <w:shd w:val="clear" w:color="auto" w:fill="auto"/>
        <w:tabs>
          <w:tab w:pos="682" w:val="left"/>
        </w:tabs>
        <w:bidi w:val="0"/>
        <w:spacing w:before="0" w:line="240" w:lineRule="auto"/>
        <w:ind w:left="680" w:right="0" w:hanging="320"/>
        <w:jc w:val="both"/>
      </w:pPr>
      <w:r>
        <w:rPr>
          <w:rStyle w:val="CharStyle3"/>
        </w:rPr>
        <w:t>Objednatel se zavazuje poskytnout zhotoviteli součinnost, potřebnou k řádnému splnění jeho závazku podle čl. 1 této smlouvy, zejména mu umožňovat včasným zpřístupněním předmětu revize plnění jeho závazku podle této smlouvy v dohodnutých lhůtách.</w:t>
      </w:r>
    </w:p>
    <w:p>
      <w:pPr>
        <w:pStyle w:val="Style2"/>
        <w:keepNext w:val="0"/>
        <w:keepLines w:val="0"/>
        <w:widowControl w:val="0"/>
        <w:numPr>
          <w:ilvl w:val="0"/>
          <w:numId w:val="1"/>
        </w:numPr>
        <w:shd w:val="clear" w:color="auto" w:fill="auto"/>
        <w:tabs>
          <w:tab w:pos="745" w:val="left"/>
        </w:tabs>
        <w:bidi w:val="0"/>
        <w:spacing w:before="0" w:line="240" w:lineRule="auto"/>
        <w:ind w:left="680" w:right="0" w:hanging="320"/>
        <w:jc w:val="both"/>
      </w:pPr>
      <w:r>
        <w:rPr>
          <w:rStyle w:val="CharStyle3"/>
        </w:rPr>
        <w:t>Zhotovitel odpovídá objednateli za to, že dílo podle čl. 1 této smlouvy bude odpovídat tuzemským technickým, hygienickým a jiným normám, a že bude mít ty vlastnosti, které jsou u dél tohoto druhu obvyklé. V tomto smyslu se zhotovitel zavazuje bezplatné odstraňovat vady, které se na díle podle čl. 1 této smlouvy vyskytnou, a to po celou dobu, po kterou to bude mít pro objednatele nějaký ekonomický či jiný praktický význam.</w:t>
      </w:r>
    </w:p>
    <w:p>
      <w:pPr>
        <w:pStyle w:val="Style2"/>
        <w:keepNext w:val="0"/>
        <w:keepLines w:val="0"/>
        <w:widowControl w:val="0"/>
        <w:numPr>
          <w:ilvl w:val="0"/>
          <w:numId w:val="1"/>
        </w:numPr>
        <w:shd w:val="clear" w:color="auto" w:fill="auto"/>
        <w:tabs>
          <w:tab w:pos="740" w:val="left"/>
        </w:tabs>
        <w:bidi w:val="0"/>
        <w:spacing w:before="0" w:line="240" w:lineRule="auto"/>
        <w:ind w:left="680" w:right="0" w:hanging="320"/>
        <w:jc w:val="both"/>
      </w:pPr>
      <w:r>
        <w:rPr>
          <w:rStyle w:val="CharStyle3"/>
        </w:rPr>
        <w:t>Zhotovitel se zavazuje rozhodovat o písemných reklamacích objednatele v období po dokončení díla a odstraňovat reklamované vady nejpozději do 5-dnů od jich doručení, nebude-li mezi oběma stranami v jednotlivém případě dohodnuto jinak.</w:t>
      </w:r>
    </w:p>
    <w:p>
      <w:pPr>
        <w:pStyle w:val="Style2"/>
        <w:keepNext w:val="0"/>
        <w:keepLines w:val="0"/>
        <w:widowControl w:val="0"/>
        <w:numPr>
          <w:ilvl w:val="0"/>
          <w:numId w:val="1"/>
        </w:numPr>
        <w:shd w:val="clear" w:color="auto" w:fill="auto"/>
        <w:tabs>
          <w:tab w:pos="740" w:val="left"/>
        </w:tabs>
        <w:bidi w:val="0"/>
        <w:spacing w:before="0" w:line="240" w:lineRule="auto"/>
        <w:ind w:left="680" w:right="0" w:hanging="320"/>
        <w:jc w:val="both"/>
      </w:pPr>
      <w:r>
        <w:rPr>
          <w:rStyle w:val="CharStyle3"/>
        </w:rPr>
        <w:t>Pro případ sporu o oprávněnost reklamace se objednateli vyhrazuje právo nechat vyhotovit k prověření jakosti díla soudně znafecký posudek, jehož výroku se obě strany zavazují podřizovat s tím, že náklady na vyhotovení tohoto posudku se zavazuje nést ten účastník sporu, kterému tento posudek nedal zapravdu.</w:t>
      </w:r>
    </w:p>
    <w:p>
      <w:pPr>
        <w:pStyle w:val="Style2"/>
        <w:keepNext w:val="0"/>
        <w:keepLines w:val="0"/>
        <w:widowControl w:val="0"/>
        <w:numPr>
          <w:ilvl w:val="0"/>
          <w:numId w:val="1"/>
        </w:numPr>
        <w:shd w:val="clear" w:color="auto" w:fill="auto"/>
        <w:tabs>
          <w:tab w:pos="745" w:val="left"/>
        </w:tabs>
        <w:bidi w:val="0"/>
        <w:spacing w:before="0" w:line="240" w:lineRule="auto"/>
        <w:ind w:left="680" w:right="0" w:hanging="320"/>
        <w:jc w:val="both"/>
      </w:pPr>
      <w:r>
        <w:rPr>
          <w:rStyle w:val="CharStyle3"/>
        </w:rPr>
        <w:t>Pro případ prodlení zhotovitele s odstraněním vady díla ve lhůté podle čl. 11 této smlouvy, se zhotovitel zavazuje zaplatit objednateli smluvní pokutu ve výši 1 000,- Kč za každý započatý den prodleni.</w:t>
      </w:r>
    </w:p>
    <w:p>
      <w:pPr>
        <w:pStyle w:val="Style2"/>
        <w:keepNext w:val="0"/>
        <w:keepLines w:val="0"/>
        <w:widowControl w:val="0"/>
        <w:numPr>
          <w:ilvl w:val="0"/>
          <w:numId w:val="1"/>
        </w:numPr>
        <w:shd w:val="clear" w:color="auto" w:fill="auto"/>
        <w:tabs>
          <w:tab w:pos="740" w:val="left"/>
        </w:tabs>
        <w:bidi w:val="0"/>
        <w:spacing w:before="0" w:line="240" w:lineRule="auto"/>
        <w:ind w:left="680" w:right="0" w:hanging="320"/>
        <w:jc w:val="both"/>
      </w:pPr>
      <w:r>
        <w:rPr>
          <w:rStyle w:val="CharStyle3"/>
        </w:rPr>
        <w:t>Nepřikročí-li zhotovitel k odstranění vady ve lhůté podle čl. 11 této smlouvy nebo v něm z důvodů na své straně nepokračuje, a to ani po písemné výzvě objednatele, je objednatel oprávněn nechat provést toto odstranění třetí osobou na náklad zhotovitele.</w:t>
      </w:r>
    </w:p>
    <w:p>
      <w:pPr>
        <w:pStyle w:val="Style2"/>
        <w:keepNext w:val="0"/>
        <w:keepLines w:val="0"/>
        <w:widowControl w:val="0"/>
        <w:numPr>
          <w:ilvl w:val="0"/>
          <w:numId w:val="1"/>
        </w:numPr>
        <w:shd w:val="clear" w:color="auto" w:fill="auto"/>
        <w:tabs>
          <w:tab w:pos="740" w:val="left"/>
        </w:tabs>
        <w:bidi w:val="0"/>
        <w:spacing w:before="0" w:line="240" w:lineRule="auto"/>
        <w:ind w:left="680" w:right="0" w:hanging="320"/>
        <w:jc w:val="both"/>
      </w:pPr>
      <w:r>
        <w:rPr>
          <w:rStyle w:val="CharStyle3"/>
        </w:rPr>
        <w:t>Objednatel je oprávněn odstoupit od této smlouvy o dílo s účinky ex tunc, bude-li zhotovitel v prodlení se splněním svého závazku podle čl. 1 této smlouvy ve lhůté podle čl. 2 této smlouvy o víc, než 1 měsíc.</w:t>
      </w:r>
    </w:p>
    <w:p>
      <w:pPr>
        <w:pStyle w:val="Style2"/>
        <w:keepNext w:val="0"/>
        <w:keepLines w:val="0"/>
        <w:widowControl w:val="0"/>
        <w:numPr>
          <w:ilvl w:val="0"/>
          <w:numId w:val="1"/>
        </w:numPr>
        <w:shd w:val="clear" w:color="auto" w:fill="auto"/>
        <w:tabs>
          <w:tab w:pos="740" w:val="left"/>
        </w:tabs>
        <w:bidi w:val="0"/>
        <w:spacing w:before="0" w:line="240" w:lineRule="auto"/>
        <w:ind w:left="680" w:right="0" w:hanging="320"/>
        <w:jc w:val="both"/>
      </w:pPr>
      <w:r>
        <w:rPr>
          <w:rStyle w:val="CharStyle3"/>
        </w:rPr>
        <w:t>Zhotovitel je oprávněn odstoupit od této smlouvy, bude-li objednatel v prodlení se splněním jeho uhrazovací povinnosti podle této smlouvy o víc, než jeden měsíc.</w:t>
      </w:r>
    </w:p>
    <w:p>
      <w:pPr>
        <w:pStyle w:val="Style2"/>
        <w:keepNext w:val="0"/>
        <w:keepLines w:val="0"/>
        <w:widowControl w:val="0"/>
        <w:numPr>
          <w:ilvl w:val="0"/>
          <w:numId w:val="1"/>
        </w:numPr>
        <w:shd w:val="clear" w:color="auto" w:fill="auto"/>
        <w:tabs>
          <w:tab w:pos="740" w:val="left"/>
        </w:tabs>
        <w:bidi w:val="0"/>
        <w:spacing w:before="0" w:line="240" w:lineRule="auto"/>
        <w:ind w:left="680" w:right="0" w:hanging="320"/>
        <w:jc w:val="both"/>
      </w:pPr>
      <w:r>
        <w:rPr>
          <w:rStyle w:val="CharStyle3"/>
        </w:rPr>
        <w:t>Objednatel je dále oprávněn od této smlouvy odstoupit v případě výskytu neodstraňitelné vady nebo opakovaného výskytu tři a vice jiných vad, a to s účinky ex tunc.</w:t>
      </w:r>
    </w:p>
    <w:p>
      <w:pPr>
        <w:pStyle w:val="Style2"/>
        <w:keepNext w:val="0"/>
        <w:keepLines w:val="0"/>
        <w:widowControl w:val="0"/>
        <w:numPr>
          <w:ilvl w:val="0"/>
          <w:numId w:val="1"/>
        </w:numPr>
        <w:shd w:val="clear" w:color="auto" w:fill="auto"/>
        <w:tabs>
          <w:tab w:pos="740" w:val="left"/>
        </w:tabs>
        <w:bidi w:val="0"/>
        <w:spacing w:before="0" w:line="240" w:lineRule="auto"/>
        <w:ind w:left="680" w:right="0" w:hanging="320"/>
        <w:jc w:val="both"/>
      </w:pPr>
      <w:r>
        <w:rPr>
          <w:rStyle w:val="CharStyle3"/>
        </w:rPr>
        <w:t>Není-li touto smlouvou ujednáno jinak, řídí se vzájemný právní vztah mezi zhotovitelem a objednatelem ust. par. 2586 až 2620 občanského zákoníku, přičemž tato právní úprava má přednost před nepsanými obchodními zvyklostmi. Tímto ujednáním se přitom vylučuje aplikaci ust. par. 558 občanského zákoníku na vztah mezi oběma stranami podle této smlouvy.</w:t>
      </w:r>
    </w:p>
    <w:p>
      <w:pPr>
        <w:pStyle w:val="Style2"/>
        <w:keepNext w:val="0"/>
        <w:keepLines w:val="0"/>
        <w:widowControl w:val="0"/>
        <w:numPr>
          <w:ilvl w:val="0"/>
          <w:numId w:val="1"/>
        </w:numPr>
        <w:shd w:val="clear" w:color="auto" w:fill="auto"/>
        <w:tabs>
          <w:tab w:pos="740" w:val="left"/>
        </w:tabs>
        <w:bidi w:val="0"/>
        <w:spacing w:before="0" w:line="240" w:lineRule="auto"/>
        <w:ind w:left="680" w:right="0" w:hanging="320"/>
        <w:jc w:val="both"/>
      </w:pPr>
      <w:r>
        <w:rPr>
          <w:rStyle w:val="CharStyle3"/>
        </w:rPr>
        <w:t>Tato smlouva se uzavírá na základě návrhu na její uzavřeni ze strany objednatele. Předpokladem uzavření této smlouvy je její písemná forma a dohoda o jejích podstatných náležitostech, čímž se rozumí celý obsah této smlouvy, jak je uveden v čl. 1 až 23 této smlouvy. Objednatel přitom předem vylučuje přijeti tohoto návrhu s dodatkem nebo odchylkou ve smyslu ust. par. 1740 odst. 3 občanského zákoníku.</w:t>
      </w:r>
    </w:p>
    <w:p>
      <w:pPr>
        <w:pStyle w:val="Style2"/>
        <w:keepNext w:val="0"/>
        <w:keepLines w:val="0"/>
        <w:widowControl w:val="0"/>
        <w:numPr>
          <w:ilvl w:val="0"/>
          <w:numId w:val="1"/>
        </w:numPr>
        <w:shd w:val="clear" w:color="auto" w:fill="auto"/>
        <w:tabs>
          <w:tab w:pos="725" w:val="left"/>
        </w:tabs>
        <w:bidi w:val="0"/>
        <w:spacing w:before="0" w:line="240" w:lineRule="auto"/>
        <w:ind w:left="0" w:right="0" w:firstLine="340"/>
        <w:jc w:val="both"/>
      </w:pPr>
      <w:r>
        <w:rPr>
          <w:rStyle w:val="CharStyle3"/>
        </w:rPr>
        <w:t>Tuto smlouvu lze změnit nebo zrušit pouze jinou písemnou dohodu obou smluvních stran.</w:t>
      </w:r>
    </w:p>
    <w:p>
      <w:pPr>
        <w:pStyle w:val="Style2"/>
        <w:keepNext w:val="0"/>
        <w:keepLines w:val="0"/>
        <w:widowControl w:val="0"/>
        <w:numPr>
          <w:ilvl w:val="0"/>
          <w:numId w:val="1"/>
        </w:numPr>
        <w:shd w:val="clear" w:color="auto" w:fill="auto"/>
        <w:tabs>
          <w:tab w:pos="745" w:val="left"/>
        </w:tabs>
        <w:bidi w:val="0"/>
        <w:spacing w:before="0" w:line="240" w:lineRule="auto"/>
        <w:ind w:left="680" w:right="0" w:hanging="320"/>
        <w:jc w:val="both"/>
      </w:pPr>
      <w:r>
        <w:rPr>
          <w:rStyle w:val="CharStyle3"/>
        </w:rPr>
        <w:t>Tato smlouva nabývá platnosti dnem jejího uzavření a účinnosti dnem jejího uveřejnění v registru smluv dle příslušných ustanovení zákona č. 340/2015 Sb. o registru smluv.</w:t>
      </w:r>
    </w:p>
    <w:p>
      <w:pPr>
        <w:pStyle w:val="Style2"/>
        <w:keepNext w:val="0"/>
        <w:keepLines w:val="0"/>
        <w:widowControl w:val="0"/>
        <w:numPr>
          <w:ilvl w:val="0"/>
          <w:numId w:val="1"/>
        </w:numPr>
        <w:shd w:val="clear" w:color="auto" w:fill="auto"/>
        <w:tabs>
          <w:tab w:pos="745" w:val="left"/>
        </w:tabs>
        <w:bidi w:val="0"/>
        <w:spacing w:before="0" w:line="240" w:lineRule="auto"/>
        <w:ind w:left="680" w:right="0" w:hanging="320"/>
        <w:jc w:val="both"/>
        <w:sectPr>
          <w:footerReference w:type="default" r:id="rId5"/>
          <w:footnotePr>
            <w:pos w:val="pageBottom"/>
            <w:numFmt w:val="decimal"/>
            <w:numRestart w:val="continuous"/>
          </w:footnotePr>
          <w:pgSz w:w="11900" w:h="16840"/>
          <w:pgMar w:top="1016" w:right="1589" w:bottom="1503" w:left="1416" w:header="588" w:footer="3" w:gutter="0"/>
          <w:pgNumType w:start="1"/>
          <w:cols w:space="720"/>
          <w:noEndnote/>
          <w:rtlGutter w:val="0"/>
          <w:docGrid w:linePitch="360"/>
        </w:sectPr>
      </w:pPr>
      <w:r>
        <w:rPr>
          <w:rStyle w:val="CharStyle3"/>
        </w:rPr>
        <w:t>Dáno ve dvou originálních písemných vyhotoveních, z nichž každá ze smluvních stran obdrží po jednom.</w:t>
      </w:r>
    </w:p>
    <w:p>
      <w:pPr>
        <w:pStyle w:val="Style2"/>
        <w:keepNext w:val="0"/>
        <w:keepLines w:val="0"/>
        <w:widowControl w:val="0"/>
        <w:numPr>
          <w:ilvl w:val="0"/>
          <w:numId w:val="1"/>
        </w:numPr>
        <w:shd w:val="clear" w:color="auto" w:fill="auto"/>
        <w:tabs>
          <w:tab w:pos="812" w:val="left"/>
        </w:tabs>
        <w:bidi w:val="0"/>
        <w:spacing w:before="0" w:after="1000" w:line="240" w:lineRule="auto"/>
        <w:ind w:left="700" w:right="0" w:hanging="340"/>
        <w:jc w:val="left"/>
      </w:pPr>
      <w:r>
        <w:rPr>
          <w:rStyle w:val="CharStyle3"/>
        </w:rPr>
        <w:t>Zhotovitel je povinen po celou dobu trvání smluvního vztahu naplňovat podmínky dle Nařízení Rady (EU) 2022/576 ze dne 8. dubna 2022, kterým se mění nařízení (EU) č. 833/2014 o omezujících opatřeních vzhledem k činnostem Ruska destabilizujicím situaci na Ukrajině.</w:t>
      </w:r>
    </w:p>
    <w:p>
      <w:pPr>
        <w:pStyle w:val="Style2"/>
        <w:keepNext w:val="0"/>
        <w:keepLines w:val="0"/>
        <w:widowControl w:val="0"/>
        <w:shd w:val="clear" w:color="auto" w:fill="auto"/>
        <w:bidi w:val="0"/>
        <w:spacing w:before="0" w:after="0" w:line="240" w:lineRule="auto"/>
        <w:ind w:left="0" w:right="0" w:firstLine="0"/>
        <w:jc w:val="left"/>
      </w:pPr>
      <w:r>
        <mc:AlternateContent>
          <mc:Choice Requires="wps">
            <w:drawing>
              <wp:anchor distT="709930" distB="635" distL="114300" distR="1035050" simplePos="0" relativeHeight="125829382" behindDoc="0" locked="0" layoutInCell="1" allowOverlap="1">
                <wp:simplePos x="0" y="0"/>
                <wp:positionH relativeFrom="page">
                  <wp:posOffset>908685</wp:posOffset>
                </wp:positionH>
                <wp:positionV relativeFrom="margin">
                  <wp:posOffset>2364740</wp:posOffset>
                </wp:positionV>
                <wp:extent cx="1402080" cy="146050"/>
                <wp:wrapTopAndBottom/>
                <wp:docPr id="7" name="Shape 7"/>
                <a:graphic xmlns:a="http://schemas.openxmlformats.org/drawingml/2006/main">
                  <a:graphicData uri="http://schemas.microsoft.com/office/word/2010/wordprocessingShape">
                    <wps:wsp>
                      <wps:cNvSpPr txBox="1"/>
                      <wps:spPr>
                        <a:xfrm>
                          <a:ext cx="140208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w:t>
                            </w:r>
                          </w:p>
                        </w:txbxContent>
                      </wps:txbx>
                      <wps:bodyPr wrap="none" lIns="0" tIns="0" rIns="0" bIns="0">
                        <a:noAutoFit/>
                      </wps:bodyPr>
                    </wps:wsp>
                  </a:graphicData>
                </a:graphic>
              </wp:anchor>
            </w:drawing>
          </mc:Choice>
          <mc:Fallback>
            <w:pict>
              <v:shape id="_x0000_s1033" type="#_x0000_t202" style="position:absolute;margin-left:71.549999999999997pt;margin-top:186.20000000000002pt;width:110.40000000000001pt;height:11.5pt;z-index:-125829371;mso-wrap-distance-left:9.pt;mso-wrap-distance-top:55.899999999999999pt;mso-wrap-distance-right:81.5pt;mso-wrap-distance-bottom:5.0000000000000003e-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MUDr. Hana Albrechtová</w:t>
                      </w:r>
                    </w:p>
                  </w:txbxContent>
                </v:textbox>
                <w10:wrap type="topAndBottom" anchorx="page" anchory="margin"/>
              </v:shape>
            </w:pict>
          </mc:Fallback>
        </mc:AlternateContent>
      </w:r>
      <w:r>
        <w:drawing>
          <wp:anchor distT="0" distB="73025" distL="998220" distR="114300" simplePos="0" relativeHeight="125829384" behindDoc="0" locked="0" layoutInCell="1" allowOverlap="1">
            <wp:simplePos x="0" y="0"/>
            <wp:positionH relativeFrom="page">
              <wp:posOffset>1792605</wp:posOffset>
            </wp:positionH>
            <wp:positionV relativeFrom="margin">
              <wp:posOffset>1654810</wp:posOffset>
            </wp:positionV>
            <wp:extent cx="1438910" cy="786130"/>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6"/>
                    <a:stretch/>
                  </pic:blipFill>
                  <pic:spPr>
                    <a:xfrm>
                      <a:ext cx="1438910" cy="786130"/>
                    </a:xfrm>
                    <a:prstGeom prst="rect"/>
                  </pic:spPr>
                </pic:pic>
              </a:graphicData>
            </a:graphic>
          </wp:anchor>
        </w:drawing>
      </w:r>
      <w:r>
        <w:rPr>
          <w:rStyle w:val="CharStyle3"/>
        </w:rPr>
        <w:t xml:space="preserve">V Brně dne </w:t>
      </w:r>
      <w:r>
        <w:rPr>
          <w:rStyle w:val="CharStyle3"/>
        </w:rPr>
        <w:t>ředitelka</w:t>
      </w:r>
    </w:p>
    <w:p>
      <w:pPr>
        <w:pStyle w:val="Style2"/>
        <w:keepNext w:val="0"/>
        <w:keepLines w:val="0"/>
        <w:widowControl w:val="0"/>
        <w:shd w:val="clear" w:color="auto" w:fill="auto"/>
        <w:bidi w:val="0"/>
        <w:spacing w:before="0" w:after="220" w:line="240" w:lineRule="auto"/>
        <w:ind w:left="0" w:right="0" w:firstLine="0"/>
        <w:jc w:val="left"/>
      </w:pPr>
      <w:r>
        <w:drawing>
          <wp:anchor distT="0" distB="496570" distL="123190" distR="114300" simplePos="0" relativeHeight="125829385" behindDoc="0" locked="0" layoutInCell="1" allowOverlap="1">
            <wp:simplePos x="0" y="0"/>
            <wp:positionH relativeFrom="page">
              <wp:posOffset>4215130</wp:posOffset>
            </wp:positionH>
            <wp:positionV relativeFrom="margin">
              <wp:posOffset>1252855</wp:posOffset>
            </wp:positionV>
            <wp:extent cx="1889760" cy="1054735"/>
            <wp:wrapSquare wrapText="left"/>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ext cx="1889760" cy="1054735"/>
                    </a:xfrm>
                    <a:prstGeom prst="rect"/>
                  </pic:spPr>
                </pic:pic>
              </a:graphicData>
            </a:graphic>
          </wp:anchor>
        </w:drawing>
      </w:r>
      <w:r>
        <mc:AlternateContent>
          <mc:Choice Requires="wps">
            <w:drawing>
              <wp:anchor distT="1402080" distB="0" distL="114300" distR="1391285" simplePos="0" relativeHeight="125829386" behindDoc="0" locked="0" layoutInCell="1" allowOverlap="1">
                <wp:simplePos x="0" y="0"/>
                <wp:positionH relativeFrom="page">
                  <wp:posOffset>4206240</wp:posOffset>
                </wp:positionH>
                <wp:positionV relativeFrom="margin">
                  <wp:posOffset>2654935</wp:posOffset>
                </wp:positionV>
                <wp:extent cx="621665" cy="149225"/>
                <wp:wrapSquare wrapText="left"/>
                <wp:docPr id="13" name="Shape 13"/>
                <a:graphic xmlns:a="http://schemas.openxmlformats.org/drawingml/2006/main">
                  <a:graphicData uri="http://schemas.microsoft.com/office/word/2010/wordprocessingShape">
                    <wps:wsp>
                      <wps:cNvSpPr txBox="1"/>
                      <wps:spPr>
                        <a:xfrm>
                          <a:ext cx="621665"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Zhotovitel</w:t>
                            </w:r>
                          </w:p>
                        </w:txbxContent>
                      </wps:txbx>
                      <wps:bodyPr wrap="none" lIns="0" tIns="0" rIns="0" bIns="0">
                        <a:noAutoFit/>
                      </wps:bodyPr>
                    </wps:wsp>
                  </a:graphicData>
                </a:graphic>
              </wp:anchor>
            </w:drawing>
          </mc:Choice>
          <mc:Fallback>
            <w:pict>
              <v:shape id="_x0000_s1039" type="#_x0000_t202" style="position:absolute;margin-left:331.19999999999999pt;margin-top:209.05000000000001pt;width:48.950000000000003pt;height:11.75pt;z-index:-125829367;mso-wrap-distance-left:9.pt;mso-wrap-distance-top:110.40000000000001pt;mso-wrap-distance-right:109.55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Zhotovitel</w:t>
                      </w:r>
                    </w:p>
                  </w:txbxContent>
                </v:textbox>
                <w10:wrap type="square" side="left" anchorx="page" anchory="margin"/>
              </v:shape>
            </w:pict>
          </mc:Fallback>
        </mc:AlternateContent>
      </w:r>
      <w:r>
        <w:rPr>
          <w:rStyle w:val="CharStyle3"/>
          <w:b/>
          <w:bCs/>
        </w:rPr>
        <w:t>Objednatel</w:t>
      </w:r>
    </w:p>
    <w:sectPr>
      <w:footerReference w:type="default" r:id="rId10"/>
      <w:footnotePr>
        <w:pos w:val="pageBottom"/>
        <w:numFmt w:val="decimal"/>
        <w:numRestart w:val="continuous"/>
      </w:footnotePr>
      <w:pgSz w:w="11900" w:h="16840"/>
      <w:pgMar w:top="1016" w:right="1589" w:bottom="1503" w:left="1416" w:header="58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920750</wp:posOffset>
              </wp:positionH>
              <wp:positionV relativeFrom="page">
                <wp:posOffset>9992995</wp:posOffset>
              </wp:positionV>
              <wp:extent cx="3051175" cy="130810"/>
              <wp:wrapNone/>
              <wp:docPr id="5" name="Shape 5"/>
              <a:graphic xmlns:a="http://schemas.openxmlformats.org/drawingml/2006/main">
                <a:graphicData uri="http://schemas.microsoft.com/office/word/2010/wordprocessingShape">
                  <wps:wsp>
                    <wps:cNvSpPr txBox="1"/>
                    <wps:spPr>
                      <a:xfrm>
                        <a:ext cx="3051175" cy="13081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Style w:val="CharStyle18"/>
                              <w:rFonts w:ascii="Arial" w:eastAsia="Arial" w:hAnsi="Arial" w:cs="Arial"/>
                              <w:i/>
                              <w:iCs/>
                              <w:sz w:val="19"/>
                              <w:szCs w:val="19"/>
                            </w:rPr>
                            <w:t>VZ 58-2023 Elektrorevíze - budova ZZS JmK Bohunice</w:t>
                          </w:r>
                        </w:p>
                      </w:txbxContent>
                    </wps:txbx>
                    <wps:bodyPr wrap="none" lIns="0" tIns="0" rIns="0" bIns="0">
                      <a:spAutoFit/>
                    </wps:bodyPr>
                  </wps:wsp>
                </a:graphicData>
              </a:graphic>
            </wp:anchor>
          </w:drawing>
        </mc:Choice>
        <mc:Fallback>
          <w:pict>
            <v:shape id="_x0000_s1031" type="#_x0000_t202" style="position:absolute;margin-left:72.5pt;margin-top:786.85000000000002pt;width:240.25pt;height:10.300000000000001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Style w:val="CharStyle18"/>
                        <w:rFonts w:ascii="Arial" w:eastAsia="Arial" w:hAnsi="Arial" w:cs="Arial"/>
                        <w:i/>
                        <w:iCs/>
                        <w:sz w:val="19"/>
                        <w:szCs w:val="19"/>
                      </w:rPr>
                      <w:t>VZ 58-2023 Elektrorevíze - budova ZZS JmK Bohunice</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932815</wp:posOffset>
              </wp:positionH>
              <wp:positionV relativeFrom="page">
                <wp:posOffset>9938385</wp:posOffset>
              </wp:positionV>
              <wp:extent cx="3039110" cy="118745"/>
              <wp:wrapNone/>
              <wp:docPr id="15" name="Shape 15"/>
              <a:graphic xmlns:a="http://schemas.openxmlformats.org/drawingml/2006/main">
                <a:graphicData uri="http://schemas.microsoft.com/office/word/2010/wordprocessingShape">
                  <wps:wsp>
                    <wps:cNvSpPr txBox="1"/>
                    <wps:spPr>
                      <a:xfrm>
                        <a:ext cx="3039110" cy="11874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Style w:val="CharStyle18"/>
                              <w:rFonts w:ascii="Arial" w:eastAsia="Arial" w:hAnsi="Arial" w:cs="Arial"/>
                              <w:i/>
                              <w:iCs/>
                              <w:sz w:val="19"/>
                              <w:szCs w:val="19"/>
                            </w:rPr>
                            <w:t>VZ 58_2023 Elektrorevize - budova ZZS JmK Bohunice</w:t>
                          </w:r>
                        </w:p>
                      </w:txbxContent>
                    </wps:txbx>
                    <wps:bodyPr wrap="none" lIns="0" tIns="0" rIns="0" bIns="0">
                      <a:spAutoFit/>
                    </wps:bodyPr>
                  </wps:wsp>
                </a:graphicData>
              </a:graphic>
            </wp:anchor>
          </w:drawing>
        </mc:Choice>
        <mc:Fallback>
          <w:pict>
            <v:shape id="_x0000_s1041" type="#_x0000_t202" style="position:absolute;margin-left:73.450000000000003pt;margin-top:782.55000000000007pt;width:239.30000000000001pt;height:9.3499999999999996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9"/>
                        <w:szCs w:val="19"/>
                      </w:rPr>
                    </w:pPr>
                    <w:r>
                      <w:rPr>
                        <w:rStyle w:val="CharStyle18"/>
                        <w:rFonts w:ascii="Arial" w:eastAsia="Arial" w:hAnsi="Arial" w:cs="Arial"/>
                        <w:i/>
                        <w:iCs/>
                        <w:sz w:val="19"/>
                        <w:szCs w:val="19"/>
                      </w:rPr>
                      <w:t>VZ 58_2023 Elektrorevize - budova ZZS JmK Bohunice</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6">
    <w:name w:val="Nadpis #1_"/>
    <w:basedOn w:val="DefaultParagraphFont"/>
    <w:link w:val="Style5"/>
    <w:rPr>
      <w:rFonts w:ascii="Arial" w:eastAsia="Arial" w:hAnsi="Arial" w:cs="Arial"/>
      <w:b/>
      <w:bCs/>
      <w:i/>
      <w:iCs/>
      <w:smallCaps w:val="0"/>
      <w:strike w:val="0"/>
      <w:sz w:val="20"/>
      <w:szCs w:val="20"/>
      <w:u w:val="none"/>
    </w:rPr>
  </w:style>
  <w:style w:type="character" w:customStyle="1" w:styleId="CharStyle16">
    <w:name w:val="Základní text (2)_"/>
    <w:basedOn w:val="DefaultParagraphFont"/>
    <w:link w:val="Style15"/>
    <w:rPr>
      <w:rFonts w:ascii="Arial" w:eastAsia="Arial" w:hAnsi="Arial" w:cs="Arial"/>
      <w:b w:val="0"/>
      <w:bCs w:val="0"/>
      <w:i w:val="0"/>
      <w:iCs w:val="0"/>
      <w:smallCaps w:val="0"/>
      <w:strike w:val="0"/>
      <w:sz w:val="16"/>
      <w:szCs w:val="16"/>
      <w:u w:val="none"/>
    </w:rPr>
  </w:style>
  <w:style w:type="character" w:customStyle="1" w:styleId="CharStyle18">
    <w:name w:val="Záhlaví nebo zápatí (2)_"/>
    <w:basedOn w:val="DefaultParagraphFont"/>
    <w:link w:val="Style17"/>
    <w:rPr>
      <w:rFonts w:ascii="Times New Roman" w:eastAsia="Times New Roman" w:hAnsi="Times New Roman" w:cs="Times New Roman"/>
      <w:b w:val="0"/>
      <w:bCs w:val="0"/>
      <w:i w:val="0"/>
      <w:iCs w:val="0"/>
      <w:smallCaps w:val="0"/>
      <w:strike w:val="0"/>
      <w:sz w:val="20"/>
      <w:szCs w:val="20"/>
      <w:u w:val="none"/>
    </w:rPr>
  </w:style>
  <w:style w:type="character" w:customStyle="1" w:styleId="CharStyle21">
    <w:name w:val="Titulek tabulky_"/>
    <w:basedOn w:val="DefaultParagraphFont"/>
    <w:link w:val="Style20"/>
    <w:rPr>
      <w:rFonts w:ascii="Arial" w:eastAsia="Arial" w:hAnsi="Arial" w:cs="Arial"/>
      <w:b/>
      <w:bCs/>
      <w:i/>
      <w:iCs/>
      <w:smallCaps w:val="0"/>
      <w:strike w:val="0"/>
      <w:sz w:val="20"/>
      <w:szCs w:val="20"/>
      <w:u w:val="none"/>
    </w:rPr>
  </w:style>
  <w:style w:type="character" w:customStyle="1" w:styleId="CharStyle24">
    <w:name w:val="Jiné_"/>
    <w:basedOn w:val="DefaultParagraphFont"/>
    <w:link w:val="Style23"/>
    <w:rPr>
      <w:rFonts w:ascii="Arial" w:eastAsia="Arial" w:hAnsi="Arial" w:cs="Arial"/>
      <w:b w:val="0"/>
      <w:bCs w:val="0"/>
      <w:i w:val="0"/>
      <w:iCs w:val="0"/>
      <w:smallCaps w:val="0"/>
      <w:strike w:val="0"/>
      <w:sz w:val="19"/>
      <w:szCs w:val="19"/>
      <w:u w:val="none"/>
    </w:rPr>
  </w:style>
  <w:style w:type="paragraph" w:customStyle="1" w:styleId="Style2">
    <w:name w:val="Základní text"/>
    <w:basedOn w:val="Normal"/>
    <w:link w:val="CharStyle3"/>
    <w:pPr>
      <w:widowControl w:val="0"/>
      <w:shd w:val="clear" w:color="auto" w:fill="auto"/>
      <w:spacing w:after="120"/>
    </w:pPr>
    <w:rPr>
      <w:rFonts w:ascii="Arial" w:eastAsia="Arial" w:hAnsi="Arial" w:cs="Arial"/>
      <w:b w:val="0"/>
      <w:bCs w:val="0"/>
      <w:i w:val="0"/>
      <w:iCs w:val="0"/>
      <w:smallCaps w:val="0"/>
      <w:strike w:val="0"/>
      <w:sz w:val="19"/>
      <w:szCs w:val="19"/>
      <w:u w:val="none"/>
    </w:rPr>
  </w:style>
  <w:style w:type="paragraph" w:customStyle="1" w:styleId="Style5">
    <w:name w:val="Nadpis #1"/>
    <w:basedOn w:val="Normal"/>
    <w:link w:val="CharStyle6"/>
    <w:pPr>
      <w:widowControl w:val="0"/>
      <w:shd w:val="clear" w:color="auto" w:fill="auto"/>
      <w:outlineLvl w:val="0"/>
    </w:pPr>
    <w:rPr>
      <w:rFonts w:ascii="Arial" w:eastAsia="Arial" w:hAnsi="Arial" w:cs="Arial"/>
      <w:b/>
      <w:bCs/>
      <w:i/>
      <w:iCs/>
      <w:smallCaps w:val="0"/>
      <w:strike w:val="0"/>
      <w:sz w:val="20"/>
      <w:szCs w:val="20"/>
      <w:u w:val="none"/>
    </w:rPr>
  </w:style>
  <w:style w:type="paragraph" w:customStyle="1" w:styleId="Style15">
    <w:name w:val="Základní text (2)"/>
    <w:basedOn w:val="Normal"/>
    <w:link w:val="CharStyle16"/>
    <w:pPr>
      <w:widowControl w:val="0"/>
      <w:shd w:val="clear" w:color="auto" w:fill="auto"/>
      <w:spacing w:after="340"/>
      <w:ind w:left="6860"/>
    </w:pPr>
    <w:rPr>
      <w:rFonts w:ascii="Arial" w:eastAsia="Arial" w:hAnsi="Arial" w:cs="Arial"/>
      <w:b w:val="0"/>
      <w:bCs w:val="0"/>
      <w:i w:val="0"/>
      <w:iCs w:val="0"/>
      <w:smallCaps w:val="0"/>
      <w:strike w:val="0"/>
      <w:sz w:val="16"/>
      <w:szCs w:val="16"/>
      <w:u w:val="none"/>
    </w:rPr>
  </w:style>
  <w:style w:type="paragraph" w:customStyle="1" w:styleId="Style17">
    <w:name w:val="Záhlaví nebo zápatí (2)"/>
    <w:basedOn w:val="Normal"/>
    <w:link w:val="CharStyle1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0">
    <w:name w:val="Titulek tabulky"/>
    <w:basedOn w:val="Normal"/>
    <w:link w:val="CharStyle21"/>
    <w:pPr>
      <w:widowControl w:val="0"/>
      <w:shd w:val="clear" w:color="auto" w:fill="auto"/>
    </w:pPr>
    <w:rPr>
      <w:rFonts w:ascii="Arial" w:eastAsia="Arial" w:hAnsi="Arial" w:cs="Arial"/>
      <w:b/>
      <w:bCs/>
      <w:i/>
      <w:iCs/>
      <w:smallCaps w:val="0"/>
      <w:strike w:val="0"/>
      <w:sz w:val="20"/>
      <w:szCs w:val="20"/>
      <w:u w:val="none"/>
    </w:rPr>
  </w:style>
  <w:style w:type="paragraph" w:customStyle="1" w:styleId="Style23">
    <w:name w:val="Jiné"/>
    <w:basedOn w:val="Normal"/>
    <w:link w:val="CharStyle24"/>
    <w:pPr>
      <w:widowControl w:val="0"/>
      <w:shd w:val="clear" w:color="auto" w:fill="auto"/>
      <w:spacing w:after="120"/>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footer" Target="footer2.xml"/></Relationships>
</file>