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076E" w14:textId="519D304F" w:rsidR="00BA4C51" w:rsidRPr="00C264BF" w:rsidRDefault="00792807" w:rsidP="00BA4C51">
      <w:pPr>
        <w:rPr>
          <w:rFonts w:ascii="Arial" w:hAnsi="Arial" w:cs="Arial"/>
        </w:rPr>
      </w:pPr>
      <w:r w:rsidRPr="004B410D">
        <w:rPr>
          <w:rFonts w:ascii="Arial" w:hAnsi="Arial" w:cs="Arial"/>
          <w:noProof/>
          <w:lang w:eastAsia="cs-CZ"/>
        </w:rPr>
        <w:drawing>
          <wp:inline distT="0" distB="0" distL="0" distR="0" wp14:anchorId="7042DDC9" wp14:editId="504357D0">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S/07595/UL/23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07595/UL/23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PPK-111a/53/23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72C2BA99" w14:textId="5F65B81B" w:rsidR="00BA4C51" w:rsidRPr="00C264BF" w:rsidRDefault="00BA4C51" w:rsidP="00805BA7">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Bělehradská 1308/17, 400 01 Ústí nad Labem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951 424 331</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Vladislav Kopecký  vedoucí oddělení péče o přírodu a krajinu -  RP SCHKO České středohoří</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Michal Forejt Ph.D.</w:t>
      </w:r>
    </w:p>
    <w:p w14:paraId="749580C9" w14:textId="77777777" w:rsidR="00BA4C51" w:rsidRPr="00C264BF" w:rsidRDefault="00BA4C51" w:rsidP="00BB63BC">
      <w:pPr>
        <w:spacing w:after="0" w:line="240" w:lineRule="auto"/>
        <w:rPr>
          <w:rFonts w:ascii="Arial" w:hAnsi="Arial" w:cs="Arial"/>
        </w:rPr>
      </w:pPr>
      <w:r w:rsidRPr="00C264BF">
        <w:rPr>
          <w:rFonts w:ascii="Arial" w:hAnsi="Arial" w:cs="Arial"/>
        </w:rPr>
        <w:t>za projekt Jedna příroda (LIFE-IP: N2K Revisited) odpovídá: Ing. Jakub Kyselovič</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BUFO ÚSTÍ z.s.</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26992094</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Velké Březno č. ev. 104, 403 23 Velké Březno</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Ing. Ingrid Vlčková</w:t>
      </w:r>
    </w:p>
    <w:p w14:paraId="1E424C7F"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2055834001/5500</w:t>
      </w:r>
    </w:p>
    <w:p w14:paraId="707D61F3" w14:textId="20BC1388"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2619F3">
        <w:rPr>
          <w:rFonts w:ascii="Arial" w:hAnsi="Arial" w:cs="Arial"/>
        </w:rPr>
        <w:t>„xxxx“</w:t>
      </w:r>
    </w:p>
    <w:p w14:paraId="1523A1DD" w14:textId="21C93749"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2619F3">
        <w:rPr>
          <w:rFonts w:ascii="Arial" w:hAnsi="Arial" w:cs="Arial"/>
        </w:rPr>
        <w:t>„xxxx“</w:t>
      </w:r>
    </w:p>
    <w:p w14:paraId="6C0D40A1" w14:textId="4ACEE0B0" w:rsidR="00C92DA5" w:rsidRDefault="00BA4C51" w:rsidP="00447BB3">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lastRenderedPageBreak/>
        <w:t xml:space="preserve">Dílem </w:t>
      </w:r>
      <w:r w:rsidR="009F14EA">
        <w:t>se rozumí: Provedení opatření v rámci projektu Jedna příroda (Integrovaný projekt LIFE pro soustavu Natura 2000 v České republice – LIFE17 IPE/CZ/000005 LIFE-IP: N2K Revisited), aktivita C4 – Management lokalit soustavy Natura 2000.</w:t>
      </w:r>
    </w:p>
    <w:p w14:paraId="3A64077B" w14:textId="77777777" w:rsidR="00C92DA5" w:rsidRDefault="00BA4C51" w:rsidP="00C92DA5">
      <w:pPr>
        <w:pStyle w:val="Nadpis2"/>
        <w:numPr>
          <w:ilvl w:val="0"/>
          <w:numId w:val="0"/>
        </w:numPr>
        <w:ind w:left="709"/>
      </w:pPr>
      <w:r w:rsidRPr="00C264BF">
        <w:t>Vytvoření tůně v EVL Dobrná</w:t>
      </w:r>
      <w:r w:rsidR="00C92DA5">
        <w:t xml:space="preserve">. </w:t>
      </w:r>
    </w:p>
    <w:p w14:paraId="63B0CB52" w14:textId="77777777" w:rsidR="00003BF5" w:rsidRDefault="00F22246" w:rsidP="00820E79">
      <w:pPr>
        <w:pStyle w:val="Nadpis2"/>
        <w:numPr>
          <w:ilvl w:val="0"/>
          <w:numId w:val="0"/>
        </w:numPr>
        <w:ind w:left="709"/>
      </w:pPr>
      <w:r>
        <w:t>Provedení opatření v: EVL Dobrná</w:t>
      </w:r>
      <w:r w:rsidR="00C92DA5">
        <w:t xml:space="preserve">. </w:t>
      </w:r>
    </w:p>
    <w:p w14:paraId="4DAEF62C" w14:textId="584B816B" w:rsidR="00BA4C51" w:rsidRDefault="00BA4C51" w:rsidP="00820E79">
      <w:pPr>
        <w:pStyle w:val="Nadpis2"/>
        <w:numPr>
          <w:ilvl w:val="0"/>
          <w:numId w:val="0"/>
        </w:numPr>
        <w:ind w:left="709"/>
      </w:pPr>
      <w:r w:rsidRPr="00C264BF">
        <w:t>Konkrétně se bude jednat o podporu předmětu ochrany:</w:t>
      </w:r>
      <w:r w:rsidR="00F22246">
        <w:t xml:space="preserve"> </w:t>
      </w:r>
      <w:r w:rsidRPr="00C264BF">
        <w:t>čolek velký (Trituru</w:t>
      </w:r>
      <w:r w:rsidR="00C92DA5">
        <w:t>s cristatus).</w:t>
      </w:r>
    </w:p>
    <w:p w14:paraId="062E8340" w14:textId="7A573939" w:rsidR="001B501A" w:rsidRPr="00C264BF" w:rsidRDefault="001B501A" w:rsidP="001B501A">
      <w:pPr>
        <w:pStyle w:val="Nadpis2"/>
        <w:numPr>
          <w:ilvl w:val="0"/>
          <w:numId w:val="0"/>
        </w:numPr>
        <w:ind w:left="709"/>
      </w:pPr>
      <w:r w:rsidRPr="00C264BF">
        <w:t>Opatření bude provedeno v souladu se standardem AOPK: 02</w:t>
      </w:r>
      <w:r>
        <w:t> 001 Vytváření a obnova tůní.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PPK-111a/53/23.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59 550,-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59 550,-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2B575298"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w:t>
      </w:r>
      <w:r w:rsidR="00003BF5">
        <w:t>2</w:t>
      </w:r>
      <w:r w:rsidR="00B45F6B">
        <w:t xml:space="preserve"> pracovních dnů po předání a </w:t>
      </w:r>
      <w:r w:rsidRPr="00C264BF">
        <w:t xml:space="preserve">převzetí díla (v žádném případě však ne později než do </w:t>
      </w:r>
      <w:r w:rsidR="00003BF5">
        <w:t>27</w:t>
      </w:r>
      <w:r w:rsidRPr="00C264BF">
        <w:t>.</w:t>
      </w:r>
      <w:r w:rsidR="00003BF5">
        <w:t xml:space="preserve"> </w:t>
      </w:r>
      <w:r w:rsidRPr="00C264BF">
        <w:t>11. kalendářního roku) na základě předávacího protokolu (nebo na základě protokolu o kontrole dle čl. 6.2) na adresu: Bělehradská 1308/17, 400 01 Ústí nad Labem.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lastRenderedPageBreak/>
        <w:br/>
      </w:r>
      <w:r w:rsidR="00BA4C51" w:rsidRPr="00C264BF">
        <w:t>Doba a místo plnění</w:t>
      </w:r>
    </w:p>
    <w:p w14:paraId="70BA0710" w14:textId="193E62DA"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24.</w:t>
      </w:r>
      <w:r w:rsidR="00003BF5">
        <w:t xml:space="preserve"> </w:t>
      </w:r>
      <w:r w:rsidRPr="00C264BF">
        <w:t>11.</w:t>
      </w:r>
      <w:r w:rsidR="00003BF5">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p. č. 923 k. ú. Ovesná.</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3650D73F"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7C3B1BB7" w14:textId="08CD75DD" w:rsidR="00C92DA5" w:rsidRDefault="00C92DA5" w:rsidP="00C92DA5">
      <w:pPr>
        <w:pStyle w:val="Nadpis2"/>
      </w:pPr>
      <w:r w:rsidRPr="00C264BF">
        <w:t xml:space="preserve">Realizace díla zahrnuje mj. tyto činnosti: </w:t>
      </w:r>
      <w:r>
        <w:rPr>
          <w:szCs w:val="24"/>
          <w:lang w:eastAsia="cs-CZ"/>
        </w:rPr>
        <w:t>vjezd a setrvání motorových vozidel mimo silnice, místní komunikace a místa vyhrazená se souhlasem orgánu ochrany přírody</w:t>
      </w:r>
      <w:r w:rsidRPr="00C264BF">
        <w:t xml:space="preserve">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w:t>
      </w:r>
      <w:r>
        <w:t>u</w:t>
      </w:r>
      <w:r w:rsidRPr="00C264BF">
        <w:t xml:space="preserve"> z hlediska ochrany a je v</w:t>
      </w:r>
      <w:r>
        <w:t> </w:t>
      </w:r>
      <w:r w:rsidRPr="00C264BF">
        <w:t xml:space="preserve">souladu s cíli ochrany zvláště chráněných území. Na provádění činností zhotovitelem se tak při dodržení podmínek stanovených v této smlouvě v souladu </w:t>
      </w:r>
      <w:r w:rsidRPr="0083121A">
        <w:t>s § 90 odst. 20 písm. a)</w:t>
      </w:r>
      <w:r>
        <w:t xml:space="preserve"> </w:t>
      </w:r>
      <w:r w:rsidRPr="00C264BF">
        <w:t>zákona č. 114/1992 Sb., o ochraně přírody a krajiny, v platném znění (dále jen „ZOPK“), nevztahují zákazy a omezení dle § 26,</w:t>
      </w:r>
      <w:r>
        <w:t xml:space="preserve"> odst. 1, písm. c </w:t>
      </w:r>
      <w:r w:rsidRPr="00C264BF">
        <w:t>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lastRenderedPageBreak/>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6DAB1B25" w14:textId="77777777" w:rsidR="00003BF5" w:rsidRDefault="00BA4C51" w:rsidP="00B5182A">
      <w:pPr>
        <w:pStyle w:val="Nadpis2"/>
        <w:numPr>
          <w:ilvl w:val="0"/>
          <w:numId w:val="0"/>
        </w:numPr>
        <w:ind w:left="709"/>
      </w:pPr>
      <w:r w:rsidRPr="00C264BF">
        <w:t>Příloha č. 1 – Rozpočet a specifikace díla PPK-111a/53/23.</w:t>
      </w:r>
    </w:p>
    <w:p w14:paraId="3DE1F16F" w14:textId="4E0695BC" w:rsidR="00BA4C51" w:rsidRPr="00C264BF" w:rsidRDefault="00BA4C51" w:rsidP="00B5182A">
      <w:pPr>
        <w:pStyle w:val="Nadpis2"/>
        <w:numPr>
          <w:ilvl w:val="0"/>
          <w:numId w:val="0"/>
        </w:numPr>
        <w:ind w:left="709"/>
      </w:pPr>
      <w:r w:rsidRPr="00C264BF">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Litoměřicích</w:t>
            </w:r>
          </w:p>
        </w:tc>
        <w:tc>
          <w:tcPr>
            <w:tcW w:w="2081" w:type="dxa"/>
          </w:tcPr>
          <w:p w14:paraId="682CD135" w14:textId="1560D004" w:rsidR="00890973" w:rsidRDefault="00890973" w:rsidP="002619F3">
            <w:pPr>
              <w:rPr>
                <w:rFonts w:ascii="Arial" w:hAnsi="Arial" w:cs="Arial"/>
              </w:rPr>
            </w:pPr>
            <w:r w:rsidRPr="00C264BF">
              <w:rPr>
                <w:rFonts w:ascii="Arial" w:hAnsi="Arial" w:cs="Arial"/>
              </w:rPr>
              <w:t xml:space="preserve">dne </w:t>
            </w:r>
            <w:r w:rsidR="002619F3">
              <w:rPr>
                <w:rFonts w:ascii="Arial" w:hAnsi="Arial" w:cs="Arial"/>
              </w:rPr>
              <w:t>14.</w:t>
            </w:r>
            <w:r w:rsidR="00C87619">
              <w:rPr>
                <w:rFonts w:ascii="Arial" w:hAnsi="Arial" w:cs="Arial"/>
              </w:rPr>
              <w:t xml:space="preserve"> </w:t>
            </w:r>
            <w:r w:rsidR="002619F3">
              <w:rPr>
                <w:rFonts w:ascii="Arial" w:hAnsi="Arial" w:cs="Arial"/>
              </w:rPr>
              <w:t>11.</w:t>
            </w:r>
            <w:r w:rsidR="00C87619">
              <w:rPr>
                <w:rFonts w:ascii="Arial" w:hAnsi="Arial" w:cs="Arial"/>
              </w:rPr>
              <w:t xml:space="preserve"> </w:t>
            </w:r>
            <w:r w:rsidR="002619F3">
              <w:rPr>
                <w:rFonts w:ascii="Arial" w:hAnsi="Arial" w:cs="Arial"/>
              </w:rPr>
              <w:t>2023</w:t>
            </w:r>
          </w:p>
        </w:tc>
        <w:tc>
          <w:tcPr>
            <w:tcW w:w="2450" w:type="dxa"/>
          </w:tcPr>
          <w:p w14:paraId="1A62C283" w14:textId="77777777" w:rsidR="00890973" w:rsidRDefault="00890973" w:rsidP="00BA4C51">
            <w:pPr>
              <w:rPr>
                <w:rFonts w:ascii="Arial" w:hAnsi="Arial" w:cs="Arial"/>
              </w:rPr>
            </w:pPr>
            <w:r w:rsidRPr="00C264BF">
              <w:rPr>
                <w:rFonts w:ascii="Arial" w:hAnsi="Arial" w:cs="Arial"/>
              </w:rPr>
              <w:t>V Ústí nad Labem</w:t>
            </w:r>
          </w:p>
        </w:tc>
        <w:tc>
          <w:tcPr>
            <w:tcW w:w="2183" w:type="dxa"/>
          </w:tcPr>
          <w:p w14:paraId="59CCD06A" w14:textId="5EE579D5" w:rsidR="00890973" w:rsidRDefault="00890973" w:rsidP="002619F3">
            <w:pPr>
              <w:rPr>
                <w:rFonts w:ascii="Arial" w:hAnsi="Arial" w:cs="Arial"/>
              </w:rPr>
            </w:pPr>
            <w:r w:rsidRPr="00C264BF">
              <w:rPr>
                <w:rFonts w:ascii="Arial" w:hAnsi="Arial" w:cs="Arial"/>
              </w:rPr>
              <w:t xml:space="preserve">dne </w:t>
            </w:r>
            <w:r w:rsidR="002619F3">
              <w:rPr>
                <w:rFonts w:ascii="Arial" w:hAnsi="Arial" w:cs="Arial"/>
              </w:rPr>
              <w:t>14.</w:t>
            </w:r>
            <w:r w:rsidR="00C87619">
              <w:rPr>
                <w:rFonts w:ascii="Arial" w:hAnsi="Arial" w:cs="Arial"/>
              </w:rPr>
              <w:t xml:space="preserve"> </w:t>
            </w:r>
            <w:r w:rsidR="002619F3">
              <w:rPr>
                <w:rFonts w:ascii="Arial" w:hAnsi="Arial" w:cs="Arial"/>
              </w:rPr>
              <w:t>11.</w:t>
            </w:r>
            <w:r w:rsidR="00C87619">
              <w:rPr>
                <w:rFonts w:ascii="Arial" w:hAnsi="Arial" w:cs="Arial"/>
              </w:rPr>
              <w:t xml:space="preserve"> </w:t>
            </w:r>
            <w:bookmarkStart w:id="0" w:name="_GoBack"/>
            <w:bookmarkEnd w:id="0"/>
            <w:r w:rsidR="002619F3">
              <w:rPr>
                <w:rFonts w:ascii="Arial" w:hAnsi="Arial" w:cs="Arial"/>
              </w:rPr>
              <w:t>2023</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7F5F496" w14:textId="31B50A51" w:rsidR="00890973" w:rsidRDefault="00890973" w:rsidP="00890973">
            <w:pPr>
              <w:jc w:val="center"/>
              <w:rPr>
                <w:rFonts w:ascii="Arial" w:hAnsi="Arial" w:cs="Arial"/>
              </w:rPr>
            </w:pPr>
            <w:r w:rsidRPr="00C264BF">
              <w:rPr>
                <w:rFonts w:ascii="Arial" w:hAnsi="Arial" w:cs="Arial"/>
              </w:rPr>
              <w:t>Ing. Vladislav Kopecký</w:t>
            </w:r>
            <w:r w:rsidR="00447BB3">
              <w:rPr>
                <w:rFonts w:ascii="Arial" w:hAnsi="Arial" w:cs="Arial"/>
              </w:rPr>
              <w:t>,</w:t>
            </w:r>
            <w:r w:rsidRPr="00C264BF">
              <w:rPr>
                <w:rFonts w:ascii="Arial" w:hAnsi="Arial" w:cs="Arial"/>
              </w:rPr>
              <w:t xml:space="preserve"> vedoucí oddělení péče o přírodu a krajinu -  RP SCHKO České středohoří</w:t>
            </w:r>
          </w:p>
          <w:p w14:paraId="79007E79" w14:textId="0639F197" w:rsidR="00447BB3" w:rsidRDefault="00447BB3" w:rsidP="00890973">
            <w:pPr>
              <w:jc w:val="center"/>
              <w:rPr>
                <w:rFonts w:ascii="Arial" w:hAnsi="Arial" w:cs="Arial"/>
              </w:rPr>
            </w:pPr>
          </w:p>
        </w:tc>
        <w:tc>
          <w:tcPr>
            <w:tcW w:w="4633" w:type="dxa"/>
            <w:gridSpan w:val="2"/>
            <w:vAlign w:val="bottom"/>
          </w:tcPr>
          <w:p w14:paraId="4AB36E3E" w14:textId="609917D0" w:rsidR="00447BB3" w:rsidRDefault="00447BB3" w:rsidP="00890973">
            <w:pPr>
              <w:jc w:val="center"/>
              <w:rPr>
                <w:rFonts w:ascii="Arial" w:hAnsi="Arial" w:cs="Arial"/>
              </w:rPr>
            </w:pPr>
            <w:r w:rsidRPr="00C264BF">
              <w:rPr>
                <w:rFonts w:ascii="Arial" w:hAnsi="Arial" w:cs="Arial"/>
              </w:rPr>
              <w:t>Ing. Ingrid Vlčková</w:t>
            </w:r>
          </w:p>
          <w:p w14:paraId="42BCCDFD" w14:textId="09598797" w:rsidR="00890973" w:rsidRDefault="00890973" w:rsidP="00890973">
            <w:pPr>
              <w:jc w:val="center"/>
              <w:rPr>
                <w:rFonts w:ascii="Arial" w:hAnsi="Arial" w:cs="Arial"/>
              </w:rPr>
            </w:pPr>
            <w:r w:rsidRPr="00C264BF">
              <w:rPr>
                <w:rFonts w:ascii="Arial" w:hAnsi="Arial" w:cs="Arial"/>
              </w:rPr>
              <w:t xml:space="preserve">BUFO </w:t>
            </w:r>
            <w:proofErr w:type="gramStart"/>
            <w:r w:rsidRPr="00C264BF">
              <w:rPr>
                <w:rFonts w:ascii="Arial" w:hAnsi="Arial" w:cs="Arial"/>
              </w:rPr>
              <w:t>ÚSTÍ z.s.</w:t>
            </w:r>
            <w:proofErr w:type="gramEnd"/>
          </w:p>
          <w:p w14:paraId="421F838D" w14:textId="77777777" w:rsidR="00003BF5" w:rsidRDefault="00003BF5" w:rsidP="00890973">
            <w:pPr>
              <w:jc w:val="center"/>
              <w:rPr>
                <w:rFonts w:ascii="Arial" w:hAnsi="Arial" w:cs="Arial"/>
              </w:rPr>
            </w:pPr>
          </w:p>
          <w:p w14:paraId="2300E89C" w14:textId="60373CAC" w:rsidR="00003BF5" w:rsidRDefault="00003BF5" w:rsidP="00890973">
            <w:pPr>
              <w:jc w:val="center"/>
              <w:rPr>
                <w:rFonts w:ascii="Arial" w:hAnsi="Arial" w:cs="Arial"/>
              </w:rPr>
            </w:pPr>
          </w:p>
        </w:tc>
      </w:tr>
    </w:tbl>
    <w:p w14:paraId="026D1783" w14:textId="2BCEB148" w:rsidR="0037433A" w:rsidRPr="00C264BF" w:rsidRDefault="0037433A" w:rsidP="00C92DA5">
      <w:pPr>
        <w:rPr>
          <w:rFonts w:ascii="Arial" w:hAnsi="Arial" w:cs="Arial"/>
        </w:rPr>
      </w:pPr>
    </w:p>
    <w:sectPr w:rsidR="0037433A" w:rsidRPr="00C264BF" w:rsidSect="00003BF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3BF5"/>
    <w:rsid w:val="00122140"/>
    <w:rsid w:val="00150D52"/>
    <w:rsid w:val="001B501A"/>
    <w:rsid w:val="00201716"/>
    <w:rsid w:val="00232FCF"/>
    <w:rsid w:val="002537FA"/>
    <w:rsid w:val="002619F3"/>
    <w:rsid w:val="00305126"/>
    <w:rsid w:val="0037433A"/>
    <w:rsid w:val="00447BB3"/>
    <w:rsid w:val="006424FA"/>
    <w:rsid w:val="00656982"/>
    <w:rsid w:val="0066635D"/>
    <w:rsid w:val="006F3682"/>
    <w:rsid w:val="00792807"/>
    <w:rsid w:val="007B65FA"/>
    <w:rsid w:val="00805BA7"/>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C87619"/>
    <w:rsid w:val="00C92DA5"/>
    <w:rsid w:val="00E15EB7"/>
    <w:rsid w:val="00E22D1A"/>
    <w:rsid w:val="00E62AC6"/>
    <w:rsid w:val="00ED6D6E"/>
    <w:rsid w:val="00F03462"/>
    <w:rsid w:val="00F10B10"/>
    <w:rsid w:val="00F22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10835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3</cp:revision>
  <dcterms:created xsi:type="dcterms:W3CDTF">2023-11-15T08:30:00Z</dcterms:created>
  <dcterms:modified xsi:type="dcterms:W3CDTF">2023-11-15T10:58:00Z</dcterms:modified>
</cp:coreProperties>
</file>