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2AD6B7CD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B22C80">
              <w:rPr>
                <w:b/>
                <w:sz w:val="28"/>
                <w:szCs w:val="28"/>
              </w:rPr>
              <w:t xml:space="preserve"> </w:t>
            </w:r>
            <w:r w:rsidR="00CC07DF">
              <w:rPr>
                <w:b/>
                <w:sz w:val="28"/>
                <w:szCs w:val="28"/>
              </w:rPr>
              <w:t>3</w:t>
            </w:r>
            <w:r w:rsidR="00531FB1">
              <w:rPr>
                <w:b/>
                <w:sz w:val="28"/>
                <w:szCs w:val="28"/>
              </w:rPr>
              <w:t>4</w:t>
            </w:r>
            <w:r w:rsidR="009B1745">
              <w:rPr>
                <w:b/>
                <w:sz w:val="28"/>
                <w:szCs w:val="28"/>
              </w:rPr>
              <w:t xml:space="preserve"> </w:t>
            </w:r>
            <w:r w:rsidR="00BE5FD1">
              <w:rPr>
                <w:b/>
                <w:sz w:val="28"/>
                <w:szCs w:val="28"/>
              </w:rPr>
              <w:t>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75F91763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5C4A2F1C" w14:textId="45D5FE22" w:rsidR="009B1745" w:rsidRPr="009B1745" w:rsidRDefault="00531FB1" w:rsidP="0021442E">
      <w:pPr>
        <w:ind w:firstLine="708"/>
        <w:rPr>
          <w:szCs w:val="24"/>
        </w:rPr>
      </w:pPr>
      <w:r>
        <w:rPr>
          <w:szCs w:val="24"/>
        </w:rPr>
        <w:t>B2B Partner s.r.o</w:t>
      </w:r>
    </w:p>
    <w:p w14:paraId="286910F1" w14:textId="77777777" w:rsidR="000868BB" w:rsidRDefault="000868BB" w:rsidP="000868BB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B2B Partner s.r.o.</w:t>
      </w:r>
    </w:p>
    <w:p w14:paraId="61BBBB06" w14:textId="77777777" w:rsidR="000868BB" w:rsidRPr="00777BB1" w:rsidRDefault="000868BB" w:rsidP="000868BB">
      <w:pPr>
        <w:ind w:firstLine="708"/>
        <w:rPr>
          <w:sz w:val="32"/>
          <w:szCs w:val="32"/>
        </w:rPr>
      </w:pPr>
      <w:r w:rsidRPr="00777BB1">
        <w:rPr>
          <w:sz w:val="32"/>
          <w:szCs w:val="32"/>
        </w:rPr>
        <w:t>Plzeňská 3070</w:t>
      </w:r>
    </w:p>
    <w:p w14:paraId="7A02CE56" w14:textId="77777777" w:rsidR="000868BB" w:rsidRPr="00777BB1" w:rsidRDefault="000868BB" w:rsidP="000868BB">
      <w:pPr>
        <w:ind w:firstLine="708"/>
        <w:rPr>
          <w:sz w:val="32"/>
          <w:szCs w:val="32"/>
        </w:rPr>
      </w:pPr>
      <w:r w:rsidRPr="00777BB1">
        <w:rPr>
          <w:sz w:val="32"/>
          <w:szCs w:val="32"/>
        </w:rPr>
        <w:t>700 30   Ostrava-Zábřeh</w:t>
      </w:r>
    </w:p>
    <w:p w14:paraId="58B2AE6E" w14:textId="77777777" w:rsidR="000868BB" w:rsidRPr="00F97414" w:rsidRDefault="000868BB" w:rsidP="000868BB">
      <w:pPr>
        <w:ind w:firstLine="708"/>
        <w:rPr>
          <w:szCs w:val="24"/>
        </w:rPr>
      </w:pPr>
      <w:r>
        <w:rPr>
          <w:szCs w:val="24"/>
        </w:rPr>
        <w:t>IČ  27830306</w:t>
      </w:r>
    </w:p>
    <w:p w14:paraId="2E4A7414" w14:textId="30BB43AE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  <w:bookmarkStart w:id="0" w:name="_GoBack"/>
      <w:bookmarkEnd w:id="0"/>
    </w:p>
    <w:p w14:paraId="09C6CC3F" w14:textId="1B872761" w:rsidR="00B22C80" w:rsidRPr="00531FB1" w:rsidRDefault="00BE5FD1" w:rsidP="00BE5FD1">
      <w:pPr>
        <w:rPr>
          <w:color w:val="auto"/>
          <w:sz w:val="28"/>
          <w:szCs w:val="22"/>
        </w:rPr>
      </w:pPr>
      <w:r>
        <w:rPr>
          <w:b/>
          <w:szCs w:val="24"/>
        </w:rPr>
        <w:t xml:space="preserve">     </w:t>
      </w:r>
      <w:r w:rsidR="00CC07DF">
        <w:rPr>
          <w:b/>
          <w:szCs w:val="24"/>
        </w:rPr>
        <w:t xml:space="preserve">     </w:t>
      </w:r>
      <w:r w:rsidR="00CC07DF" w:rsidRPr="00531FB1">
        <w:rPr>
          <w:color w:val="auto"/>
          <w:sz w:val="28"/>
          <w:szCs w:val="28"/>
        </w:rPr>
        <w:t xml:space="preserve">  </w:t>
      </w:r>
      <w:hyperlink r:id="rId7" w:history="1">
        <w:r w:rsidR="00531FB1" w:rsidRPr="00531FB1">
          <w:rPr>
            <w:rStyle w:val="Hypertextovodkaz"/>
            <w:color w:val="auto"/>
            <w:sz w:val="28"/>
            <w:szCs w:val="22"/>
            <w:u w:val="none"/>
          </w:rPr>
          <w:t xml:space="preserve">Kancelářské křeslo Style </w:t>
        </w:r>
      </w:hyperlink>
      <w:r w:rsidR="00531FB1">
        <w:rPr>
          <w:color w:val="auto"/>
          <w:sz w:val="28"/>
          <w:szCs w:val="22"/>
        </w:rPr>
        <w:t>1+1 … 1 bal</w:t>
      </w:r>
    </w:p>
    <w:p w14:paraId="5A959B1F" w14:textId="5F87D5FE" w:rsidR="00531FB1" w:rsidRPr="00531FB1" w:rsidRDefault="00531FB1" w:rsidP="00BE5FD1">
      <w:pPr>
        <w:rPr>
          <w:color w:val="auto"/>
          <w:sz w:val="28"/>
          <w:szCs w:val="28"/>
        </w:rPr>
      </w:pPr>
      <w:r w:rsidRPr="00531FB1">
        <w:rPr>
          <w:color w:val="auto"/>
          <w:sz w:val="28"/>
          <w:szCs w:val="22"/>
        </w:rPr>
        <w:tab/>
      </w:r>
      <w:hyperlink r:id="rId8" w:history="1">
        <w:r w:rsidRPr="00531FB1">
          <w:rPr>
            <w:rStyle w:val="Hypertextovodkaz"/>
            <w:color w:val="auto"/>
            <w:sz w:val="28"/>
            <w:szCs w:val="22"/>
            <w:u w:val="none"/>
          </w:rPr>
          <w:t>Kancelářské křeslo</w:t>
        </w:r>
      </w:hyperlink>
      <w:r>
        <w:rPr>
          <w:color w:val="auto"/>
          <w:sz w:val="28"/>
          <w:szCs w:val="22"/>
        </w:rPr>
        <w:t xml:space="preserve"> </w:t>
      </w:r>
      <w:r w:rsidR="003F51E6">
        <w:rPr>
          <w:color w:val="auto"/>
          <w:sz w:val="28"/>
          <w:szCs w:val="22"/>
        </w:rPr>
        <w:t xml:space="preserve">Superior </w:t>
      </w:r>
      <w:r>
        <w:rPr>
          <w:color w:val="auto"/>
          <w:sz w:val="28"/>
          <w:szCs w:val="22"/>
        </w:rPr>
        <w:t>1+1 … 2 bal</w:t>
      </w: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2AB68BF6" w:rsidR="00F97414" w:rsidRPr="00F97414" w:rsidRDefault="00531FB1" w:rsidP="005708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15 798</w:t>
            </w:r>
            <w:r w:rsidR="00BE5FD1">
              <w:rPr>
                <w:szCs w:val="24"/>
              </w:rPr>
              <w:t xml:space="preserve"> </w:t>
            </w:r>
            <w:r w:rsidR="00570864">
              <w:rPr>
                <w:szCs w:val="24"/>
              </w:rPr>
              <w:t>Kč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2BE622B2" w:rsidR="00F97414" w:rsidRPr="00F97414" w:rsidRDefault="00531FB1" w:rsidP="005708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3 317,58</w:t>
            </w:r>
            <w:r w:rsidR="00570864">
              <w:rPr>
                <w:szCs w:val="24"/>
              </w:rPr>
              <w:t xml:space="preserve"> Kč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20CAA85E" w:rsidR="00F97414" w:rsidRPr="00F97414" w:rsidRDefault="00531FB1" w:rsidP="005708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19 115,58</w:t>
            </w:r>
            <w:r w:rsidR="00BE5FD1">
              <w:rPr>
                <w:szCs w:val="24"/>
              </w:rPr>
              <w:t xml:space="preserve"> </w:t>
            </w:r>
            <w:r w:rsidR="009B1745">
              <w:rPr>
                <w:szCs w:val="24"/>
              </w:rPr>
              <w:t>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29A60BEA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BE5FD1">
        <w:rPr>
          <w:b/>
          <w:sz w:val="32"/>
          <w:szCs w:val="32"/>
        </w:rPr>
        <w:t>do 28. 04. 2023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0FEBCBEA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BE5FD1">
        <w:rPr>
          <w:b/>
          <w:sz w:val="32"/>
          <w:szCs w:val="32"/>
        </w:rPr>
        <w:t>1</w:t>
      </w:r>
      <w:r w:rsidR="00531FB1">
        <w:rPr>
          <w:b/>
          <w:sz w:val="32"/>
          <w:szCs w:val="32"/>
        </w:rPr>
        <w:t>7</w:t>
      </w:r>
      <w:r w:rsidR="00BE5FD1">
        <w:rPr>
          <w:b/>
          <w:sz w:val="32"/>
          <w:szCs w:val="32"/>
        </w:rPr>
        <w:t>. 04. 2023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2AF5CA86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</w:t>
      </w:r>
      <w:r w:rsidR="00531FB1">
        <w:rPr>
          <w:b/>
          <w:sz w:val="32"/>
          <w:szCs w:val="32"/>
        </w:rPr>
        <w:t xml:space="preserve">: </w:t>
      </w:r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58556" w14:textId="77777777" w:rsidR="00C40F43" w:rsidRDefault="00C40F43" w:rsidP="00693D4F">
      <w:pPr>
        <w:spacing w:before="0"/>
      </w:pPr>
      <w:r>
        <w:separator/>
      </w:r>
    </w:p>
  </w:endnote>
  <w:endnote w:type="continuationSeparator" w:id="0">
    <w:p w14:paraId="4B7D5F56" w14:textId="77777777" w:rsidR="00C40F43" w:rsidRDefault="00C40F43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34610" w14:textId="77777777" w:rsidR="00C40F43" w:rsidRDefault="00C40F43" w:rsidP="00693D4F">
      <w:pPr>
        <w:spacing w:before="0"/>
      </w:pPr>
      <w:r>
        <w:separator/>
      </w:r>
    </w:p>
  </w:footnote>
  <w:footnote w:type="continuationSeparator" w:id="0">
    <w:p w14:paraId="73AE2774" w14:textId="77777777" w:rsidR="00C40F43" w:rsidRDefault="00C40F43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6B14"/>
    <w:multiLevelType w:val="hybridMultilevel"/>
    <w:tmpl w:val="920086B8"/>
    <w:lvl w:ilvl="0" w:tplc="38C2B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041262"/>
    <w:rsid w:val="00057F76"/>
    <w:rsid w:val="000868BB"/>
    <w:rsid w:val="000B3AF8"/>
    <w:rsid w:val="00170BC2"/>
    <w:rsid w:val="00182743"/>
    <w:rsid w:val="001875CE"/>
    <w:rsid w:val="001A6384"/>
    <w:rsid w:val="001D6CDB"/>
    <w:rsid w:val="001E0AC9"/>
    <w:rsid w:val="0021442E"/>
    <w:rsid w:val="00287E08"/>
    <w:rsid w:val="0029180A"/>
    <w:rsid w:val="002C4BC9"/>
    <w:rsid w:val="002D0C34"/>
    <w:rsid w:val="002F1033"/>
    <w:rsid w:val="003034EE"/>
    <w:rsid w:val="00375D73"/>
    <w:rsid w:val="003B0978"/>
    <w:rsid w:val="003B28BD"/>
    <w:rsid w:val="003D6F0D"/>
    <w:rsid w:val="003F51E6"/>
    <w:rsid w:val="00427298"/>
    <w:rsid w:val="004310CE"/>
    <w:rsid w:val="00497FDE"/>
    <w:rsid w:val="004E2CF0"/>
    <w:rsid w:val="004E61EB"/>
    <w:rsid w:val="00531FB1"/>
    <w:rsid w:val="00565717"/>
    <w:rsid w:val="00565886"/>
    <w:rsid w:val="00570864"/>
    <w:rsid w:val="005766BA"/>
    <w:rsid w:val="005C6A0E"/>
    <w:rsid w:val="0063012B"/>
    <w:rsid w:val="006632A9"/>
    <w:rsid w:val="00663A2D"/>
    <w:rsid w:val="00681AC3"/>
    <w:rsid w:val="00693D4F"/>
    <w:rsid w:val="006A4680"/>
    <w:rsid w:val="006D7875"/>
    <w:rsid w:val="006E2CC8"/>
    <w:rsid w:val="006F02B1"/>
    <w:rsid w:val="007024CD"/>
    <w:rsid w:val="007355C0"/>
    <w:rsid w:val="008270C1"/>
    <w:rsid w:val="008303FA"/>
    <w:rsid w:val="008F4049"/>
    <w:rsid w:val="009113F1"/>
    <w:rsid w:val="00915CFB"/>
    <w:rsid w:val="00940ECA"/>
    <w:rsid w:val="009527BE"/>
    <w:rsid w:val="00956CDA"/>
    <w:rsid w:val="009A7CEE"/>
    <w:rsid w:val="009B1745"/>
    <w:rsid w:val="009B5EEF"/>
    <w:rsid w:val="009E2D60"/>
    <w:rsid w:val="009E4A88"/>
    <w:rsid w:val="00A44068"/>
    <w:rsid w:val="00AC3BF1"/>
    <w:rsid w:val="00B22C80"/>
    <w:rsid w:val="00B25D70"/>
    <w:rsid w:val="00B367CF"/>
    <w:rsid w:val="00B40451"/>
    <w:rsid w:val="00B9328B"/>
    <w:rsid w:val="00BA2492"/>
    <w:rsid w:val="00BE5FD1"/>
    <w:rsid w:val="00C40F43"/>
    <w:rsid w:val="00C57B5D"/>
    <w:rsid w:val="00CC07DF"/>
    <w:rsid w:val="00CD14ED"/>
    <w:rsid w:val="00D23F67"/>
    <w:rsid w:val="00D322B0"/>
    <w:rsid w:val="00D6078C"/>
    <w:rsid w:val="00DB6052"/>
    <w:rsid w:val="00DC2BBB"/>
    <w:rsid w:val="00DD1796"/>
    <w:rsid w:val="00DE4A7C"/>
    <w:rsid w:val="00E04EAB"/>
    <w:rsid w:val="00E224B8"/>
    <w:rsid w:val="00E73078"/>
    <w:rsid w:val="00E77120"/>
    <w:rsid w:val="00ED1388"/>
    <w:rsid w:val="00ED3125"/>
    <w:rsid w:val="00EE2440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31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partner.cz/kancelarske-kreslo-superior-1-1-zdarma-bezo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2bpartner.cz/kancelarske-kreslo-style-net-1-1-zdar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7</cp:revision>
  <cp:lastPrinted>2023-04-17T13:04:00Z</cp:lastPrinted>
  <dcterms:created xsi:type="dcterms:W3CDTF">2023-04-14T13:24:00Z</dcterms:created>
  <dcterms:modified xsi:type="dcterms:W3CDTF">2023-11-15T11:03:00Z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