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FE81" w14:textId="77777777" w:rsidR="00700A61" w:rsidRPr="00700A61" w:rsidRDefault="00700A61" w:rsidP="00700A61">
      <w:pPr>
        <w:spacing w:line="220" w:lineRule="auto"/>
        <w:jc w:val="center"/>
        <w:rPr>
          <w:rFonts w:eastAsia="Calibri"/>
          <w:b/>
          <w:color w:val="000000"/>
          <w:sz w:val="52"/>
          <w:szCs w:val="22"/>
          <w:lang w:eastAsia="en-US"/>
        </w:rPr>
      </w:pPr>
      <w:bookmarkStart w:id="0" w:name="_Hlk121046132"/>
      <w:r w:rsidRPr="00700A61">
        <w:rPr>
          <w:rFonts w:eastAsia="Calibri"/>
          <w:b/>
          <w:color w:val="000000"/>
          <w:sz w:val="52"/>
          <w:szCs w:val="22"/>
          <w:lang w:eastAsia="en-US"/>
        </w:rPr>
        <w:t>Kupní smlouva</w:t>
      </w:r>
    </w:p>
    <w:p w14:paraId="00778C89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se </w:t>
      </w:r>
    </w:p>
    <w:p w14:paraId="055705F1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z w:val="26"/>
          <w:szCs w:val="22"/>
          <w:lang w:eastAsia="en-US"/>
        </w:rPr>
      </w:pPr>
      <w:r w:rsidRPr="00700A61">
        <w:rPr>
          <w:rFonts w:eastAsia="Calibri"/>
          <w:b/>
          <w:color w:val="000000"/>
          <w:sz w:val="26"/>
          <w:szCs w:val="22"/>
          <w:lang w:eastAsia="en-US"/>
        </w:rPr>
        <w:t xml:space="preserve">zřízením předkupního práva, práva výhrady zpětné koupě a zákazu zcizení a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  <w:t xml:space="preserve">zatížení jako práv věcných </w:t>
      </w:r>
      <w:r w:rsidRPr="00700A61">
        <w:rPr>
          <w:rFonts w:eastAsia="Calibri"/>
          <w:b/>
          <w:color w:val="000000"/>
          <w:sz w:val="26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uzavřená dle ustanovení § 2079 a násl., dle ustanovení § 2144, dle ustanovení § 2138 a dle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ustanovení § 1761 zák. č. 89/2012 Sb., občanský zákoník</w:t>
      </w:r>
    </w:p>
    <w:p w14:paraId="768B9B6E" w14:textId="77777777" w:rsidR="00634E3C" w:rsidRDefault="00634E3C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</w:p>
    <w:p w14:paraId="64D6CF17" w14:textId="77777777" w:rsidR="00700A61" w:rsidRPr="00700A61" w:rsidRDefault="00700A61" w:rsidP="00700A61">
      <w:pPr>
        <w:spacing w:before="216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Níže uvedeného dne, měsíce a roku uzavřeli</w:t>
      </w:r>
    </w:p>
    <w:p w14:paraId="1FD3972D" w14:textId="77777777" w:rsidR="00700A61" w:rsidRPr="009D31C4" w:rsidRDefault="00700A61" w:rsidP="009D31C4">
      <w:pPr>
        <w:numPr>
          <w:ilvl w:val="0"/>
          <w:numId w:val="46"/>
        </w:numPr>
        <w:tabs>
          <w:tab w:val="decimal" w:pos="288"/>
          <w:tab w:val="decimal" w:pos="360"/>
        </w:tabs>
        <w:spacing w:before="216"/>
        <w:rPr>
          <w:rFonts w:eastAsia="Calibri"/>
          <w:b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b/>
          <w:color w:val="000000"/>
          <w:spacing w:val="8"/>
          <w:sz w:val="24"/>
          <w:szCs w:val="24"/>
          <w:lang w:eastAsia="en-US"/>
        </w:rPr>
        <w:t xml:space="preserve">město Kralovice </w:t>
      </w:r>
    </w:p>
    <w:p w14:paraId="135B4974" w14:textId="77777777" w:rsidR="00700A61" w:rsidRPr="009D31C4" w:rsidRDefault="00700A61" w:rsidP="00700A61">
      <w:pPr>
        <w:tabs>
          <w:tab w:val="decimal" w:pos="288"/>
          <w:tab w:val="decimal" w:pos="360"/>
        </w:tabs>
        <w:spacing w:line="280" w:lineRule="auto"/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Markova tř. 2, 331 41 Kralovice</w:t>
      </w:r>
    </w:p>
    <w:p w14:paraId="301DB225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pacing w:val="8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  <w:t>IČ: 00257966, DIČ: CZ00257966</w:t>
      </w:r>
    </w:p>
    <w:p w14:paraId="7E480875" w14:textId="77777777" w:rsidR="00700A61" w:rsidRPr="009D31C4" w:rsidRDefault="00700A61" w:rsidP="00700A61">
      <w:pPr>
        <w:tabs>
          <w:tab w:val="decimal" w:pos="288"/>
          <w:tab w:val="decimal" w:pos="360"/>
        </w:tabs>
        <w:ind w:left="72"/>
        <w:rPr>
          <w:rFonts w:eastAsia="Calibri"/>
          <w:color w:val="000000"/>
          <w:sz w:val="24"/>
          <w:szCs w:val="24"/>
          <w:lang w:eastAsia="en-US"/>
        </w:rPr>
      </w:pP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pacing w:val="8"/>
          <w:sz w:val="24"/>
          <w:szCs w:val="24"/>
          <w:lang w:eastAsia="en-US"/>
        </w:rPr>
        <w:tab/>
      </w:r>
      <w:r w:rsidRPr="009D31C4">
        <w:rPr>
          <w:rFonts w:eastAsia="Calibri"/>
          <w:color w:val="000000"/>
          <w:sz w:val="24"/>
          <w:szCs w:val="24"/>
          <w:lang w:eastAsia="en-US"/>
        </w:rPr>
        <w:t>zastoupené starostou města: Ing. Karlem Popelem</w:t>
      </w:r>
    </w:p>
    <w:p w14:paraId="2C797A99" w14:textId="77777777" w:rsidR="006E20BA" w:rsidRPr="009D31C4" w:rsidRDefault="006E20BA" w:rsidP="00700A61">
      <w:pPr>
        <w:ind w:left="284"/>
        <w:rPr>
          <w:rFonts w:eastAsia="Calibri"/>
          <w:i/>
          <w:color w:val="000000"/>
          <w:sz w:val="24"/>
          <w:szCs w:val="24"/>
          <w:lang w:eastAsia="en-US"/>
        </w:rPr>
      </w:pPr>
    </w:p>
    <w:p w14:paraId="4B61106E" w14:textId="77777777" w:rsidR="00700A61" w:rsidRPr="00700A61" w:rsidRDefault="00700A61" w:rsidP="007E5D1F">
      <w:pPr>
        <w:jc w:val="both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na straně jedné jako prodávající a oprávněná z předkupního práva, z výhrady zpětné koupě </w:t>
      </w:r>
      <w:r w:rsidR="007E5D1F">
        <w:rPr>
          <w:rFonts w:eastAsia="Calibri"/>
          <w:i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a ze zákazu zcizení a zatíženi jako práv věcných </w:t>
      </w:r>
      <w:r w:rsidRPr="00700A61">
        <w:rPr>
          <w:rFonts w:eastAsia="Calibri"/>
          <w:i/>
          <w:color w:val="000000"/>
          <w:spacing w:val="2"/>
          <w:sz w:val="24"/>
          <w:szCs w:val="22"/>
          <w:lang w:eastAsia="en-US"/>
        </w:rPr>
        <w:t>(dále také jen „prodávající" nebo „oprávněná")</w:t>
      </w:r>
    </w:p>
    <w:p w14:paraId="65C0256C" w14:textId="77777777" w:rsidR="00700A61" w:rsidRPr="00700A61" w:rsidRDefault="00700A61" w:rsidP="00700A61">
      <w:pPr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</w:p>
    <w:p w14:paraId="17689BCB" w14:textId="77777777" w:rsidR="00700A61" w:rsidRPr="00700A61" w:rsidRDefault="00700A61" w:rsidP="00700A61">
      <w:pPr>
        <w:jc w:val="center"/>
        <w:rPr>
          <w:rFonts w:eastAsia="Calibri"/>
          <w:i/>
          <w:color w:val="000000"/>
          <w:spacing w:val="2"/>
          <w:sz w:val="24"/>
          <w:szCs w:val="22"/>
          <w:lang w:eastAsia="en-US"/>
        </w:rPr>
      </w:pPr>
      <w:r w:rsidRPr="00700A61">
        <w:rPr>
          <w:rFonts w:eastAsia="Calibri"/>
          <w:color w:val="000000"/>
          <w:sz w:val="24"/>
          <w:szCs w:val="22"/>
          <w:lang w:eastAsia="en-US"/>
        </w:rPr>
        <w:t>a</w:t>
      </w:r>
    </w:p>
    <w:p w14:paraId="232D8261" w14:textId="77777777" w:rsidR="006E20BA" w:rsidRDefault="006E20BA" w:rsidP="006E20BA">
      <w:pPr>
        <w:ind w:left="567" w:hanging="567"/>
        <w:rPr>
          <w:sz w:val="24"/>
          <w:szCs w:val="24"/>
        </w:rPr>
      </w:pPr>
    </w:p>
    <w:p w14:paraId="23EF8F98" w14:textId="18CE4141" w:rsidR="009D31C4" w:rsidRPr="009D31C4" w:rsidRDefault="009D31C4" w:rsidP="009D31C4">
      <w:pPr>
        <w:ind w:left="567" w:hanging="567"/>
        <w:rPr>
          <w:sz w:val="24"/>
          <w:szCs w:val="24"/>
        </w:rPr>
      </w:pPr>
      <w:r w:rsidRPr="009D31C4">
        <w:rPr>
          <w:sz w:val="24"/>
          <w:szCs w:val="24"/>
        </w:rPr>
        <w:t xml:space="preserve"> </w:t>
      </w:r>
      <w:r w:rsidR="006E20BA" w:rsidRPr="009D31C4">
        <w:rPr>
          <w:b/>
          <w:bCs/>
          <w:sz w:val="24"/>
          <w:szCs w:val="24"/>
        </w:rPr>
        <w:t>2.</w:t>
      </w:r>
      <w:r w:rsidR="00634E3C">
        <w:rPr>
          <w:sz w:val="24"/>
          <w:szCs w:val="24"/>
        </w:rPr>
        <w:t xml:space="preserve"> paní </w:t>
      </w:r>
      <w:r w:rsidR="00634E3C" w:rsidRPr="00634E3C">
        <w:rPr>
          <w:b/>
          <w:sz w:val="24"/>
          <w:szCs w:val="24"/>
        </w:rPr>
        <w:t xml:space="preserve">Kristýna </w:t>
      </w:r>
      <w:proofErr w:type="spellStart"/>
      <w:r w:rsidR="00634E3C" w:rsidRPr="00634E3C">
        <w:rPr>
          <w:b/>
          <w:sz w:val="24"/>
          <w:szCs w:val="24"/>
        </w:rPr>
        <w:t>Tycová</w:t>
      </w:r>
      <w:proofErr w:type="spellEnd"/>
      <w:r w:rsidR="006E20BA" w:rsidRPr="009D31C4">
        <w:rPr>
          <w:b/>
          <w:bCs/>
          <w:sz w:val="24"/>
          <w:szCs w:val="24"/>
        </w:rPr>
        <w:t>,</w:t>
      </w:r>
      <w:r w:rsidR="00634E3C">
        <w:rPr>
          <w:sz w:val="24"/>
          <w:szCs w:val="24"/>
        </w:rPr>
        <w:t xml:space="preserve"> </w:t>
      </w:r>
      <w:proofErr w:type="spellStart"/>
      <w:r w:rsidR="00634E3C">
        <w:rPr>
          <w:sz w:val="24"/>
          <w:szCs w:val="24"/>
        </w:rPr>
        <w:t>r.č</w:t>
      </w:r>
      <w:proofErr w:type="spellEnd"/>
      <w:r w:rsidR="00634E3C">
        <w:rPr>
          <w:sz w:val="24"/>
          <w:szCs w:val="24"/>
        </w:rPr>
        <w:t xml:space="preserve">. </w:t>
      </w:r>
      <w:proofErr w:type="spellStart"/>
      <w:r w:rsidR="00A6636F">
        <w:rPr>
          <w:sz w:val="24"/>
          <w:szCs w:val="24"/>
        </w:rPr>
        <w:t>xxxxx</w:t>
      </w:r>
      <w:proofErr w:type="spellEnd"/>
      <w:r w:rsidR="00634E3C">
        <w:rPr>
          <w:sz w:val="24"/>
          <w:szCs w:val="24"/>
        </w:rPr>
        <w:t xml:space="preserve">, bytem Nekmíř </w:t>
      </w:r>
      <w:r w:rsidR="00A6636F">
        <w:rPr>
          <w:sz w:val="24"/>
          <w:szCs w:val="24"/>
        </w:rPr>
        <w:t>xxxx</w:t>
      </w:r>
      <w:r w:rsidR="006E20BA" w:rsidRPr="009D31C4">
        <w:rPr>
          <w:sz w:val="24"/>
          <w:szCs w:val="24"/>
        </w:rPr>
        <w:t xml:space="preserve"> </w:t>
      </w:r>
    </w:p>
    <w:p w14:paraId="38647138" w14:textId="77777777" w:rsidR="006E20BA" w:rsidRDefault="006E20BA" w:rsidP="006E20BA">
      <w:pPr>
        <w:ind w:left="284"/>
        <w:rPr>
          <w:rFonts w:eastAsia="Calibri"/>
          <w:i/>
          <w:color w:val="000000"/>
          <w:spacing w:val="-1"/>
          <w:sz w:val="24"/>
          <w:szCs w:val="22"/>
          <w:lang w:eastAsia="en-US"/>
        </w:rPr>
      </w:pP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</w:p>
    <w:p w14:paraId="00583143" w14:textId="77777777" w:rsidR="006E20BA" w:rsidRDefault="006E20BA" w:rsidP="007E5D1F">
      <w:pPr>
        <w:jc w:val="both"/>
        <w:rPr>
          <w:rFonts w:eastAsia="Calibri"/>
          <w:i/>
          <w:color w:val="000000"/>
          <w:sz w:val="24"/>
          <w:szCs w:val="22"/>
          <w:lang w:eastAsia="en-US"/>
        </w:rPr>
      </w:pP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>na stra</w:t>
      </w:r>
      <w:r w:rsidR="00634E3C">
        <w:rPr>
          <w:rFonts w:eastAsia="Calibri"/>
          <w:i/>
          <w:color w:val="000000"/>
          <w:spacing w:val="-1"/>
          <w:sz w:val="24"/>
          <w:szCs w:val="22"/>
          <w:lang w:eastAsia="en-US"/>
        </w:rPr>
        <w:t>ně druhé jako kupující a povinná</w:t>
      </w:r>
      <w:r w:rsidRPr="00700A61"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z předkupního práva, z výhrady zpětné koupě a ze </w:t>
      </w:r>
      <w:r w:rsidR="009D31C4">
        <w:rPr>
          <w:rFonts w:eastAsia="Calibri"/>
          <w:i/>
          <w:color w:val="000000"/>
          <w:spacing w:val="-1"/>
          <w:sz w:val="24"/>
          <w:szCs w:val="22"/>
          <w:lang w:eastAsia="en-US"/>
        </w:rPr>
        <w:t>zákazu</w:t>
      </w:r>
      <w:r>
        <w:rPr>
          <w:rFonts w:eastAsia="Calibri"/>
          <w:i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i/>
          <w:color w:val="000000"/>
          <w:sz w:val="24"/>
          <w:szCs w:val="22"/>
          <w:lang w:eastAsia="en-US"/>
        </w:rPr>
        <w:t xml:space="preserve">zcizení a zatížení jako práv věcných (dále také </w:t>
      </w:r>
      <w:proofErr w:type="gramStart"/>
      <w:r w:rsidRPr="00700A61">
        <w:rPr>
          <w:rFonts w:eastAsia="Calibri"/>
          <w:i/>
          <w:color w:val="000000"/>
          <w:sz w:val="24"/>
          <w:szCs w:val="22"/>
          <w:lang w:eastAsia="en-US"/>
        </w:rPr>
        <w:t>„ kupující</w:t>
      </w:r>
      <w:proofErr w:type="gramEnd"/>
      <w:r w:rsidRPr="00700A61">
        <w:rPr>
          <w:rFonts w:eastAsia="Calibri"/>
          <w:i/>
          <w:color w:val="000000"/>
          <w:sz w:val="24"/>
          <w:szCs w:val="22"/>
          <w:lang w:eastAsia="en-US"/>
        </w:rPr>
        <w:t>" nebo „povinní")</w:t>
      </w:r>
    </w:p>
    <w:p w14:paraId="5266887E" w14:textId="77777777" w:rsid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428F299C" w14:textId="77777777" w:rsidR="00B83950" w:rsidRPr="00B83950" w:rsidRDefault="00B83950" w:rsidP="00B83950">
      <w:pPr>
        <w:ind w:left="284"/>
        <w:rPr>
          <w:rFonts w:eastAsia="Calibri"/>
          <w:i/>
          <w:color w:val="000000"/>
          <w:sz w:val="24"/>
          <w:szCs w:val="22"/>
          <w:lang w:eastAsia="en-US"/>
        </w:rPr>
      </w:pPr>
    </w:p>
    <w:p w14:paraId="093C13C0" w14:textId="77777777" w:rsidR="00B83950" w:rsidRPr="00700A61" w:rsidRDefault="00700A61" w:rsidP="00B83950">
      <w:pPr>
        <w:spacing w:before="324" w:line="20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</w:p>
    <w:p w14:paraId="60CE6A90" w14:textId="77777777" w:rsidR="00B83950" w:rsidRDefault="00F31EC3" w:rsidP="00700A61">
      <w:pPr>
        <w:jc w:val="both"/>
        <w:rPr>
          <w:bCs/>
          <w:sz w:val="24"/>
        </w:rPr>
      </w:pPr>
      <w:proofErr w:type="gramStart"/>
      <w:r w:rsidRPr="001B269A">
        <w:rPr>
          <w:b/>
          <w:sz w:val="24"/>
        </w:rPr>
        <w:t>1.1.</w:t>
      </w:r>
      <w:r w:rsidRPr="00F31EC3">
        <w:rPr>
          <w:bCs/>
          <w:sz w:val="24"/>
        </w:rPr>
        <w:t xml:space="preserve"> </w:t>
      </w:r>
      <w:r w:rsidR="001B269A">
        <w:rPr>
          <w:bCs/>
          <w:sz w:val="24"/>
        </w:rPr>
        <w:t xml:space="preserve"> </w:t>
      </w:r>
      <w:r>
        <w:rPr>
          <w:b/>
          <w:sz w:val="24"/>
        </w:rPr>
        <w:t>Město</w:t>
      </w:r>
      <w:proofErr w:type="gramEnd"/>
      <w:r>
        <w:rPr>
          <w:b/>
          <w:sz w:val="24"/>
        </w:rPr>
        <w:t xml:space="preserve"> Kralovice</w:t>
      </w:r>
      <w:r>
        <w:rPr>
          <w:sz w:val="24"/>
        </w:rPr>
        <w:t xml:space="preserve"> je vlastníkem </w:t>
      </w:r>
      <w:r w:rsidRPr="007701CD">
        <w:rPr>
          <w:bCs/>
          <w:sz w:val="24"/>
        </w:rPr>
        <w:t>pozemku</w:t>
      </w:r>
      <w:bookmarkStart w:id="1" w:name="_Hlk84282008"/>
      <w:r w:rsidRPr="007701CD">
        <w:rPr>
          <w:bCs/>
          <w:sz w:val="24"/>
        </w:rPr>
        <w:t xml:space="preserve"> </w:t>
      </w:r>
      <w:proofErr w:type="spellStart"/>
      <w:r w:rsidR="007701CD" w:rsidRPr="007701CD">
        <w:rPr>
          <w:sz w:val="24"/>
        </w:rPr>
        <w:t>p</w:t>
      </w:r>
      <w:r w:rsidRPr="007701CD">
        <w:rPr>
          <w:sz w:val="24"/>
        </w:rPr>
        <w:t>.č</w:t>
      </w:r>
      <w:proofErr w:type="spellEnd"/>
      <w:r w:rsidRPr="007701CD">
        <w:rPr>
          <w:sz w:val="24"/>
        </w:rPr>
        <w:t>.</w:t>
      </w:r>
      <w:r w:rsidR="00634E3C">
        <w:rPr>
          <w:b/>
          <w:sz w:val="24"/>
        </w:rPr>
        <w:t xml:space="preserve"> 2127/21</w:t>
      </w:r>
      <w:r w:rsidRPr="00F31EC3">
        <w:rPr>
          <w:b/>
          <w:sz w:val="24"/>
        </w:rPr>
        <w:t xml:space="preserve"> </w:t>
      </w:r>
      <w:r w:rsidR="00634E3C">
        <w:rPr>
          <w:sz w:val="24"/>
        </w:rPr>
        <w:t>o výměře 796</w:t>
      </w:r>
      <w:r w:rsidRPr="007701CD">
        <w:rPr>
          <w:sz w:val="24"/>
        </w:rPr>
        <w:t xml:space="preserve"> m</w:t>
      </w:r>
      <w:r w:rsidRPr="007701CD">
        <w:rPr>
          <w:sz w:val="24"/>
          <w:vertAlign w:val="superscript"/>
        </w:rPr>
        <w:t>2</w:t>
      </w:r>
      <w:r w:rsidRPr="007701CD">
        <w:rPr>
          <w:sz w:val="24"/>
        </w:rPr>
        <w:t xml:space="preserve"> a p. č.</w:t>
      </w:r>
      <w:r w:rsidR="00634E3C">
        <w:rPr>
          <w:b/>
          <w:sz w:val="24"/>
        </w:rPr>
        <w:t xml:space="preserve"> 2129/21</w:t>
      </w:r>
      <w:r w:rsidRPr="00F31EC3">
        <w:rPr>
          <w:b/>
          <w:sz w:val="24"/>
        </w:rPr>
        <w:t xml:space="preserve"> </w:t>
      </w:r>
      <w:r w:rsidR="007701CD">
        <w:rPr>
          <w:b/>
          <w:sz w:val="24"/>
        </w:rPr>
        <w:br/>
      </w:r>
      <w:r w:rsidR="00634E3C">
        <w:rPr>
          <w:sz w:val="24"/>
        </w:rPr>
        <w:t>o výměře 15</w:t>
      </w:r>
      <w:r w:rsidRPr="007701CD">
        <w:rPr>
          <w:sz w:val="24"/>
        </w:rPr>
        <w:t xml:space="preserve"> m</w:t>
      </w:r>
      <w:r w:rsidRPr="007701CD">
        <w:rPr>
          <w:sz w:val="24"/>
          <w:vertAlign w:val="superscript"/>
        </w:rPr>
        <w:t>2</w:t>
      </w:r>
      <w:r w:rsidR="00C71F9C">
        <w:rPr>
          <w:sz w:val="24"/>
        </w:rPr>
        <w:t>,</w:t>
      </w:r>
      <w:r w:rsidRPr="007701CD">
        <w:rPr>
          <w:bCs/>
          <w:sz w:val="24"/>
        </w:rPr>
        <w:t xml:space="preserve"> vzniklých</w:t>
      </w:r>
      <w:r>
        <w:rPr>
          <w:bCs/>
          <w:sz w:val="24"/>
        </w:rPr>
        <w:t xml:space="preserve"> na základ</w:t>
      </w:r>
      <w:r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ě </w:t>
      </w:r>
      <w:r>
        <w:rPr>
          <w:bCs/>
          <w:sz w:val="24"/>
        </w:rPr>
        <w:t>geometrického plánu</w:t>
      </w:r>
      <w:r>
        <w:rPr>
          <w:color w:val="FF0000"/>
        </w:rPr>
        <w:t xml:space="preserve"> </w:t>
      </w:r>
      <w:r>
        <w:rPr>
          <w:sz w:val="24"/>
          <w:szCs w:val="24"/>
        </w:rPr>
        <w:t>č. 2134-</w:t>
      </w:r>
      <w:r w:rsidRPr="00D20159">
        <w:rPr>
          <w:sz w:val="24"/>
          <w:szCs w:val="24"/>
        </w:rPr>
        <w:t>1003/2021</w:t>
      </w:r>
      <w:r w:rsidR="00C71F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A84">
        <w:rPr>
          <w:sz w:val="24"/>
        </w:rPr>
        <w:t>v</w:t>
      </w:r>
      <w:r w:rsidRPr="00CF6A0F">
        <w:rPr>
          <w:sz w:val="24"/>
        </w:rPr>
        <w:t> </w:t>
      </w:r>
      <w:proofErr w:type="spellStart"/>
      <w:r w:rsidRPr="00CF6A0F">
        <w:rPr>
          <w:sz w:val="24"/>
        </w:rPr>
        <w:t>k.ú</w:t>
      </w:r>
      <w:proofErr w:type="spellEnd"/>
      <w:r w:rsidRPr="00CF6A0F">
        <w:rPr>
          <w:sz w:val="24"/>
        </w:rPr>
        <w:t xml:space="preserve">. Kralovice </w:t>
      </w:r>
      <w:r w:rsidR="007701CD">
        <w:rPr>
          <w:sz w:val="24"/>
        </w:rPr>
        <w:br/>
      </w:r>
      <w:r w:rsidRPr="00CF6A0F">
        <w:rPr>
          <w:sz w:val="24"/>
        </w:rPr>
        <w:t>u Rakovníka</w:t>
      </w:r>
      <w:r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u Katastrálního úřadu pro Plzeňský kraj, Katastrální pracoviště Kralovice</w:t>
      </w:r>
      <w:r w:rsidR="002E0C6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(dále též věc nemovitá)</w:t>
      </w:r>
      <w:r>
        <w:rPr>
          <w:bCs/>
          <w:sz w:val="24"/>
        </w:rPr>
        <w:t>.</w:t>
      </w:r>
    </w:p>
    <w:p w14:paraId="69DB10E5" w14:textId="77777777" w:rsidR="00B83950" w:rsidRDefault="00B83950" w:rsidP="00700A61">
      <w:pPr>
        <w:jc w:val="both"/>
        <w:rPr>
          <w:bCs/>
          <w:sz w:val="24"/>
        </w:rPr>
      </w:pPr>
    </w:p>
    <w:p w14:paraId="14240154" w14:textId="77777777" w:rsidR="00700A61" w:rsidRPr="00700A61" w:rsidRDefault="00F31EC3" w:rsidP="00700A61">
      <w:pPr>
        <w:jc w:val="both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>
        <w:rPr>
          <w:bCs/>
          <w:sz w:val="24"/>
        </w:rPr>
        <w:t xml:space="preserve"> </w:t>
      </w:r>
      <w:bookmarkEnd w:id="1"/>
    </w:p>
    <w:p w14:paraId="4453A8B7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w w:val="120"/>
          <w:sz w:val="24"/>
          <w:szCs w:val="22"/>
          <w:lang w:eastAsia="en-US"/>
        </w:rPr>
        <w:t>II.</w:t>
      </w:r>
    </w:p>
    <w:p w14:paraId="587C4CF8" w14:textId="77777777" w:rsidR="00B83950" w:rsidRDefault="00700A61" w:rsidP="00F31EC3">
      <w:pPr>
        <w:jc w:val="both"/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pacing w:val="2"/>
          <w:sz w:val="24"/>
          <w:szCs w:val="22"/>
          <w:lang w:eastAsia="en-US"/>
        </w:rPr>
        <w:t>2.1.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Prodávající touto smlouvou pozem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ky </w:t>
      </w:r>
      <w:proofErr w:type="spellStart"/>
      <w:r w:rsidR="007701CD">
        <w:rPr>
          <w:bCs/>
          <w:sz w:val="24"/>
        </w:rPr>
        <w:t>p</w:t>
      </w:r>
      <w:r w:rsidR="005421C4">
        <w:rPr>
          <w:bCs/>
          <w:sz w:val="24"/>
        </w:rPr>
        <w:t>.č</w:t>
      </w:r>
      <w:proofErr w:type="spellEnd"/>
      <w:r w:rsidR="005421C4">
        <w:rPr>
          <w:bCs/>
          <w:sz w:val="24"/>
        </w:rPr>
        <w:t xml:space="preserve">. </w:t>
      </w:r>
      <w:r w:rsidR="00634E3C">
        <w:rPr>
          <w:b/>
          <w:bCs/>
          <w:sz w:val="24"/>
        </w:rPr>
        <w:t>2127/21</w:t>
      </w:r>
      <w:r w:rsidR="00634E3C">
        <w:rPr>
          <w:bCs/>
          <w:sz w:val="24"/>
        </w:rPr>
        <w:t xml:space="preserve"> o výměře 796</w:t>
      </w:r>
      <w:r w:rsidR="005421C4">
        <w:rPr>
          <w:bCs/>
          <w:sz w:val="24"/>
        </w:rPr>
        <w:t xml:space="preserve"> </w:t>
      </w:r>
      <w:r w:rsidR="005421C4" w:rsidRPr="00116A84">
        <w:rPr>
          <w:bCs/>
          <w:sz w:val="24"/>
        </w:rPr>
        <w:t>m</w:t>
      </w:r>
      <w:r w:rsidR="005421C4">
        <w:rPr>
          <w:bCs/>
          <w:sz w:val="24"/>
          <w:vertAlign w:val="superscript"/>
        </w:rPr>
        <w:t>2</w:t>
      </w:r>
      <w:r w:rsidR="005421C4">
        <w:rPr>
          <w:bCs/>
          <w:sz w:val="24"/>
        </w:rPr>
        <w:t xml:space="preserve"> a p. č. </w:t>
      </w:r>
      <w:r w:rsidR="00634E3C">
        <w:rPr>
          <w:b/>
          <w:bCs/>
          <w:sz w:val="24"/>
        </w:rPr>
        <w:t>2129/21</w:t>
      </w:r>
      <w:r w:rsidR="00634E3C">
        <w:rPr>
          <w:bCs/>
          <w:sz w:val="24"/>
        </w:rPr>
        <w:t xml:space="preserve"> o výměře 15</w:t>
      </w:r>
      <w:r w:rsidR="005421C4">
        <w:rPr>
          <w:bCs/>
          <w:sz w:val="24"/>
        </w:rPr>
        <w:t xml:space="preserve"> m</w:t>
      </w:r>
      <w:r w:rsidR="005421C4">
        <w:rPr>
          <w:bCs/>
          <w:sz w:val="24"/>
          <w:vertAlign w:val="superscript"/>
        </w:rPr>
        <w:t>2</w:t>
      </w:r>
      <w:r w:rsidR="00C71F9C">
        <w:rPr>
          <w:bCs/>
          <w:sz w:val="24"/>
        </w:rPr>
        <w:t>,</w:t>
      </w:r>
      <w:r w:rsidR="005421C4">
        <w:rPr>
          <w:bCs/>
          <w:sz w:val="24"/>
        </w:rPr>
        <w:t xml:space="preserve"> </w:t>
      </w:r>
      <w:r w:rsidR="005421C4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nově oddělené </w:t>
      </w:r>
      <w:r w:rsidR="005421C4">
        <w:rPr>
          <w:bCs/>
          <w:sz w:val="24"/>
        </w:rPr>
        <w:t>geometrickým plánem</w:t>
      </w:r>
      <w:r w:rsidR="005421C4">
        <w:rPr>
          <w:color w:val="FF0000"/>
        </w:rPr>
        <w:t xml:space="preserve"> </w:t>
      </w:r>
      <w:r w:rsidR="005421C4">
        <w:rPr>
          <w:sz w:val="24"/>
          <w:szCs w:val="24"/>
        </w:rPr>
        <w:t>č. 2134-</w:t>
      </w:r>
      <w:r w:rsidR="005421C4" w:rsidRPr="00D20159">
        <w:rPr>
          <w:sz w:val="24"/>
          <w:szCs w:val="24"/>
        </w:rPr>
        <w:t>1003/2021</w:t>
      </w:r>
      <w:r w:rsidR="00C71F9C">
        <w:rPr>
          <w:sz w:val="24"/>
          <w:szCs w:val="24"/>
        </w:rPr>
        <w:t>,</w:t>
      </w:r>
      <w:r w:rsidR="005421C4">
        <w:rPr>
          <w:sz w:val="24"/>
          <w:szCs w:val="24"/>
        </w:rPr>
        <w:t xml:space="preserve"> vše</w:t>
      </w:r>
      <w:r w:rsidR="005421C4">
        <w:rPr>
          <w:bCs/>
          <w:sz w:val="24"/>
        </w:rPr>
        <w:t xml:space="preserve"> </w:t>
      </w:r>
      <w:r w:rsidR="005421C4" w:rsidRPr="00116A84">
        <w:rPr>
          <w:sz w:val="24"/>
        </w:rPr>
        <w:t>v</w:t>
      </w:r>
      <w:r w:rsidR="005421C4" w:rsidRPr="00CF6A0F">
        <w:rPr>
          <w:sz w:val="24"/>
        </w:rPr>
        <w:t> </w:t>
      </w:r>
      <w:proofErr w:type="spellStart"/>
      <w:r w:rsidR="005421C4" w:rsidRPr="00CF6A0F">
        <w:rPr>
          <w:sz w:val="24"/>
        </w:rPr>
        <w:t>k.ú</w:t>
      </w:r>
      <w:proofErr w:type="spellEnd"/>
      <w:r w:rsidR="005421C4" w:rsidRPr="00CF6A0F">
        <w:rPr>
          <w:sz w:val="24"/>
        </w:rPr>
        <w:t>. Kralovice u Rakovníka</w:t>
      </w:r>
      <w:r w:rsidR="005421C4">
        <w:rPr>
          <w:sz w:val="24"/>
        </w:rPr>
        <w:t xml:space="preserve">, zapsané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na LV č. 10001 pro katastrální</w:t>
      </w:r>
      <w:r w:rsidR="005421C4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území Kralovice u Rakovníka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obec Kralovice </w:t>
      </w:r>
      <w:r w:rsidR="007701C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 Katastrálního úřadu pro Plzeňský kraj, Katastrální pracoviště Kralovice,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vlastnicky jí náležející, </w:t>
      </w:r>
      <w:r w:rsidR="007701CD">
        <w:rPr>
          <w:rFonts w:eastAsia="Calibri"/>
          <w:color w:val="000000"/>
          <w:spacing w:val="-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se všemi právy a povinnostmi, součástmi a příslušenstvím 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prodává kupujícímu</w:t>
      </w:r>
      <w:r w:rsidR="00634E3C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>.</w:t>
      </w:r>
      <w:r w:rsidR="00F31EC3" w:rsidRPr="00B83950">
        <w:rPr>
          <w:rFonts w:eastAsia="Calibri"/>
          <w:b/>
          <w:bCs/>
          <w:color w:val="000000"/>
          <w:spacing w:val="-2"/>
          <w:sz w:val="24"/>
          <w:szCs w:val="22"/>
          <w:lang w:eastAsia="en-US"/>
        </w:rPr>
        <w:t xml:space="preserve"> </w:t>
      </w:r>
    </w:p>
    <w:p w14:paraId="33A1B3CA" w14:textId="77777777" w:rsidR="00F31EC3" w:rsidRDefault="00700A61" w:rsidP="00F31EC3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B83950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 xml:space="preserve"> </w:t>
      </w:r>
    </w:p>
    <w:p w14:paraId="5D7B2339" w14:textId="77777777" w:rsidR="00700A61" w:rsidRPr="00B83950" w:rsidRDefault="00F31EC3" w:rsidP="00700A61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bCs/>
          <w:color w:val="000000"/>
          <w:spacing w:val="-5"/>
          <w:sz w:val="24"/>
          <w:szCs w:val="22"/>
          <w:lang w:eastAsia="en-US"/>
        </w:rPr>
        <w:t>2.2.</w:t>
      </w:r>
      <w:r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Kupující uveden</w:t>
      </w:r>
      <w:r w:rsidR="00B83950">
        <w:rPr>
          <w:rFonts w:eastAsia="Calibri"/>
          <w:color w:val="000000"/>
          <w:spacing w:val="-5"/>
          <w:sz w:val="24"/>
          <w:szCs w:val="22"/>
          <w:lang w:eastAsia="en-US"/>
        </w:rPr>
        <w:t>é pozemky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se všemi právy a povinnostmi, součástmi a </w:t>
      </w:r>
      <w:r w:rsidR="00634E3C">
        <w:rPr>
          <w:rFonts w:eastAsia="Calibri"/>
          <w:color w:val="000000"/>
          <w:spacing w:val="-4"/>
          <w:sz w:val="24"/>
          <w:szCs w:val="22"/>
          <w:lang w:eastAsia="en-US"/>
        </w:rPr>
        <w:t>příslušenstvím kupuje</w:t>
      </w:r>
      <w:r w:rsidR="00700A61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E2767B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="00700A61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a </w:t>
      </w:r>
      <w:r w:rsidR="00B83950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do </w:t>
      </w:r>
      <w:r w:rsidR="00634E3C">
        <w:rPr>
          <w:rFonts w:eastAsia="Calibri"/>
          <w:color w:val="000000"/>
          <w:spacing w:val="-4"/>
          <w:sz w:val="24"/>
          <w:szCs w:val="22"/>
          <w:lang w:eastAsia="en-US"/>
        </w:rPr>
        <w:t>vlastnictví nabývá</w:t>
      </w:r>
      <w:r w:rsidR="00B83950">
        <w:rPr>
          <w:rFonts w:eastAsia="Calibri"/>
          <w:color w:val="000000"/>
          <w:spacing w:val="-4"/>
          <w:sz w:val="24"/>
          <w:szCs w:val="22"/>
          <w:lang w:eastAsia="en-US"/>
        </w:rPr>
        <w:t>.</w:t>
      </w:r>
    </w:p>
    <w:p w14:paraId="58032F8D" w14:textId="380E10AE" w:rsidR="00700A61" w:rsidRDefault="00E25B5A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A401E93" wp14:editId="6EE09055">
                <wp:simplePos x="0" y="0"/>
                <wp:positionH relativeFrom="column">
                  <wp:posOffset>-744856</wp:posOffset>
                </wp:positionH>
                <wp:positionV relativeFrom="paragraph">
                  <wp:posOffset>0</wp:posOffset>
                </wp:positionV>
                <wp:extent cx="0" cy="2232025"/>
                <wp:effectExtent l="0" t="0" r="19050" b="15875"/>
                <wp:wrapNone/>
                <wp:docPr id="55250246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BCAF" id="Přímá spojnice 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" strokecolor="#c1c1c1" strokeweight="2pt"/>
            </w:pict>
          </mc:Fallback>
        </mc:AlternateConten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</w:t>
      </w:r>
      <w:r w:rsidR="00700A61"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ab/>
      </w:r>
      <w:r w:rsidR="00700A61" w:rsidRPr="00700A61">
        <w:rPr>
          <w:rFonts w:eastAsia="Calibri"/>
          <w:i/>
          <w:color w:val="000000"/>
          <w:spacing w:val="-4"/>
          <w:sz w:val="24"/>
          <w:szCs w:val="22"/>
          <w:lang w:eastAsia="en-US"/>
        </w:rPr>
        <w:t xml:space="preserve"> </w:t>
      </w:r>
    </w:p>
    <w:p w14:paraId="0D441901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087FFA9B" w14:textId="77777777" w:rsidR="009D31C4" w:rsidRDefault="009D31C4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30BDCB79" w14:textId="77777777" w:rsidR="00634E3C" w:rsidRDefault="00634E3C" w:rsidP="006E20BA">
      <w:pPr>
        <w:jc w:val="both"/>
        <w:rPr>
          <w:rFonts w:eastAsia="Calibri"/>
          <w:i/>
          <w:color w:val="000000"/>
          <w:spacing w:val="-4"/>
          <w:sz w:val="24"/>
          <w:szCs w:val="22"/>
          <w:lang w:eastAsia="en-US"/>
        </w:rPr>
      </w:pPr>
    </w:p>
    <w:p w14:paraId="7C33BF83" w14:textId="77777777" w:rsidR="009D31C4" w:rsidRPr="00700A61" w:rsidRDefault="009D31C4" w:rsidP="006E20BA">
      <w:pPr>
        <w:jc w:val="both"/>
        <w:rPr>
          <w:rFonts w:eastAsia="Calibri"/>
          <w:b/>
          <w:color w:val="000000"/>
          <w:sz w:val="24"/>
          <w:szCs w:val="22"/>
          <w:lang w:eastAsia="en-US"/>
        </w:rPr>
      </w:pPr>
    </w:p>
    <w:p w14:paraId="68470DA2" w14:textId="77777777" w:rsidR="00700A61" w:rsidRPr="00700A61" w:rsidRDefault="00700A61" w:rsidP="00700A61">
      <w:pPr>
        <w:jc w:val="center"/>
        <w:rPr>
          <w:rFonts w:eastAsia="Calibri"/>
          <w:b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III.</w:t>
      </w:r>
    </w:p>
    <w:p w14:paraId="08E2E23C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1B269A">
        <w:rPr>
          <w:rFonts w:eastAsia="Calibri"/>
          <w:b/>
          <w:color w:val="000000"/>
          <w:sz w:val="24"/>
          <w:szCs w:val="22"/>
          <w:lang w:eastAsia="en-US"/>
        </w:rPr>
        <w:lastRenderedPageBreak/>
        <w:t>3.1.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z w:val="24"/>
          <w:szCs w:val="22"/>
          <w:lang w:eastAsia="en-US"/>
        </w:rPr>
        <w:t xml:space="preserve">pozemcích </w:t>
      </w:r>
      <w:proofErr w:type="spellStart"/>
      <w:r w:rsidR="00634E3C">
        <w:rPr>
          <w:bCs/>
          <w:sz w:val="24"/>
        </w:rPr>
        <w:t>p.č</w:t>
      </w:r>
      <w:proofErr w:type="spellEnd"/>
      <w:r w:rsidR="00634E3C">
        <w:rPr>
          <w:bCs/>
          <w:sz w:val="24"/>
        </w:rPr>
        <w:t xml:space="preserve">. </w:t>
      </w:r>
      <w:r w:rsidR="00634E3C">
        <w:rPr>
          <w:b/>
          <w:bCs/>
          <w:sz w:val="24"/>
        </w:rPr>
        <w:t>2127/21</w:t>
      </w:r>
      <w:r w:rsidR="00634E3C">
        <w:rPr>
          <w:bCs/>
          <w:sz w:val="24"/>
        </w:rPr>
        <w:t xml:space="preserve"> o výměře 796 </w:t>
      </w:r>
      <w:r w:rsidR="00634E3C" w:rsidRPr="00116A84">
        <w:rPr>
          <w:bCs/>
          <w:sz w:val="24"/>
        </w:rPr>
        <w:t>m</w:t>
      </w:r>
      <w:r w:rsidR="00634E3C">
        <w:rPr>
          <w:bCs/>
          <w:sz w:val="24"/>
          <w:vertAlign w:val="superscript"/>
        </w:rPr>
        <w:t>2</w:t>
      </w:r>
      <w:r w:rsidR="00634E3C">
        <w:rPr>
          <w:bCs/>
          <w:sz w:val="24"/>
        </w:rPr>
        <w:t xml:space="preserve"> a p. č. </w:t>
      </w:r>
      <w:r w:rsidR="00634E3C">
        <w:rPr>
          <w:b/>
          <w:bCs/>
          <w:sz w:val="24"/>
        </w:rPr>
        <w:t>2129/21</w:t>
      </w:r>
      <w:r w:rsidR="00634E3C">
        <w:rPr>
          <w:bCs/>
          <w:sz w:val="24"/>
        </w:rPr>
        <w:t xml:space="preserve"> </w:t>
      </w:r>
      <w:r w:rsidR="00634E3C">
        <w:rPr>
          <w:bCs/>
          <w:sz w:val="24"/>
        </w:rPr>
        <w:br/>
        <w:t>o výměře 15 m</w:t>
      </w:r>
      <w:r w:rsidR="00634E3C">
        <w:rPr>
          <w:bCs/>
          <w:sz w:val="24"/>
          <w:vertAlign w:val="superscript"/>
        </w:rPr>
        <w:t>2</w:t>
      </w:r>
      <w:r w:rsidR="00634E3C">
        <w:rPr>
          <w:bCs/>
          <w:sz w:val="24"/>
        </w:rPr>
        <w:t>,</w:t>
      </w:r>
      <w:r w:rsidR="00634E3C">
        <w:rPr>
          <w:bCs/>
          <w:sz w:val="24"/>
          <w:vertAlign w:val="superscript"/>
        </w:rPr>
        <w:t xml:space="preserve"> </w:t>
      </w:r>
      <w:r w:rsidR="00B83950">
        <w:rPr>
          <w:bCs/>
          <w:sz w:val="24"/>
        </w:rPr>
        <w:t xml:space="preserve">v k. </w:t>
      </w:r>
      <w:proofErr w:type="spellStart"/>
      <w:r w:rsidR="00B83950">
        <w:rPr>
          <w:bCs/>
          <w:sz w:val="24"/>
        </w:rPr>
        <w:t>ú.</w:t>
      </w:r>
      <w:proofErr w:type="spellEnd"/>
      <w:r w:rsidR="00B83950">
        <w:rPr>
          <w:bCs/>
          <w:sz w:val="24"/>
        </w:rPr>
        <w:t xml:space="preserve">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neváznou žádné dluhy, zástavní práva, předkupní práva, věcná břemena, či jiné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právní závady či závazky. </w:t>
      </w:r>
    </w:p>
    <w:p w14:paraId="030DDE3C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3.2.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Prodávající prohlašuje, že na </w:t>
      </w:r>
      <w:r w:rsidR="00B83950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pozemcích </w:t>
      </w:r>
      <w:proofErr w:type="spellStart"/>
      <w:r w:rsidR="00634E3C">
        <w:rPr>
          <w:bCs/>
          <w:sz w:val="24"/>
        </w:rPr>
        <w:t>p.č</w:t>
      </w:r>
      <w:proofErr w:type="spellEnd"/>
      <w:r w:rsidR="00634E3C">
        <w:rPr>
          <w:bCs/>
          <w:sz w:val="24"/>
        </w:rPr>
        <w:t xml:space="preserve">. </w:t>
      </w:r>
      <w:r w:rsidR="00634E3C">
        <w:rPr>
          <w:b/>
          <w:bCs/>
          <w:sz w:val="24"/>
        </w:rPr>
        <w:t>2127/21</w:t>
      </w:r>
      <w:r w:rsidR="00634E3C">
        <w:rPr>
          <w:bCs/>
          <w:sz w:val="24"/>
        </w:rPr>
        <w:t xml:space="preserve"> o výměře 796 </w:t>
      </w:r>
      <w:r w:rsidR="00634E3C" w:rsidRPr="00116A84">
        <w:rPr>
          <w:bCs/>
          <w:sz w:val="24"/>
        </w:rPr>
        <w:t>m</w:t>
      </w:r>
      <w:r w:rsidR="00634E3C">
        <w:rPr>
          <w:bCs/>
          <w:sz w:val="24"/>
          <w:vertAlign w:val="superscript"/>
        </w:rPr>
        <w:t>2</w:t>
      </w:r>
      <w:r w:rsidR="00634E3C">
        <w:rPr>
          <w:bCs/>
          <w:sz w:val="24"/>
        </w:rPr>
        <w:t xml:space="preserve"> a p. č. </w:t>
      </w:r>
      <w:r w:rsidR="00634E3C">
        <w:rPr>
          <w:b/>
          <w:bCs/>
          <w:sz w:val="24"/>
        </w:rPr>
        <w:t>2129/21</w:t>
      </w:r>
      <w:r w:rsidR="00634E3C">
        <w:rPr>
          <w:bCs/>
          <w:sz w:val="24"/>
        </w:rPr>
        <w:t xml:space="preserve"> </w:t>
      </w:r>
      <w:r w:rsidR="00634E3C">
        <w:rPr>
          <w:bCs/>
          <w:sz w:val="24"/>
        </w:rPr>
        <w:br/>
        <w:t>o výměře 15 m</w:t>
      </w:r>
      <w:r w:rsidR="00634E3C">
        <w:rPr>
          <w:bCs/>
          <w:sz w:val="24"/>
          <w:vertAlign w:val="superscript"/>
        </w:rPr>
        <w:t>2</w:t>
      </w:r>
      <w:r w:rsidR="00634E3C">
        <w:rPr>
          <w:bCs/>
          <w:sz w:val="24"/>
        </w:rPr>
        <w:t>,</w:t>
      </w:r>
      <w:r w:rsidR="00634E3C">
        <w:rPr>
          <w:bCs/>
          <w:sz w:val="24"/>
          <w:vertAlign w:val="superscript"/>
        </w:rPr>
        <w:t xml:space="preserve"> </w:t>
      </w:r>
      <w:r w:rsidR="00B83950">
        <w:rPr>
          <w:bCs/>
          <w:sz w:val="24"/>
        </w:rPr>
        <w:t xml:space="preserve">v k. </w:t>
      </w:r>
      <w:proofErr w:type="spellStart"/>
      <w:r w:rsidR="00B83950">
        <w:rPr>
          <w:bCs/>
          <w:sz w:val="24"/>
        </w:rPr>
        <w:t>ú.</w:t>
      </w:r>
      <w:proofErr w:type="spellEnd"/>
      <w:r w:rsidR="00B83950">
        <w:rPr>
          <w:bCs/>
          <w:sz w:val="24"/>
        </w:rPr>
        <w:t xml:space="preserve"> Kralovice u Rakovníka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se nacházejí přípojky inženýrských sítí (elektrická energie, pitná voda a splašková kanalizace), které tvoří příslušenství </w:t>
      </w:r>
      <w:r w:rsidR="001B269A">
        <w:rPr>
          <w:rFonts w:eastAsia="Calibri"/>
          <w:color w:val="000000"/>
          <w:sz w:val="24"/>
          <w:szCs w:val="22"/>
          <w:lang w:eastAsia="en-US"/>
        </w:rPr>
        <w:t>pozemků převáděných touto kupní smlouvou.</w:t>
      </w:r>
    </w:p>
    <w:p w14:paraId="46134D6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3.3.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byl</w:t>
      </w:r>
      <w:r w:rsidR="00634E3C">
        <w:rPr>
          <w:rFonts w:eastAsia="Calibri"/>
          <w:color w:val="000000"/>
          <w:sz w:val="24"/>
          <w:szCs w:val="22"/>
          <w:lang w:eastAsia="en-US"/>
        </w:rPr>
        <w:t>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ro</w:t>
      </w:r>
      <w:r w:rsidR="00C56D1B">
        <w:rPr>
          <w:rFonts w:eastAsia="Calibri"/>
          <w:color w:val="000000"/>
          <w:sz w:val="24"/>
          <w:szCs w:val="22"/>
          <w:lang w:eastAsia="en-US"/>
        </w:rPr>
        <w:t>zsahu jimi požadovaném seznámena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 aktuálním faktickým stavem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převáděné věci nemovité uvedené v čl. 1. této smlouvy, k němuž nem</w:t>
      </w:r>
      <w:r w:rsidR="00C56D1B">
        <w:rPr>
          <w:rFonts w:eastAsia="Calibri"/>
          <w:color w:val="000000"/>
          <w:spacing w:val="-3"/>
          <w:sz w:val="24"/>
          <w:szCs w:val="22"/>
          <w:lang w:eastAsia="en-US"/>
        </w:rPr>
        <w:t>á</w:t>
      </w:r>
      <w:r w:rsidR="00634E3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výhrady. Kupující prohlašuje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, že</w:t>
      </w:r>
      <w:r w:rsidR="003C0142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si tuto věc nemovitou prohlédla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, jakož i přístup k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> 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ní</w:t>
      </w:r>
      <w:r w:rsidR="001B269A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a j</w:t>
      </w:r>
      <w:r w:rsidR="002E0C6C">
        <w:rPr>
          <w:rFonts w:eastAsia="Calibri"/>
          <w:color w:val="000000"/>
          <w:spacing w:val="-3"/>
          <w:sz w:val="24"/>
          <w:szCs w:val="22"/>
          <w:lang w:eastAsia="en-US"/>
        </w:rPr>
        <w:t>ejí stav je jí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dobře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znám.</w:t>
      </w:r>
    </w:p>
    <w:p w14:paraId="6D8C7B2C" w14:textId="77777777" w:rsidR="001B269A" w:rsidRDefault="001B269A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</w:p>
    <w:p w14:paraId="415E3E45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IV.</w:t>
      </w:r>
    </w:p>
    <w:p w14:paraId="5787BD7F" w14:textId="77777777" w:rsidR="00700A61" w:rsidRPr="00700A61" w:rsidRDefault="00700A61" w:rsidP="001B269A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 xml:space="preserve">4.1. </w:t>
      </w:r>
      <w:r w:rsidR="001B269A" w:rsidRPr="001B269A">
        <w:rPr>
          <w:rFonts w:eastAsia="Calibri"/>
          <w:bCs/>
          <w:color w:val="000000"/>
          <w:spacing w:val="-1"/>
          <w:sz w:val="24"/>
          <w:szCs w:val="22"/>
          <w:lang w:eastAsia="en-US"/>
        </w:rPr>
        <w:t>Smluvní strany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>aly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převáděnou věc nemovitou uvedenou v 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>této smlouvy kupní cenu v celkové výši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6101AF">
        <w:rPr>
          <w:rFonts w:eastAsia="Calibri"/>
          <w:b/>
          <w:color w:val="000000"/>
          <w:sz w:val="24"/>
          <w:szCs w:val="22"/>
          <w:lang w:eastAsia="en-US"/>
        </w:rPr>
        <w:t>1.419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</w:t>
      </w:r>
      <w:r w:rsidR="006101AF">
        <w:rPr>
          <w:rFonts w:eastAsia="Calibri"/>
          <w:b/>
          <w:color w:val="000000"/>
          <w:sz w:val="24"/>
          <w:szCs w:val="22"/>
          <w:lang w:eastAsia="en-US"/>
        </w:rPr>
        <w:t>čtyřistadevatenáct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tisícdvěstěpadesát</w:t>
      </w:r>
      <w:proofErr w:type="spellEnd"/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českých).</w:t>
      </w:r>
    </w:p>
    <w:p w14:paraId="0D7DA893" w14:textId="77777777" w:rsidR="00700A61" w:rsidRPr="00700A61" w:rsidRDefault="00700A61" w:rsidP="001B269A">
      <w:pPr>
        <w:spacing w:before="288"/>
        <w:ind w:right="13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4.2.</w:t>
      </w:r>
      <w:r w:rsidR="00993C0C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Celou</w:t>
      </w:r>
      <w:r w:rsidR="006A5FFD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kupní cenu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ve výši </w:t>
      </w:r>
      <w:r w:rsidR="006101AF">
        <w:rPr>
          <w:rFonts w:eastAsia="Calibri"/>
          <w:b/>
          <w:color w:val="000000"/>
          <w:sz w:val="24"/>
          <w:szCs w:val="22"/>
          <w:lang w:eastAsia="en-US"/>
        </w:rPr>
        <w:t>1.419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="007701CD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Kč (slovy: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jedenmilion</w:t>
      </w:r>
      <w:r w:rsidR="006101AF">
        <w:rPr>
          <w:rFonts w:eastAsia="Calibri"/>
          <w:b/>
          <w:color w:val="000000"/>
          <w:sz w:val="24"/>
          <w:szCs w:val="22"/>
          <w:lang w:eastAsia="en-US"/>
        </w:rPr>
        <w:t>čtyřistadevatenáct</w:t>
      </w:r>
      <w:r w:rsidR="007701CD">
        <w:rPr>
          <w:rFonts w:eastAsia="Calibri"/>
          <w:b/>
          <w:color w:val="000000"/>
          <w:sz w:val="24"/>
          <w:szCs w:val="22"/>
          <w:lang w:eastAsia="en-US"/>
        </w:rPr>
        <w:t>tisíc</w:t>
      </w:r>
      <w:proofErr w:type="spellEnd"/>
      <w:r w:rsidR="009D31C4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proofErr w:type="spellStart"/>
      <w:r w:rsidR="007701CD">
        <w:rPr>
          <w:rFonts w:eastAsia="Calibri"/>
          <w:b/>
          <w:color w:val="000000"/>
          <w:sz w:val="24"/>
          <w:szCs w:val="22"/>
          <w:lang w:eastAsia="en-US"/>
        </w:rPr>
        <w:t>dvěstěpadesát</w:t>
      </w:r>
      <w:proofErr w:type="spellEnd"/>
      <w:r w:rsidR="007701CD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7701CD" w:rsidRPr="00700A61">
        <w:rPr>
          <w:rFonts w:eastAsia="Calibri"/>
          <w:b/>
          <w:color w:val="000000"/>
          <w:spacing w:val="4"/>
          <w:sz w:val="24"/>
          <w:szCs w:val="22"/>
          <w:lang w:eastAsia="en-US"/>
        </w:rPr>
        <w:t>korun českých)</w:t>
      </w:r>
      <w:r w:rsidR="007701CD">
        <w:rPr>
          <w:rFonts w:eastAsia="Calibri"/>
          <w:b/>
          <w:color w:val="000000"/>
          <w:spacing w:val="4"/>
          <w:sz w:val="24"/>
          <w:szCs w:val="22"/>
          <w:lang w:eastAsia="en-US"/>
        </w:rPr>
        <w:t xml:space="preserve"> </w:t>
      </w:r>
      <w:r w:rsidR="001B269A" w:rsidRPr="001B269A">
        <w:rPr>
          <w:rFonts w:eastAsia="Calibri"/>
          <w:bCs/>
          <w:color w:val="000000"/>
          <w:spacing w:val="10"/>
          <w:sz w:val="24"/>
          <w:szCs w:val="22"/>
          <w:lang w:eastAsia="en-US"/>
        </w:rPr>
        <w:t xml:space="preserve">uhradí 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kupující </w:t>
      </w:r>
      <w:r w:rsidR="001B269A">
        <w:rPr>
          <w:rFonts w:eastAsia="Calibri"/>
          <w:color w:val="000000"/>
          <w:spacing w:val="10"/>
          <w:sz w:val="24"/>
          <w:szCs w:val="22"/>
          <w:lang w:eastAsia="en-US"/>
        </w:rPr>
        <w:t>na účet</w:t>
      </w:r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 prodávajícího </w:t>
      </w:r>
      <w:proofErr w:type="spellStart"/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>č.ú</w:t>
      </w:r>
      <w:proofErr w:type="spellEnd"/>
      <w:r w:rsidRPr="00700A61">
        <w:rPr>
          <w:rFonts w:eastAsia="Calibri"/>
          <w:color w:val="000000"/>
          <w:spacing w:val="10"/>
          <w:sz w:val="24"/>
          <w:szCs w:val="22"/>
          <w:lang w:eastAsia="en-US"/>
        </w:rPr>
        <w:t xml:space="preserve">.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0725658379/0800, VS </w:t>
      </w:r>
      <w:r w:rsidR="006101AF">
        <w:rPr>
          <w:rFonts w:eastAsia="Calibri"/>
          <w:b/>
          <w:color w:val="000000"/>
          <w:spacing w:val="2"/>
          <w:sz w:val="24"/>
          <w:szCs w:val="22"/>
          <w:lang w:eastAsia="en-US"/>
        </w:rPr>
        <w:t>05051996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nejpozději do 60 (šedesáti) dnů po podpisu této smlouvy oběma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smluvními stranami. Pro případ prodlení s plněním závazku </w:t>
      </w:r>
      <w:r w:rsidR="00C56D1B">
        <w:rPr>
          <w:rFonts w:eastAsia="Calibri"/>
          <w:color w:val="000000"/>
          <w:spacing w:val="-1"/>
          <w:sz w:val="24"/>
          <w:szCs w:val="22"/>
          <w:lang w:eastAsia="en-US"/>
        </w:rPr>
        <w:t>kupující</w:t>
      </w:r>
      <w:r w:rsidR="001B269A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si prodávající vyhrazuje právo od </w:t>
      </w:r>
      <w:r w:rsidR="001B269A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této kupní smlouvy v celém jejím rozsahu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odstoupit. Kupní cena se považuje za uhrazenou až </w:t>
      </w:r>
      <w:r w:rsidRPr="00700A61">
        <w:rPr>
          <w:rFonts w:eastAsia="Calibri"/>
          <w:color w:val="000000"/>
          <w:sz w:val="24"/>
          <w:szCs w:val="22"/>
          <w:lang w:eastAsia="en-US"/>
        </w:rPr>
        <w:t>jejím připsáním na shora uvedený účet prodávajícího.</w:t>
      </w:r>
    </w:p>
    <w:p w14:paraId="28B8D769" w14:textId="77777777" w:rsidR="00700A61" w:rsidRPr="00700A61" w:rsidRDefault="00700A61" w:rsidP="001B269A">
      <w:pPr>
        <w:spacing w:before="25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4.3.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Prodávající a kupující prohlašují, že se shora uvedeným způsobem úhrady kupní ceny </w:t>
      </w:r>
      <w:r w:rsidRPr="00700A61">
        <w:rPr>
          <w:rFonts w:eastAsia="Calibri"/>
          <w:color w:val="000000"/>
          <w:sz w:val="24"/>
          <w:szCs w:val="22"/>
          <w:lang w:eastAsia="en-US"/>
        </w:rPr>
        <w:t>souhlasí.</w:t>
      </w:r>
    </w:p>
    <w:p w14:paraId="562C9FF9" w14:textId="77777777" w:rsidR="00700A61" w:rsidRPr="00700A61" w:rsidRDefault="00700A61" w:rsidP="00700A61">
      <w:pPr>
        <w:spacing w:before="252"/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09020294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6" w:lineRule="auto"/>
        <w:ind w:left="460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2D29A98E" w14:textId="77777777" w:rsidR="00700A61" w:rsidRPr="00700A61" w:rsidRDefault="00700A61" w:rsidP="001B269A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5.1.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Pozemky uvedené v čl. I. této smlouvy jsou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určen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souladu s územním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plánem obce k výstavbě rodinného domu. Prodávající p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>rodává a kupující kupuje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pozemky</w:t>
      </w:r>
      <w:r w:rsidR="002E0C6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uvedené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 čl. I. této smlouvy </w:t>
      </w:r>
      <w:r w:rsidR="006A5FF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za účelem výstavby rodinného domu.</w:t>
      </w:r>
    </w:p>
    <w:p w14:paraId="325A727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5.2.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výslovně prohlašuje, že byla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</w:t>
      </w:r>
      <w:r w:rsidR="006101AF">
        <w:rPr>
          <w:rFonts w:eastAsia="Calibri"/>
          <w:color w:val="000000"/>
          <w:spacing w:val="1"/>
          <w:sz w:val="24"/>
          <w:szCs w:val="22"/>
          <w:lang w:eastAsia="en-US"/>
        </w:rPr>
        <w:t>ícím seznámena</w:t>
      </w:r>
      <w:r w:rsidR="00C71F9C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s tím, že pozemky uvedené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smlouvy jsou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souladu s územním plánem obce určen</w:t>
      </w:r>
      <w:r w:rsidR="00C71F9C">
        <w:rPr>
          <w:rFonts w:eastAsia="Calibri"/>
          <w:color w:val="000000"/>
          <w:spacing w:val="-2"/>
          <w:sz w:val="24"/>
          <w:szCs w:val="22"/>
          <w:lang w:eastAsia="en-US"/>
        </w:rPr>
        <w:t>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 výstavbě 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>rodinného domu. D</w:t>
      </w:r>
      <w:r w:rsidR="006101AF">
        <w:rPr>
          <w:rFonts w:eastAsia="Calibri"/>
          <w:color w:val="000000"/>
          <w:spacing w:val="11"/>
          <w:sz w:val="24"/>
          <w:szCs w:val="22"/>
          <w:lang w:eastAsia="en-US"/>
        </w:rPr>
        <w:t>ále kupující výslovně prohlašuje, že byla prodávajícím rovněž seznámena</w:t>
      </w:r>
      <w:r w:rsidRPr="00700A61">
        <w:rPr>
          <w:rFonts w:eastAsia="Calibri"/>
          <w:color w:val="000000"/>
          <w:spacing w:val="1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>s uvedeným územním plánem obce.</w:t>
      </w:r>
    </w:p>
    <w:p w14:paraId="52E737AB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5.3.</w:t>
      </w:r>
      <w:r w:rsidR="006101AF">
        <w:rPr>
          <w:rFonts w:eastAsia="Calibri"/>
          <w:color w:val="000000"/>
          <w:sz w:val="24"/>
          <w:szCs w:val="22"/>
          <w:lang w:eastAsia="en-US"/>
        </w:rPr>
        <w:t xml:space="preserve"> Kupující se zavazuje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na věci nemovité uvedené 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vystavět a dokončit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rodinný dům, a to do 5 (pěti) let od podpisu této smlouvy.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Smluvní strany se </w:t>
      </w:r>
      <w:r w:rsidR="006101AF">
        <w:rPr>
          <w:rFonts w:eastAsia="Calibri"/>
          <w:color w:val="000000"/>
          <w:spacing w:val="-3"/>
          <w:sz w:val="24"/>
          <w:szCs w:val="22"/>
          <w:lang w:eastAsia="en-US"/>
        </w:rPr>
        <w:t>dohodly na tom, že kupující je povinna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zaplatit prodávajícímu smluvní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pokutu ve výši 100.000 Kč (slovy: jedno sto tisíc korun českých) v případě, že nedokončí výstavbu </w:t>
      </w:r>
      <w:r w:rsidR="00C71F9C">
        <w:rPr>
          <w:rFonts w:eastAsia="Calibri"/>
          <w:color w:val="000000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v čl. </w:t>
      </w:r>
      <w:r w:rsidRPr="00700A61">
        <w:rPr>
          <w:rFonts w:eastAsia="Calibri"/>
          <w:b/>
          <w:color w:val="000000"/>
          <w:sz w:val="24"/>
          <w:szCs w:val="22"/>
          <w:lang w:eastAsia="en-US"/>
        </w:rPr>
        <w:t>I.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této smlouvy </w:t>
      </w:r>
      <w:r w:rsidR="007E5D1F">
        <w:rPr>
          <w:rFonts w:eastAsia="Calibri"/>
          <w:color w:val="000000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z w:val="24"/>
          <w:szCs w:val="22"/>
          <w:lang w:eastAsia="en-US"/>
        </w:rPr>
        <w:t>do 5 (pěti) let od podpisu této smlouvy oběma smluvními stranami.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Za dokončení výstavby rodinného domu je považováno přidělení čísla popisného.</w:t>
      </w:r>
    </w:p>
    <w:p w14:paraId="0B4F8A8B" w14:textId="77777777" w:rsidR="009D31C4" w:rsidRDefault="009D31C4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</w:p>
    <w:p w14:paraId="0582ADCC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VI.</w:t>
      </w:r>
    </w:p>
    <w:p w14:paraId="0152208A" w14:textId="77777777" w:rsidR="00700A61" w:rsidRPr="00700A61" w:rsidRDefault="00700A61" w:rsidP="001B269A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lastRenderedPageBreak/>
        <w:t xml:space="preserve">6.1. </w:t>
      </w:r>
      <w:r w:rsidR="00A75391">
        <w:rPr>
          <w:rFonts w:eastAsia="Calibri"/>
          <w:color w:val="000000"/>
          <w:spacing w:val="-1"/>
          <w:sz w:val="24"/>
          <w:szCs w:val="22"/>
          <w:lang w:eastAsia="en-US"/>
        </w:rPr>
        <w:t>Kupující je povinna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 případě zcizení pozemku novou kupní smlouvou zavázat nabyvatele k dokončení stavby v souladu s čl. 5.3.</w:t>
      </w:r>
    </w:p>
    <w:p w14:paraId="46B6EECD" w14:textId="77777777" w:rsidR="00700A61" w:rsidRPr="00700A61" w:rsidRDefault="00700A61" w:rsidP="00700A61">
      <w:pPr>
        <w:tabs>
          <w:tab w:val="decimal" w:pos="360"/>
          <w:tab w:val="decimal" w:pos="4968"/>
        </w:tabs>
        <w:spacing w:line="201" w:lineRule="auto"/>
        <w:ind w:left="4608"/>
        <w:rPr>
          <w:rFonts w:eastAsia="Calibri"/>
          <w:b/>
          <w:color w:val="000000"/>
          <w:sz w:val="24"/>
          <w:szCs w:val="22"/>
          <w:lang w:eastAsia="en-US"/>
        </w:rPr>
      </w:pPr>
    </w:p>
    <w:p w14:paraId="72F40FCE" w14:textId="77777777" w:rsidR="00700A61" w:rsidRPr="00700A61" w:rsidRDefault="00700A61" w:rsidP="00700A61">
      <w:pPr>
        <w:spacing w:before="288"/>
        <w:jc w:val="center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VII.</w:t>
      </w:r>
    </w:p>
    <w:p w14:paraId="180F3545" w14:textId="77777777" w:rsidR="00700A61" w:rsidRPr="00700A61" w:rsidRDefault="00700A61" w:rsidP="001B269A">
      <w:pPr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7.1.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Smluvní strany se dohodly na vedlejším ujednání při této kupní smlouvě, a to na zřízení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předkupního práva k věci nemovité uvedené v čl. 1. této smlouvy ve prospěch prodávajícího jako oprávněného, a to jako práva věcného dle ustanovení 2144 zák. č. 89/2012 Sb., </w:t>
      </w:r>
      <w:r w:rsidRPr="00700A61">
        <w:rPr>
          <w:rFonts w:eastAsia="Calibri"/>
          <w:color w:val="000000"/>
          <w:sz w:val="24"/>
          <w:szCs w:val="22"/>
          <w:lang w:eastAsia="en-US"/>
        </w:rPr>
        <w:t>občanský zákoník (dále také jen „občanský zákoník").</w:t>
      </w:r>
    </w:p>
    <w:p w14:paraId="1A7B4D0B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7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7"/>
          <w:sz w:val="24"/>
          <w:szCs w:val="22"/>
          <w:lang w:eastAsia="en-US"/>
        </w:rPr>
        <w:t>7.2.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 Předkupní právo se sjednává i pro případy bezúplatného způsobu zcizení věci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nemovité uvedené v čl. I. této smlouvy.</w:t>
      </w:r>
    </w:p>
    <w:p w14:paraId="07476296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7.3.</w:t>
      </w:r>
      <w:r w:rsidR="00A75391">
        <w:rPr>
          <w:rFonts w:eastAsia="Calibri"/>
          <w:color w:val="000000"/>
          <w:sz w:val="24"/>
          <w:szCs w:val="22"/>
          <w:lang w:eastAsia="en-US"/>
        </w:rPr>
        <w:t xml:space="preserve"> V případě, že by chtěla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kupující převést vlastnické </w:t>
      </w:r>
      <w:r w:rsidR="00C71F9C">
        <w:rPr>
          <w:rFonts w:eastAsia="Calibri"/>
          <w:color w:val="000000"/>
          <w:sz w:val="24"/>
          <w:szCs w:val="22"/>
          <w:lang w:eastAsia="en-US"/>
        </w:rPr>
        <w:t>právo k pozemkům uvedených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 čl. I. této smlouvy</w:t>
      </w:r>
      <w:r w:rsidR="00A75391">
        <w:rPr>
          <w:rFonts w:eastAsia="Calibri"/>
          <w:color w:val="000000"/>
          <w:spacing w:val="-2"/>
          <w:sz w:val="24"/>
          <w:szCs w:val="22"/>
          <w:lang w:eastAsia="en-US"/>
        </w:rPr>
        <w:t>, vzniká kupující, jako povinné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, povinnost nabídnout tuto věc nemovitou uvedenou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v čl. I.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prodávajícímu, jako oprávněnému ke koupi, a to za kupní cenu ve výši kupní ceny uvedené v čl. IV. odst. 4.1. této smlouvy, tedy za kupní cenu v celkové výši </w:t>
      </w:r>
      <w:r w:rsidR="00A75391">
        <w:rPr>
          <w:rFonts w:eastAsia="Calibri"/>
          <w:b/>
          <w:color w:val="000000"/>
          <w:sz w:val="24"/>
          <w:szCs w:val="22"/>
          <w:lang w:eastAsia="en-US"/>
        </w:rPr>
        <w:t>1.419</w:t>
      </w:r>
      <w:r w:rsidR="0046150E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="0046150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Kč (slovy: </w:t>
      </w:r>
      <w:proofErr w:type="spellStart"/>
      <w:r w:rsidR="006A5FFD" w:rsidRPr="00C71F9C">
        <w:rPr>
          <w:rFonts w:eastAsia="Calibri"/>
          <w:color w:val="000000"/>
          <w:sz w:val="24"/>
          <w:szCs w:val="22"/>
          <w:lang w:eastAsia="en-US"/>
        </w:rPr>
        <w:t>je</w:t>
      </w:r>
      <w:r w:rsidR="006A5FFD" w:rsidRPr="006A5FFD">
        <w:rPr>
          <w:rFonts w:eastAsia="Calibri"/>
          <w:color w:val="000000"/>
          <w:sz w:val="24"/>
          <w:szCs w:val="22"/>
          <w:lang w:eastAsia="en-US"/>
        </w:rPr>
        <w:t>denmilion</w:t>
      </w:r>
      <w:r w:rsidR="00A75391">
        <w:rPr>
          <w:rFonts w:eastAsia="Calibri"/>
          <w:color w:val="000000"/>
          <w:sz w:val="24"/>
          <w:szCs w:val="22"/>
          <w:lang w:eastAsia="en-US"/>
        </w:rPr>
        <w:t>čtyřistadevatenáctt</w:t>
      </w:r>
      <w:r w:rsidR="006A5FFD" w:rsidRPr="006A5FFD">
        <w:rPr>
          <w:rFonts w:eastAsia="Calibri"/>
          <w:color w:val="000000"/>
          <w:sz w:val="24"/>
          <w:szCs w:val="22"/>
          <w:lang w:eastAsia="en-US"/>
        </w:rPr>
        <w:t>isícdvěstěpadesát</w:t>
      </w:r>
      <w:proofErr w:type="spellEnd"/>
      <w:r w:rsidR="006A5FFD" w:rsidRPr="006A5FFD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korun českých),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a to i v případ</w:t>
      </w:r>
      <w:r w:rsidR="00DB1B5B">
        <w:rPr>
          <w:rFonts w:eastAsia="Calibri"/>
          <w:color w:val="000000"/>
          <w:spacing w:val="-5"/>
          <w:sz w:val="24"/>
          <w:szCs w:val="22"/>
          <w:lang w:eastAsia="en-US"/>
        </w:rPr>
        <w:t>ě, že dojde ze strany kupující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 jakémukoliv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zhodnocení věci nemovité uvedené v čl. I. té</w:t>
      </w:r>
      <w:r w:rsidR="00DB1B5B">
        <w:rPr>
          <w:rFonts w:eastAsia="Calibri"/>
          <w:color w:val="000000"/>
          <w:spacing w:val="-3"/>
          <w:sz w:val="24"/>
          <w:szCs w:val="22"/>
          <w:lang w:eastAsia="en-US"/>
        </w:rPr>
        <w:t>to smlouvy. Povinnost kupující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, jako </w:t>
      </w:r>
      <w:r w:rsidR="00DB1B5B">
        <w:rPr>
          <w:rFonts w:eastAsia="Calibri"/>
          <w:color w:val="000000"/>
          <w:sz w:val="24"/>
          <w:szCs w:val="22"/>
          <w:lang w:eastAsia="en-US"/>
        </w:rPr>
        <w:t>povinné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nabídnout prodávajícímu, jako oprávněnému, uzavření kupní smlouvy, dospěje podáním žádosti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písemný souhlas se zcizením věcí nemovitých uvedených v </w:t>
      </w: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čl. I.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této smlouvy.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Nabídka musí obsahovat všechny podstatné náležitosti kupní smlouvy o převodu vlastnického práva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k</w:t>
      </w: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věci nemovité uvedené v čl. I.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tím, že prodávajícímu jako oprávněnému nelze v předloženém návrhu stanovit a vynucovat po něm splnění žádných nových podmínek, než jaké vyplývají z tohoto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článku této smlouvy, zejména, nikoli však výlučně, jinou výši kupní ceny. Prodávající, jako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oprávněný, je povinen v případě zájmu o odkoupení věci nemovité uvedené v čl. I. této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smlouvy do 3 </w:t>
      </w:r>
      <w:r w:rsidRPr="00700A61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(tří)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>měsíců ode dne, kdy mu byla doručena nabídka (viz. výše), uzavřít s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 </w:t>
      </w:r>
      <w:r w:rsidR="00DB1B5B">
        <w:rPr>
          <w:rFonts w:eastAsia="Calibri"/>
          <w:color w:val="000000"/>
          <w:spacing w:val="2"/>
          <w:sz w:val="24"/>
          <w:szCs w:val="22"/>
          <w:lang w:eastAsia="en-US"/>
        </w:rPr>
        <w:t>kupující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="00DB1B5B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jako povinnou</w:t>
      </w:r>
      <w:r w:rsidR="00C71F9C">
        <w:rPr>
          <w:rFonts w:eastAsia="Calibri"/>
          <w:color w:val="000000"/>
          <w:spacing w:val="2"/>
          <w:sz w:val="24"/>
          <w:szCs w:val="22"/>
          <w:lang w:eastAsia="en-US"/>
        </w:rPr>
        <w:t>,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řádnou kupní smlouvu a zaplatit kupní cenu, a to prostřednictvím zajišťovací úschovy peněz 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589DC1D3" w14:textId="77777777" w:rsidR="00700A61" w:rsidRPr="00700A61" w:rsidRDefault="00700A61" w:rsidP="001B269A">
      <w:pPr>
        <w:spacing w:before="252"/>
        <w:jc w:val="both"/>
        <w:rPr>
          <w:rFonts w:eastAsia="Calibri"/>
          <w:i/>
          <w:color w:val="000000"/>
          <w:spacing w:val="-6"/>
          <w:sz w:val="25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6"/>
          <w:sz w:val="25"/>
          <w:szCs w:val="22"/>
          <w:lang w:eastAsia="en-US"/>
        </w:rPr>
        <w:t>7.4.</w:t>
      </w:r>
      <w:r w:rsidRPr="00700A61">
        <w:rPr>
          <w:rFonts w:eastAsia="Calibri"/>
          <w:i/>
          <w:color w:val="000000"/>
          <w:spacing w:val="-6"/>
          <w:sz w:val="25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Smluvní strany se dohodly, že předkupní právo se sjednává na dobu určitou, a to do doby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>dokončení výstavby základové</w:t>
      </w:r>
      <w:r w:rsidR="00C71F9C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desky rodinného domu na pozemcích uvedených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v čl. I.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na základě příslušným stavebním úřadem vydaného pravomocného stavebního povolení, či účinného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souhlasu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s provedením ohlášeného stavebního záměru, za účelem možnosti zahájení výstavby </w:t>
      </w:r>
      <w:r w:rsidR="00C71F9C">
        <w:rPr>
          <w:rFonts w:eastAsia="Calibri"/>
          <w:color w:val="000000"/>
          <w:spacing w:val="5"/>
          <w:sz w:val="24"/>
          <w:szCs w:val="22"/>
          <w:lang w:eastAsia="en-US"/>
        </w:rPr>
        <w:t>rodinného domu na pozemcích uvedených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v čl. I. této smlouvy, </w:t>
      </w:r>
      <w:r w:rsidR="00DB1B5B">
        <w:rPr>
          <w:rFonts w:eastAsia="Calibri"/>
          <w:color w:val="000000"/>
          <w:spacing w:val="-6"/>
          <w:sz w:val="24"/>
          <w:szCs w:val="22"/>
          <w:lang w:eastAsia="en-US"/>
        </w:rPr>
        <w:t>znějící na kupující (povinnou</w:t>
      </w:r>
      <w:r w:rsidRPr="00700A61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) jako </w:t>
      </w:r>
      <w:r w:rsidR="009176BE">
        <w:rPr>
          <w:rFonts w:eastAsia="Calibri"/>
          <w:color w:val="000000"/>
          <w:sz w:val="24"/>
          <w:szCs w:val="22"/>
          <w:lang w:eastAsia="en-US"/>
        </w:rPr>
        <w:t>stavebníka</w:t>
      </w:r>
      <w:r w:rsidRPr="00700A61">
        <w:rPr>
          <w:rFonts w:eastAsia="Calibri"/>
          <w:color w:val="000000"/>
          <w:sz w:val="24"/>
          <w:szCs w:val="22"/>
          <w:lang w:eastAsia="en-US"/>
        </w:rPr>
        <w:t>, nejdéle však na dobu 5 (pěti) let od podpisu této smlouvy oběma smluvními stranami.</w:t>
      </w:r>
    </w:p>
    <w:p w14:paraId="3721915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5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5"/>
          <w:sz w:val="24"/>
          <w:szCs w:val="22"/>
          <w:lang w:eastAsia="en-US"/>
        </w:rPr>
        <w:t>7.5.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Kupující jako povinná je oprávněna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 zániku předkupního práva k věci nemovité </w:t>
      </w:r>
      <w:r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uvedené v čl. I. této smlouvy, požádat prodávajícího, jako oprávněného, o vystavení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písemného potvrzení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o zániku předkupního práva, a požádat o jeho výmaz z katastru nemovitostí. Veškeré náklady související s výmazem předkupního práva z katastru nemovitostí hradí kupující </w:t>
      </w:r>
      <w:r w:rsidR="009176BE">
        <w:rPr>
          <w:rFonts w:eastAsia="Calibri"/>
          <w:color w:val="000000"/>
          <w:sz w:val="24"/>
          <w:szCs w:val="22"/>
          <w:lang w:eastAsia="en-US"/>
        </w:rPr>
        <w:t>(povinná</w:t>
      </w:r>
      <w:r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1DD2BB90" w14:textId="77777777" w:rsidR="00700A61" w:rsidRPr="00700A61" w:rsidRDefault="00700A61" w:rsidP="001B269A">
      <w:pPr>
        <w:spacing w:before="288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7.6.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předkupní právo se zřizuje bezúplatně.</w:t>
      </w:r>
    </w:p>
    <w:p w14:paraId="387232D1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10145BEA" w14:textId="77777777" w:rsidR="00700A61" w:rsidRPr="00700A61" w:rsidRDefault="00700A61" w:rsidP="00700A61">
      <w:pPr>
        <w:spacing w:line="208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7816C744" w14:textId="77777777" w:rsidR="00700A61" w:rsidRPr="00700A61" w:rsidRDefault="00700A61" w:rsidP="00700A61">
      <w:pPr>
        <w:spacing w:line="208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VIII.</w:t>
      </w:r>
    </w:p>
    <w:p w14:paraId="1CE782CD" w14:textId="77777777" w:rsidR="00700A61" w:rsidRPr="00700A61" w:rsidRDefault="00700A61" w:rsidP="001B269A">
      <w:pPr>
        <w:jc w:val="both"/>
        <w:rPr>
          <w:rFonts w:eastAsia="Calibri"/>
          <w:color w:val="000000"/>
          <w:spacing w:val="8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8"/>
          <w:sz w:val="24"/>
          <w:szCs w:val="22"/>
          <w:lang w:eastAsia="en-US"/>
        </w:rPr>
        <w:t>8.1.</w:t>
      </w:r>
      <w:r w:rsidRPr="00700A61">
        <w:rPr>
          <w:rFonts w:eastAsia="Calibri"/>
          <w:color w:val="000000"/>
          <w:spacing w:val="8"/>
          <w:sz w:val="24"/>
          <w:szCs w:val="22"/>
          <w:lang w:eastAsia="en-US"/>
        </w:rPr>
        <w:t xml:space="preserve"> Smluvní strany se dále dohodly na vedlejším ujednání při této kupní smlouvě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spočívajícím ve zřízení výhrady zpětné koupě ve prospěch prodávajícího jako oprávněného. Výhrada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zpětné koupě se zřizuje jako právo věcné dle ustanovení § 2138 občanského zákoníku. </w:t>
      </w:r>
      <w:r w:rsidR="006A5FFD">
        <w:rPr>
          <w:rFonts w:eastAsia="Calibri"/>
          <w:color w:val="000000"/>
          <w:spacing w:val="-3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Z ujednání 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výhra</w:t>
      </w:r>
      <w:r w:rsidR="009176BE">
        <w:rPr>
          <w:rFonts w:eastAsia="Calibri"/>
          <w:color w:val="000000"/>
          <w:spacing w:val="-5"/>
          <w:sz w:val="24"/>
          <w:szCs w:val="22"/>
          <w:lang w:eastAsia="en-US"/>
        </w:rPr>
        <w:t>dě zpětné koupě vzniká kupující jako povinné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 povinnost převést na požádání věc nemovitou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uvedenou v čl. I. této smlouvy prodávajícímu jako oprávněnému za kupní cenu ve výši kupní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lastRenderedPageBreak/>
        <w:t xml:space="preserve">ceny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uvedené v čl. IV. odst. 4.1. této smlouvy, tedy za celkovou kupní cenu ve výši </w:t>
      </w:r>
      <w:proofErr w:type="gramStart"/>
      <w:r w:rsidR="009176BE">
        <w:rPr>
          <w:rFonts w:eastAsia="Calibri"/>
          <w:b/>
          <w:color w:val="000000"/>
          <w:sz w:val="24"/>
          <w:szCs w:val="22"/>
          <w:lang w:eastAsia="en-US"/>
        </w:rPr>
        <w:t>1.419</w:t>
      </w:r>
      <w:r w:rsidR="00993C0C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="00993C0C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Kč</w:t>
      </w:r>
      <w:proofErr w:type="gramEnd"/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(slovy: </w:t>
      </w:r>
      <w:proofErr w:type="spellStart"/>
      <w:r w:rsidR="007E5D1F" w:rsidRPr="007E5D1F">
        <w:rPr>
          <w:rFonts w:eastAsia="Calibri"/>
          <w:color w:val="000000"/>
          <w:sz w:val="24"/>
          <w:szCs w:val="22"/>
          <w:lang w:eastAsia="en-US"/>
        </w:rPr>
        <w:t>jedenmilion</w:t>
      </w:r>
      <w:r w:rsidR="009176BE">
        <w:rPr>
          <w:rFonts w:eastAsia="Calibri"/>
          <w:color w:val="000000"/>
          <w:sz w:val="24"/>
          <w:szCs w:val="22"/>
          <w:lang w:eastAsia="en-US"/>
        </w:rPr>
        <w:t>čtyřistadevatenáct</w:t>
      </w:r>
      <w:r w:rsidR="007E5D1F" w:rsidRPr="007E5D1F">
        <w:rPr>
          <w:rFonts w:eastAsia="Calibri"/>
          <w:color w:val="000000"/>
          <w:sz w:val="24"/>
          <w:szCs w:val="22"/>
          <w:lang w:eastAsia="en-US"/>
        </w:rPr>
        <w:t>tisícdvěstěpadesát</w:t>
      </w:r>
      <w:proofErr w:type="spellEnd"/>
      <w:r w:rsidR="007E5D1F" w:rsidRPr="007E5D1F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z w:val="24"/>
          <w:szCs w:val="22"/>
          <w:lang w:eastAsia="en-US"/>
        </w:rPr>
        <w:t>korun českých) za dále uvedených podmínek zpět.</w:t>
      </w:r>
    </w:p>
    <w:p w14:paraId="7891B920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8.2.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Právo zpětné koupě může prodávající jako oprávněný uplatnit za splnění podmínky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uvedené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v odst. 8.3. tohoto čl. VIII., a to, že ve stanovené lhůtě nebude vydáno příslušným stavebním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úřadem pravomocné stavební povolení, či účinný souhlas s provedením ohlášeného stavebního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za účelem možnosti zahájení výstavby rodinného domu na věci nemovité uvedené v </w:t>
      </w:r>
      <w:r w:rsidRPr="00700A61">
        <w:rPr>
          <w:rFonts w:eastAsia="Calibri"/>
          <w:color w:val="000000"/>
          <w:sz w:val="24"/>
          <w:szCs w:val="22"/>
          <w:lang w:eastAsia="en-US"/>
        </w:rPr>
        <w:t>čl. I. této smlou</w:t>
      </w:r>
      <w:r w:rsidR="009176BE">
        <w:rPr>
          <w:rFonts w:eastAsia="Calibri"/>
          <w:color w:val="000000"/>
          <w:sz w:val="24"/>
          <w:szCs w:val="22"/>
          <w:lang w:eastAsia="en-US"/>
        </w:rPr>
        <w:t>vy, znějící na kupující (povinnou) jako stavebníka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nebo nebude dokončena na základě uvedeného pravomocného stavebního povolení, či účinného souhlasu s provedením ohlášeného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stavebního záměru za účelem možnosti zahájení výstavby rodinného domu na věci nemovité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br/>
        <w:t xml:space="preserve">v čl. I. této smlouvy, </w:t>
      </w:r>
      <w:r w:rsidR="009176BE">
        <w:rPr>
          <w:rFonts w:eastAsia="Calibri"/>
          <w:color w:val="000000"/>
          <w:sz w:val="24"/>
          <w:szCs w:val="22"/>
          <w:lang w:eastAsia="en-US"/>
        </w:rPr>
        <w:t>znějící na kupující (povinnou</w:t>
      </w:r>
      <w:r w:rsidRPr="00700A61">
        <w:rPr>
          <w:rFonts w:eastAsia="Calibri"/>
          <w:color w:val="000000"/>
          <w:sz w:val="24"/>
          <w:szCs w:val="22"/>
          <w:lang w:eastAsia="en-US"/>
        </w:rPr>
        <w:t>) jako stavební</w:t>
      </w:r>
      <w:r w:rsidR="009176BE">
        <w:rPr>
          <w:rFonts w:eastAsia="Calibri"/>
          <w:color w:val="000000"/>
          <w:sz w:val="24"/>
          <w:szCs w:val="22"/>
          <w:lang w:eastAsia="en-US"/>
        </w:rPr>
        <w:t>ka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výstavba základové desky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>rodinného domu na věci nemovité uvedené v čl. I. této smlouvy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09780BD8" w14:textId="77777777" w:rsidR="00700A61" w:rsidRPr="009D31C4" w:rsidRDefault="00700A61" w:rsidP="001B269A">
      <w:pPr>
        <w:spacing w:before="252"/>
        <w:jc w:val="both"/>
        <w:rPr>
          <w:rFonts w:eastAsia="Calibri"/>
          <w:sz w:val="24"/>
          <w:szCs w:val="22"/>
          <w:lang w:eastAsia="en-US"/>
        </w:rPr>
      </w:pPr>
      <w:r w:rsidRPr="009D31C4">
        <w:rPr>
          <w:rFonts w:eastAsia="Calibri"/>
          <w:b/>
          <w:spacing w:val="1"/>
          <w:sz w:val="24"/>
          <w:szCs w:val="22"/>
          <w:lang w:eastAsia="en-US"/>
        </w:rPr>
        <w:t>8.3.</w:t>
      </w:r>
      <w:r w:rsidR="009176BE">
        <w:rPr>
          <w:rFonts w:eastAsia="Calibri"/>
          <w:spacing w:val="1"/>
          <w:sz w:val="24"/>
          <w:szCs w:val="22"/>
          <w:lang w:eastAsia="en-US"/>
        </w:rPr>
        <w:t xml:space="preserve"> Kupující se zavazuje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, že zajistí, že do 24 (dvaceti čtyř) měsíců od podpisu této smlouvy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oběma smluvními stranami bude vydáno příslušným stavebním úřadem pravomocné stavební </w:t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povolení </w:t>
      </w:r>
      <w:r w:rsidR="00DA0F1D">
        <w:rPr>
          <w:rFonts w:eastAsia="Calibri"/>
          <w:spacing w:val="6"/>
          <w:sz w:val="24"/>
          <w:szCs w:val="22"/>
          <w:lang w:eastAsia="en-US"/>
        </w:rPr>
        <w:br/>
      </w:r>
      <w:r w:rsidRPr="009D31C4">
        <w:rPr>
          <w:rFonts w:eastAsia="Calibri"/>
          <w:spacing w:val="6"/>
          <w:sz w:val="24"/>
          <w:szCs w:val="22"/>
          <w:lang w:eastAsia="en-US"/>
        </w:rPr>
        <w:t xml:space="preserve">či účinný souhlas s provedením ohlášeného stavebního záměru, za účelem možnosti </w:t>
      </w:r>
      <w:r w:rsidRPr="009D31C4">
        <w:rPr>
          <w:rFonts w:eastAsia="Calibri"/>
          <w:sz w:val="24"/>
          <w:szCs w:val="22"/>
          <w:lang w:eastAsia="en-US"/>
        </w:rPr>
        <w:t xml:space="preserve">zahájení výstavby rodinného domu na věci nemovité uvedené v čl. I. této smlouvy, </w:t>
      </w:r>
      <w:r w:rsidRPr="009D31C4">
        <w:rPr>
          <w:rFonts w:eastAsia="Calibri"/>
          <w:spacing w:val="-4"/>
          <w:sz w:val="24"/>
          <w:szCs w:val="22"/>
          <w:lang w:eastAsia="en-US"/>
        </w:rPr>
        <w:t xml:space="preserve">znějící na kupující </w:t>
      </w:r>
      <w:r w:rsidR="009176BE">
        <w:rPr>
          <w:rFonts w:eastAsia="Calibri"/>
          <w:spacing w:val="4"/>
          <w:sz w:val="24"/>
          <w:szCs w:val="22"/>
          <w:lang w:eastAsia="en-US"/>
        </w:rPr>
        <w:t>(povinnou) jako stavebníka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, a že do 36 (třiceti šesti) měsíců od podpisu této smlouvy oběma 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smluvními stranami bude dokončena na základě uvedeného pravomocného stavebního povolení či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9D31C4">
        <w:rPr>
          <w:rFonts w:eastAsia="Calibri"/>
          <w:sz w:val="24"/>
          <w:szCs w:val="22"/>
          <w:lang w:eastAsia="en-US"/>
        </w:rPr>
        <w:t xml:space="preserve">výstavby rodinného domu na věci nemovité uvedené v čl. I.,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znějící na kupující </w:t>
      </w:r>
      <w:r w:rsidR="009176BE">
        <w:rPr>
          <w:rFonts w:eastAsia="Calibri"/>
          <w:spacing w:val="2"/>
          <w:sz w:val="24"/>
          <w:szCs w:val="22"/>
          <w:lang w:eastAsia="en-US"/>
        </w:rPr>
        <w:t>(povinnou) jako stavebníka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, výstavba základové desky rodinného domu na věci nemovité </w:t>
      </w:r>
      <w:r w:rsidRPr="009D31C4">
        <w:rPr>
          <w:rFonts w:eastAsia="Calibri"/>
          <w:spacing w:val="-1"/>
          <w:sz w:val="24"/>
          <w:szCs w:val="22"/>
          <w:lang w:eastAsia="en-US"/>
        </w:rPr>
        <w:t>uvedené v čl. I. této smlouvy</w:t>
      </w:r>
      <w:r w:rsidRPr="009D31C4">
        <w:rPr>
          <w:rFonts w:eastAsia="Calibri"/>
          <w:spacing w:val="-3"/>
          <w:sz w:val="24"/>
          <w:szCs w:val="22"/>
          <w:lang w:eastAsia="en-US"/>
        </w:rPr>
        <w:t xml:space="preserve">. Pro případ, že ve sjednaných lhůtách nebude příslušným stavebním úřadem </w:t>
      </w:r>
      <w:r w:rsidRPr="009D31C4">
        <w:rPr>
          <w:rFonts w:eastAsia="Calibri"/>
          <w:spacing w:val="2"/>
          <w:sz w:val="24"/>
          <w:szCs w:val="22"/>
          <w:lang w:eastAsia="en-US"/>
        </w:rPr>
        <w:t xml:space="preserve">vydáno pravomocné stavební povolení, či účinný souhlas s provedením ohlášeného stavebního </w:t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záměru </w:t>
      </w:r>
      <w:r w:rsidR="00DA0F1D">
        <w:rPr>
          <w:rFonts w:eastAsia="Calibri"/>
          <w:spacing w:val="1"/>
          <w:sz w:val="24"/>
          <w:szCs w:val="22"/>
          <w:lang w:eastAsia="en-US"/>
        </w:rPr>
        <w:br/>
      </w:r>
      <w:r w:rsidRPr="009D31C4">
        <w:rPr>
          <w:rFonts w:eastAsia="Calibri"/>
          <w:spacing w:val="1"/>
          <w:sz w:val="24"/>
          <w:szCs w:val="22"/>
          <w:lang w:eastAsia="en-US"/>
        </w:rPr>
        <w:t xml:space="preserve">za účelem možnosti zahájení výstavby rodinného domu na věci nemovité uvedené v čl. I. </w:t>
      </w:r>
      <w:r w:rsidRPr="009D31C4">
        <w:rPr>
          <w:rFonts w:eastAsia="Calibri"/>
          <w:sz w:val="24"/>
          <w:szCs w:val="22"/>
          <w:lang w:eastAsia="en-US"/>
        </w:rPr>
        <w:t>této smlou</w:t>
      </w:r>
      <w:r w:rsidR="009176BE">
        <w:rPr>
          <w:rFonts w:eastAsia="Calibri"/>
          <w:sz w:val="24"/>
          <w:szCs w:val="22"/>
          <w:lang w:eastAsia="en-US"/>
        </w:rPr>
        <w:t>vy, znějící na kupující (povinnou) jako stavebníka</w:t>
      </w:r>
      <w:r w:rsidRPr="009D31C4">
        <w:rPr>
          <w:rFonts w:eastAsia="Calibri"/>
          <w:sz w:val="24"/>
          <w:szCs w:val="22"/>
          <w:lang w:eastAsia="en-US"/>
        </w:rPr>
        <w:t xml:space="preserve">, nebo nebude na základě uvedeného pravomocného stavebního povolení či souhlasu s provedením ohlášeného stavebního záměru </w:t>
      </w:r>
      <w:r w:rsidR="00DA0F1D">
        <w:rPr>
          <w:rFonts w:eastAsia="Calibri"/>
          <w:sz w:val="24"/>
          <w:szCs w:val="22"/>
          <w:lang w:eastAsia="en-US"/>
        </w:rPr>
        <w:br/>
      </w:r>
      <w:r w:rsidRPr="009D31C4">
        <w:rPr>
          <w:rFonts w:eastAsia="Calibri"/>
          <w:sz w:val="24"/>
          <w:szCs w:val="22"/>
          <w:lang w:eastAsia="en-US"/>
        </w:rPr>
        <w:t xml:space="preserve">za </w:t>
      </w:r>
      <w:r w:rsidRPr="009D31C4">
        <w:rPr>
          <w:rFonts w:eastAsia="Calibri"/>
          <w:spacing w:val="-1"/>
          <w:sz w:val="24"/>
          <w:szCs w:val="22"/>
          <w:lang w:eastAsia="en-US"/>
        </w:rPr>
        <w:t>účelem možnosti zahájení výstavby rodinného domu na věci nemovité uvedené v čl. I. této smlo</w:t>
      </w:r>
      <w:r w:rsidR="009176BE">
        <w:rPr>
          <w:rFonts w:eastAsia="Calibri"/>
          <w:spacing w:val="-1"/>
          <w:sz w:val="24"/>
          <w:szCs w:val="22"/>
          <w:lang w:eastAsia="en-US"/>
        </w:rPr>
        <w:t>uvy znějící na kupující (povinnou) jako stavebníka</w:t>
      </w:r>
      <w:r w:rsidRPr="009D31C4">
        <w:rPr>
          <w:rFonts w:eastAsia="Calibri"/>
          <w:spacing w:val="-1"/>
          <w:sz w:val="24"/>
          <w:szCs w:val="22"/>
          <w:lang w:eastAsia="en-US"/>
        </w:rPr>
        <w:t xml:space="preserve"> dokončena výstavba základové desky rodinného domu </w:t>
      </w:r>
      <w:r w:rsidRPr="009D31C4">
        <w:rPr>
          <w:rFonts w:eastAsia="Calibri"/>
          <w:spacing w:val="4"/>
          <w:sz w:val="24"/>
          <w:szCs w:val="22"/>
          <w:lang w:eastAsia="en-US"/>
        </w:rPr>
        <w:t xml:space="preserve">na věci nemovité uvedených v čl. I. </w:t>
      </w:r>
      <w:r w:rsidRPr="009D31C4">
        <w:rPr>
          <w:rFonts w:eastAsia="Calibri"/>
          <w:sz w:val="24"/>
          <w:szCs w:val="22"/>
          <w:lang w:eastAsia="en-US"/>
        </w:rPr>
        <w:t xml:space="preserve">této smlouvy, je prodávající jako oprávněný oprávněn </w:t>
      </w:r>
      <w:r w:rsidRPr="009D31C4">
        <w:rPr>
          <w:rFonts w:eastAsia="Calibri"/>
          <w:spacing w:val="-1"/>
          <w:sz w:val="24"/>
          <w:szCs w:val="22"/>
          <w:lang w:eastAsia="en-US"/>
        </w:rPr>
        <w:t>uplatnit vý</w:t>
      </w:r>
      <w:r w:rsidR="009176BE">
        <w:rPr>
          <w:rFonts w:eastAsia="Calibri"/>
          <w:spacing w:val="-1"/>
          <w:sz w:val="24"/>
          <w:szCs w:val="22"/>
          <w:lang w:eastAsia="en-US"/>
        </w:rPr>
        <w:t>hradu zpětné koupě po kupující jako povinné</w:t>
      </w:r>
      <w:r w:rsidRPr="009D31C4">
        <w:rPr>
          <w:rFonts w:eastAsia="Calibri"/>
          <w:spacing w:val="-1"/>
          <w:sz w:val="24"/>
          <w:szCs w:val="22"/>
          <w:lang w:eastAsia="en-US"/>
        </w:rPr>
        <w:t>.</w:t>
      </w:r>
    </w:p>
    <w:p w14:paraId="5D6B23D3" w14:textId="77777777" w:rsidR="00700A61" w:rsidRPr="00700A61" w:rsidRDefault="00700A61" w:rsidP="001B269A">
      <w:pPr>
        <w:spacing w:before="288"/>
        <w:jc w:val="both"/>
        <w:rPr>
          <w:rFonts w:eastAsia="Calibri"/>
          <w:b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Sjednané právo zpětné koupě musí prodávající jako oprávněný uplatnit písemnou formou </w:t>
      </w:r>
      <w:r w:rsidR="00DA0F1D">
        <w:rPr>
          <w:rFonts w:eastAsia="Calibri"/>
          <w:color w:val="000000"/>
          <w:spacing w:val="-1"/>
          <w:sz w:val="24"/>
          <w:szCs w:val="22"/>
          <w:lang w:eastAsia="en-US"/>
        </w:rPr>
        <w:br/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u kupující jako povinné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. Žádost musí obsahovat všechny podstatné náležitosti kupní smlouvy </w:t>
      </w:r>
      <w:r w:rsidR="00DA0F1D">
        <w:rPr>
          <w:rFonts w:eastAsia="Calibri"/>
          <w:color w:val="000000"/>
          <w:spacing w:val="-4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o přev</w:t>
      </w:r>
      <w:r w:rsidR="00C71F9C">
        <w:rPr>
          <w:rFonts w:eastAsia="Calibri"/>
          <w:color w:val="000000"/>
          <w:spacing w:val="-4"/>
          <w:sz w:val="24"/>
          <w:szCs w:val="22"/>
          <w:lang w:eastAsia="en-US"/>
        </w:rPr>
        <w:t>odu vlastnického práva k pozemkům uvedeným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čl. I. 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této smlouvy s tím, že kupující, jako povinné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>, nelze v předloženém náv</w:t>
      </w:r>
      <w:r w:rsidR="009176BE">
        <w:rPr>
          <w:rFonts w:eastAsia="Calibri"/>
          <w:color w:val="000000"/>
          <w:spacing w:val="-4"/>
          <w:sz w:val="24"/>
          <w:szCs w:val="22"/>
          <w:lang w:eastAsia="en-US"/>
        </w:rPr>
        <w:t>rhu stanovit a vynucovat po ní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splnění žádných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nových podmínek, než jaké vyplývají z tohoto článku této smlouvy, zejména, nikoli však výlučně,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jinou výši k</w:t>
      </w:r>
      <w:r w:rsidR="009176BE">
        <w:rPr>
          <w:rFonts w:eastAsia="Calibri"/>
          <w:color w:val="000000"/>
          <w:spacing w:val="-2"/>
          <w:sz w:val="24"/>
          <w:szCs w:val="22"/>
          <w:lang w:eastAsia="en-US"/>
        </w:rPr>
        <w:t>upní ceny. Kupující jako povinná je povinna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do</w:t>
      </w:r>
      <w:r w:rsidR="002E0C6C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3 (tří) měsíců ode dne, kdy jí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byla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doručena žádost prodávajícího jako oprávněného (viz. výše), uzavřít s prodávajícím, jako oprávněným,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řádnou kupní smlouvu</w:t>
      </w: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 xml:space="preserve">;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kupní cena na základě kupní smlouvy uvedené v části věty před středníkem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bude prodávajícímu jako oprávněnému uhrazena prostřednictvím zajišťovací úschovy peněz </w:t>
      </w:r>
      <w:r w:rsidR="00DA0F1D">
        <w:rPr>
          <w:rFonts w:eastAsia="Calibri"/>
          <w:color w:val="000000"/>
          <w:spacing w:val="2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u notáře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nebo advokáta.</w:t>
      </w:r>
    </w:p>
    <w:p w14:paraId="724A44FE" w14:textId="77777777" w:rsidR="00DA0F1D" w:rsidRDefault="00DA0F1D" w:rsidP="001B269A">
      <w:pPr>
        <w:spacing w:before="324"/>
        <w:jc w:val="both"/>
        <w:rPr>
          <w:rFonts w:eastAsia="Calibri"/>
          <w:b/>
          <w:color w:val="000000"/>
          <w:spacing w:val="1"/>
          <w:sz w:val="24"/>
          <w:szCs w:val="22"/>
          <w:lang w:eastAsia="en-US"/>
        </w:rPr>
      </w:pPr>
    </w:p>
    <w:p w14:paraId="2645C155" w14:textId="77777777" w:rsidR="00700A61" w:rsidRPr="00700A61" w:rsidRDefault="00700A61" w:rsidP="001B269A">
      <w:pPr>
        <w:spacing w:before="324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8.5.</w:t>
      </w:r>
      <w:r w:rsidR="009176BE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Kupující jako povinná je povin</w:t>
      </w:r>
      <w:r w:rsidR="00C56D1B">
        <w:rPr>
          <w:rFonts w:eastAsia="Calibri"/>
          <w:color w:val="000000"/>
          <w:spacing w:val="1"/>
          <w:sz w:val="24"/>
          <w:szCs w:val="22"/>
          <w:lang w:eastAsia="en-US"/>
        </w:rPr>
        <w:t>n</w:t>
      </w:r>
      <w:r w:rsidR="009176BE">
        <w:rPr>
          <w:rFonts w:eastAsia="Calibri"/>
          <w:color w:val="000000"/>
          <w:spacing w:val="1"/>
          <w:sz w:val="24"/>
          <w:szCs w:val="22"/>
          <w:lang w:eastAsia="en-US"/>
        </w:rPr>
        <w:t>a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vrátit prodávajícímu, jako oprávněnému, věc nemovitou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uvedenou v čl. I. této smlouvy v nezhoršeném stavu</w:t>
      </w:r>
      <w:r w:rsidR="009176BE">
        <w:rPr>
          <w:rFonts w:eastAsia="Calibri"/>
          <w:spacing w:val="-2"/>
          <w:sz w:val="24"/>
          <w:szCs w:val="22"/>
          <w:lang w:eastAsia="en-US"/>
        </w:rPr>
        <w:t>. Kupující nemá</w:t>
      </w:r>
      <w:r w:rsidRPr="009D31C4">
        <w:rPr>
          <w:rFonts w:eastAsia="Calibri"/>
          <w:spacing w:val="-2"/>
          <w:sz w:val="24"/>
          <w:szCs w:val="22"/>
          <w:lang w:eastAsia="en-US"/>
        </w:rPr>
        <w:t xml:space="preserve"> nárok na náhradu </w:t>
      </w:r>
      <w:r w:rsidRPr="009D31C4">
        <w:rPr>
          <w:rFonts w:eastAsia="Calibri"/>
          <w:spacing w:val="-2"/>
          <w:sz w:val="24"/>
          <w:szCs w:val="22"/>
          <w:lang w:eastAsia="en-US"/>
        </w:rPr>
        <w:br/>
        <w:t>za náklad, který vynaložili na jakékoliv zhodnocení věci nemovité uvedené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v čl. 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smlouvy, ani za mi</w:t>
      </w:r>
      <w:r w:rsidR="009176BE">
        <w:rPr>
          <w:rFonts w:eastAsia="Calibri"/>
          <w:color w:val="000000"/>
          <w:sz w:val="24"/>
          <w:szCs w:val="22"/>
          <w:lang w:eastAsia="en-US"/>
        </w:rPr>
        <w:t>mořádný náklad, který vynaložila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na její zachování.</w:t>
      </w:r>
    </w:p>
    <w:p w14:paraId="5D16937F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8.6.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výhrada zpětné koupě zaniká v okamžiku dokončení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výstavby základové desky rodinného domu na věci nemovité uvedené v čl. I. této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smlouvy, na základě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příslušným stavebním úřadem vydaného pravomocného stavebního povolení, či účinného souhlasu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s provedením ohlášeného stavebního záměru za účelem možnosti zahájení výstavby rodinného domu </w:t>
      </w:r>
      <w:r w:rsidRPr="00700A61">
        <w:rPr>
          <w:rFonts w:eastAsia="Calibri"/>
          <w:color w:val="000000"/>
          <w:spacing w:val="4"/>
          <w:sz w:val="24"/>
          <w:szCs w:val="22"/>
          <w:lang w:eastAsia="en-US"/>
        </w:rPr>
        <w:t xml:space="preserve">na věci nemovité uvedené v čl. I. této smlouvy, </w:t>
      </w:r>
      <w:r w:rsidR="009176BE">
        <w:rPr>
          <w:rFonts w:eastAsia="Calibri"/>
          <w:color w:val="000000"/>
          <w:spacing w:val="-3"/>
          <w:sz w:val="24"/>
          <w:szCs w:val="22"/>
          <w:lang w:eastAsia="en-US"/>
        </w:rPr>
        <w:t>znějící na kupující (povinnou) jako stavebníka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,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nejdéle však uplynutím 5 (pěti) let od podpisu této smlouvy oběma smluvními stranami.</w:t>
      </w:r>
    </w:p>
    <w:p w14:paraId="46256320" w14:textId="77777777" w:rsidR="00700A61" w:rsidRPr="00700A61" w:rsidRDefault="001B269A" w:rsidP="001B269A">
      <w:pPr>
        <w:spacing w:before="288"/>
        <w:jc w:val="both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pacing w:val="5"/>
          <w:sz w:val="24"/>
          <w:szCs w:val="22"/>
          <w:lang w:eastAsia="en-US"/>
        </w:rPr>
        <w:t>8</w:t>
      </w:r>
      <w:r w:rsidR="00700A61" w:rsidRPr="00700A61">
        <w:rPr>
          <w:rFonts w:eastAsia="Calibri"/>
          <w:b/>
          <w:color w:val="000000"/>
          <w:spacing w:val="5"/>
          <w:sz w:val="24"/>
          <w:szCs w:val="22"/>
          <w:lang w:eastAsia="en-US"/>
        </w:rPr>
        <w:t>.7.</w:t>
      </w:r>
      <w:r w:rsidR="009176BE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 Kupující jako povinná je oprávněna</w:t>
      </w:r>
      <w:r w:rsidR="00700A61" w:rsidRPr="00700A61">
        <w:rPr>
          <w:rFonts w:eastAsia="Calibri"/>
          <w:color w:val="000000"/>
          <w:spacing w:val="5"/>
          <w:sz w:val="24"/>
          <w:szCs w:val="22"/>
          <w:lang w:eastAsia="en-US"/>
        </w:rPr>
        <w:t xml:space="preserve">, po zániku výhrady zpětné koupě k věci </w:t>
      </w:r>
      <w:r w:rsidR="00700A61"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nemovité uvedené v čl. I. této smlouvy, požádat prodávající, jako oprávněné, o vystavení písemného potvrzení o zániku výhrady zpětné koupě, a požádat o výmaz z katastru </w:t>
      </w:r>
      <w:r w:rsidR="00700A61"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nemovitostí. Veškeré náklady související s výmazem výhrady zpětné koupě z katastru nemovitostí 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hra</w:t>
      </w:r>
      <w:r w:rsidR="00E93D32">
        <w:rPr>
          <w:rFonts w:eastAsia="Calibri"/>
          <w:color w:val="000000"/>
          <w:sz w:val="24"/>
          <w:szCs w:val="22"/>
          <w:lang w:eastAsia="en-US"/>
        </w:rPr>
        <w:t>dí kupující (povinná</w:t>
      </w:r>
      <w:r w:rsidR="00700A61"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2358A35C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8.8.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právo výhrady zpětné koupě se zřizuje bezúplatně. </w:t>
      </w:r>
    </w:p>
    <w:p w14:paraId="1A7FC702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8.9.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Smluvní strany se dohodly, že výhrada zpětné ko</w:t>
      </w:r>
      <w:r w:rsidR="00E93D32">
        <w:rPr>
          <w:rFonts w:eastAsia="Calibri"/>
          <w:color w:val="000000"/>
          <w:spacing w:val="-1"/>
          <w:sz w:val="24"/>
          <w:szCs w:val="22"/>
          <w:lang w:eastAsia="en-US"/>
        </w:rPr>
        <w:t>upě zavazuje i dědice kupující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.</w:t>
      </w:r>
    </w:p>
    <w:p w14:paraId="33024F40" w14:textId="77777777" w:rsidR="00700A61" w:rsidRPr="00700A61" w:rsidRDefault="00700A61" w:rsidP="00700A61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IX.</w:t>
      </w:r>
    </w:p>
    <w:p w14:paraId="7AA71493" w14:textId="77777777" w:rsidR="00700A61" w:rsidRPr="00700A61" w:rsidRDefault="00700A61" w:rsidP="001B269A">
      <w:pPr>
        <w:jc w:val="both"/>
        <w:rPr>
          <w:rFonts w:eastAsia="Calibri"/>
          <w:color w:val="000000"/>
          <w:spacing w:val="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>9.1.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Prodávající a kupující tímto zřizují ve smyslu ustanovení § 1761 občanského zákoníku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k věci nemovité, uvedené v čl. I. této smlouvy, zákaz zcizení a zatížení uvedené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věci nemovité bez předchozího písemného souhlasu prodávajícího, jako oprávněného, a to jako právo </w:t>
      </w:r>
      <w:r w:rsidRPr="00700A61">
        <w:rPr>
          <w:rFonts w:eastAsia="Calibri"/>
          <w:color w:val="000000"/>
          <w:sz w:val="24"/>
          <w:szCs w:val="22"/>
          <w:lang w:eastAsia="en-US"/>
        </w:rPr>
        <w:t>věcné.</w:t>
      </w:r>
    </w:p>
    <w:p w14:paraId="76CD52CB" w14:textId="77777777" w:rsidR="00700A61" w:rsidRPr="00700A61" w:rsidRDefault="00700A61" w:rsidP="001B269A">
      <w:pPr>
        <w:spacing w:before="288"/>
        <w:jc w:val="both"/>
        <w:rPr>
          <w:rFonts w:eastAsia="Calibri"/>
          <w:color w:val="000000"/>
          <w:spacing w:val="-4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9.2.</w:t>
      </w:r>
      <w:r w:rsidR="00E93D32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Kupující jako povinná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nesmí po dobu trvání zákazu zcizení bez předchozího písemného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souhlasu prodávajícího, jako oprávněného, žádným způsobem převést vlastnické právo k věci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nemovité, uvedené v čl. I této smlouvy, ať již úplatně, či bezúplatně. Zákaz zcizení se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nevztahuje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na uplatnění předkupního práva prodávajícího, jako oprávněného, dle ustanovení čl. VII.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a na uplatnění práva zpětné koupě dle čl. VIII. této</w:t>
      </w:r>
      <w:r w:rsidR="00E93D32">
        <w:rPr>
          <w:rFonts w:eastAsia="Calibri"/>
          <w:color w:val="000000"/>
          <w:sz w:val="24"/>
          <w:szCs w:val="22"/>
          <w:lang w:eastAsia="en-US"/>
        </w:rPr>
        <w:t xml:space="preserve"> smlouvy. Kupující, jako povinná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, nesmí po dobu trvání zákazu zatížení bez předchozího písemného souhlasu prodávajícího, jako oprávněného,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zatížit věc nemovitou uvedenou v čl. I. této smlouvy žádným věcným právem uvedeným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v občanském zákoníku.</w:t>
      </w:r>
    </w:p>
    <w:p w14:paraId="3DEE3EA4" w14:textId="77777777" w:rsidR="00700A61" w:rsidRPr="00700A61" w:rsidRDefault="00700A61" w:rsidP="001B269A">
      <w:pPr>
        <w:spacing w:before="288"/>
        <w:ind w:right="72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9.3.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Zákaz zcizení a zatížení uvedený v tomto </w:t>
      </w:r>
      <w:hyperlink r:id="rId8">
        <w:r w:rsidRPr="00700A61">
          <w:rPr>
            <w:rFonts w:eastAsia="Calibri"/>
            <w:spacing w:val="-1"/>
            <w:sz w:val="24"/>
            <w:szCs w:val="22"/>
            <w:lang w:eastAsia="en-US"/>
          </w:rPr>
          <w:t>čl. IX. se</w:t>
        </w:r>
      </w:hyperlink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zřizuje na dobu určitou, a to na dobu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do dokončení výstavby základové desky rodinného domu na věci nemovité uvedené v čl. I.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této smlouvy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na základě příslušným stavebním úřadem vydaného pravomocného stavebního povolení či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účinného souhlasu s provedením ohlášeného stavebního záměru za účelem možnosti zahájení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výstavby rodinného domu na věci nemovité uvedené v čl. I. této smlouvy 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znějící na kupující </w:t>
      </w:r>
      <w:r w:rsidR="00E93D32">
        <w:rPr>
          <w:rFonts w:eastAsia="Calibri"/>
          <w:color w:val="000000"/>
          <w:spacing w:val="1"/>
          <w:sz w:val="24"/>
          <w:szCs w:val="22"/>
          <w:lang w:eastAsia="en-US"/>
        </w:rPr>
        <w:t>(povinnou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) jako stavebník</w:t>
      </w:r>
      <w:r w:rsidR="00E93D32">
        <w:rPr>
          <w:rFonts w:eastAsia="Calibri"/>
          <w:color w:val="000000"/>
          <w:spacing w:val="1"/>
          <w:sz w:val="24"/>
          <w:szCs w:val="22"/>
          <w:lang w:eastAsia="en-US"/>
        </w:rPr>
        <w:t>a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, nejdéle však na dobu 5 (pěti) let od podpisu této smlouvy oběma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smluvními stranami. Smluvní stany shodně prohlašují, že jejich zájem na zřízení zákazu zcizení 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zatížení k věci nemovité uvedené v čl. I. této smlouvy, který je uveden v tomto čl.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IX., považují vzhledem k zájmu prodávajícího na včasné a řádné výstavbě rodinného domu na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smlouvy,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dle svého nejlepšího vědomí, za hodný právní ochrany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neodporující dobrým mravům, ani veřejnému pořádku.</w:t>
      </w:r>
    </w:p>
    <w:p w14:paraId="77E5EE05" w14:textId="77777777" w:rsidR="00700A61" w:rsidRPr="00700A61" w:rsidRDefault="00700A61" w:rsidP="001B269A">
      <w:pPr>
        <w:spacing w:before="324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9.4. </w:t>
      </w:r>
      <w:r w:rsidR="00E93D32">
        <w:rPr>
          <w:rFonts w:eastAsia="Calibri"/>
          <w:color w:val="000000"/>
          <w:sz w:val="24"/>
          <w:szCs w:val="22"/>
          <w:lang w:eastAsia="en-US"/>
        </w:rPr>
        <w:t>Kupující, jako povinná</w:t>
      </w:r>
      <w:r w:rsidR="00C56D1B">
        <w:rPr>
          <w:rFonts w:eastAsia="Calibri"/>
          <w:color w:val="000000"/>
          <w:sz w:val="24"/>
          <w:szCs w:val="22"/>
          <w:lang w:eastAsia="en-US"/>
        </w:rPr>
        <w:t>, je</w:t>
      </w:r>
      <w:r w:rsidR="00E93D32">
        <w:rPr>
          <w:rFonts w:eastAsia="Calibri"/>
          <w:color w:val="000000"/>
          <w:sz w:val="24"/>
          <w:szCs w:val="22"/>
          <w:lang w:eastAsia="en-US"/>
        </w:rPr>
        <w:t xml:space="preserve"> oprávněna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po zániku zákazu zcizení a zatížení k věci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nemovité uvedené v čl. I. této smlouvy požádat prodávající, jako oprávněné, 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vystavení písemného potvrzení o zániku zákazu zcizení a zatížení, a požádat o výmaz z katastru 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nemovitostí. Veškeré náklady související s výmazem zákazu zcizení a zatížení z katastru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nemovitostí hradí kupující (povinn</w:t>
      </w:r>
      <w:r w:rsidR="00E93D32">
        <w:rPr>
          <w:rFonts w:eastAsia="Calibri"/>
          <w:color w:val="000000"/>
          <w:sz w:val="24"/>
          <w:szCs w:val="22"/>
          <w:lang w:eastAsia="en-US"/>
        </w:rPr>
        <w:t>á</w:t>
      </w:r>
      <w:r w:rsidRPr="00700A61">
        <w:rPr>
          <w:rFonts w:eastAsia="Calibri"/>
          <w:color w:val="000000"/>
          <w:sz w:val="24"/>
          <w:szCs w:val="22"/>
          <w:lang w:eastAsia="en-US"/>
        </w:rPr>
        <w:t>).</w:t>
      </w:r>
    </w:p>
    <w:p w14:paraId="4AE92ADB" w14:textId="77777777" w:rsidR="001B269A" w:rsidRDefault="00700A61" w:rsidP="001B269A">
      <w:pPr>
        <w:spacing w:before="288" w:line="264" w:lineRule="auto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9.5.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se dohodly, že zákaz zcizení a zatížení se zřizuje bezúplatně.</w:t>
      </w:r>
    </w:p>
    <w:p w14:paraId="6E1DE2E8" w14:textId="77777777" w:rsidR="00210E17" w:rsidRDefault="00700A61" w:rsidP="00210E17">
      <w:pPr>
        <w:spacing w:before="288" w:line="264" w:lineRule="auto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>X.</w:t>
      </w:r>
    </w:p>
    <w:p w14:paraId="0B96C5D6" w14:textId="77777777" w:rsidR="00210E17" w:rsidRPr="00210E17" w:rsidRDefault="00700A61" w:rsidP="007E5D1F">
      <w:pPr>
        <w:spacing w:before="288" w:line="264" w:lineRule="auto"/>
        <w:jc w:val="both"/>
        <w:rPr>
          <w:rFonts w:eastAsia="Calibri"/>
          <w:b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lastRenderedPageBreak/>
        <w:t>10.1.</w:t>
      </w:r>
      <w:r w:rsidRPr="00700A61">
        <w:rPr>
          <w:rFonts w:eastAsia="Calibri"/>
          <w:color w:val="000000"/>
          <w:sz w:val="24"/>
          <w:szCs w:val="22"/>
          <w:lang w:eastAsia="en-US"/>
        </w:rPr>
        <w:t xml:space="preserve"> Smluvní strany výslovně vylučují aplikaci ustanovení § 2050 zák. č. 89/2012 Sb.,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občanský zákoník. Prodávající je tedy oprávněn požadovat vedle zaplacení smluvní pokuty i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náhradu škody vzniklou z porušení povinnosti, ke které se smluvní pokuta vztahuje.</w:t>
      </w:r>
    </w:p>
    <w:p w14:paraId="3230576B" w14:textId="77777777" w:rsidR="00210E17" w:rsidRDefault="00210E17" w:rsidP="00210E17">
      <w:pPr>
        <w:jc w:val="both"/>
        <w:rPr>
          <w:rFonts w:eastAsia="Calibri"/>
          <w:b/>
          <w:color w:val="000000"/>
          <w:spacing w:val="-4"/>
          <w:sz w:val="24"/>
          <w:szCs w:val="22"/>
          <w:lang w:eastAsia="en-US"/>
        </w:rPr>
      </w:pPr>
    </w:p>
    <w:p w14:paraId="039671F3" w14:textId="77777777" w:rsidR="00700A61" w:rsidRDefault="00700A61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10.2.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Smluvní strany se dohodly na tom, že převod vlastnického práva k věci nemovité,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uvedené v čl. I. této smlouvy, zřízení předkupního práva k věci nemovité, uvedené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v čl. I. této smlouvy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br/>
        <w:t xml:space="preserve">dle čl. VII. této smlouvy, zřízení výhrady zpětné koupě k věci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nemovité uvedené v čl. I. této smlouvy dle čl. VIII. této smlouvy, a zřízení zákazu zcizení a zatížení k věci nemovité, uvedené v čl. I. této smlouvy dle čl. IX. této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>smlouvy, má charakter neoddělitelného právního jednání.</w:t>
      </w:r>
    </w:p>
    <w:p w14:paraId="3D9E3518" w14:textId="77777777" w:rsidR="00210E17" w:rsidRDefault="00210E17" w:rsidP="00210E17">
      <w:pPr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</w:p>
    <w:p w14:paraId="7967ADEF" w14:textId="77777777" w:rsidR="00210E17" w:rsidRPr="00210E17" w:rsidRDefault="00210E17" w:rsidP="00210E17">
      <w:pPr>
        <w:jc w:val="center"/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</w:pPr>
    </w:p>
    <w:p w14:paraId="1988B053" w14:textId="77777777" w:rsidR="00210E17" w:rsidRDefault="00210E17" w:rsidP="00210E17">
      <w:pPr>
        <w:jc w:val="center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pacing w:val="-1"/>
          <w:sz w:val="24"/>
          <w:szCs w:val="22"/>
          <w:lang w:eastAsia="en-US"/>
        </w:rPr>
        <w:t>XI.</w:t>
      </w:r>
    </w:p>
    <w:p w14:paraId="2BE1156E" w14:textId="77777777" w:rsidR="00700A61" w:rsidRPr="00210E17" w:rsidRDefault="00700A61" w:rsidP="00E93D32">
      <w:pPr>
        <w:jc w:val="both"/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</w:pPr>
      <w:r w:rsidRPr="00210E17">
        <w:rPr>
          <w:rFonts w:eastAsia="Calibri"/>
          <w:b/>
          <w:color w:val="000000"/>
          <w:sz w:val="24"/>
          <w:szCs w:val="22"/>
          <w:lang w:eastAsia="en-US"/>
        </w:rPr>
        <w:t>11.1.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Tato smlouva je platná dnem jejího podpisu. </w:t>
      </w:r>
      <w:proofErr w:type="spellStart"/>
      <w:r w:rsidRPr="00210E17">
        <w:rPr>
          <w:rFonts w:eastAsia="Calibri"/>
          <w:color w:val="000000"/>
          <w:sz w:val="24"/>
          <w:szCs w:val="22"/>
          <w:lang w:eastAsia="en-US"/>
        </w:rPr>
        <w:t>Věcněprávní</w:t>
      </w:r>
      <w:proofErr w:type="spellEnd"/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účinky dle této smlouvy nastan</w:t>
      </w:r>
      <w:r w:rsidR="007E5D1F">
        <w:rPr>
          <w:rFonts w:eastAsia="Calibri"/>
          <w:color w:val="000000"/>
          <w:sz w:val="24"/>
          <w:szCs w:val="22"/>
          <w:lang w:eastAsia="en-US"/>
        </w:rPr>
        <w:t>ou</w:t>
      </w:r>
      <w:r w:rsidRPr="00210E17">
        <w:rPr>
          <w:rFonts w:eastAsia="Calibri"/>
          <w:color w:val="000000"/>
          <w:sz w:val="24"/>
          <w:szCs w:val="22"/>
          <w:lang w:eastAsia="en-US"/>
        </w:rPr>
        <w:t xml:space="preserve"> vkladem do katastru nemovitostí u Katastrálního úřadu pro Plzeňský kraj, Katastrální pracoviště Kralovice. Do té doby jsou smluvní strany svými projevy vůle vázány.</w:t>
      </w:r>
    </w:p>
    <w:p w14:paraId="74FFD60E" w14:textId="77777777" w:rsidR="00700A61" w:rsidRPr="00700A61" w:rsidRDefault="00700A61" w:rsidP="00700A61">
      <w:pPr>
        <w:ind w:firstLine="720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14:paraId="15C3C0AA" w14:textId="77777777" w:rsidR="00700A61" w:rsidRPr="00700A61" w:rsidRDefault="00700A61" w:rsidP="00210E17">
      <w:pPr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11.2. </w:t>
      </w:r>
      <w:r w:rsidRPr="00700A61">
        <w:rPr>
          <w:rFonts w:eastAsia="Calibri"/>
          <w:sz w:val="24"/>
          <w:szCs w:val="24"/>
          <w:lang w:val="en-US" w:eastAsia="en-US"/>
        </w:rPr>
        <w:t xml:space="preserve">Tato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smlouva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nabývá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účinnosti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dnem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v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v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souladu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se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zákonem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č. 340/2015 Sb.,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zvláštních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podmínkách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účinnosti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některých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uveřejňování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těchto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r w:rsidRPr="00700A61">
        <w:rPr>
          <w:rFonts w:eastAsia="Calibri"/>
          <w:sz w:val="24"/>
          <w:szCs w:val="24"/>
          <w:lang w:val="en-US" w:eastAsia="en-US"/>
        </w:rPr>
        <w:br/>
        <w:t xml:space="preserve">a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zákon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o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),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ve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pozdějších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předpisů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Město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Kralovice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zašle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tuto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správci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registru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smluv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k 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uveřejnění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bez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zbytečného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odkladu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nejpozději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však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do 30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dnů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od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platného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uzavření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smlouvy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>.</w:t>
      </w:r>
    </w:p>
    <w:p w14:paraId="11C2EAB0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11.3.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Na základě této smlouvy se zapíše na příslušný list vlastnictví vedený u Katastrálního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úřadu pro Plzeňský kraj, Katastrální pracoviště Kralovice, vklad vlastnického práva. Dále se na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základě této smlouvy zapíše na příslušný list vlastnictví vedený u Katastrálního úřadu pro Plzeňský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kraj, Katastrální pracoviště Kralovice vklad předkupního práva, práva výhrady zpětné koupě a </w:t>
      </w:r>
      <w:r w:rsidRPr="00700A61">
        <w:rPr>
          <w:rFonts w:eastAsia="Calibri"/>
          <w:color w:val="000000"/>
          <w:sz w:val="24"/>
          <w:szCs w:val="22"/>
          <w:lang w:eastAsia="en-US"/>
        </w:rPr>
        <w:t>zákazu zcizení a zatížení.</w:t>
      </w:r>
    </w:p>
    <w:p w14:paraId="7DB22CDD" w14:textId="77777777" w:rsidR="00700A61" w:rsidRPr="00700A61" w:rsidRDefault="00700A61" w:rsidP="00210E17">
      <w:pPr>
        <w:spacing w:before="180"/>
        <w:jc w:val="both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11.4.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Správní poplatek za vklad do katastru nemovitostí dle této smlouvy uhradí kupující. </w:t>
      </w:r>
      <w:r w:rsidRPr="00700A61">
        <w:rPr>
          <w:rFonts w:eastAsia="Calibri"/>
          <w:color w:val="000000"/>
          <w:sz w:val="24"/>
          <w:szCs w:val="22"/>
          <w:lang w:eastAsia="en-US"/>
        </w:rPr>
        <w:t>Náklady spojené s vypracováním této smlouvy a návrhu na vklad uhradí prodávající.</w:t>
      </w:r>
    </w:p>
    <w:p w14:paraId="37700CB4" w14:textId="77777777" w:rsidR="00700A61" w:rsidRPr="00700A61" w:rsidRDefault="00700A61" w:rsidP="00210E17">
      <w:pPr>
        <w:spacing w:before="288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2"/>
          <w:sz w:val="24"/>
          <w:szCs w:val="22"/>
          <w:lang w:eastAsia="en-US"/>
        </w:rPr>
        <w:t>11.5.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Pro případ, že katastrální úřad přeruší řízení o návrhu na vklad na základě této smlouvy 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nebo jej zamítne, a to z jakéhokoli důvodu, zavazují se smluvní strany k bezodkladnému zjednání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nápravy, </w:t>
      </w:r>
      <w:r w:rsidR="00DA0F1D">
        <w:rPr>
          <w:rFonts w:eastAsia="Calibri"/>
          <w:color w:val="000000"/>
          <w:spacing w:val="1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a odstranění veškerých případných nedostatků, případně k uzavření nové smlouvy, která </w:t>
      </w:r>
      <w:r w:rsidRPr="00700A61">
        <w:rPr>
          <w:rFonts w:eastAsia="Calibri"/>
          <w:color w:val="000000"/>
          <w:sz w:val="24"/>
          <w:szCs w:val="22"/>
          <w:lang w:eastAsia="en-US"/>
        </w:rPr>
        <w:t>bude obsahovat vůli smluvních stran vyjádřenou v této smlouvě.</w:t>
      </w:r>
    </w:p>
    <w:p w14:paraId="60A416F4" w14:textId="77777777" w:rsidR="00DA0F1D" w:rsidRDefault="00DA0F1D" w:rsidP="00210E17">
      <w:pPr>
        <w:spacing w:before="288"/>
        <w:ind w:right="72"/>
        <w:jc w:val="both"/>
        <w:rPr>
          <w:rFonts w:eastAsia="Calibri"/>
          <w:b/>
          <w:color w:val="000000"/>
          <w:spacing w:val="6"/>
          <w:sz w:val="24"/>
          <w:szCs w:val="22"/>
          <w:lang w:eastAsia="en-US"/>
        </w:rPr>
      </w:pPr>
    </w:p>
    <w:p w14:paraId="12116603" w14:textId="77777777" w:rsidR="00700A61" w:rsidRPr="00700A61" w:rsidRDefault="00700A61" w:rsidP="00210E17">
      <w:pPr>
        <w:spacing w:before="288"/>
        <w:ind w:right="7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11.6.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Smluvní strany si sjednávají odkládací podmínku pro převod vlastnického práva </w:t>
      </w:r>
      <w:r w:rsidR="00DA0F1D">
        <w:rPr>
          <w:rFonts w:eastAsia="Calibri"/>
          <w:color w:val="000000"/>
          <w:spacing w:val="6"/>
          <w:sz w:val="24"/>
          <w:szCs w:val="22"/>
          <w:lang w:eastAsia="en-US"/>
        </w:rPr>
        <w:br/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k věcem nemovitým uvedeným v čl. I. této smlouvy, spočívající v úhradě celkové kupní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ceny ve výši dle čl. IV. odst. 4.1. této smlouvy, tedy částky v celkové výši </w:t>
      </w:r>
      <w:proofErr w:type="gramStart"/>
      <w:r w:rsidR="00E93D32">
        <w:rPr>
          <w:rFonts w:eastAsia="Calibri"/>
          <w:b/>
          <w:color w:val="000000"/>
          <w:sz w:val="24"/>
          <w:szCs w:val="22"/>
          <w:lang w:eastAsia="en-US"/>
        </w:rPr>
        <w:t>1.419</w:t>
      </w:r>
      <w:r w:rsidR="0046150E">
        <w:rPr>
          <w:rFonts w:eastAsia="Calibri"/>
          <w:b/>
          <w:color w:val="000000"/>
          <w:sz w:val="24"/>
          <w:szCs w:val="22"/>
          <w:lang w:eastAsia="en-US"/>
        </w:rPr>
        <w:t>.250</w:t>
      </w:r>
      <w:r w:rsidR="0046150E" w:rsidRPr="00700A61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b/>
          <w:color w:val="000000"/>
          <w:spacing w:val="1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>Kč</w:t>
      </w:r>
      <w:proofErr w:type="gramEnd"/>
      <w:r w:rsidRPr="00700A61">
        <w:rPr>
          <w:rFonts w:eastAsia="Calibri"/>
          <w:color w:val="000000"/>
          <w:spacing w:val="1"/>
          <w:sz w:val="24"/>
          <w:szCs w:val="22"/>
          <w:lang w:eastAsia="en-US"/>
        </w:rPr>
        <w:t xml:space="preserve"> (slovy: </w:t>
      </w:r>
      <w:proofErr w:type="spellStart"/>
      <w:r w:rsidR="00C71F9C" w:rsidRPr="00C71F9C">
        <w:rPr>
          <w:rFonts w:eastAsia="Calibri"/>
          <w:color w:val="000000"/>
          <w:sz w:val="24"/>
          <w:szCs w:val="22"/>
          <w:lang w:eastAsia="en-US"/>
        </w:rPr>
        <w:t>je</w:t>
      </w:r>
      <w:r w:rsidR="00C71F9C" w:rsidRPr="006A5FFD">
        <w:rPr>
          <w:rFonts w:eastAsia="Calibri"/>
          <w:color w:val="000000"/>
          <w:sz w:val="24"/>
          <w:szCs w:val="22"/>
          <w:lang w:eastAsia="en-US"/>
        </w:rPr>
        <w:t>denmilion</w:t>
      </w:r>
      <w:r w:rsidR="00E93D32">
        <w:rPr>
          <w:rFonts w:eastAsia="Calibri"/>
          <w:color w:val="000000"/>
          <w:sz w:val="24"/>
          <w:szCs w:val="22"/>
          <w:lang w:eastAsia="en-US"/>
        </w:rPr>
        <w:t>čtyřistadevatenáct</w:t>
      </w:r>
      <w:r w:rsidR="00C71F9C" w:rsidRPr="006A5FFD">
        <w:rPr>
          <w:rFonts w:eastAsia="Calibri"/>
          <w:color w:val="000000"/>
          <w:sz w:val="24"/>
          <w:szCs w:val="22"/>
          <w:lang w:eastAsia="en-US"/>
        </w:rPr>
        <w:t>tisícdvěstěpadesát</w:t>
      </w:r>
      <w:proofErr w:type="spellEnd"/>
      <w:r w:rsidR="00C71F9C"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korun českých) na účet prodávající uvedený v čl. IV. odst. 4.2. této smlouvy. O splnění této podmínky vydá prodávající pro potřeby řízení o povolení vkladu potvrzení.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Prodávající je povinen podat návrh na povolení vkladu vlastnického práva, i dalších práv podle této </w:t>
      </w:r>
      <w:r w:rsidRPr="00700A61">
        <w:rPr>
          <w:rFonts w:eastAsia="Calibri"/>
          <w:color w:val="000000"/>
          <w:sz w:val="24"/>
          <w:szCs w:val="22"/>
          <w:lang w:eastAsia="en-US"/>
        </w:rPr>
        <w:t>smlouvy do sedmi (7) pracovních dnů od splnění sjednané podmínky.</w:t>
      </w:r>
    </w:p>
    <w:p w14:paraId="40832CA0" w14:textId="77777777" w:rsidR="00700A61" w:rsidRPr="00210E17" w:rsidRDefault="00210E17" w:rsidP="00210E17">
      <w:pPr>
        <w:tabs>
          <w:tab w:val="decimal" w:pos="4532"/>
          <w:tab w:val="decimal" w:pos="5040"/>
        </w:tabs>
        <w:spacing w:before="792" w:line="206" w:lineRule="auto"/>
        <w:ind w:left="4820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10E17">
        <w:rPr>
          <w:rFonts w:eastAsia="Calibri"/>
          <w:b/>
          <w:bCs/>
          <w:color w:val="000000"/>
          <w:sz w:val="24"/>
          <w:szCs w:val="22"/>
          <w:lang w:eastAsia="en-US"/>
        </w:rPr>
        <w:t>XII.</w:t>
      </w:r>
    </w:p>
    <w:p w14:paraId="0353BE0F" w14:textId="77777777" w:rsidR="00700A61" w:rsidRPr="00700A61" w:rsidRDefault="00700A61" w:rsidP="00210E17">
      <w:pPr>
        <w:jc w:val="both"/>
        <w:rPr>
          <w:rFonts w:eastAsia="Calibri"/>
          <w:color w:val="000000"/>
          <w:spacing w:val="-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3"/>
          <w:sz w:val="24"/>
          <w:szCs w:val="22"/>
          <w:lang w:eastAsia="en-US"/>
        </w:rPr>
        <w:t>12.1.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Tato smlouva byla sepsána ve čtyřech (4) vyhotoveních, z nichž pro potřeby prodávající 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>bude použito jedno (1) vy</w:t>
      </w:r>
      <w:r w:rsidR="00E93D32">
        <w:rPr>
          <w:rFonts w:eastAsia="Calibri"/>
          <w:color w:val="000000"/>
          <w:spacing w:val="-2"/>
          <w:sz w:val="24"/>
          <w:szCs w:val="22"/>
          <w:lang w:eastAsia="en-US"/>
        </w:rPr>
        <w:t>hotovení, pro potřeby kupující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budou použita dvě (2) vyhotovení a jedno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(1)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lastRenderedPageBreak/>
        <w:t xml:space="preserve">vyhotovení bude použito pro potřeby příslušného katastrálního úřadu v souvislosti s vkladovým </w:t>
      </w:r>
      <w:r w:rsidRPr="00700A61">
        <w:rPr>
          <w:rFonts w:eastAsia="Calibri"/>
          <w:color w:val="000000"/>
          <w:spacing w:val="-5"/>
          <w:sz w:val="24"/>
          <w:szCs w:val="22"/>
          <w:lang w:eastAsia="en-US"/>
        </w:rPr>
        <w:t xml:space="preserve">řízením. Veškerá vyhotovení podepsaná oběma smluvními stranami této smlouvy mají právní účinky </w:t>
      </w:r>
      <w:r w:rsidRPr="00700A61">
        <w:rPr>
          <w:rFonts w:eastAsia="Calibri"/>
          <w:color w:val="000000"/>
          <w:sz w:val="24"/>
          <w:szCs w:val="22"/>
          <w:lang w:eastAsia="en-US"/>
        </w:rPr>
        <w:t>originálu.</w:t>
      </w:r>
    </w:p>
    <w:p w14:paraId="3EAF0750" w14:textId="77777777" w:rsidR="00700A61" w:rsidRPr="00700A61" w:rsidRDefault="00700A61" w:rsidP="00210E17">
      <w:pPr>
        <w:spacing w:before="252"/>
        <w:rPr>
          <w:rFonts w:eastAsia="Calibri"/>
          <w:color w:val="000000"/>
          <w:spacing w:val="-1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1"/>
          <w:sz w:val="24"/>
          <w:szCs w:val="22"/>
          <w:lang w:eastAsia="en-US"/>
        </w:rPr>
        <w:t>12.2.</w:t>
      </w:r>
      <w:r w:rsidRPr="00700A61">
        <w:rPr>
          <w:rFonts w:eastAsia="Calibri"/>
          <w:color w:val="000000"/>
          <w:spacing w:val="-1"/>
          <w:sz w:val="24"/>
          <w:szCs w:val="22"/>
          <w:lang w:eastAsia="en-US"/>
        </w:rPr>
        <w:t xml:space="preserve"> Veškeré změny a dodatky této smlouvy je možné učinit pouze v písemné formě.</w:t>
      </w:r>
    </w:p>
    <w:p w14:paraId="5BB854F1" w14:textId="77777777" w:rsidR="00700A61" w:rsidRPr="00700A61" w:rsidRDefault="00700A61" w:rsidP="00210E17">
      <w:pPr>
        <w:spacing w:before="252"/>
        <w:jc w:val="both"/>
        <w:rPr>
          <w:rFonts w:eastAsia="Calibri"/>
          <w:color w:val="000000"/>
          <w:spacing w:val="6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6"/>
          <w:sz w:val="24"/>
          <w:szCs w:val="22"/>
          <w:lang w:eastAsia="en-US"/>
        </w:rPr>
        <w:t>12.3.</w:t>
      </w:r>
      <w:r w:rsidRPr="00700A61">
        <w:rPr>
          <w:rFonts w:eastAsia="Calibri"/>
          <w:color w:val="000000"/>
          <w:spacing w:val="6"/>
          <w:sz w:val="24"/>
          <w:szCs w:val="22"/>
          <w:lang w:eastAsia="en-US"/>
        </w:rPr>
        <w:t xml:space="preserve"> Vztahy mezi smluvními stranami v této smlouvě výslovně neupravené se řídí </w:t>
      </w:r>
      <w:r w:rsidRPr="00700A61">
        <w:rPr>
          <w:rFonts w:eastAsia="Calibri"/>
          <w:color w:val="000000"/>
          <w:sz w:val="24"/>
          <w:szCs w:val="22"/>
          <w:lang w:eastAsia="en-US"/>
        </w:rPr>
        <w:t>příslušnými ustanoveními zákona č. 89/2012 Sb., občanský zákoník.</w:t>
      </w:r>
    </w:p>
    <w:p w14:paraId="499F79F7" w14:textId="77777777" w:rsidR="00210E17" w:rsidRPr="00210E17" w:rsidRDefault="00700A61" w:rsidP="00210E17">
      <w:pPr>
        <w:spacing w:before="252"/>
        <w:ind w:right="72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-4"/>
          <w:sz w:val="24"/>
          <w:szCs w:val="22"/>
          <w:lang w:eastAsia="en-US"/>
        </w:rPr>
        <w:t>12.4.</w:t>
      </w:r>
      <w:r w:rsidRPr="00700A61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 </w:t>
      </w:r>
      <w:r w:rsidRPr="00700A61">
        <w:rPr>
          <w:rFonts w:eastAsia="Calibri"/>
          <w:color w:val="000000"/>
          <w:spacing w:val="7"/>
          <w:w w:val="95"/>
          <w:sz w:val="26"/>
          <w:szCs w:val="22"/>
          <w:lang w:eastAsia="en-US"/>
        </w:rPr>
        <w:t xml:space="preserve">nahradit </w:t>
      </w:r>
      <w:r w:rsidRPr="00700A61">
        <w:rPr>
          <w:rFonts w:eastAsia="Calibri"/>
          <w:color w:val="000000"/>
          <w:spacing w:val="7"/>
          <w:sz w:val="24"/>
          <w:szCs w:val="22"/>
          <w:lang w:eastAsia="en-US"/>
        </w:rPr>
        <w:t xml:space="preserve">ustanoveními, která nejlépe odpovídají původnímu obsahu a smyslu </w:t>
      </w:r>
      <w:r w:rsidRPr="00700A61">
        <w:rPr>
          <w:rFonts w:eastAsia="Calibri"/>
          <w:color w:val="000000"/>
          <w:sz w:val="24"/>
          <w:szCs w:val="22"/>
          <w:lang w:eastAsia="en-US"/>
        </w:rPr>
        <w:t>nahrazovaných neplatných ustanovení.</w:t>
      </w:r>
    </w:p>
    <w:p w14:paraId="0616DF76" w14:textId="77777777" w:rsidR="00210E17" w:rsidRDefault="00210E17" w:rsidP="00210E17">
      <w:pPr>
        <w:jc w:val="both"/>
        <w:rPr>
          <w:rFonts w:eastAsia="Calibri"/>
          <w:b/>
          <w:color w:val="000000"/>
          <w:spacing w:val="3"/>
          <w:sz w:val="24"/>
          <w:szCs w:val="22"/>
          <w:lang w:eastAsia="en-US"/>
        </w:rPr>
      </w:pPr>
    </w:p>
    <w:p w14:paraId="36876678" w14:textId="77777777" w:rsidR="00700A61" w:rsidRPr="00DC5105" w:rsidRDefault="00700A61" w:rsidP="00210E17">
      <w:pPr>
        <w:jc w:val="both"/>
        <w:rPr>
          <w:rFonts w:eastAsia="Calibri"/>
          <w:color w:val="000000"/>
          <w:spacing w:val="3"/>
          <w:sz w:val="24"/>
          <w:szCs w:val="22"/>
          <w:lang w:eastAsia="en-US"/>
        </w:rPr>
      </w:pPr>
      <w:r w:rsidRPr="00700A61">
        <w:rPr>
          <w:rFonts w:eastAsia="Calibri"/>
          <w:b/>
          <w:color w:val="000000"/>
          <w:spacing w:val="3"/>
          <w:sz w:val="24"/>
          <w:szCs w:val="22"/>
          <w:lang w:eastAsia="en-US"/>
        </w:rPr>
        <w:t xml:space="preserve">12.5. </w:t>
      </w:r>
      <w:r w:rsidRPr="00700A61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Prodávající ve smyslu ustanovení § </w:t>
      </w:r>
      <w:r w:rsidRPr="00DC5105">
        <w:rPr>
          <w:rFonts w:eastAsia="Calibri"/>
          <w:color w:val="000000"/>
          <w:spacing w:val="3"/>
          <w:sz w:val="23"/>
          <w:szCs w:val="22"/>
          <w:lang w:eastAsia="en-US"/>
        </w:rPr>
        <w:t xml:space="preserve">41 </w:t>
      </w:r>
      <w:r w:rsidRPr="00DC5105">
        <w:rPr>
          <w:rFonts w:eastAsia="Calibri"/>
          <w:color w:val="000000"/>
          <w:spacing w:val="3"/>
          <w:sz w:val="24"/>
          <w:szCs w:val="22"/>
          <w:lang w:eastAsia="en-US"/>
        </w:rPr>
        <w:t xml:space="preserve">zákona č. 128/2000 Sb., zákon o obcích, 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>prohlašuje, že byly splněny všech</w:t>
      </w:r>
      <w:r w:rsidR="00DC5105">
        <w:rPr>
          <w:rFonts w:eastAsia="Calibri"/>
          <w:color w:val="000000"/>
          <w:spacing w:val="-3"/>
          <w:sz w:val="24"/>
          <w:szCs w:val="22"/>
          <w:lang w:eastAsia="en-US"/>
        </w:rPr>
        <w:t>ny podmínky uvedené v ustanovení</w:t>
      </w:r>
      <w:r w:rsidRPr="00DC5105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 § 39 i v dalších příslušných </w:t>
      </w: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ustanoveních zákona č. 128/2000 Sb., zákon o obcích.</w:t>
      </w:r>
    </w:p>
    <w:p w14:paraId="0372D0B4" w14:textId="77777777" w:rsidR="00700A61" w:rsidRPr="00700A61" w:rsidRDefault="00700A61" w:rsidP="00210E17">
      <w:pPr>
        <w:spacing w:before="180" w:after="360"/>
        <w:jc w:val="both"/>
        <w:rPr>
          <w:rFonts w:eastAsia="Calibri"/>
          <w:color w:val="000000"/>
          <w:spacing w:val="-2"/>
          <w:sz w:val="24"/>
          <w:szCs w:val="22"/>
          <w:lang w:eastAsia="en-US"/>
        </w:rPr>
      </w:pPr>
      <w:r w:rsidRPr="00DC5105">
        <w:rPr>
          <w:rFonts w:eastAsia="Calibri"/>
          <w:color w:val="000000"/>
          <w:spacing w:val="-2"/>
          <w:sz w:val="24"/>
          <w:szCs w:val="22"/>
          <w:lang w:eastAsia="en-US"/>
        </w:rPr>
        <w:t>12.6. Smluvní strany této smlouvy vyjádřily</w:t>
      </w:r>
      <w:r w:rsidRPr="00700A61">
        <w:rPr>
          <w:rFonts w:eastAsia="Calibri"/>
          <w:color w:val="000000"/>
          <w:spacing w:val="-2"/>
          <w:sz w:val="24"/>
          <w:szCs w:val="22"/>
          <w:lang w:eastAsia="en-US"/>
        </w:rPr>
        <w:t xml:space="preserve"> svou vážnou vůli a prohlašují, že nikdo nevyužil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cizí tísně, </w:t>
      </w:r>
      <w:r w:rsidRPr="00700A61">
        <w:rPr>
          <w:rFonts w:eastAsia="Calibri"/>
          <w:color w:val="000000"/>
          <w:spacing w:val="2"/>
          <w:sz w:val="25"/>
          <w:szCs w:val="22"/>
          <w:lang w:eastAsia="en-US"/>
        </w:rPr>
        <w:t xml:space="preserve">nezkušenosti, rozumové slabosti, </w:t>
      </w:r>
      <w:r w:rsidRPr="00700A61">
        <w:rPr>
          <w:rFonts w:eastAsia="Calibri"/>
          <w:color w:val="000000"/>
          <w:spacing w:val="2"/>
          <w:sz w:val="24"/>
          <w:szCs w:val="22"/>
          <w:lang w:eastAsia="en-US"/>
        </w:rPr>
        <w:t xml:space="preserve">rozrušení nebo lehkomyslnosti. Na důkaz shora </w:t>
      </w:r>
      <w:r w:rsidRPr="00700A61">
        <w:rPr>
          <w:rFonts w:eastAsia="Calibri"/>
          <w:color w:val="000000"/>
          <w:spacing w:val="-3"/>
          <w:sz w:val="24"/>
          <w:szCs w:val="22"/>
          <w:lang w:eastAsia="en-US"/>
        </w:rPr>
        <w:t xml:space="preserve">uvedeného </w:t>
      </w:r>
      <w:r w:rsidRPr="00700A61">
        <w:rPr>
          <w:rFonts w:eastAsia="Calibri"/>
          <w:color w:val="000000"/>
          <w:spacing w:val="-3"/>
          <w:sz w:val="25"/>
          <w:szCs w:val="22"/>
          <w:lang w:eastAsia="en-US"/>
        </w:rPr>
        <w:t>připojují smluvní strany své vlastnoruční podpisy.</w:t>
      </w:r>
    </w:p>
    <w:p w14:paraId="66BD4B53" w14:textId="77777777" w:rsidR="00700A61" w:rsidRPr="00700A61" w:rsidRDefault="00700A61" w:rsidP="00700A61">
      <w:pPr>
        <w:keepNext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V </w:t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Kralovicích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dne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>:      </w:t>
      </w:r>
    </w:p>
    <w:p w14:paraId="06FFA95D" w14:textId="77777777" w:rsid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19111214" w14:textId="77777777" w:rsidR="00DA0F1D" w:rsidRPr="00700A61" w:rsidRDefault="00DA0F1D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</w:p>
    <w:p w14:paraId="3EEF5312" w14:textId="77777777" w:rsidR="00700A61" w:rsidRPr="00700A61" w:rsidRDefault="00700A61" w:rsidP="00700A61">
      <w:pPr>
        <w:keepNext/>
        <w:jc w:val="center"/>
        <w:outlineLvl w:val="2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>            </w:t>
      </w:r>
    </w:p>
    <w:p w14:paraId="7E52B027" w14:textId="77777777" w:rsidR="00700A61" w:rsidRPr="00700A61" w:rsidRDefault="00700A61" w:rsidP="00700A61">
      <w:pPr>
        <w:spacing w:after="120"/>
        <w:rPr>
          <w:rFonts w:eastAsia="Calibri"/>
          <w:sz w:val="24"/>
          <w:szCs w:val="22"/>
          <w:lang w:val="en-US" w:eastAsia="en-US"/>
        </w:rPr>
      </w:pPr>
      <w:proofErr w:type="spellStart"/>
      <w:r w:rsidRPr="00700A61">
        <w:rPr>
          <w:rFonts w:eastAsia="Calibri"/>
          <w:sz w:val="24"/>
          <w:szCs w:val="22"/>
          <w:lang w:val="en-US" w:eastAsia="en-US"/>
        </w:rPr>
        <w:t>Prodávající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 xml:space="preserve">:                             </w:t>
      </w:r>
      <w:r w:rsidRPr="00700A61">
        <w:rPr>
          <w:rFonts w:eastAsia="Calibri"/>
          <w:sz w:val="24"/>
          <w:szCs w:val="22"/>
          <w:lang w:val="en-US" w:eastAsia="en-US"/>
        </w:rPr>
        <w:tab/>
      </w:r>
      <w:proofErr w:type="spellStart"/>
      <w:r w:rsidRPr="00700A61">
        <w:rPr>
          <w:rFonts w:eastAsia="Calibri"/>
          <w:sz w:val="24"/>
          <w:szCs w:val="22"/>
          <w:lang w:val="en-US" w:eastAsia="en-US"/>
        </w:rPr>
        <w:t>Kupující</w:t>
      </w:r>
      <w:proofErr w:type="spellEnd"/>
      <w:r w:rsidRPr="00700A61">
        <w:rPr>
          <w:rFonts w:eastAsia="Calibri"/>
          <w:sz w:val="24"/>
          <w:szCs w:val="22"/>
          <w:lang w:val="en-US" w:eastAsia="en-US"/>
        </w:rPr>
        <w:t>:</w:t>
      </w:r>
    </w:p>
    <w:p w14:paraId="453CC779" w14:textId="77777777" w:rsid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47BD37CF" w14:textId="77777777" w:rsidR="00DA0F1D" w:rsidRPr="00700A61" w:rsidRDefault="00DA0F1D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4112EBA6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</w:p>
    <w:p w14:paraId="0DE704EB" w14:textId="77777777" w:rsidR="00700A61" w:rsidRPr="00700A61" w:rsidRDefault="00700A61" w:rsidP="00700A61">
      <w:pPr>
        <w:jc w:val="both"/>
        <w:rPr>
          <w:rFonts w:eastAsia="Calibri"/>
          <w:sz w:val="24"/>
          <w:szCs w:val="22"/>
          <w:lang w:val="en-US" w:eastAsia="en-US"/>
        </w:rPr>
      </w:pPr>
      <w:r w:rsidRPr="00700A61">
        <w:rPr>
          <w:rFonts w:eastAsia="Calibri"/>
          <w:sz w:val="24"/>
          <w:szCs w:val="22"/>
          <w:lang w:val="en-US" w:eastAsia="en-US"/>
        </w:rPr>
        <w:t xml:space="preserve">……………………………… </w:t>
      </w:r>
      <w:r w:rsidRPr="00700A61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="00E93D32">
        <w:rPr>
          <w:rFonts w:eastAsia="Calibri"/>
          <w:sz w:val="24"/>
          <w:szCs w:val="22"/>
          <w:lang w:val="en-US" w:eastAsia="en-US"/>
        </w:rPr>
        <w:tab/>
      </w:r>
      <w:r w:rsidRPr="00700A61">
        <w:rPr>
          <w:rFonts w:eastAsia="Calibri"/>
          <w:sz w:val="24"/>
          <w:szCs w:val="22"/>
          <w:lang w:val="en-US" w:eastAsia="en-US"/>
        </w:rPr>
        <w:tab/>
        <w:t xml:space="preserve">…………………………     </w:t>
      </w:r>
    </w:p>
    <w:p w14:paraId="72B45507" w14:textId="77777777" w:rsidR="00700A61" w:rsidRPr="00210E17" w:rsidRDefault="00700A61" w:rsidP="00700A61">
      <w:pPr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Ing. Karel </w:t>
      </w:r>
      <w:proofErr w:type="gramStart"/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Popel,   </w:t>
      </w:r>
      <w:proofErr w:type="gramEnd"/>
      <w:r w:rsidRPr="00210E17">
        <w:rPr>
          <w:rFonts w:eastAsia="Calibri"/>
          <w:b/>
          <w:bCs/>
          <w:sz w:val="24"/>
          <w:szCs w:val="22"/>
          <w:lang w:val="en-US" w:eastAsia="en-US"/>
        </w:rPr>
        <w:t xml:space="preserve">                            </w:t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</w:r>
      <w:r w:rsidR="00E93D32">
        <w:rPr>
          <w:rFonts w:eastAsia="Calibri"/>
          <w:b/>
          <w:bCs/>
          <w:sz w:val="24"/>
          <w:szCs w:val="22"/>
          <w:lang w:val="en-US" w:eastAsia="en-US"/>
        </w:rPr>
        <w:tab/>
        <w:t xml:space="preserve">Kristýna </w:t>
      </w:r>
      <w:proofErr w:type="spellStart"/>
      <w:r w:rsidR="00E93D32">
        <w:rPr>
          <w:rFonts w:eastAsia="Calibri"/>
          <w:b/>
          <w:bCs/>
          <w:sz w:val="24"/>
          <w:szCs w:val="22"/>
          <w:lang w:val="en-US" w:eastAsia="en-US"/>
        </w:rPr>
        <w:t>Tycová</w:t>
      </w:r>
      <w:proofErr w:type="spellEnd"/>
    </w:p>
    <w:p w14:paraId="0B2EED73" w14:textId="77777777" w:rsidR="00700A61" w:rsidRPr="00700A61" w:rsidRDefault="00700A61" w:rsidP="00700A61">
      <w:pPr>
        <w:rPr>
          <w:rFonts w:eastAsia="Calibri"/>
          <w:sz w:val="24"/>
          <w:szCs w:val="24"/>
          <w:lang w:val="en-US" w:eastAsia="en-US"/>
        </w:rPr>
      </w:pPr>
      <w:proofErr w:type="spellStart"/>
      <w:r w:rsidRPr="00700A61">
        <w:rPr>
          <w:rFonts w:eastAsia="Calibri"/>
          <w:sz w:val="24"/>
          <w:szCs w:val="24"/>
          <w:lang w:val="en-US" w:eastAsia="en-US"/>
        </w:rPr>
        <w:t>starosta</w:t>
      </w:r>
      <w:proofErr w:type="spellEnd"/>
      <w:r w:rsidRPr="00700A6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700A61">
        <w:rPr>
          <w:rFonts w:eastAsia="Calibri"/>
          <w:sz w:val="24"/>
          <w:szCs w:val="24"/>
          <w:lang w:val="en-US" w:eastAsia="en-US"/>
        </w:rPr>
        <w:t>města</w:t>
      </w:r>
      <w:proofErr w:type="spellEnd"/>
      <w:r w:rsidRPr="00700A61">
        <w:rPr>
          <w:rFonts w:eastAsia="Calibri"/>
          <w:i/>
          <w:sz w:val="24"/>
          <w:szCs w:val="22"/>
          <w:lang w:val="en-US" w:eastAsia="en-US"/>
        </w:rPr>
        <w:t xml:space="preserve"> </w:t>
      </w:r>
    </w:p>
    <w:p w14:paraId="22580AA7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 w:rsidSect="00210E17">
          <w:footerReference w:type="default" r:id="rId9"/>
          <w:pgSz w:w="11918" w:h="16854"/>
          <w:pgMar w:top="1134" w:right="1446" w:bottom="1559" w:left="816" w:header="720" w:footer="720" w:gutter="0"/>
          <w:cols w:space="708"/>
        </w:sectPr>
      </w:pPr>
    </w:p>
    <w:p w14:paraId="269D7326" w14:textId="77777777" w:rsidR="00700A61" w:rsidRPr="00700A61" w:rsidRDefault="00700A61" w:rsidP="00700A61">
      <w:pPr>
        <w:spacing w:line="0" w:lineRule="auto"/>
        <w:rPr>
          <w:rFonts w:eastAsia="Calibri"/>
          <w:sz w:val="22"/>
          <w:szCs w:val="22"/>
          <w:lang w:val="en-US" w:eastAsia="en-US"/>
        </w:rPr>
      </w:pPr>
    </w:p>
    <w:p w14:paraId="0157416A" w14:textId="77777777" w:rsidR="00700A61" w:rsidRPr="00700A61" w:rsidRDefault="00700A61" w:rsidP="00700A61">
      <w:pPr>
        <w:rPr>
          <w:rFonts w:eastAsia="Calibri"/>
          <w:sz w:val="22"/>
          <w:szCs w:val="22"/>
          <w:lang w:val="en-US" w:eastAsia="en-US"/>
        </w:rPr>
        <w:sectPr w:rsidR="00700A61" w:rsidRPr="00700A61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</w:p>
    <w:bookmarkEnd w:id="0"/>
    <w:p w14:paraId="0B75335D" w14:textId="77777777" w:rsidR="007B49F3" w:rsidRPr="00700A61" w:rsidRDefault="007B49F3" w:rsidP="009D31C4">
      <w:pPr>
        <w:spacing w:before="1368"/>
      </w:pPr>
    </w:p>
    <w:sectPr w:rsidR="007B49F3" w:rsidRPr="00700A61" w:rsidSect="00E05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18" w:bottom="99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D8D4" w14:textId="77777777" w:rsidR="00350383" w:rsidRDefault="00350383">
      <w:r>
        <w:separator/>
      </w:r>
    </w:p>
  </w:endnote>
  <w:endnote w:type="continuationSeparator" w:id="0">
    <w:p w14:paraId="613CD504" w14:textId="77777777" w:rsidR="00350383" w:rsidRDefault="0035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EF4C" w14:textId="77777777" w:rsidR="00700A61" w:rsidRPr="00680583" w:rsidRDefault="00700A61">
    <w:pPr>
      <w:pStyle w:val="Zpat"/>
      <w:jc w:val="center"/>
      <w:rPr>
        <w:i/>
      </w:rPr>
    </w:pPr>
    <w:r w:rsidRPr="00680583">
      <w:rPr>
        <w:i/>
      </w:rPr>
      <w:fldChar w:fldCharType="begin"/>
    </w:r>
    <w:r w:rsidRPr="00680583">
      <w:rPr>
        <w:i/>
      </w:rPr>
      <w:instrText>PAGE   \* MERGEFORMAT</w:instrText>
    </w:r>
    <w:r w:rsidRPr="00680583">
      <w:rPr>
        <w:i/>
      </w:rPr>
      <w:fldChar w:fldCharType="separate"/>
    </w:r>
    <w:r w:rsidR="00E2767B">
      <w:rPr>
        <w:i/>
        <w:noProof/>
      </w:rPr>
      <w:t>6</w:t>
    </w:r>
    <w:r w:rsidRPr="00680583">
      <w:rPr>
        <w:i/>
      </w:rPr>
      <w:fldChar w:fldCharType="end"/>
    </w:r>
  </w:p>
  <w:p w14:paraId="11B9049D" w14:textId="77777777" w:rsidR="00700A61" w:rsidRDefault="00700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96F9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6AADFE" w14:textId="77777777" w:rsidR="00D77CDE" w:rsidRDefault="00D77C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3C3D" w14:textId="77777777" w:rsidR="00272324" w:rsidRDefault="00272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4368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F2C0" w14:textId="77777777" w:rsidR="00350383" w:rsidRDefault="00350383">
      <w:r>
        <w:separator/>
      </w:r>
    </w:p>
  </w:footnote>
  <w:footnote w:type="continuationSeparator" w:id="0">
    <w:p w14:paraId="7E6C0F61" w14:textId="77777777" w:rsidR="00350383" w:rsidRDefault="0035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0371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3E5D0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D08C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092">
      <w:rPr>
        <w:rStyle w:val="slostrnky"/>
        <w:noProof/>
      </w:rPr>
      <w:t>2</w:t>
    </w:r>
    <w:r>
      <w:rPr>
        <w:rStyle w:val="slostrnky"/>
      </w:rPr>
      <w:fldChar w:fldCharType="end"/>
    </w:r>
  </w:p>
  <w:p w14:paraId="3BA47782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38CB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26DE1"/>
    <w:multiLevelType w:val="multilevel"/>
    <w:tmpl w:val="3E5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520AA"/>
    <w:multiLevelType w:val="multilevel"/>
    <w:tmpl w:val="899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F0004"/>
    <w:multiLevelType w:val="multilevel"/>
    <w:tmpl w:val="A65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FE11E1"/>
    <w:multiLevelType w:val="multilevel"/>
    <w:tmpl w:val="124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1A2B"/>
    <w:multiLevelType w:val="multilevel"/>
    <w:tmpl w:val="33F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60B8A"/>
    <w:multiLevelType w:val="multilevel"/>
    <w:tmpl w:val="A38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AB256A"/>
    <w:multiLevelType w:val="multilevel"/>
    <w:tmpl w:val="246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34697D"/>
    <w:multiLevelType w:val="multilevel"/>
    <w:tmpl w:val="6C8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078B0"/>
    <w:multiLevelType w:val="hybridMultilevel"/>
    <w:tmpl w:val="BF9C4784"/>
    <w:lvl w:ilvl="0" w:tplc="19B222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BD6EB0"/>
    <w:multiLevelType w:val="multilevel"/>
    <w:tmpl w:val="387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B1FFD"/>
    <w:multiLevelType w:val="multilevel"/>
    <w:tmpl w:val="E50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997501">
    <w:abstractNumId w:val="21"/>
  </w:num>
  <w:num w:numId="2" w16cid:durableId="1441414231">
    <w:abstractNumId w:val="23"/>
  </w:num>
  <w:num w:numId="3" w16cid:durableId="137963972">
    <w:abstractNumId w:val="12"/>
  </w:num>
  <w:num w:numId="4" w16cid:durableId="205487635">
    <w:abstractNumId w:val="20"/>
  </w:num>
  <w:num w:numId="5" w16cid:durableId="1681933418">
    <w:abstractNumId w:val="16"/>
  </w:num>
  <w:num w:numId="6" w16cid:durableId="1469325623">
    <w:abstractNumId w:val="4"/>
  </w:num>
  <w:num w:numId="7" w16cid:durableId="12155526">
    <w:abstractNumId w:val="22"/>
  </w:num>
  <w:num w:numId="8" w16cid:durableId="1067267125">
    <w:abstractNumId w:val="45"/>
  </w:num>
  <w:num w:numId="9" w16cid:durableId="505750588">
    <w:abstractNumId w:val="44"/>
  </w:num>
  <w:num w:numId="10" w16cid:durableId="987052631">
    <w:abstractNumId w:val="30"/>
  </w:num>
  <w:num w:numId="11" w16cid:durableId="1656301661">
    <w:abstractNumId w:val="1"/>
  </w:num>
  <w:num w:numId="12" w16cid:durableId="908344961">
    <w:abstractNumId w:val="8"/>
  </w:num>
  <w:num w:numId="13" w16cid:durableId="625895860">
    <w:abstractNumId w:val="36"/>
  </w:num>
  <w:num w:numId="14" w16cid:durableId="1719082384">
    <w:abstractNumId w:val="34"/>
  </w:num>
  <w:num w:numId="15" w16cid:durableId="1272784624">
    <w:abstractNumId w:val="26"/>
  </w:num>
  <w:num w:numId="16" w16cid:durableId="253900015">
    <w:abstractNumId w:val="31"/>
  </w:num>
  <w:num w:numId="17" w16cid:durableId="1990137432">
    <w:abstractNumId w:val="0"/>
  </w:num>
  <w:num w:numId="18" w16cid:durableId="1567449670">
    <w:abstractNumId w:val="39"/>
  </w:num>
  <w:num w:numId="19" w16cid:durableId="1609846511">
    <w:abstractNumId w:val="5"/>
  </w:num>
  <w:num w:numId="20" w16cid:durableId="2135252088">
    <w:abstractNumId w:val="35"/>
  </w:num>
  <w:num w:numId="21" w16cid:durableId="967322719">
    <w:abstractNumId w:val="32"/>
  </w:num>
  <w:num w:numId="22" w16cid:durableId="86729156">
    <w:abstractNumId w:val="40"/>
  </w:num>
  <w:num w:numId="23" w16cid:durableId="1418744588">
    <w:abstractNumId w:val="41"/>
  </w:num>
  <w:num w:numId="24" w16cid:durableId="1235630806">
    <w:abstractNumId w:val="7"/>
  </w:num>
  <w:num w:numId="25" w16cid:durableId="1383477198">
    <w:abstractNumId w:val="18"/>
  </w:num>
  <w:num w:numId="26" w16cid:durableId="841548810">
    <w:abstractNumId w:val="33"/>
  </w:num>
  <w:num w:numId="27" w16cid:durableId="723529296">
    <w:abstractNumId w:val="27"/>
  </w:num>
  <w:num w:numId="28" w16cid:durableId="7761434">
    <w:abstractNumId w:val="10"/>
  </w:num>
  <w:num w:numId="29" w16cid:durableId="407658444">
    <w:abstractNumId w:val="11"/>
  </w:num>
  <w:num w:numId="30" w16cid:durableId="1303462830">
    <w:abstractNumId w:val="28"/>
  </w:num>
  <w:num w:numId="31" w16cid:durableId="798645243">
    <w:abstractNumId w:val="13"/>
  </w:num>
  <w:num w:numId="32" w16cid:durableId="1842159270">
    <w:abstractNumId w:val="38"/>
  </w:num>
  <w:num w:numId="33" w16cid:durableId="117143407">
    <w:abstractNumId w:val="29"/>
  </w:num>
  <w:num w:numId="34" w16cid:durableId="549151271">
    <w:abstractNumId w:val="14"/>
  </w:num>
  <w:num w:numId="35" w16cid:durableId="1259942442">
    <w:abstractNumId w:val="43"/>
  </w:num>
  <w:num w:numId="36" w16cid:durableId="833376858">
    <w:abstractNumId w:val="17"/>
  </w:num>
  <w:num w:numId="37" w16cid:durableId="71894432">
    <w:abstractNumId w:val="24"/>
  </w:num>
  <w:num w:numId="38" w16cid:durableId="2013331574">
    <w:abstractNumId w:val="19"/>
  </w:num>
  <w:num w:numId="39" w16cid:durableId="1586643974">
    <w:abstractNumId w:val="15"/>
  </w:num>
  <w:num w:numId="40" w16cid:durableId="1857578509">
    <w:abstractNumId w:val="6"/>
  </w:num>
  <w:num w:numId="41" w16cid:durableId="1455903173">
    <w:abstractNumId w:val="2"/>
  </w:num>
  <w:num w:numId="42" w16cid:durableId="694884136">
    <w:abstractNumId w:val="42"/>
  </w:num>
  <w:num w:numId="43" w16cid:durableId="332076628">
    <w:abstractNumId w:val="3"/>
  </w:num>
  <w:num w:numId="44" w16cid:durableId="1175607858">
    <w:abstractNumId w:val="9"/>
  </w:num>
  <w:num w:numId="45" w16cid:durableId="1922641358">
    <w:abstractNumId w:val="37"/>
  </w:num>
  <w:num w:numId="46" w16cid:durableId="16903710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23E03"/>
    <w:rsid w:val="000615D5"/>
    <w:rsid w:val="000708AD"/>
    <w:rsid w:val="00086E7F"/>
    <w:rsid w:val="00094752"/>
    <w:rsid w:val="000C5220"/>
    <w:rsid w:val="000C7B61"/>
    <w:rsid w:val="000F43DE"/>
    <w:rsid w:val="00100388"/>
    <w:rsid w:val="00103907"/>
    <w:rsid w:val="001116F6"/>
    <w:rsid w:val="0012622B"/>
    <w:rsid w:val="00126343"/>
    <w:rsid w:val="001305DE"/>
    <w:rsid w:val="001477FE"/>
    <w:rsid w:val="00147E67"/>
    <w:rsid w:val="00152090"/>
    <w:rsid w:val="00157F1D"/>
    <w:rsid w:val="00165D04"/>
    <w:rsid w:val="00171936"/>
    <w:rsid w:val="001872E3"/>
    <w:rsid w:val="001951E6"/>
    <w:rsid w:val="001B269A"/>
    <w:rsid w:val="001F1D9F"/>
    <w:rsid w:val="001F1FEA"/>
    <w:rsid w:val="0020167A"/>
    <w:rsid w:val="00210E17"/>
    <w:rsid w:val="00215558"/>
    <w:rsid w:val="00221DB0"/>
    <w:rsid w:val="00231B58"/>
    <w:rsid w:val="00257F51"/>
    <w:rsid w:val="00264B9C"/>
    <w:rsid w:val="00272324"/>
    <w:rsid w:val="00282784"/>
    <w:rsid w:val="002A5DAC"/>
    <w:rsid w:val="002B6B70"/>
    <w:rsid w:val="002D6FAC"/>
    <w:rsid w:val="002E0C6C"/>
    <w:rsid w:val="002F5A20"/>
    <w:rsid w:val="003043C0"/>
    <w:rsid w:val="00331E79"/>
    <w:rsid w:val="00350383"/>
    <w:rsid w:val="00353823"/>
    <w:rsid w:val="00364E24"/>
    <w:rsid w:val="003677BA"/>
    <w:rsid w:val="00370141"/>
    <w:rsid w:val="003714F5"/>
    <w:rsid w:val="003828C0"/>
    <w:rsid w:val="003A6318"/>
    <w:rsid w:val="003B7C82"/>
    <w:rsid w:val="003C0142"/>
    <w:rsid w:val="003D1F3E"/>
    <w:rsid w:val="003E0857"/>
    <w:rsid w:val="003F1F95"/>
    <w:rsid w:val="00421238"/>
    <w:rsid w:val="00421893"/>
    <w:rsid w:val="00434BD2"/>
    <w:rsid w:val="00452A39"/>
    <w:rsid w:val="0046150E"/>
    <w:rsid w:val="00473118"/>
    <w:rsid w:val="00497BCB"/>
    <w:rsid w:val="004C7CA5"/>
    <w:rsid w:val="004D44A8"/>
    <w:rsid w:val="004F7DDA"/>
    <w:rsid w:val="005017AE"/>
    <w:rsid w:val="00503186"/>
    <w:rsid w:val="00504056"/>
    <w:rsid w:val="0053631D"/>
    <w:rsid w:val="005421C4"/>
    <w:rsid w:val="005471A6"/>
    <w:rsid w:val="00554357"/>
    <w:rsid w:val="00554BEC"/>
    <w:rsid w:val="00555500"/>
    <w:rsid w:val="005578AB"/>
    <w:rsid w:val="00572321"/>
    <w:rsid w:val="00582C2A"/>
    <w:rsid w:val="00592B44"/>
    <w:rsid w:val="005B19C7"/>
    <w:rsid w:val="005D7F52"/>
    <w:rsid w:val="006055E0"/>
    <w:rsid w:val="006058A1"/>
    <w:rsid w:val="006101AF"/>
    <w:rsid w:val="00615840"/>
    <w:rsid w:val="00634E3C"/>
    <w:rsid w:val="006479F6"/>
    <w:rsid w:val="00654253"/>
    <w:rsid w:val="00656A7A"/>
    <w:rsid w:val="006A5FFD"/>
    <w:rsid w:val="006C32DE"/>
    <w:rsid w:val="006D4AC3"/>
    <w:rsid w:val="006E20BA"/>
    <w:rsid w:val="00700A61"/>
    <w:rsid w:val="00730DB5"/>
    <w:rsid w:val="00740BFB"/>
    <w:rsid w:val="007456C2"/>
    <w:rsid w:val="007701CD"/>
    <w:rsid w:val="007816B0"/>
    <w:rsid w:val="007A21D4"/>
    <w:rsid w:val="007B49F3"/>
    <w:rsid w:val="007D3435"/>
    <w:rsid w:val="007E5A05"/>
    <w:rsid w:val="007E5D1F"/>
    <w:rsid w:val="007F0AF1"/>
    <w:rsid w:val="007F2528"/>
    <w:rsid w:val="008109EE"/>
    <w:rsid w:val="00823092"/>
    <w:rsid w:val="008825D7"/>
    <w:rsid w:val="00897E23"/>
    <w:rsid w:val="008C0713"/>
    <w:rsid w:val="008D4163"/>
    <w:rsid w:val="008E3A9C"/>
    <w:rsid w:val="008F3520"/>
    <w:rsid w:val="008F45E4"/>
    <w:rsid w:val="008F60BD"/>
    <w:rsid w:val="008F76EE"/>
    <w:rsid w:val="009176BE"/>
    <w:rsid w:val="009505FF"/>
    <w:rsid w:val="00985513"/>
    <w:rsid w:val="009911F0"/>
    <w:rsid w:val="00993C0C"/>
    <w:rsid w:val="00997968"/>
    <w:rsid w:val="009D31C4"/>
    <w:rsid w:val="009E0D62"/>
    <w:rsid w:val="009F17ED"/>
    <w:rsid w:val="00A12201"/>
    <w:rsid w:val="00A24222"/>
    <w:rsid w:val="00A30E36"/>
    <w:rsid w:val="00A42849"/>
    <w:rsid w:val="00A46887"/>
    <w:rsid w:val="00A6636F"/>
    <w:rsid w:val="00A75391"/>
    <w:rsid w:val="00A9200D"/>
    <w:rsid w:val="00AB1D4A"/>
    <w:rsid w:val="00AB3F57"/>
    <w:rsid w:val="00AB5FC5"/>
    <w:rsid w:val="00AB6455"/>
    <w:rsid w:val="00AC2961"/>
    <w:rsid w:val="00B1372E"/>
    <w:rsid w:val="00B17305"/>
    <w:rsid w:val="00B34153"/>
    <w:rsid w:val="00B417C4"/>
    <w:rsid w:val="00B83950"/>
    <w:rsid w:val="00B95E01"/>
    <w:rsid w:val="00BE3AC5"/>
    <w:rsid w:val="00BF16C8"/>
    <w:rsid w:val="00C50EA9"/>
    <w:rsid w:val="00C56D1B"/>
    <w:rsid w:val="00C641EF"/>
    <w:rsid w:val="00C71F9C"/>
    <w:rsid w:val="00C8400A"/>
    <w:rsid w:val="00CA727F"/>
    <w:rsid w:val="00CC6C91"/>
    <w:rsid w:val="00CF4AEC"/>
    <w:rsid w:val="00D0682D"/>
    <w:rsid w:val="00D07079"/>
    <w:rsid w:val="00D1720E"/>
    <w:rsid w:val="00D47FFA"/>
    <w:rsid w:val="00D52926"/>
    <w:rsid w:val="00D62247"/>
    <w:rsid w:val="00D77CDE"/>
    <w:rsid w:val="00D92F64"/>
    <w:rsid w:val="00DA0F1D"/>
    <w:rsid w:val="00DA72F8"/>
    <w:rsid w:val="00DB1B5B"/>
    <w:rsid w:val="00DC5105"/>
    <w:rsid w:val="00DE6E50"/>
    <w:rsid w:val="00DF64F5"/>
    <w:rsid w:val="00E05C45"/>
    <w:rsid w:val="00E05CB5"/>
    <w:rsid w:val="00E05FEC"/>
    <w:rsid w:val="00E23BBC"/>
    <w:rsid w:val="00E25346"/>
    <w:rsid w:val="00E25B5A"/>
    <w:rsid w:val="00E2767B"/>
    <w:rsid w:val="00E43155"/>
    <w:rsid w:val="00E46E16"/>
    <w:rsid w:val="00E84EAE"/>
    <w:rsid w:val="00E93D32"/>
    <w:rsid w:val="00EA027D"/>
    <w:rsid w:val="00EA66C7"/>
    <w:rsid w:val="00EB0D7D"/>
    <w:rsid w:val="00EB1B87"/>
    <w:rsid w:val="00EC1EC2"/>
    <w:rsid w:val="00EC53F4"/>
    <w:rsid w:val="00F22EA1"/>
    <w:rsid w:val="00F24A87"/>
    <w:rsid w:val="00F31EC3"/>
    <w:rsid w:val="00F45BA0"/>
    <w:rsid w:val="00F46132"/>
    <w:rsid w:val="00F55C4D"/>
    <w:rsid w:val="00F63DE5"/>
    <w:rsid w:val="00FA67CF"/>
    <w:rsid w:val="00FB72DC"/>
    <w:rsid w:val="00FC1D66"/>
    <w:rsid w:val="00FD331B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E29F"/>
  <w15:chartTrackingRefBased/>
  <w15:docId w15:val="{39E23AEC-4C01-4C68-9597-F292997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uiPriority w:val="22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-wm-msonormal">
    <w:name w:val="-wm-msonormal"/>
    <w:basedOn w:val="Normln"/>
    <w:rsid w:val="001951E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22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8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0592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3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510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4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3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93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70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55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28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0261">
                                      <w:marLeft w:val="300"/>
                                      <w:marRight w:val="300"/>
                                      <w:marTop w:val="15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446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71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848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300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1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882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411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22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0649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505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2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4170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6988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2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7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0097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60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3796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0567">
                                      <w:marLeft w:val="300"/>
                                      <w:marRight w:val="18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39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15" w:color="auto"/>
                <w:right w:val="none" w:sz="0" w:space="31" w:color="auto"/>
              </w:divBdr>
              <w:divsChild>
                <w:div w:id="105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5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81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49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6081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00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96440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0334">
                                      <w:marLeft w:val="300"/>
                                      <w:marRight w:val="300"/>
                                      <w:marTop w:val="9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941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2493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476">
                                      <w:marLeft w:val="300"/>
                                      <w:marRight w:val="30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525">
                                      <w:marLeft w:val="10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967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0694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2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723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516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47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90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550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5971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8065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1120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8443">
                                  <w:marLeft w:val="108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1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8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4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3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5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908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7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4666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06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.IX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2344-492D-4032-A716-4DCB27D9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2903</Words>
  <Characters>17134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19998</CharactersWithSpaces>
  <SharedDoc>false</SharedDoc>
  <HLinks>
    <vt:vector size="6" baseType="variant">
      <vt:variant>
        <vt:i4>19660871</vt:i4>
      </vt:variant>
      <vt:variant>
        <vt:i4>0</vt:i4>
      </vt:variant>
      <vt:variant>
        <vt:i4>0</vt:i4>
      </vt:variant>
      <vt:variant>
        <vt:i4>5</vt:i4>
      </vt:variant>
      <vt:variant>
        <vt:lpwstr>http://čl.ix.se/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2</cp:revision>
  <cp:lastPrinted>2023-09-14T06:06:00Z</cp:lastPrinted>
  <dcterms:created xsi:type="dcterms:W3CDTF">2023-11-15T09:09:00Z</dcterms:created>
  <dcterms:modified xsi:type="dcterms:W3CDTF">2023-11-15T09:09:00Z</dcterms:modified>
</cp:coreProperties>
</file>