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D5" w:rsidRDefault="00DD2053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Smlouva o poskytování hostingu</w:t>
      </w:r>
    </w:p>
    <w:p w:rsidR="00D132D5" w:rsidRDefault="00DD2053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Dobříš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Školní 36, 263 01 Dobříš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00874469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Mgr. Kateřinou Pechovou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D132D5" w:rsidRDefault="00D132D5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D132D5" w:rsidRDefault="00DD2053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D132D5" w:rsidRDefault="00D132D5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D132D5" w:rsidRDefault="00DD2053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D132D5" w:rsidRDefault="00DD2053">
      <w:pPr>
        <w:pStyle w:val="normal"/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D132D5" w:rsidRDefault="00D132D5">
      <w:pPr>
        <w:pStyle w:val="normal"/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D132D5" w:rsidRDefault="00DD2053">
      <w:pPr>
        <w:pStyle w:val="normal"/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</w:t>
      </w:r>
      <w:r>
        <w:rPr>
          <w:rFonts w:ascii="Georgia" w:eastAsia="Georgia" w:hAnsi="Georgia" w:cs="Georgia"/>
          <w:sz w:val="24"/>
          <w:szCs w:val="24"/>
        </w:rPr>
        <w:t>UJEDNÁVAJÍ NÁSLEDUJÍCÍ:</w:t>
      </w:r>
    </w:p>
    <w:p w:rsidR="00D132D5" w:rsidRDefault="00D132D5">
      <w:pPr>
        <w:pStyle w:val="normal"/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hostingové služby formou provozu SW Tritius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se zavazuje vlastnit trvalou licenci systému v aktuální verzi a platit dohodnutou cenu hostingu systému.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:rsidR="00D132D5" w:rsidRDefault="00D132D5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Poskytování hostingu systému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>po dobu trvá</w:t>
      </w:r>
      <w:r>
        <w:rPr>
          <w:rFonts w:ascii="Georgia" w:eastAsia="Georgia" w:hAnsi="Georgia" w:cs="Georgia"/>
          <w:sz w:val="22"/>
          <w:szCs w:val="22"/>
        </w:rPr>
        <w:t xml:space="preserve">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D132D5" w:rsidRDefault="00D132D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D132D5" w:rsidRDefault="00DD2053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D132D5" w:rsidRDefault="00DD2053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</w:t>
      </w:r>
      <w:r>
        <w:rPr>
          <w:rFonts w:ascii="Georgia" w:eastAsia="Georgia" w:hAnsi="Georgia" w:cs="Georgia"/>
          <w:sz w:val="22"/>
          <w:szCs w:val="22"/>
        </w:rPr>
        <w:t xml:space="preserve">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D132D5" w:rsidRDefault="00D132D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V ceně hostingu systému je pouze základní monitoring funkčnosti systému. Běžný mimozáruční servis systému není v ceně hostingu a hradí se zvlášť na základě platného ceníku servisu, popřípadě dle servisní smlouvy uzavřené s poskytovatelem.</w:t>
      </w:r>
    </w:p>
    <w:p w:rsidR="00D132D5" w:rsidRDefault="00D132D5">
      <w:pPr>
        <w:pStyle w:val="normal"/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hostin</w:t>
      </w:r>
      <w:r>
        <w:rPr>
          <w:rFonts w:ascii="Georgia" w:eastAsia="Georgia" w:hAnsi="Georgia" w:cs="Georgia"/>
          <w:sz w:val="22"/>
          <w:szCs w:val="22"/>
        </w:rPr>
        <w:t xml:space="preserve">gu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hostingu systému je garantována prvních 24 měsíců od uzavření smlouvy (tj. období garantované ceny služby). 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hostingu systému po uplynutí toh</w:t>
      </w:r>
      <w:r>
        <w:rPr>
          <w:rFonts w:ascii="Georgia" w:eastAsia="Georgia" w:hAnsi="Georgia" w:cs="Georgia"/>
          <w:sz w:val="22"/>
          <w:szCs w:val="22"/>
        </w:rPr>
        <w:t>oto období dle pravidel uvedených ve VOP.</w:t>
      </w:r>
    </w:p>
    <w:p w:rsidR="00D132D5" w:rsidRDefault="00D132D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D132D5" w:rsidRDefault="00D132D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D132D5" w:rsidRDefault="00DD2053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D132D5" w:rsidRDefault="00DD2053">
      <w:pPr>
        <w:pStyle w:val="normal"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D132D5" w:rsidRDefault="00DD2053">
      <w:pPr>
        <w:pStyle w:val="normal"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D132D5" w:rsidRDefault="00DD2053">
      <w:pPr>
        <w:pStyle w:val="normal"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D132D5" w:rsidRDefault="00DD2053">
      <w:pPr>
        <w:pStyle w:val="normal"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:rsidR="00D132D5" w:rsidRDefault="00DD2053">
      <w:pPr>
        <w:pStyle w:val="normal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:rsidR="00D132D5" w:rsidRDefault="00D132D5">
      <w:pPr>
        <w:pStyle w:val="normal"/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</w:t>
      </w:r>
      <w:r>
        <w:rPr>
          <w:rFonts w:ascii="Georgia" w:eastAsia="Georgia" w:hAnsi="Georgia" w:cs="Georgia"/>
          <w:sz w:val="22"/>
          <w:szCs w:val="22"/>
        </w:rPr>
        <w:t>lativou v rámci jeho poskytovaných služeb a funkcí systému. Podrobněji upraveno ve VOP.</w:t>
      </w:r>
    </w:p>
    <w:p w:rsidR="00D132D5" w:rsidRDefault="00D132D5">
      <w:pPr>
        <w:pStyle w:val="normal"/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</w:t>
      </w:r>
      <w:r>
        <w:rPr>
          <w:rFonts w:ascii="Georgia" w:eastAsia="Georgia" w:hAnsi="Georgia" w:cs="Georgia"/>
          <w:sz w:val="22"/>
          <w:szCs w:val="22"/>
        </w:rPr>
        <w:t xml:space="preserve"> a to zejména o skutečnostech, které tvoří jejich obchodní tajemství a důvěrné informace, vyjma povinného poskytování informací dle platných právních norem.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</w:t>
      </w:r>
      <w:r>
        <w:rPr>
          <w:rFonts w:ascii="Georgia" w:eastAsia="Georgia" w:hAnsi="Georgia" w:cs="Georgia"/>
          <w:sz w:val="22"/>
          <w:szCs w:val="22"/>
        </w:rPr>
        <w:t>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D132D5" w:rsidRDefault="00D132D5">
      <w:pPr>
        <w:pStyle w:val="normal"/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D132D5" w:rsidRDefault="00DD2053">
      <w:pPr>
        <w:pStyle w:val="normal"/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</w:t>
      </w:r>
      <w:r>
        <w:rPr>
          <w:rFonts w:ascii="Georgia" w:eastAsia="Georgia" w:hAnsi="Georgia" w:cs="Georgia"/>
          <w:sz w:val="22"/>
          <w:szCs w:val="22"/>
        </w:rPr>
        <w:t>2012 Sb., občanského zákoníku.</w:t>
      </w:r>
    </w:p>
    <w:p w:rsidR="00D132D5" w:rsidRDefault="00DD2053">
      <w:pPr>
        <w:pStyle w:val="normal"/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hostingu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D132D5" w:rsidRDefault="00DD2053">
      <w:pPr>
        <w:pStyle w:val="normal"/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</w:t>
      </w:r>
      <w:r>
        <w:rPr>
          <w:rFonts w:ascii="Georgia" w:eastAsia="Georgia" w:hAnsi="Georgia" w:cs="Georgia"/>
          <w:sz w:val="22"/>
          <w:szCs w:val="22"/>
        </w:rPr>
        <w:t>lnou součástí této smlouvy jsou:</w:t>
      </w:r>
    </w:p>
    <w:p w:rsidR="00D132D5" w:rsidRDefault="00DD2053">
      <w:pPr>
        <w:pStyle w:val="normal"/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D132D5" w:rsidRDefault="00DD2053">
      <w:pPr>
        <w:pStyle w:val="normal"/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D132D5" w:rsidRDefault="00DD2053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D132D5" w:rsidRDefault="00DD2053">
      <w:pPr>
        <w:pStyle w:val="normal"/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:rsidR="00D132D5" w:rsidRDefault="00DD2053">
      <w:pPr>
        <w:pStyle w:val="normal"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</w:t>
      </w:r>
      <w:r>
        <w:rPr>
          <w:rFonts w:ascii="Georgia" w:eastAsia="Georgia" w:hAnsi="Georgia" w:cs="Georgia"/>
          <w:sz w:val="22"/>
          <w:szCs w:val="22"/>
        </w:rPr>
        <w:t>osti dnem podpisu obou zúčastněných stran a účinnosti okamžikem zveřejnění v registru smluv dle zákona č. 340/2015 Sb.</w:t>
      </w:r>
    </w:p>
    <w:p w:rsidR="00D132D5" w:rsidRDefault="00D132D5">
      <w:pPr>
        <w:pStyle w:val="normal"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D132D5" w:rsidRDefault="00D132D5">
      <w:pPr>
        <w:pStyle w:val="normal"/>
        <w:ind w:firstLine="720"/>
        <w:rPr>
          <w:rFonts w:ascii="Georgia" w:eastAsia="Georgia" w:hAnsi="Georgia" w:cs="Georgia"/>
          <w:sz w:val="22"/>
          <w:szCs w:val="22"/>
        </w:rPr>
      </w:pPr>
    </w:p>
    <w:p w:rsidR="00D132D5" w:rsidRDefault="00DD2053">
      <w:pPr>
        <w:pStyle w:val="normal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 w:rsidR="00F75000">
        <w:rPr>
          <w:rFonts w:ascii="Georgia" w:eastAsia="Georgia" w:hAnsi="Georgia" w:cs="Georgia"/>
          <w:sz w:val="22"/>
          <w:szCs w:val="22"/>
        </w:rPr>
        <w:t xml:space="preserve">  13.11.2023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75000">
        <w:rPr>
          <w:rFonts w:ascii="Georgia" w:eastAsia="Georgia" w:hAnsi="Georgia" w:cs="Georgia"/>
          <w:sz w:val="22"/>
          <w:szCs w:val="22"/>
        </w:rPr>
        <w:t xml:space="preserve"> Dobříši  </w:t>
      </w:r>
      <w:r>
        <w:rPr>
          <w:rFonts w:ascii="Georgia" w:eastAsia="Georgia" w:hAnsi="Georgia" w:cs="Georgia"/>
          <w:sz w:val="22"/>
          <w:szCs w:val="22"/>
        </w:rPr>
        <w:t xml:space="preserve">dne </w:t>
      </w:r>
      <w:r w:rsidR="00F75000">
        <w:rPr>
          <w:rFonts w:ascii="Georgia" w:eastAsia="Georgia" w:hAnsi="Georgia" w:cs="Georgia"/>
          <w:sz w:val="22"/>
          <w:szCs w:val="22"/>
        </w:rPr>
        <w:t>13.11.2023</w:t>
      </w:r>
    </w:p>
    <w:p w:rsidR="00D132D5" w:rsidRDefault="00F75000">
      <w:pPr>
        <w:pStyle w:val="normal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</w:t>
      </w:r>
    </w:p>
    <w:p w:rsidR="00D132D5" w:rsidRPr="00F75000" w:rsidRDefault="00D132D5">
      <w:pPr>
        <w:pStyle w:val="normal"/>
        <w:rPr>
          <w:rFonts w:ascii="Georgia" w:eastAsia="Georgia" w:hAnsi="Georgia" w:cs="Georgia"/>
          <w:i/>
          <w:sz w:val="22"/>
          <w:szCs w:val="22"/>
        </w:rPr>
      </w:pPr>
    </w:p>
    <w:p w:rsidR="00D132D5" w:rsidRPr="00F75000" w:rsidRDefault="00DD2053">
      <w:pPr>
        <w:pStyle w:val="normal"/>
        <w:ind w:firstLine="720"/>
        <w:rPr>
          <w:rFonts w:ascii="Georgia" w:eastAsia="Georgia" w:hAnsi="Georgia" w:cs="Georgia"/>
          <w:i/>
          <w:sz w:val="22"/>
          <w:szCs w:val="22"/>
        </w:rPr>
      </w:pPr>
      <w:r w:rsidRPr="00F75000">
        <w:rPr>
          <w:rFonts w:ascii="Georgia" w:eastAsia="Georgia" w:hAnsi="Georgia" w:cs="Georgia"/>
          <w:i/>
          <w:sz w:val="22"/>
          <w:szCs w:val="22"/>
        </w:rPr>
        <w:t>-----------------------------------</w:t>
      </w:r>
      <w:r w:rsidRPr="00F75000">
        <w:rPr>
          <w:rFonts w:ascii="Georgia" w:eastAsia="Georgia" w:hAnsi="Georgia" w:cs="Georgia"/>
          <w:i/>
          <w:sz w:val="22"/>
          <w:szCs w:val="22"/>
        </w:rPr>
        <w:tab/>
      </w:r>
      <w:r w:rsidRPr="00F75000">
        <w:rPr>
          <w:rFonts w:ascii="Georgia" w:eastAsia="Georgia" w:hAnsi="Georgia" w:cs="Georgia"/>
          <w:i/>
          <w:sz w:val="22"/>
          <w:szCs w:val="22"/>
        </w:rPr>
        <w:tab/>
      </w:r>
      <w:r w:rsidRPr="00F75000">
        <w:rPr>
          <w:rFonts w:ascii="Georgia" w:eastAsia="Georgia" w:hAnsi="Georgia" w:cs="Georgia"/>
          <w:i/>
          <w:sz w:val="22"/>
          <w:szCs w:val="22"/>
        </w:rPr>
        <w:tab/>
      </w:r>
      <w:r w:rsidRPr="00F75000">
        <w:rPr>
          <w:rFonts w:ascii="Georgia" w:eastAsia="Georgia" w:hAnsi="Georgia" w:cs="Georgia"/>
          <w:i/>
          <w:sz w:val="22"/>
          <w:szCs w:val="22"/>
        </w:rPr>
        <w:tab/>
        <w:t>-----------------------------------</w:t>
      </w:r>
    </w:p>
    <w:p w:rsidR="00D132D5" w:rsidRDefault="00DD2053">
      <w:pPr>
        <w:pStyle w:val="normal"/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75000">
        <w:rPr>
          <w:rFonts w:ascii="Georgia" w:eastAsia="Georgia" w:hAnsi="Georgia" w:cs="Georgia"/>
          <w:sz w:val="22"/>
          <w:szCs w:val="22"/>
        </w:rPr>
        <w:t>Kateřina Pechová,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D132D5" w:rsidSect="00D132D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53" w:rsidRDefault="00DD2053" w:rsidP="00D132D5">
      <w:pPr>
        <w:spacing w:after="0" w:line="240" w:lineRule="auto"/>
      </w:pPr>
      <w:r>
        <w:separator/>
      </w:r>
    </w:p>
  </w:endnote>
  <w:endnote w:type="continuationSeparator" w:id="1">
    <w:p w:rsidR="00DD2053" w:rsidRDefault="00DD2053" w:rsidP="00D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2D5" w:rsidRDefault="00D132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D2053">
      <w:rPr>
        <w:color w:val="000000"/>
      </w:rPr>
      <w:instrText>PAGE</w:instrText>
    </w:r>
    <w:r w:rsidR="00F75000">
      <w:rPr>
        <w:color w:val="000000"/>
      </w:rPr>
      <w:fldChar w:fldCharType="separate"/>
    </w:r>
    <w:r w:rsidR="00F75000">
      <w:rPr>
        <w:noProof/>
        <w:color w:val="000000"/>
      </w:rPr>
      <w:t>1</w:t>
    </w:r>
    <w:r>
      <w:rPr>
        <w:color w:val="000000"/>
      </w:rPr>
      <w:fldChar w:fldCharType="end"/>
    </w:r>
  </w:p>
  <w:p w:rsidR="00D132D5" w:rsidRDefault="00D132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53" w:rsidRDefault="00DD2053" w:rsidP="00D132D5">
      <w:pPr>
        <w:spacing w:after="0" w:line="240" w:lineRule="auto"/>
      </w:pPr>
      <w:r>
        <w:separator/>
      </w:r>
    </w:p>
  </w:footnote>
  <w:footnote w:type="continuationSeparator" w:id="1">
    <w:p w:rsidR="00DD2053" w:rsidRDefault="00DD2053" w:rsidP="00D1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2D5" w:rsidRDefault="00DD205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SH-C-CZ – Smlouva o poskytování hostingu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:rsidR="00D132D5" w:rsidRDefault="00D132D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39C"/>
    <w:multiLevelType w:val="multilevel"/>
    <w:tmpl w:val="3F482B6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2D5"/>
    <w:rsid w:val="00D132D5"/>
    <w:rsid w:val="00DD2053"/>
    <w:rsid w:val="00F7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D132D5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al"/>
    <w:next w:val="normal"/>
    <w:rsid w:val="00D132D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D132D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al"/>
    <w:next w:val="normal"/>
    <w:rsid w:val="00D132D5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al"/>
    <w:next w:val="normal"/>
    <w:rsid w:val="00D132D5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al"/>
    <w:next w:val="normal"/>
    <w:rsid w:val="00D132D5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132D5"/>
  </w:style>
  <w:style w:type="table" w:customStyle="1" w:styleId="TableNormal">
    <w:name w:val="Table Normal"/>
    <w:rsid w:val="00D132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132D5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al"/>
    <w:next w:val="normal"/>
    <w:rsid w:val="00D132D5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2023-11-15T07:38:00Z</dcterms:created>
  <dcterms:modified xsi:type="dcterms:W3CDTF">2023-11-15T07:38:00Z</dcterms:modified>
</cp:coreProperties>
</file>