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BD66" w14:textId="77777777" w:rsidR="0027281E" w:rsidRDefault="00C7691F">
      <w:pPr>
        <w:tabs>
          <w:tab w:val="left" w:pos="990"/>
          <w:tab w:val="left" w:pos="7812"/>
        </w:tabs>
        <w:spacing w:line="276" w:lineRule="auto"/>
        <w:ind w:right="-18"/>
        <w:jc w:val="right"/>
        <w:rPr>
          <w:rFonts w:ascii="Arial" w:eastAsia="Arial" w:hAnsi="Arial" w:cs="Arial"/>
          <w:b/>
          <w:bCs/>
          <w:color w:val="13A54D"/>
          <w:sz w:val="28"/>
          <w:szCs w:val="28"/>
        </w:rPr>
      </w:pPr>
      <w:r>
        <w:rPr>
          <w:rFonts w:ascii="Arial" w:eastAsia="Arial" w:hAnsi="Arial" w:cs="Arial"/>
          <w:noProof/>
          <w:sz w:val="18"/>
          <w:szCs w:val="18"/>
          <w:lang w:eastAsia="cs-CZ"/>
        </w:rPr>
        <w:drawing>
          <wp:anchor distT="0" distB="0" distL="0" distR="0" simplePos="0" relativeHeight="1024" behindDoc="1" locked="0" layoutInCell="1" allowOverlap="1" wp14:anchorId="7E0B0E78" wp14:editId="09370F2D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911225" cy="822960"/>
            <wp:effectExtent l="0" t="0" r="3175" b="0"/>
            <wp:wrapNone/>
            <wp:docPr id="1" name="Obrázek 1" descr="SPU_papirA4-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Arial" w:eastAsia="Arial" w:hAnsi="Arial" w:cs="Arial"/>
          <w:noProof/>
          <w:sz w:val="18"/>
          <w:szCs w:val="18"/>
          <w:lang w:eastAsia="cs-CZ"/>
        </w:rPr>
        <w:pict w14:anchorId="204DF54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0;text-align:left;margin-left:28.35pt;margin-top:277.85pt;width:14.15pt;height:0;flip:y;z-index:7168;visibility:visible;mso-wrap-style:square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w10:wrap anchorx="page" anchory="page"/>
          </v:shape>
        </w:pict>
      </w:r>
      <w:r>
        <w:rPr>
          <w:rFonts w:ascii="Arial" w:eastAsia="Arial" w:hAnsi="Arial" w:cs="Arial"/>
          <w:b/>
          <w:bCs/>
          <w:color w:val="13A54D"/>
          <w:sz w:val="28"/>
          <w:szCs w:val="28"/>
        </w:rPr>
        <w:t>STÁTNÍ POZEMKOVÝ ÚŘAD</w:t>
      </w:r>
    </w:p>
    <w:p w14:paraId="650FC9DE" w14:textId="77777777" w:rsidR="0027281E" w:rsidRDefault="00C7691F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13A54D"/>
          <w:sz w:val="8"/>
          <w:szCs w:val="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Sídlo: Husinecká 1024/11a, 130 00 Praha 3 - Žižkov, IČO: 01312774, DIČ: CZ 01312774</w:t>
      </w:r>
    </w:p>
    <w:p w14:paraId="29C0455B" w14:textId="77777777" w:rsidR="0027281E" w:rsidRDefault="00C7691F">
      <w:pP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dms_utvar_nazev_do_dopisu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Krajský pozemkový úřad pro Jihomoravský kraj, Pobočka Břeclav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14:paraId="503189A0" w14:textId="77777777" w:rsidR="0027281E" w:rsidRDefault="00C7691F">
      <w:pPr>
        <w:pBdr>
          <w:bottom w:val="single" w:sz="4" w:space="1" w:color="auto"/>
        </w:pBd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dms_utvar_adresa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náměstí T. G. Masaryka 2957/9a, 690 02 Břeclav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14:paraId="1779A99A" w14:textId="77777777" w:rsidR="0027281E" w:rsidRDefault="00000000">
      <w:pPr>
        <w:rPr>
          <w:rFonts w:ascii="Arial" w:eastAsia="Arial" w:hAnsi="Arial" w:cs="Arial"/>
          <w:sz w:val="18"/>
          <w:szCs w:val="18"/>
        </w:rPr>
      </w:pPr>
      <w:r>
        <w:pict w14:anchorId="69C8A7DF">
          <v:shapetype id="_x0000_t202" coordsize="21600,21600" o:spt="202" path="m,l,21600r21600,l21600,xe">
            <v:stroke joinstyle="miter"/>
            <v:path gradientshapeok="t" o:connecttype="rect"/>
          </v:shapetype>
          <v:shape id="_x0000_s3075" type="#_x0000_t202" style="position:absolute;margin-left:0;margin-top:0;width:0;height:0;z-index:6144;mso-wrap-style:square;mso-wrap-distance-left:9pt;mso-wrap-distance-top:0;mso-wrap-distance-right:9pt;mso-wrap-distance-bottom:0;mso-position-horizontal-relative:margin;v-text-anchor:top">
            <v:textbox inset="2.50014mm,1.3mm,2.50014mm,1.3mm">
              <w:txbxContent>
                <w:p w14:paraId="0B920486" w14:textId="77777777" w:rsidR="0027281E" w:rsidRDefault="0027281E"/>
              </w:txbxContent>
            </v:textbox>
            <w10:wrap anchorx="margin"/>
          </v:shape>
        </w:pict>
      </w:r>
    </w:p>
    <w:p w14:paraId="316C30B1" w14:textId="77777777" w:rsidR="0027281E" w:rsidRDefault="0027281E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</w:p>
    <w:p w14:paraId="1E94D589" w14:textId="13D38066" w:rsidR="0027281E" w:rsidRDefault="00C7691F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  <w:r>
        <w:rPr>
          <w:rFonts w:ascii="Arial" w:eastAsia="Arial" w:hAnsi="Arial" w:cs="Arial"/>
          <w:spacing w:val="8"/>
          <w:sz w:val="22"/>
          <w:szCs w:val="22"/>
        </w:rPr>
        <w:fldChar w:fldCharType="begin"/>
      </w:r>
      <w:r>
        <w:rPr>
          <w:rFonts w:ascii="Arial" w:eastAsia="Arial" w:hAnsi="Arial" w:cs="Arial"/>
          <w:spacing w:val="8"/>
          <w:sz w:val="22"/>
          <w:szCs w:val="22"/>
        </w:rPr>
        <w:instrText xml:space="preserve"> DOCVARIABLE  dms_adresat </w:instrText>
      </w:r>
      <w:r>
        <w:rPr>
          <w:rFonts w:ascii="Arial" w:eastAsia="Arial" w:hAnsi="Arial" w:cs="Arial"/>
          <w:spacing w:val="8"/>
          <w:sz w:val="22"/>
          <w:szCs w:val="22"/>
        </w:rPr>
        <w:fldChar w:fldCharType="separate"/>
      </w:r>
      <w:r>
        <w:rPr>
          <w:rFonts w:ascii="Arial" w:eastAsia="Arial" w:hAnsi="Arial" w:cs="Arial"/>
          <w:spacing w:val="8"/>
          <w:sz w:val="22"/>
          <w:szCs w:val="22"/>
        </w:rPr>
        <w:t>Antonín Beran</w:t>
      </w:r>
      <w:r w:rsidR="00474EF1">
        <w:rPr>
          <w:rFonts w:ascii="Arial" w:eastAsia="Arial" w:hAnsi="Arial" w:cs="Arial"/>
          <w:spacing w:val="8"/>
          <w:sz w:val="22"/>
          <w:szCs w:val="22"/>
        </w:rPr>
        <w:t xml:space="preserve"> IČO 05196639</w:t>
      </w:r>
    </w:p>
    <w:p w14:paraId="5CD3FAE7" w14:textId="77777777" w:rsidR="0027281E" w:rsidRDefault="00C7691F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t>691 41 Břeclav</w:t>
      </w:r>
      <w:r>
        <w:rPr>
          <w:rFonts w:ascii="Arial" w:eastAsia="Arial" w:hAnsi="Arial" w:cs="Arial"/>
          <w:spacing w:val="8"/>
          <w:sz w:val="22"/>
          <w:szCs w:val="22"/>
        </w:rPr>
        <w:fldChar w:fldCharType="end"/>
      </w:r>
    </w:p>
    <w:p w14:paraId="4B4D4AA8" w14:textId="77777777" w:rsidR="0027281E" w:rsidRDefault="0027281E">
      <w:pPr>
        <w:rPr>
          <w:rFonts w:ascii="Arial" w:eastAsia="Arial" w:hAnsi="Arial" w:cs="Arial"/>
          <w:sz w:val="18"/>
          <w:szCs w:val="18"/>
        </w:rPr>
      </w:pPr>
    </w:p>
    <w:p w14:paraId="6F35E798" w14:textId="77777777" w:rsidR="0027281E" w:rsidRDefault="00C7691F">
      <w:p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Váš dopis zn.:</w:t>
      </w:r>
      <w:r>
        <w:rPr>
          <w:rFonts w:ascii="Arial" w:eastAsia="Arial" w:hAnsi="Arial" w:cs="Arial"/>
          <w:color w:val="4C4C4E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0202A6E3" w14:textId="77777777" w:rsidR="0027281E" w:rsidRDefault="00C7691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Ze dne: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dms_prijaty_ze_dne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3AC8FEE6" w14:textId="77777777" w:rsidR="0027281E" w:rsidRDefault="00C7691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Naše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SPU 415578/2023/523203/Truk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4BE78C62" w14:textId="77777777" w:rsidR="0027281E" w:rsidRDefault="00C7691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UID: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DOCVARIABLE  dms_uid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spudms00000014052252</w:t>
      </w:r>
      <w:r>
        <w:rPr>
          <w:rFonts w:ascii="Arial" w:hAnsi="Arial" w:cs="Arial"/>
          <w:sz w:val="18"/>
          <w:szCs w:val="18"/>
        </w:rPr>
        <w:fldChar w:fldCharType="end"/>
      </w:r>
    </w:p>
    <w:p w14:paraId="0D015961" w14:textId="77777777" w:rsidR="0027281E" w:rsidRDefault="00C7691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Spisová značka:</w:t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dms_spisova_znacka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SP9858/2023-523203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07CEA68C" w14:textId="77777777" w:rsidR="0027281E" w:rsidRDefault="0027281E">
      <w:pPr>
        <w:rPr>
          <w:rFonts w:ascii="Arial" w:eastAsia="Arial" w:hAnsi="Arial" w:cs="Arial"/>
          <w:sz w:val="18"/>
          <w:szCs w:val="18"/>
        </w:rPr>
      </w:pPr>
    </w:p>
    <w:p w14:paraId="1DD80734" w14:textId="77777777" w:rsidR="0027281E" w:rsidRDefault="00C7691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Vyřizuje.: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dms_spravce_jmeno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Ing. Lenka Truksová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03990E2A" w14:textId="77777777" w:rsidR="0027281E" w:rsidRDefault="00C7691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bookmarkStart w:id="0" w:name="_Hlk138418779"/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dms_spravce_telefon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725921523</w:t>
      </w:r>
      <w:r>
        <w:rPr>
          <w:rFonts w:ascii="Arial" w:eastAsia="Arial" w:hAnsi="Arial" w:cs="Arial"/>
          <w:sz w:val="18"/>
          <w:szCs w:val="18"/>
        </w:rPr>
        <w:fldChar w:fldCharType="end"/>
      </w:r>
      <w:bookmarkEnd w:id="0"/>
    </w:p>
    <w:p w14:paraId="21C1248C" w14:textId="77777777" w:rsidR="0027281E" w:rsidRDefault="00C7691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ID DS: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z49per3</w:t>
      </w:r>
    </w:p>
    <w:p w14:paraId="09A3C6AF" w14:textId="77777777" w:rsidR="0027281E" w:rsidRDefault="00C7691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E-mail: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dms_spravce_mail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L.Truksova@spucr.cz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6B09E769" w14:textId="77777777" w:rsidR="0027281E" w:rsidRDefault="00C7691F">
      <w:pPr>
        <w:tabs>
          <w:tab w:val="left" w:pos="3969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14:paraId="75FF9E0E" w14:textId="77777777" w:rsidR="0027281E" w:rsidRDefault="00C7691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eastAsia="cs-CZ"/>
        </w:rPr>
        <w:drawing>
          <wp:anchor distT="0" distB="0" distL="0" distR="0" simplePos="0" relativeHeight="8192" behindDoc="1" locked="0" layoutInCell="1" allowOverlap="1" wp14:anchorId="51DCFD7D" wp14:editId="25F57855">
            <wp:simplePos x="0" y="0"/>
            <wp:positionH relativeFrom="column">
              <wp:posOffset>3676650</wp:posOffset>
            </wp:positionH>
            <wp:positionV relativeFrom="page">
              <wp:posOffset>3009900</wp:posOffset>
            </wp:positionV>
            <wp:extent cx="1947882" cy="660216"/>
            <wp:effectExtent l="0" t="0" r="0" b="6350"/>
            <wp:wrapNone/>
            <wp:docPr id="2" name="Obrázek 2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882" cy="660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Datum: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dms_datum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17. 10. 2023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6A5F631D" w14:textId="77777777" w:rsidR="0027281E" w:rsidRDefault="0027281E">
      <w:pPr>
        <w:rPr>
          <w:rFonts w:ascii="Arial" w:eastAsia="Arial" w:hAnsi="Arial" w:cs="Arial"/>
          <w:sz w:val="22"/>
          <w:szCs w:val="22"/>
        </w:rPr>
      </w:pPr>
    </w:p>
    <w:p w14:paraId="686A3C41" w14:textId="77777777" w:rsidR="0027281E" w:rsidRDefault="0027281E">
      <w:pPr>
        <w:rPr>
          <w:rFonts w:ascii="Arial" w:eastAsia="Arial" w:hAnsi="Arial" w:cs="Arial"/>
          <w:sz w:val="22"/>
          <w:szCs w:val="22"/>
        </w:rPr>
      </w:pPr>
    </w:p>
    <w:p w14:paraId="4E9678F5" w14:textId="77777777" w:rsidR="0027281E" w:rsidRDefault="0027281E">
      <w:pPr>
        <w:rPr>
          <w:rFonts w:ascii="Arial" w:eastAsia="Arial" w:hAnsi="Arial" w:cs="Arial"/>
          <w:sz w:val="22"/>
          <w:szCs w:val="22"/>
        </w:rPr>
      </w:pPr>
    </w:p>
    <w:p w14:paraId="7DAB25B1" w14:textId="77777777" w:rsidR="0027281E" w:rsidRDefault="0027281E">
      <w:pPr>
        <w:rPr>
          <w:rFonts w:ascii="Arial" w:eastAsia="Arial" w:hAnsi="Arial" w:cs="Arial"/>
          <w:sz w:val="22"/>
          <w:szCs w:val="22"/>
        </w:rPr>
      </w:pPr>
    </w:p>
    <w:p w14:paraId="29D1FD93" w14:textId="77777777" w:rsidR="0027281E" w:rsidRDefault="0027281E">
      <w:pPr>
        <w:rPr>
          <w:rFonts w:ascii="Arial" w:eastAsia="Arial" w:hAnsi="Arial" w:cs="Arial"/>
          <w:sz w:val="22"/>
          <w:szCs w:val="22"/>
        </w:rPr>
      </w:pPr>
    </w:p>
    <w:p w14:paraId="77F9B70E" w14:textId="77777777" w:rsidR="0027281E" w:rsidRDefault="0027281E">
      <w:pPr>
        <w:rPr>
          <w:rFonts w:ascii="Arial" w:eastAsia="Arial" w:hAnsi="Arial" w:cs="Arial"/>
          <w:sz w:val="22"/>
          <w:szCs w:val="22"/>
        </w:rPr>
      </w:pPr>
    </w:p>
    <w:p w14:paraId="41F09F4E" w14:textId="77777777" w:rsidR="0027281E" w:rsidRDefault="0027281E">
      <w:pPr>
        <w:rPr>
          <w:rFonts w:ascii="Arial" w:eastAsia="Arial" w:hAnsi="Arial" w:cs="Arial"/>
          <w:sz w:val="22"/>
          <w:szCs w:val="22"/>
        </w:rPr>
      </w:pPr>
    </w:p>
    <w:p w14:paraId="471C39B2" w14:textId="77777777" w:rsidR="0027281E" w:rsidRDefault="00C7691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fldChar w:fldCharType="begin"/>
      </w:r>
      <w:r>
        <w:rPr>
          <w:rFonts w:ascii="Arial" w:eastAsia="Arial" w:hAnsi="Arial" w:cs="Arial"/>
          <w:b/>
        </w:rPr>
        <w:instrText xml:space="preserve"> DOCVARIABLE  dms_vec </w:instrText>
      </w:r>
      <w:r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t>Objednávka - Malování prostor pobočky Břeclav</w:t>
      </w:r>
      <w:r>
        <w:rPr>
          <w:rFonts w:ascii="Arial" w:eastAsia="Arial" w:hAnsi="Arial" w:cs="Arial"/>
          <w:b/>
        </w:rPr>
        <w:fldChar w:fldCharType="end"/>
      </w:r>
    </w:p>
    <w:p w14:paraId="20DE2AA5" w14:textId="77777777" w:rsidR="0027281E" w:rsidRDefault="0027281E">
      <w:pPr>
        <w:rPr>
          <w:rFonts w:ascii="Arial" w:eastAsia="Arial" w:hAnsi="Arial" w:cs="Arial"/>
          <w:sz w:val="22"/>
          <w:szCs w:val="22"/>
        </w:rPr>
      </w:pPr>
    </w:p>
    <w:p w14:paraId="0616D2A3" w14:textId="77777777" w:rsidR="0027281E" w:rsidRDefault="0027281E">
      <w:pPr>
        <w:rPr>
          <w:rFonts w:ascii="Arial" w:eastAsia="Arial" w:hAnsi="Arial" w:cs="Arial"/>
          <w:sz w:val="22"/>
          <w:szCs w:val="22"/>
        </w:rPr>
      </w:pPr>
    </w:p>
    <w:p w14:paraId="349B70C3" w14:textId="77777777" w:rsidR="0027281E" w:rsidRDefault="00C769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 základě Vaší cenové nabídky ze dne </w:t>
      </w:r>
      <w:r>
        <w:rPr>
          <w:rFonts w:ascii="Arial" w:eastAsia="Arial" w:hAnsi="Arial" w:cs="Arial"/>
          <w:b/>
          <w:bCs/>
          <w:sz w:val="20"/>
          <w:szCs w:val="20"/>
        </w:rPr>
        <w:t>4. 10. 2023</w:t>
      </w:r>
      <w:r>
        <w:rPr>
          <w:rFonts w:ascii="Arial" w:eastAsia="Arial" w:hAnsi="Arial" w:cs="Arial"/>
          <w:sz w:val="20"/>
          <w:szCs w:val="20"/>
        </w:rPr>
        <w:t xml:space="preserve"> objednáváme u Vás </w:t>
      </w:r>
      <w:r>
        <w:rPr>
          <w:rFonts w:ascii="Arial" w:eastAsia="Arial" w:hAnsi="Arial" w:cs="Arial"/>
          <w:b/>
          <w:bCs/>
          <w:sz w:val="20"/>
          <w:szCs w:val="20"/>
        </w:rPr>
        <w:t>provedení</w:t>
      </w:r>
      <w:r>
        <w:rPr>
          <w:rFonts w:ascii="Arial" w:hAnsi="Arial" w:cs="Arial"/>
          <w:b/>
          <w:bCs/>
          <w:sz w:val="20"/>
          <w:szCs w:val="20"/>
        </w:rPr>
        <w:t xml:space="preserve"> malování prostor pobočky Břeclav.</w:t>
      </w:r>
    </w:p>
    <w:p w14:paraId="4A41AF7F" w14:textId="77777777" w:rsidR="0027281E" w:rsidRDefault="0027281E">
      <w:pPr>
        <w:jc w:val="both"/>
        <w:rPr>
          <w:rFonts w:ascii="Arial" w:hAnsi="Arial" w:cs="Arial"/>
          <w:sz w:val="20"/>
          <w:szCs w:val="20"/>
        </w:rPr>
      </w:pPr>
    </w:p>
    <w:p w14:paraId="54F67FFD" w14:textId="77777777" w:rsidR="0027281E" w:rsidRDefault="00C769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Požadovaný termín plnění díla: od 1. 11. – 30. 11. 2023, </w:t>
      </w:r>
      <w:r>
        <w:rPr>
          <w:rFonts w:ascii="Arial" w:hAnsi="Arial" w:cs="Arial"/>
          <w:b/>
          <w:bCs/>
          <w:sz w:val="20"/>
          <w:szCs w:val="20"/>
        </w:rPr>
        <w:t>přesný termín provedení bude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domluven telefonicky předem.</w:t>
      </w:r>
    </w:p>
    <w:p w14:paraId="0F98F97C" w14:textId="77777777" w:rsidR="0027281E" w:rsidRDefault="0027281E">
      <w:pPr>
        <w:jc w:val="both"/>
        <w:rPr>
          <w:rFonts w:ascii="Arial" w:hAnsi="Arial" w:cs="Arial"/>
          <w:sz w:val="20"/>
          <w:szCs w:val="20"/>
        </w:rPr>
      </w:pPr>
    </w:p>
    <w:p w14:paraId="7AA7C516" w14:textId="77777777" w:rsidR="0027281E" w:rsidRDefault="00C769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Celkové cenové náklady na provedení prací jsou 119 447,35 Kč bez DPH:</w:t>
      </w:r>
    </w:p>
    <w:p w14:paraId="1140E24B" w14:textId="77777777" w:rsidR="0027281E" w:rsidRDefault="00C7691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malba kanceláří a chodby 4. patro, 1161,58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63 892,40 Kč bez DPH,</w:t>
      </w:r>
    </w:p>
    <w:p w14:paraId="0136101F" w14:textId="77777777" w:rsidR="0027281E" w:rsidRDefault="00C7691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malba schodiště, 167,58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9 216,90 Kč bez DPH,</w:t>
      </w:r>
    </w:p>
    <w:p w14:paraId="12152392" w14:textId="77777777" w:rsidR="0027281E" w:rsidRDefault="00C7691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malba kanceláří a chodby 3. patro, 842,51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46 338,05 Kč bez DPH.</w:t>
      </w:r>
    </w:p>
    <w:p w14:paraId="50025542" w14:textId="77777777" w:rsidR="0027281E" w:rsidRDefault="0027281E">
      <w:pPr>
        <w:jc w:val="both"/>
        <w:rPr>
          <w:rFonts w:ascii="Arial" w:hAnsi="Arial" w:cs="Arial"/>
          <w:sz w:val="20"/>
          <w:szCs w:val="20"/>
        </w:rPr>
      </w:pPr>
    </w:p>
    <w:p w14:paraId="048D9351" w14:textId="77777777" w:rsidR="0027281E" w:rsidRDefault="00C7691F">
      <w:pPr>
        <w:autoSpaceDE w:val="0"/>
        <w:autoSpaceDN w:val="0"/>
        <w:adjustRightInd w:val="0"/>
        <w:spacing w:after="240"/>
        <w:ind w:right="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 věci upřesnění termínu provedení objednaných služeb nás prosím informujte předem – kontaktní osoba: </w:t>
      </w:r>
      <w:r>
        <w:rPr>
          <w:rFonts w:ascii="Arial" w:hAnsi="Arial" w:cs="Arial"/>
          <w:color w:val="000000"/>
          <w:sz w:val="20"/>
          <w:szCs w:val="20"/>
        </w:rPr>
        <w:br/>
        <w:t xml:space="preserve">Ing. Lenka Truksová, tel. + 420 725 921 523, e-mail: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 xml:space="preserve">l.truksova@spucr.cz 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14:paraId="46594D69" w14:textId="77777777" w:rsidR="0027281E" w:rsidRDefault="00C7691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Řádné poskytnutí a přijetí služeb bude písemně potvrzeno prostřednictvím předávacího protokolu. Po provedení objednaných dodávek a jejich převzetí pověřeným pracovníkem vystavíte fakturu. Bez podepsaného předávacího protokolu nelze fakturu vystavit. </w:t>
      </w:r>
    </w:p>
    <w:p w14:paraId="6AFB9DD1" w14:textId="77777777" w:rsidR="0027281E" w:rsidRDefault="0027281E">
      <w:pPr>
        <w:rPr>
          <w:rFonts w:ascii="Arial" w:eastAsia="Calibri" w:hAnsi="Arial" w:cs="Arial"/>
          <w:sz w:val="20"/>
          <w:szCs w:val="20"/>
        </w:rPr>
      </w:pPr>
    </w:p>
    <w:p w14:paraId="51E2519D" w14:textId="77777777" w:rsidR="0027281E" w:rsidRDefault="00C7691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 faktuře musí být mimo jiné uvedeny následující fakturační údaje:</w:t>
      </w:r>
    </w:p>
    <w:p w14:paraId="7261C315" w14:textId="77777777" w:rsidR="0027281E" w:rsidRDefault="0027281E">
      <w:pPr>
        <w:rPr>
          <w:rFonts w:ascii="Arial" w:eastAsia="Calibri" w:hAnsi="Arial" w:cs="Arial"/>
          <w:b/>
          <w:sz w:val="20"/>
          <w:szCs w:val="20"/>
        </w:rPr>
      </w:pPr>
    </w:p>
    <w:p w14:paraId="2B85EEAC" w14:textId="77777777" w:rsidR="0027281E" w:rsidRDefault="00C7691F">
      <w:pPr>
        <w:autoSpaceDE w:val="0"/>
        <w:autoSpaceDN w:val="0"/>
        <w:adjustRightInd w:val="0"/>
        <w:spacing w:after="24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Objednatel: </w:t>
      </w:r>
    </w:p>
    <w:p w14:paraId="4C2201A5" w14:textId="77777777" w:rsidR="0027281E" w:rsidRDefault="00C7691F">
      <w:pPr>
        <w:autoSpaceDE w:val="0"/>
        <w:autoSpaceDN w:val="0"/>
        <w:adjustRightInd w:val="0"/>
        <w:spacing w:after="24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ČR – Státní pozemkový úřad, Husinecká 1024/11a, 130 00 Praha 3</w:t>
      </w:r>
    </w:p>
    <w:p w14:paraId="4FA5E384" w14:textId="77777777" w:rsidR="0027281E" w:rsidRDefault="00C7691F">
      <w:pPr>
        <w:autoSpaceDE w:val="0"/>
        <w:autoSpaceDN w:val="0"/>
        <w:adjustRightInd w:val="0"/>
        <w:spacing w:after="24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Konečný příjemce:</w:t>
      </w:r>
    </w:p>
    <w:p w14:paraId="2A163138" w14:textId="77777777" w:rsidR="0027281E" w:rsidRDefault="00C7691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Státní pozemkový úřad, Krajský pozemkový úřad pro Jihomoravský kraj, Pobočka Břeclav, Nám. T. G. Masaryka 2957/9a, 690 02 Břeclav</w:t>
      </w:r>
    </w:p>
    <w:p w14:paraId="306B0B42" w14:textId="77777777" w:rsidR="0027281E" w:rsidRDefault="0027281E">
      <w:pPr>
        <w:rPr>
          <w:rFonts w:ascii="Arial" w:eastAsia="Arial" w:hAnsi="Arial" w:cs="Arial"/>
          <w:sz w:val="20"/>
          <w:szCs w:val="20"/>
        </w:rPr>
      </w:pPr>
    </w:p>
    <w:p w14:paraId="159BBB9F" w14:textId="77777777" w:rsidR="0027281E" w:rsidRDefault="00C7691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Faktura musí být doručena na adresu konečného příjemce. </w:t>
      </w:r>
    </w:p>
    <w:p w14:paraId="127971AC" w14:textId="77777777" w:rsidR="0027281E" w:rsidRDefault="0027281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14:paraId="580A7BB8" w14:textId="77777777" w:rsidR="0027281E" w:rsidRDefault="00C7691F">
      <w:pP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lastRenderedPageBreak/>
        <w:t>Splatnost faktury je 30 dnů od doručení Objednateli. Objednatel neposkytuje zálohy.</w:t>
      </w:r>
    </w:p>
    <w:p w14:paraId="25393071" w14:textId="77777777" w:rsidR="0027281E" w:rsidRDefault="0027281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14:paraId="1E04166D" w14:textId="77777777" w:rsidR="0027281E" w:rsidRDefault="00C7691F">
      <w:pPr>
        <w:pStyle w:val="Zkladntext2"/>
        <w:tabs>
          <w:tab w:val="left" w:pos="0"/>
          <w:tab w:val="left" w:pos="3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Obě smluvní strany se dohodly, že úhrada za provedené práce bude provedena formou faktury bezhotovostním způsobem na účet zhotovitele.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Faktura musí splňovat předepsané náležitosti účetního dokladu ve smyslu § 11 zákona č. 563/1991 Sb., o účetnictví, ve znění pozdějších předpisů. Údaje na faktuře musí být správné, úplné, průkazné, srozumitelné, tyto doklady musí být průběžně chronologicky vedeny způsobem zaručujícím jejich trvanlivost. Náležitosti faktury - daňového dokladu jsou stanoveny v  ust. §  28 odst. 2 zákona č. 235/2004 Sb., o dani z přidané hodnoty, v platném znění.</w:t>
      </w:r>
    </w:p>
    <w:p w14:paraId="1DDD0FFE" w14:textId="77777777" w:rsidR="0027281E" w:rsidRDefault="0027281E">
      <w:pPr>
        <w:pStyle w:val="Zkladntext2"/>
        <w:tabs>
          <w:tab w:val="left" w:pos="0"/>
          <w:tab w:val="left" w:pos="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4BB462F" w14:textId="77777777" w:rsidR="0027281E" w:rsidRDefault="0027281E">
      <w:pPr>
        <w:jc w:val="both"/>
        <w:rPr>
          <w:rFonts w:ascii="Arial" w:eastAsia="Arial" w:hAnsi="Arial" w:cs="Arial"/>
          <w:sz w:val="20"/>
          <w:szCs w:val="20"/>
        </w:rPr>
      </w:pPr>
    </w:p>
    <w:p w14:paraId="5F805AC7" w14:textId="77777777" w:rsidR="0027281E" w:rsidRDefault="00C76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SPÚ není plátcem DPH a všechny platby provádí bezhotovostně, proto je nutné výslednou cenu nezaokrouhlovat, ale uvádět na haléře, tj.  dvě desetinná místa.</w:t>
      </w:r>
    </w:p>
    <w:p w14:paraId="5A277F19" w14:textId="77777777" w:rsidR="0027281E" w:rsidRDefault="0027281E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843D71F" w14:textId="77777777" w:rsidR="0027281E" w:rsidRDefault="0027281E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1DA08F77" w14:textId="77777777" w:rsidR="0027281E" w:rsidRDefault="00C7691F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V případě, že souhlasíte s objednávkou, žádáme o potvrzení akceptace objednávky ve lhůtě do 3 pracovních dnů. </w:t>
      </w:r>
    </w:p>
    <w:p w14:paraId="33AC7B7C" w14:textId="77777777" w:rsidR="0027281E" w:rsidRDefault="0027281E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B0A00CF" w14:textId="77777777" w:rsidR="0027281E" w:rsidRDefault="0027281E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9CE1151" w14:textId="77777777" w:rsidR="0027281E" w:rsidRDefault="0027281E">
      <w:pPr>
        <w:jc w:val="both"/>
        <w:rPr>
          <w:rFonts w:ascii="Arial" w:eastAsia="Arial" w:hAnsi="Arial" w:cs="Arial"/>
          <w:sz w:val="22"/>
          <w:szCs w:val="22"/>
        </w:rPr>
      </w:pPr>
    </w:p>
    <w:p w14:paraId="017B1DAE" w14:textId="77777777" w:rsidR="0027281E" w:rsidRDefault="0027281E">
      <w:pPr>
        <w:jc w:val="both"/>
        <w:rPr>
          <w:rFonts w:ascii="Arial" w:eastAsia="Arial" w:hAnsi="Arial" w:cs="Arial"/>
          <w:sz w:val="22"/>
          <w:szCs w:val="22"/>
        </w:rPr>
      </w:pPr>
    </w:p>
    <w:p w14:paraId="6B2E5A19" w14:textId="77777777" w:rsidR="0027281E" w:rsidRDefault="0027281E">
      <w:pPr>
        <w:jc w:val="both"/>
        <w:rPr>
          <w:rFonts w:ascii="Arial" w:eastAsia="Arial" w:hAnsi="Arial" w:cs="Arial"/>
          <w:sz w:val="22"/>
          <w:szCs w:val="22"/>
        </w:rPr>
      </w:pPr>
    </w:p>
    <w:p w14:paraId="6C4372A2" w14:textId="77777777" w:rsidR="0027281E" w:rsidRDefault="0027281E">
      <w:pPr>
        <w:jc w:val="both"/>
        <w:rPr>
          <w:rFonts w:ascii="Arial" w:eastAsia="Arial" w:hAnsi="Arial" w:cs="Arial"/>
          <w:sz w:val="22"/>
          <w:szCs w:val="22"/>
        </w:rPr>
      </w:pPr>
    </w:p>
    <w:p w14:paraId="7291987A" w14:textId="77777777" w:rsidR="0027281E" w:rsidRDefault="0027281E">
      <w:pPr>
        <w:jc w:val="both"/>
        <w:rPr>
          <w:rFonts w:ascii="Arial" w:eastAsia="Arial" w:hAnsi="Arial" w:cs="Arial"/>
          <w:sz w:val="22"/>
          <w:szCs w:val="22"/>
        </w:rPr>
      </w:pPr>
    </w:p>
    <w:p w14:paraId="56936240" w14:textId="77777777" w:rsidR="0027281E" w:rsidRDefault="00C769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 pozdravem</w:t>
      </w:r>
    </w:p>
    <w:p w14:paraId="6F2D1AAC" w14:textId="77777777" w:rsidR="0027281E" w:rsidRDefault="0027281E">
      <w:pPr>
        <w:rPr>
          <w:rFonts w:ascii="Arial" w:eastAsia="Arial" w:hAnsi="Arial" w:cs="Arial"/>
          <w:sz w:val="22"/>
          <w:szCs w:val="22"/>
        </w:rPr>
      </w:pPr>
    </w:p>
    <w:p w14:paraId="30652821" w14:textId="77777777" w:rsidR="0027281E" w:rsidRDefault="0027281E">
      <w:pPr>
        <w:ind w:right="621"/>
        <w:rPr>
          <w:rFonts w:ascii="Arial" w:eastAsia="Arial" w:hAnsi="Arial" w:cs="Arial"/>
          <w:sz w:val="22"/>
          <w:szCs w:val="22"/>
        </w:rPr>
      </w:pPr>
    </w:p>
    <w:p w14:paraId="33C14657" w14:textId="77777777" w:rsidR="0027281E" w:rsidRDefault="0027281E">
      <w:pPr>
        <w:ind w:right="621"/>
        <w:rPr>
          <w:rFonts w:ascii="Arial" w:eastAsia="Arial" w:hAnsi="Arial" w:cs="Arial"/>
          <w:sz w:val="22"/>
          <w:szCs w:val="22"/>
        </w:rPr>
      </w:pPr>
    </w:p>
    <w:p w14:paraId="18B454F8" w14:textId="77777777" w:rsidR="0027281E" w:rsidRDefault="0027281E">
      <w:pPr>
        <w:ind w:right="621"/>
        <w:rPr>
          <w:rFonts w:ascii="Arial" w:eastAsia="Arial" w:hAnsi="Arial" w:cs="Arial"/>
          <w:sz w:val="22"/>
          <w:szCs w:val="22"/>
        </w:rPr>
      </w:pPr>
    </w:p>
    <w:p w14:paraId="592C6E02" w14:textId="77777777" w:rsidR="0027281E" w:rsidRDefault="0027281E">
      <w:pPr>
        <w:ind w:right="621"/>
        <w:rPr>
          <w:rFonts w:ascii="Arial" w:eastAsia="Arial" w:hAnsi="Arial" w:cs="Arial"/>
          <w:sz w:val="22"/>
          <w:szCs w:val="22"/>
        </w:rPr>
      </w:pPr>
    </w:p>
    <w:p w14:paraId="18851A3F" w14:textId="77777777" w:rsidR="0027281E" w:rsidRDefault="00C7691F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dms_podpisova_dolozka  \* MERGEFORMAT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>Ing. Pavel Zajíček</w:t>
      </w:r>
    </w:p>
    <w:p w14:paraId="454C9C5B" w14:textId="77777777" w:rsidR="0027281E" w:rsidRDefault="00C7691F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vedoucí Pobočky Břeclav</w:t>
      </w:r>
    </w:p>
    <w:p w14:paraId="2717351D" w14:textId="77777777" w:rsidR="0027281E" w:rsidRDefault="00C7691F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Státní pozemkový úřad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14:paraId="405D5C26" w14:textId="77777777" w:rsidR="0027281E" w:rsidRDefault="00C7691F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dms_otisk_razitka  \* MERGEFORMAT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14:paraId="58A4E3A3" w14:textId="77777777" w:rsidR="0027281E" w:rsidRDefault="0027281E">
      <w:pPr>
        <w:rPr>
          <w:rFonts w:ascii="Arial" w:eastAsia="Arial" w:hAnsi="Arial" w:cs="Arial"/>
          <w:sz w:val="22"/>
          <w:szCs w:val="22"/>
        </w:rPr>
      </w:pPr>
    </w:p>
    <w:p w14:paraId="48BDC925" w14:textId="77777777" w:rsidR="0027281E" w:rsidRDefault="0027281E">
      <w:pPr>
        <w:rPr>
          <w:rFonts w:ascii="Arial" w:eastAsia="Arial" w:hAnsi="Arial" w:cs="Arial"/>
          <w:sz w:val="22"/>
          <w:szCs w:val="22"/>
        </w:rPr>
      </w:pPr>
    </w:p>
    <w:p w14:paraId="33DA5D9E" w14:textId="77777777" w:rsidR="0027281E" w:rsidRDefault="0027281E">
      <w:pPr>
        <w:rPr>
          <w:rFonts w:ascii="Arial" w:eastAsia="Arial" w:hAnsi="Arial" w:cs="Arial"/>
          <w:sz w:val="22"/>
          <w:szCs w:val="22"/>
        </w:rPr>
      </w:pPr>
    </w:p>
    <w:p w14:paraId="5B4653AF" w14:textId="77777777" w:rsidR="0027281E" w:rsidRDefault="0027281E">
      <w:pPr>
        <w:rPr>
          <w:rFonts w:ascii="Arial" w:eastAsia="Arial" w:hAnsi="Arial" w:cs="Arial"/>
          <w:sz w:val="22"/>
          <w:szCs w:val="22"/>
        </w:rPr>
      </w:pPr>
    </w:p>
    <w:p w14:paraId="34053FE2" w14:textId="77777777" w:rsidR="0027281E" w:rsidRDefault="0027281E">
      <w:pPr>
        <w:rPr>
          <w:rFonts w:ascii="Arial" w:eastAsia="Arial" w:hAnsi="Arial" w:cs="Arial"/>
          <w:sz w:val="22"/>
          <w:szCs w:val="22"/>
        </w:rPr>
      </w:pPr>
    </w:p>
    <w:p w14:paraId="48709CBD" w14:textId="77777777" w:rsidR="0027281E" w:rsidRDefault="00C7691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Příloha/Přílohy</w:t>
      </w:r>
    </w:p>
    <w:p w14:paraId="2339DE1F" w14:textId="77777777" w:rsidR="0027281E" w:rsidRDefault="00C7691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dms_prilohy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t xml:space="preserve"> 1. AkceptaceFormular.doc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sectPr w:rsidR="0027281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8D1F" w14:textId="77777777" w:rsidR="00EA7A71" w:rsidRDefault="00EA7A71">
      <w:r>
        <w:separator/>
      </w:r>
    </w:p>
  </w:endnote>
  <w:endnote w:type="continuationSeparator" w:id="0">
    <w:p w14:paraId="3CCB3E31" w14:textId="77777777" w:rsidR="00EA7A71" w:rsidRDefault="00EA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169E" w14:textId="77777777" w:rsidR="0027281E" w:rsidRDefault="00C7691F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14:paraId="4F817FC4" w14:textId="77777777" w:rsidR="0027281E" w:rsidRDefault="0027281E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3690" w14:textId="77777777" w:rsidR="0027281E" w:rsidRDefault="00C7691F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\* Arabic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14:paraId="7D6A064E" w14:textId="77777777" w:rsidR="0027281E" w:rsidRDefault="00C7691F">
    <w:pPr>
      <w:pStyle w:val="Zpat"/>
    </w:pPr>
    <w:r>
      <w:rPr>
        <w:noProof/>
        <w:lang w:eastAsia="cs-CZ"/>
      </w:rPr>
      <w:drawing>
        <wp:inline distT="0" distB="0" distL="0" distR="0" wp14:anchorId="33C57664" wp14:editId="395BA33C">
          <wp:extent cx="6531864" cy="185928"/>
          <wp:effectExtent l="0" t="0" r="0" b="0"/>
          <wp:docPr id="6" name="Obrázek 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75CA" w14:textId="77777777" w:rsidR="00EA7A71" w:rsidRDefault="00EA7A71">
      <w:r>
        <w:separator/>
      </w:r>
    </w:p>
  </w:footnote>
  <w:footnote w:type="continuationSeparator" w:id="0">
    <w:p w14:paraId="48F9B43F" w14:textId="77777777" w:rsidR="00EA7A71" w:rsidRDefault="00EA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58BD" w14:textId="77777777" w:rsidR="0027281E" w:rsidRDefault="00000000">
    <w:pPr>
      <w:pStyle w:val="Zhlav"/>
    </w:pPr>
    <w:r>
      <w:pict w14:anchorId="79A28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f7c635a-04f7-4bbf-be6f-6f8f9e0d4f5a" o:spid="_x0000_s1027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C7691F">
      <w:rPr>
        <w:noProof/>
        <w:lang w:eastAsia="cs-CZ"/>
      </w:rPr>
      <w:drawing>
        <wp:anchor distT="0" distB="0" distL="0" distR="0" simplePos="0" relativeHeight="251654656" behindDoc="1" locked="0" layoutInCell="1" allowOverlap="1" wp14:anchorId="6A2A4CC1" wp14:editId="73CF767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691F">
      <w:rPr>
        <w:noProof/>
        <w:lang w:eastAsia="cs-CZ"/>
      </w:rPr>
      <w:drawing>
        <wp:anchor distT="0" distB="0" distL="0" distR="0" simplePos="0" relativeHeight="251655680" behindDoc="1" locked="0" layoutInCell="1" allowOverlap="1" wp14:anchorId="79013BE0" wp14:editId="3F62EF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691F">
      <w:rPr>
        <w:noProof/>
        <w:lang w:eastAsia="cs-CZ"/>
      </w:rPr>
      <w:drawing>
        <wp:anchor distT="0" distB="0" distL="0" distR="0" simplePos="0" relativeHeight="251656704" behindDoc="1" locked="0" layoutInCell="1" allowOverlap="1" wp14:anchorId="518A9CFF" wp14:editId="4DB5D5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92AD" w14:textId="77777777" w:rsidR="0027281E" w:rsidRDefault="00000000">
    <w:pPr>
      <w:pStyle w:val="Zhlav"/>
    </w:pPr>
    <w:r>
      <w:pict w14:anchorId="53DADA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c95298b-1a4d-423e-be54-ae11c3238b8d" o:spid="_x0000_s1026" type="#_x0000_t136" style="position:absolute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pict w14:anchorId="0DEFD39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3pt;margin-top:4.3pt;width:119.7pt;height:14.4pt;z-index:251660800;mso-wrap-style:square;mso-wrap-distance-left:0;mso-wrap-distance-top:0;mso-wrap-distance-right:0;mso-wrap-distance-bottom:0;mso-position-horizontal-relative:margin;v-text-anchor:top" filled="f" stroked="f">
          <v:textbox inset="0,0,2.50014mm,1.3mm">
            <w:txbxContent>
              <w:p w14:paraId="22919190" w14:textId="77777777" w:rsidR="0027281E" w:rsidRDefault="0027281E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00C1" w14:textId="77777777" w:rsidR="0027281E" w:rsidRDefault="00000000">
    <w:pPr>
      <w:pStyle w:val="Zhlav"/>
      <w:tabs>
        <w:tab w:val="left" w:pos="7290"/>
      </w:tabs>
      <w:ind w:left="-1350"/>
    </w:pPr>
    <w:r>
      <w:pict w14:anchorId="44956E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04d10f1-0f49-42a8-b2c4-d75968a1899c" o:spid="_x0000_s1028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32D"/>
    <w:multiLevelType w:val="multilevel"/>
    <w:tmpl w:val="DA2079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7354EC"/>
    <w:multiLevelType w:val="multilevel"/>
    <w:tmpl w:val="8ABA6A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1DD2D40"/>
    <w:multiLevelType w:val="multilevel"/>
    <w:tmpl w:val="0674CB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9D85AF4"/>
    <w:multiLevelType w:val="multilevel"/>
    <w:tmpl w:val="2AAA05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D29005B"/>
    <w:multiLevelType w:val="multilevel"/>
    <w:tmpl w:val="71C883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5AE7C14"/>
    <w:multiLevelType w:val="multilevel"/>
    <w:tmpl w:val="4C1E85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98A0A6E"/>
    <w:multiLevelType w:val="multilevel"/>
    <w:tmpl w:val="DE2247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1A7957E7"/>
    <w:multiLevelType w:val="multilevel"/>
    <w:tmpl w:val="B01CD0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68B4AAD"/>
    <w:multiLevelType w:val="multilevel"/>
    <w:tmpl w:val="59AECB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2A204F17"/>
    <w:multiLevelType w:val="multilevel"/>
    <w:tmpl w:val="48D811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F8E27D5"/>
    <w:multiLevelType w:val="multilevel"/>
    <w:tmpl w:val="57C249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328F6304"/>
    <w:multiLevelType w:val="multilevel"/>
    <w:tmpl w:val="4328E5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89E34BD"/>
    <w:multiLevelType w:val="multilevel"/>
    <w:tmpl w:val="56BA8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D0F16D1"/>
    <w:multiLevelType w:val="multilevel"/>
    <w:tmpl w:val="46E8A7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3F4E636F"/>
    <w:multiLevelType w:val="multilevel"/>
    <w:tmpl w:val="AF90BD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45133041"/>
    <w:multiLevelType w:val="multilevel"/>
    <w:tmpl w:val="7E7853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A7F4136"/>
    <w:multiLevelType w:val="multilevel"/>
    <w:tmpl w:val="9A5411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C3B02"/>
    <w:multiLevelType w:val="multilevel"/>
    <w:tmpl w:val="B232D0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4C6864F5"/>
    <w:multiLevelType w:val="multilevel"/>
    <w:tmpl w:val="A0B481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E2D20F1"/>
    <w:multiLevelType w:val="multilevel"/>
    <w:tmpl w:val="3EE8AA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65BC2B19"/>
    <w:multiLevelType w:val="multilevel"/>
    <w:tmpl w:val="E80A80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9787A64"/>
    <w:multiLevelType w:val="multilevel"/>
    <w:tmpl w:val="35045D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9A479D8"/>
    <w:multiLevelType w:val="multilevel"/>
    <w:tmpl w:val="3C282F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6C720D33"/>
    <w:multiLevelType w:val="multilevel"/>
    <w:tmpl w:val="F10286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70F3610C"/>
    <w:multiLevelType w:val="multilevel"/>
    <w:tmpl w:val="5EEE5A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71C56F8B"/>
    <w:multiLevelType w:val="multilevel"/>
    <w:tmpl w:val="C7302D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2EA4D71"/>
    <w:multiLevelType w:val="multilevel"/>
    <w:tmpl w:val="7C7892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76090B8E"/>
    <w:multiLevelType w:val="multilevel"/>
    <w:tmpl w:val="3AB6AB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76531803"/>
    <w:multiLevelType w:val="multilevel"/>
    <w:tmpl w:val="8AE645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79016688"/>
    <w:multiLevelType w:val="multilevel"/>
    <w:tmpl w:val="5A20FE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 w15:restartNumberingAfterBreak="0">
    <w:nsid w:val="7CC85990"/>
    <w:multiLevelType w:val="multilevel"/>
    <w:tmpl w:val="741493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791751839">
    <w:abstractNumId w:val="0"/>
  </w:num>
  <w:num w:numId="2" w16cid:durableId="1866937439">
    <w:abstractNumId w:val="1"/>
  </w:num>
  <w:num w:numId="3" w16cid:durableId="1424261044">
    <w:abstractNumId w:val="2"/>
  </w:num>
  <w:num w:numId="4" w16cid:durableId="1231426258">
    <w:abstractNumId w:val="3"/>
  </w:num>
  <w:num w:numId="5" w16cid:durableId="1959992293">
    <w:abstractNumId w:val="4"/>
  </w:num>
  <w:num w:numId="6" w16cid:durableId="908727437">
    <w:abstractNumId w:val="5"/>
  </w:num>
  <w:num w:numId="7" w16cid:durableId="640039839">
    <w:abstractNumId w:val="6"/>
  </w:num>
  <w:num w:numId="8" w16cid:durableId="1273980529">
    <w:abstractNumId w:val="7"/>
  </w:num>
  <w:num w:numId="9" w16cid:durableId="115954497">
    <w:abstractNumId w:val="8"/>
  </w:num>
  <w:num w:numId="10" w16cid:durableId="47579677">
    <w:abstractNumId w:val="9"/>
  </w:num>
  <w:num w:numId="11" w16cid:durableId="1114397142">
    <w:abstractNumId w:val="10"/>
  </w:num>
  <w:num w:numId="12" w16cid:durableId="1331983736">
    <w:abstractNumId w:val="11"/>
  </w:num>
  <w:num w:numId="13" w16cid:durableId="1770006224">
    <w:abstractNumId w:val="12"/>
  </w:num>
  <w:num w:numId="14" w16cid:durableId="186648845">
    <w:abstractNumId w:val="13"/>
  </w:num>
  <w:num w:numId="15" w16cid:durableId="1223756787">
    <w:abstractNumId w:val="14"/>
  </w:num>
  <w:num w:numId="16" w16cid:durableId="2139258387">
    <w:abstractNumId w:val="15"/>
  </w:num>
  <w:num w:numId="17" w16cid:durableId="1340356079">
    <w:abstractNumId w:val="16"/>
  </w:num>
  <w:num w:numId="18" w16cid:durableId="793450762">
    <w:abstractNumId w:val="17"/>
  </w:num>
  <w:num w:numId="19" w16cid:durableId="1093092506">
    <w:abstractNumId w:val="18"/>
  </w:num>
  <w:num w:numId="20" w16cid:durableId="452402262">
    <w:abstractNumId w:val="19"/>
  </w:num>
  <w:num w:numId="21" w16cid:durableId="1170489312">
    <w:abstractNumId w:val="20"/>
  </w:num>
  <w:num w:numId="22" w16cid:durableId="1648705898">
    <w:abstractNumId w:val="21"/>
  </w:num>
  <w:num w:numId="23" w16cid:durableId="590429341">
    <w:abstractNumId w:val="22"/>
  </w:num>
  <w:num w:numId="24" w16cid:durableId="1781609380">
    <w:abstractNumId w:val="23"/>
  </w:num>
  <w:num w:numId="25" w16cid:durableId="1415778871">
    <w:abstractNumId w:val="24"/>
  </w:num>
  <w:num w:numId="26" w16cid:durableId="1709066939">
    <w:abstractNumId w:val="25"/>
  </w:num>
  <w:num w:numId="27" w16cid:durableId="1866405876">
    <w:abstractNumId w:val="26"/>
  </w:num>
  <w:num w:numId="28" w16cid:durableId="836073165">
    <w:abstractNumId w:val="27"/>
  </w:num>
  <w:num w:numId="29" w16cid:durableId="649676800">
    <w:abstractNumId w:val="28"/>
  </w:num>
  <w:num w:numId="30" w16cid:durableId="1877230880">
    <w:abstractNumId w:val="29"/>
  </w:num>
  <w:num w:numId="31" w16cid:durableId="43301640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ntonín Beran_x000d__x000a_třída 1. máje 153/19_x000d__x000a_Poštorná_x000d__x000a_691 41 Břeclav"/>
    <w:docVar w:name="dms_adresat_adresa" w:val="třída 1. máje 153/19_x000d__x000a_Poštorná_x000d__x000a_691 41 Břeclav"/>
    <w:docVar w:name="dms_adresat_dat_narozeni" w:val="05.02.1980"/>
    <w:docVar w:name="dms_adresat_ic" w:val="05196639"/>
    <w:docVar w:name="dms_adresat_jmeno" w:val="Antonín Beran"/>
    <w:docVar w:name="dms_carovy_kod" w:val="000723554827SPU 415578/2023/523203/Truk"/>
    <w:docVar w:name="dms_cj" w:val="SPU 415578/2023/523203/Truk"/>
    <w:docVar w:name="dms_datum" w:val="17. 10. 2023"/>
    <w:docVar w:name="dms_datum_textem" w:val="úterý 17. října 2023"/>
    <w:docVar w:name="dms_datum_vzniku" w:val="17. 10. 2023 12:51:13"/>
    <w:docVar w:name="dms_nadrizeny_reditel" w:val="Ing. Martin Vrba"/>
    <w:docVar w:name="dms_ObsahParam1" w:val=" "/>
    <w:docVar w:name="dms_otisk_razitka" w:val=" "/>
    <w:docVar w:name="dms_PNASpravce" w:val=" "/>
    <w:docVar w:name="dms_podpisova_dolozka" w:val="Ing. Pavel Zajíček_x000d__x000a_vedoucí Pobočky Břeclav_x000a_Státní pozemkový úřad"/>
    <w:docVar w:name="dms_podpisova_dolozka_funkce" w:val="vedoucí Pobočky Břeclav_x000a_Státní pozemkový úřad"/>
    <w:docVar w:name="dms_podpisova_dolozka_jmeno" w:val="Ing. Pavel Zajíček"/>
    <w:docVar w:name="dms_PPASpravce" w:val=" "/>
    <w:docVar w:name="dms_prijaty_cj" w:val=" "/>
    <w:docVar w:name="dms_prijaty_ze_dne" w:val=" "/>
    <w:docVar w:name="dms_prilohy" w:val=" 1. AkceptaceFormular.doc"/>
    <w:docVar w:name="dms_pripojene_dokumenty" w:val=" "/>
    <w:docVar w:name="dms_spisova_znacka" w:val="SP9858/2023-523203"/>
    <w:docVar w:name="dms_spravce_jmeno" w:val="Ing. Lenka Truksová"/>
    <w:docVar w:name="dms_spravce_mail" w:val="L.Truksova@spucr.cz"/>
    <w:docVar w:name="dms_spravce_telefon" w:val="725921523"/>
    <w:docVar w:name="dms_statni_symbol" w:val="statni_symbol"/>
    <w:docVar w:name="dms_SZSSpravce" w:val=" "/>
    <w:docVar w:name="dms_text" w:val=" "/>
    <w:docVar w:name="dms_uid" w:val="spudms00000014052252"/>
    <w:docVar w:name="dms_utvar_adresa" w:val="náměstí T. G. Masaryka 2957/9a, 690 02 Břeclav"/>
    <w:docVar w:name="dms_utvar_cislo" w:val="523203"/>
    <w:docVar w:name="dms_utvar_nazev" w:val="Pobočka Břeclav"/>
    <w:docVar w:name="dms_utvar_nazev_adresa" w:val="523203 - Pobočka Břeclav_x000d__x000a_náměstí T. G. Masaryka 2957/9a_x000d__x000a_690 02 Břeclav"/>
    <w:docVar w:name="dms_utvar_nazev_do_dopisu" w:val="Krajský pozemkový úřad pro Jihomoravský kraj, Pobočka Břeclav"/>
    <w:docVar w:name="dms_vec" w:val="Objednávka - Malování prostor pobočky Břeclav"/>
    <w:docVar w:name="dms_VNVSpravce" w:val=" "/>
    <w:docVar w:name="dms_zpracoval_jmeno" w:val="Ing. Lenka Truksová"/>
    <w:docVar w:name="dms_zpracoval_mail" w:val="L.Truksova@spucr.cz"/>
    <w:docVar w:name="dms_zpracoval_telefon" w:val="725921523"/>
  </w:docVars>
  <w:rsids>
    <w:rsidRoot w:val="0027281E"/>
    <w:rsid w:val="0027281E"/>
    <w:rsid w:val="00474EF1"/>
    <w:rsid w:val="00500D4C"/>
    <w:rsid w:val="006E1CA8"/>
    <w:rsid w:val="00C7691F"/>
    <w:rsid w:val="00EA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7"/>
    <o:shapelayout v:ext="edit">
      <o:idmap v:ext="edit" data="2,3"/>
      <o:rules v:ext="edit">
        <o:r id="V:Rule1" type="connector" idref="#_x0000_s3076"/>
      </o:rules>
    </o:shapelayout>
  </w:shapeDefaults>
  <w:decimalSymbol w:val=","/>
  <w:listSeparator w:val=";"/>
  <w14:docId w14:val="43ED2BE5"/>
  <w15:docId w15:val="{AD2296B1-1956-40EF-AD2E-A4278FC1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character" w:customStyle="1" w:styleId="Bezseznamu1000000">
    <w:name w:val="Bez seznamu1_0_0_0_0_0_0"/>
    <w:basedOn w:val="Standardnpsmoodstavce"/>
    <w:semiHidden/>
    <w:unhideWhenUsed/>
  </w:style>
  <w:style w:type="character" w:customStyle="1" w:styleId="Bezseznamu10000000">
    <w:name w:val="Bez seznamu1_0_0_0_0_0_0_0"/>
    <w:basedOn w:val="Standardnpsmoodstavce"/>
    <w:semiHidden/>
    <w:unhideWhenUsed/>
  </w:style>
  <w:style w:type="character" w:customStyle="1" w:styleId="Bezseznamu100000000">
    <w:name w:val="Bez seznamu1_0_0_0_0_0_0_0_0"/>
    <w:basedOn w:val="Standardnpsmoodstavce"/>
    <w:semiHidden/>
    <w:unhideWhenUsed/>
  </w:style>
  <w:style w:type="character" w:customStyle="1" w:styleId="Bezseznamu1000000000">
    <w:name w:val="Bez seznamu1_0_0_0_0_0_0_0_0_0"/>
    <w:basedOn w:val="Standardnpsmoodstavce"/>
    <w:semiHidden/>
    <w:unhideWhenUsed/>
  </w:style>
  <w:style w:type="character" w:customStyle="1" w:styleId="Bezseznamu10000000000">
    <w:name w:val="Bez seznamu1_0_0_0_0_0_0_0_0_0_0"/>
    <w:basedOn w:val="Standardnpsmoodstavce"/>
    <w:semiHidden/>
    <w:unhideWhenUsed/>
  </w:style>
  <w:style w:type="character" w:customStyle="1" w:styleId="Bezseznamu100000000000">
    <w:name w:val="Bez seznamu1_0_0_0_0_0_0_0_0_0_0_0"/>
    <w:basedOn w:val="Standardnpsmoodstavce"/>
    <w:semiHidden/>
    <w:unhideWhenUsed/>
  </w:style>
  <w:style w:type="character" w:customStyle="1" w:styleId="Bezseznamu1000000000000">
    <w:name w:val="Bez seznamu1_0_0_0_0_0_0_0_0_0_0_0_0"/>
    <w:basedOn w:val="Standardnpsmoodstavce"/>
    <w:semiHidden/>
    <w:unhideWhenUsed/>
  </w:style>
  <w:style w:type="character" w:customStyle="1" w:styleId="Bezseznamu10000000000000">
    <w:name w:val="Bez seznamu1_0_0_0_0_0_0_0_0_0_0_0_0_0"/>
    <w:basedOn w:val="Standardnpsmoodstavce"/>
    <w:semiHidden/>
    <w:unhideWhenUsed/>
  </w:style>
  <w:style w:type="character" w:customStyle="1" w:styleId="Bezseznamu100000000000000">
    <w:name w:val="Bez seznamu1_0_0_0_0_0_0_0_0_0_0_0_0_0_0"/>
    <w:basedOn w:val="Standardnpsmoodstavce"/>
    <w:semiHidden/>
    <w:unhideWhenUsed/>
  </w:style>
  <w:style w:type="character" w:customStyle="1" w:styleId="Bezseznamu1000000000000000">
    <w:name w:val="Bez seznamu1_0_0_0_0_0_0_0_0_0_0_0_0_0_0_0"/>
    <w:basedOn w:val="Standardnpsmoodstavce"/>
    <w:semiHidden/>
    <w:unhideWhenUsed/>
  </w:style>
  <w:style w:type="character" w:customStyle="1" w:styleId="Bezseznamu10000000000000000">
    <w:name w:val="Bez seznamu1_0_0_0_0_0_0_0_0_0_0_0_0_0_0_0_0"/>
    <w:basedOn w:val="Standardnpsmoodstavce"/>
    <w:semiHidden/>
    <w:unhideWhenUsed/>
  </w:style>
  <w:style w:type="character" w:customStyle="1" w:styleId="Bezseznamu100000000000000000">
    <w:name w:val="Bez seznamu1_0_0_0_0_0_0_0_0_0_0_0_0_0_0_0_0_0"/>
    <w:basedOn w:val="Standardnpsmoodstavce"/>
    <w:semiHidden/>
    <w:unhideWhenUsed/>
  </w:style>
  <w:style w:type="character" w:customStyle="1" w:styleId="Bezseznamu1000000000000000000">
    <w:name w:val="Bez seznamu1_0_0_0_0_0_0_0_0_0_0_0_0_0_0_0_0_0_0"/>
    <w:basedOn w:val="Standardnpsmoodstavce"/>
    <w:semiHidden/>
    <w:unhideWhenUsed/>
  </w:style>
  <w:style w:type="character" w:customStyle="1" w:styleId="Bezseznamu10000000000000000000">
    <w:name w:val="Bez seznamu1_0_0_0_0_0_0_0_0_0_0_0_0_0_0_0_0_0_0_0"/>
    <w:basedOn w:val="Standardnpsmoodstavce"/>
    <w:semiHidden/>
    <w:unhideWhenUsed/>
  </w:style>
  <w:style w:type="character" w:customStyle="1" w:styleId="Bezseznamu100000000000000000000">
    <w:name w:val="Bez seznamu1_0_0_0_0_0_0_0_0_0_0_0_0_0_0_0_0_0_0_0_0"/>
    <w:basedOn w:val="Standardnpsmoodstavce"/>
    <w:semiHidden/>
    <w:unhideWhenUsed/>
  </w:style>
  <w:style w:type="character" w:customStyle="1" w:styleId="Bezseznamu1000000000000000000000">
    <w:name w:val="Bez seznamu1_0_0_0_0_0_0_0_0_0_0_0_0_0_0_0_0_0_0_0_0_0"/>
    <w:basedOn w:val="Standardnpsmoodstavce"/>
    <w:semiHidden/>
    <w:unhideWhenUsed/>
  </w:style>
  <w:style w:type="character" w:customStyle="1" w:styleId="Bezseznamu10000000000000000000000">
    <w:name w:val="Bez seznamu1_0_0_0_0_0_0_0_0_0_0_0_0_0_0_0_0_0_0_0_0_0_0"/>
    <w:basedOn w:val="Standardnpsmoodstavce"/>
    <w:semiHidden/>
    <w:unhideWhenUsed/>
  </w:style>
  <w:style w:type="character" w:customStyle="1" w:styleId="Bezseznamu100000000000000000000000">
    <w:name w:val="Bez seznamu1_0_0_0_0_0_0_0_0_0_0_0_0_0_0_0_0_0_0_0_0_0_0_0"/>
    <w:basedOn w:val="Standardnpsmoodstavce"/>
    <w:semiHidden/>
    <w:unhideWhenUsed/>
  </w:style>
  <w:style w:type="character" w:customStyle="1" w:styleId="Bezseznamu1000000000000000000000000">
    <w:name w:val="Bez seznamu1_0_0_0_0_0_0_0_0_0_0_0_0_0_0_0_0_0_0_0_0_0_0_0_0"/>
    <w:basedOn w:val="Standardnpsmoodstavce"/>
    <w:semiHidden/>
    <w:unhideWhenUsed/>
  </w:style>
  <w:style w:type="character" w:customStyle="1" w:styleId="Bezseznamu10000000000000000000000000">
    <w:name w:val="Bez seznamu1_0_0_0_0_0_0_0_0_0_0_0_0_0_0_0_0_0_0_0_0_0_0_0_0_0"/>
    <w:basedOn w:val="Standardnpsmoodstavce"/>
    <w:semiHidden/>
    <w:unhideWhenUsed/>
  </w:style>
  <w:style w:type="character" w:customStyle="1" w:styleId="Bezseznamu100000000000000000000000000">
    <w:name w:val="Bez seznamu1_0_0_0_0_0_0_0_0_0_0_0_0_0_0_0_0_0_0_0_0_0_0_0_0_0_0"/>
    <w:basedOn w:val="Standardnpsmoodstavce"/>
    <w:semiHidden/>
    <w:unhideWhenUsed/>
  </w:style>
  <w:style w:type="character" w:customStyle="1" w:styleId="Bezseznamu1000000000000000000000000000">
    <w:name w:val="Bez seznamu1_0_0_0_0_0_0_0_0_0_0_0_0_0_0_0_0_0_0_0_0_0_0_0_0_0_0_0"/>
    <w:basedOn w:val="Standardnpsmoodstavce"/>
    <w:semiHidden/>
    <w:unhideWhenUsed/>
  </w:style>
  <w:style w:type="character" w:customStyle="1" w:styleId="Bezseznamu10000000000000000000000000000">
    <w:name w:val="Bez seznamu1_0_0_0_0_0_0_0_0_0_0_0_0_0_0_0_0_0_0_0_0_0_0_0_0_0_0_0_0"/>
    <w:basedOn w:val="Standardnpsmoodstavce"/>
    <w:semiHidden/>
    <w:unhideWhenUsed/>
  </w:style>
  <w:style w:type="character" w:customStyle="1" w:styleId="Bezseznamu100000000000000000000000000000">
    <w:name w:val="Bez seznamu1_0_0_0_0_0_0_0_0_0_0_0_0_0_0_0_0_0_0_0_0_0_0_0_0_0_0_0_0_0"/>
    <w:basedOn w:val="Standardnpsmoodstavce"/>
    <w:semiHidden/>
    <w:unhideWhenUsed/>
  </w:style>
  <w:style w:type="character" w:customStyle="1" w:styleId="Bezseznamu1000000000000000000000000000000">
    <w:name w:val="Bez seznamu1_0_0_0_0_0_0_0_0_0_0_0_0_0_0_0_0_0_0_0_0_0_0_0_0_0_0_0_0_0_0"/>
    <w:basedOn w:val="Standardnpsmoodstavce"/>
    <w:semiHidden/>
    <w:unhideWhenUsed/>
  </w:style>
  <w:style w:type="character" w:customStyle="1" w:styleId="Bezseznamu10000000000000000000000000000000">
    <w:name w:val="Bez seznamu1_0_0_0_0_0_0_0_0_0_0_0_0_0_0_0_0_0_0_0_0_0_0_0_0_0_0_0_0_0_0_0"/>
    <w:basedOn w:val="Standardnpsmoodstavce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">
    <w:name w:val="Bez seznamu1_0_0_0_0_0_0_0_0_0_0_0_0_0_0_0_0_0_0_0_0_0_0_0_0_0_0_0_0_0_0_0_0"/>
    <w:basedOn w:val="Standardnpsmoodstavce"/>
    <w:semiHidden/>
    <w:unhideWhenUsed/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semiHidden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.cadova@spucr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91883-9F3C-4ABC-9C47-4BB6E7FC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Truksová Lenka Ing.</cp:lastModifiedBy>
  <cp:revision>3</cp:revision>
  <cp:lastPrinted>2017-05-24T22:20:00Z</cp:lastPrinted>
  <dcterms:created xsi:type="dcterms:W3CDTF">2023-11-15T07:50:00Z</dcterms:created>
  <dcterms:modified xsi:type="dcterms:W3CDTF">2023-11-15T07:51:00Z</dcterms:modified>
</cp:coreProperties>
</file>