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32" w:lineRule="exact"/>
        <w:ind w:left="2426" w:right="0" w:firstLine="0"/>
      </w:pPr>
      <w:r/>
      <w:r>
        <w:rPr lang="cs-CZ" sz="30" baseline="0" dirty="0">
          <w:jc w:val="left"/>
          <w:rFonts w:ascii="Times New Roman" w:hAnsi="Times New Roman" w:cs="Times New Roman"/>
          <w:color w:val="000000"/>
          <w:sz w:val="30"/>
          <w:szCs w:val="30"/>
        </w:rPr>
        <w:t>Kupní smlouva</w:t>
      </w:r>
      <w:r>
        <w:rPr lang="cs-CZ" sz="30" baseline="0" dirty="0">
          <w:jc w:val="left"/>
          <w:rFonts w:ascii="Times New Roman" w:hAnsi="Times New Roman" w:cs="Times New Roman"/>
          <w:color w:val="000000"/>
          <w:spacing w:val="52"/>
          <w:sz w:val="30"/>
          <w:szCs w:val="30"/>
        </w:rPr>
        <w:t>  </w:t>
      </w:r>
      <w:r>
        <w:rPr lang="cs-CZ" sz="30" baseline="0" dirty="0">
          <w:jc w:val="left"/>
          <w:rFonts w:ascii="Times New Roman" w:hAnsi="Times New Roman" w:cs="Times New Roman"/>
          <w:color w:val="000000"/>
          <w:w w:val="90"/>
          <w:sz w:val="30"/>
          <w:szCs w:val="30"/>
        </w:rPr>
        <w:t>o</w:t>
      </w:r>
      <w:r>
        <w:rPr lang="cs-CZ" sz="30" baseline="0" dirty="0">
          <w:jc w:val="left"/>
          <w:rFonts w:ascii="Times New Roman" w:hAnsi="Times New Roman" w:cs="Times New Roman"/>
          <w:color w:val="000000"/>
          <w:spacing w:val="-18"/>
          <w:w w:val="90"/>
          <w:sz w:val="30"/>
          <w:szCs w:val="30"/>
        </w:rPr>
        <w:t>  </w:t>
      </w:r>
      <w:r>
        <w:rPr lang="cs-CZ" sz="30" baseline="0" dirty="0">
          <w:jc w:val="left"/>
          <w:rFonts w:ascii="Times New Roman" w:hAnsi="Times New Roman" w:cs="Times New Roman"/>
          <w:color w:val="000000"/>
          <w:sz w:val="30"/>
          <w:szCs w:val="30"/>
        </w:rPr>
        <w:t>prodeji</w:t>
      </w:r>
      <w:r>
        <w:rPr lang="cs-CZ" sz="30" baseline="0" dirty="0">
          <w:jc w:val="left"/>
          <w:rFonts w:ascii="Times New Roman" w:hAnsi="Times New Roman" w:cs="Times New Roman"/>
          <w:color w:val="000000"/>
          <w:spacing w:val="52"/>
          <w:sz w:val="30"/>
          <w:szCs w:val="30"/>
        </w:rPr>
        <w:t>  </w:t>
      </w:r>
      <w:r>
        <w:rPr lang="cs-CZ" sz="30" baseline="0" dirty="0">
          <w:jc w:val="left"/>
          <w:rFonts w:ascii="Times New Roman" w:hAnsi="Times New Roman" w:cs="Times New Roman"/>
          <w:color w:val="000000"/>
          <w:w w:val="90"/>
          <w:sz w:val="30"/>
          <w:szCs w:val="30"/>
        </w:rPr>
        <w:t>a</w:t>
      </w:r>
      <w:r>
        <w:rPr lang="cs-CZ" sz="30" baseline="0" dirty="0">
          <w:jc w:val="left"/>
          <w:rFonts w:ascii="Times New Roman" w:hAnsi="Times New Roman" w:cs="Times New Roman"/>
          <w:color w:val="000000"/>
          <w:spacing w:val="-10"/>
          <w:w w:val="90"/>
          <w:sz w:val="30"/>
          <w:szCs w:val="30"/>
        </w:rPr>
        <w:t>  </w:t>
      </w:r>
      <w:r>
        <w:rPr lang="cs-CZ" sz="30" baseline="0" dirty="0">
          <w:jc w:val="left"/>
          <w:rFonts w:ascii="Times New Roman" w:hAnsi="Times New Roman" w:cs="Times New Roman"/>
          <w:color w:val="000000"/>
          <w:sz w:val="30"/>
          <w:szCs w:val="30"/>
        </w:rPr>
        <w:t>nákupu</w:t>
      </w:r>
      <w:r>
        <w:rPr lang="cs-CZ" sz="30" baseline="0" dirty="0">
          <w:jc w:val="left"/>
          <w:rFonts w:ascii="Times New Roman" w:hAnsi="Times New Roman" w:cs="Times New Roman"/>
          <w:color w:val="000000"/>
          <w:spacing w:val="-8"/>
          <w:sz w:val="30"/>
          <w:szCs w:val="30"/>
        </w:rPr>
        <w:t>  </w:t>
      </w:r>
      <w:r>
        <w:rPr lang="cs-CZ" sz="30" baseline="0" dirty="0">
          <w:jc w:val="left"/>
          <w:rFonts w:ascii="Times New Roman" w:hAnsi="Times New Roman" w:cs="Times New Roman"/>
          <w:color w:val="000000"/>
          <w:w w:val="90"/>
          <w:sz w:val="30"/>
          <w:szCs w:val="30"/>
        </w:rPr>
        <w:t>d</w:t>
      </w:r>
      <w:r>
        <w:rPr lang="cs-CZ" sz="30" baseline="0" dirty="0">
          <w:jc w:val="left"/>
          <w:rFonts w:ascii="Times New Roman" w:hAnsi="Times New Roman" w:cs="Times New Roman"/>
          <w:color w:val="000000"/>
          <w:w w:val="90"/>
          <w:sz w:val="30"/>
          <w:szCs w:val="30"/>
        </w:rPr>
        <w:t>ř</w:t>
      </w:r>
      <w:r>
        <w:rPr lang="cs-CZ" sz="30" baseline="0" dirty="0">
          <w:jc w:val="left"/>
          <w:rFonts w:ascii="Times New Roman" w:hAnsi="Times New Roman" w:cs="Times New Roman"/>
          <w:color w:val="000000"/>
          <w:w w:val="90"/>
          <w:sz w:val="30"/>
          <w:szCs w:val="30"/>
        </w:rPr>
        <w:t>eva</w:t>
      </w:r>
      <w:r>
        <w:rPr>
          <w:rFonts w:ascii="Times New Roman" w:hAnsi="Times New Roman" w:cs="Times New Roman"/>
          <w:sz w:val="30"/>
          <w:szCs w:val="3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84" w:lineRule="exact"/>
        <w:ind w:left="5137" w:right="1137" w:hanging="404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uzav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ená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§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2079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8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násl. zákona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89/2012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Sb„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anského zákoníku,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platném zn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mezi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1" w:lineRule="exact"/>
        <w:ind w:left="1035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stské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1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lesy Znojmo, p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ísp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vková organizace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034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-2139684</wp:posOffset>
            </wp:positionV>
            <wp:extent cx="7562088" cy="1069848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w w:val="9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sídlem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5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Víde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w w:val="9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ída 707/25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029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00839027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031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CZ00839027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035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bankovní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w w:val="9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spojení: 13930741/0100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6"/>
        </w:tabs>
        <w:spacing w:before="20" w:after="0" w:line="243" w:lineRule="exact"/>
        <w:ind w:left="1030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zastoupená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Ing.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Zde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Trojanem,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editelem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027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w w:val="5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(dále</w:t>
      </w:r>
      <w:r>
        <w:rPr lang="cs-CZ" sz="22" baseline="0" dirty="0">
          <w:jc w:val="left"/>
          <w:rFonts w:ascii="Times New Roman" w:hAnsi="Times New Roman" w:cs="Times New Roman"/>
          <w:color w:val="000000"/>
          <w:w w:val="5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„Prodávající“),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43" w:lineRule="exact"/>
        <w:ind w:left="1032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00" w:after="0" w:line="221" w:lineRule="exact"/>
        <w:ind w:left="1034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SVOL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obchodní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s.r.o.,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029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8"/>
          <w:w w:val="9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178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43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677,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030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w w:val="8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sídlem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K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Silu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1980,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393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01 Pelh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imov,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3" w:after="0" w:line="263" w:lineRule="exact"/>
        <w:ind w:left="1031" w:right="1137" w:hanging="1"/>
      </w:pPr>
      <w:r>
        <w:drawing>
          <wp:anchor simplePos="0" relativeHeight="251658569" behindDoc="0" locked="0" layoutInCell="1" allowOverlap="1">
            <wp:simplePos x="0" y="0"/>
            <wp:positionH relativeFrom="page">
              <wp:posOffset>948049</wp:posOffset>
            </wp:positionH>
            <wp:positionV relativeFrom="line">
              <wp:posOffset>19261</wp:posOffset>
            </wp:positionV>
            <wp:extent cx="2208397" cy="167338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08397" cy="167338"/>
                    </a:xfrm>
                    <a:custGeom>
                      <a:rect l="l" t="t" r="r" b="b"/>
                      <a:pathLst>
                        <a:path w="2208397" h="167338">
                          <a:moveTo>
                            <a:pt x="0" y="167338"/>
                          </a:moveTo>
                          <a:lnTo>
                            <a:pt x="2208397" y="167338"/>
                          </a:lnTo>
                          <a:lnTo>
                            <a:pt x="220839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733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zapsanou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obchodním rejst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vedeném Krajským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soudem v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eských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jovicích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oddíle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w w:val="8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vložce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32768,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035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zastoupenou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Ing.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Petrem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Králem,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0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jednatelem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spole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nosti,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023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kupujícím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druhé (dále</w:t>
      </w:r>
      <w:r>
        <w:rPr lang="cs-CZ" sz="22" baseline="0" dirty="0">
          <w:jc w:val="left"/>
          <w:rFonts w:ascii="Times New Roman" w:hAnsi="Times New Roman" w:cs="Times New Roman"/>
          <w:color w:val="000000"/>
          <w:w w:val="7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jen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„Kupující“),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3" w:lineRule="exact"/>
        <w:ind w:left="5074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takto: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1" w:lineRule="exact"/>
        <w:ind w:left="5269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21" w:lineRule="exact"/>
        <w:ind w:left="4490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0"/>
          <w:w w:val="98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smlouvy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43" w:lineRule="exact"/>
        <w:ind w:left="102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(1)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3"/>
          <w:w w:val="9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1"/>
          <w:w w:val="9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touto smlouvou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zavazuje,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Kupujícímu dodá surové 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íví v následujícím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378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druhu,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množství,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vlastnostech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kvalit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71" behindDoc="0" locked="0" layoutInCell="1" allowOverlap="1">
            <wp:simplePos x="0" y="0"/>
            <wp:positionH relativeFrom="page">
              <wp:posOffset>892281</wp:posOffset>
            </wp:positionH>
            <wp:positionV relativeFrom="paragraph">
              <wp:posOffset>-131448</wp:posOffset>
            </wp:positionV>
            <wp:extent cx="5950405" cy="1121166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0405" cy="1121166"/>
                    </a:xfrm>
                    <a:custGeom>
                      <a:rect l="l" t="t" r="r" b="b"/>
                      <a:pathLst>
                        <a:path w="5950405" h="1121166">
                          <a:moveTo>
                            <a:pt x="0" y="1121166"/>
                          </a:moveTo>
                          <a:lnTo>
                            <a:pt x="5950405" y="1121166"/>
                          </a:lnTo>
                          <a:lnTo>
                            <a:pt x="595040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2116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566"/>
          <w:tab w:val="left" w:pos="8867"/>
        </w:tabs>
        <w:spacing w:before="0" w:after="0" w:line="263" w:lineRule="exact"/>
        <w:ind w:left="1375" w:right="1147" w:firstLine="1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5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evede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Kupujícího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vlastnické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 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íví,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Kupující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8"/>
          <w:w w:val="8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zavazuje,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íví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evezme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1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zaplatí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Prodávajícímu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dohodnutou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kupní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w w:val="9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17"/>
        </w:tabs>
        <w:spacing w:before="140" w:after="0" w:line="243" w:lineRule="exact"/>
        <w:ind w:left="102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(2)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Technické 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podmínky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viz. 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íloha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kupní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00" w:after="0" w:line="221" w:lineRule="exact"/>
        <w:ind w:left="5220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II.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1" w:lineRule="exact"/>
        <w:ind w:left="4470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Podmínky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dodání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732"/>
          <w:tab w:val="left" w:pos="5012"/>
          <w:tab w:val="left" w:pos="5932"/>
        </w:tabs>
        <w:spacing w:before="123" w:after="0" w:line="263" w:lineRule="exact"/>
        <w:ind w:left="1435" w:right="1147" w:hanging="408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(1)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30"/>
          <w:sz w:val="20"/>
          <w:szCs w:val="20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íví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Kupujícímu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období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6.11.2023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31.12.2023,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13"/>
          <w:sz w:val="20"/>
          <w:szCs w:val="20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emž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dodávky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zavazuje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organizovat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byly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realizovány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rovnom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1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" w:after="0" w:line="263" w:lineRule="exact"/>
        <w:ind w:left="1431" w:right="1147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w w:val="9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tohoto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období.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8"/>
          <w:w w:val="9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Kupující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spat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ekážky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w w:val="9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rovnom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rnosti pln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ní,</w:t>
      </w:r>
      <w:r>
        <w:rPr lang="cs-CZ" sz="22" baseline="0" dirty="0">
          <w:jc w:val="left"/>
          <w:rFonts w:ascii="Times New Roman" w:hAnsi="Times New Roman" w:cs="Times New Roman"/>
          <w:color w:val="000000"/>
          <w:w w:val="8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jsou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w w:val="9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vzájemn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8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informovat.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243" w:lineRule="exact"/>
        <w:ind w:left="528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21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052" w:right="0" w:firstLine="0"/>
      </w:pPr>
      <w:r>
        <w:drawing>
          <wp:anchor simplePos="0" relativeHeight="251658741" behindDoc="0" locked="0" layoutInCell="1" allowOverlap="1">
            <wp:simplePos x="0" y="0"/>
            <wp:positionH relativeFrom="page">
              <wp:posOffset>1260347</wp:posOffset>
            </wp:positionH>
            <wp:positionV relativeFrom="line">
              <wp:posOffset>-35982</wp:posOffset>
            </wp:positionV>
            <wp:extent cx="5342538" cy="792066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42538" cy="792066"/>
                    </a:xfrm>
                    <a:custGeom>
                      <a:rect l="l" t="t" r="r" b="b"/>
                      <a:pathLst>
                        <a:path w="5342538" h="792066">
                          <a:moveTo>
                            <a:pt x="0" y="792066"/>
                          </a:moveTo>
                          <a:lnTo>
                            <a:pt x="5342538" y="792066"/>
                          </a:lnTo>
                          <a:lnTo>
                            <a:pt x="534253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79206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(2)  </w:t>
      </w: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057" w:right="0" w:firstLine="0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(3)  </w:t>
      </w:r>
      <w:r/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047" w:right="0" w:firstLine="0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(4)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"/>
          <w:w w:val="97"/>
          <w:sz w:val="21"/>
          <w:szCs w:val="21"/>
        </w:rPr>
        <w:t> 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Vlastnické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1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právo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ke D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íví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7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echází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0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7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Kupujícího okamžikem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9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dodání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íví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0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kone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nému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450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-2014716</wp:posOffset>
            </wp:positionV>
            <wp:extent cx="7562088" cy="10698480"/>
            <wp:effectExtent l="0" t="0" r="0" b="0"/>
            <wp:wrapNone/>
            <wp:docPr id="105" name="Picture 105">
              <a:hlinkClick r:id="rId104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zpracovateli.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75"/>
          <w:tab w:val="left" w:pos="3396"/>
          <w:tab w:val="left" w:pos="4737"/>
          <w:tab w:val="left" w:pos="5466"/>
          <w:tab w:val="left" w:pos="6552"/>
          <w:tab w:val="left" w:pos="7205"/>
          <w:tab w:val="left" w:pos="7683"/>
          <w:tab w:val="left" w:pos="8979"/>
        </w:tabs>
        <w:spacing w:before="140" w:after="0" w:line="243" w:lineRule="exact"/>
        <w:ind w:left="972" w:right="1240" w:firstLine="0"/>
        <w:jc w:val="right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w w:val="99"/>
          <w:sz w:val="21"/>
          <w:szCs w:val="21"/>
        </w:rPr>
        <w:t>(5)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2"/>
          <w:w w:val="99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Prodávající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zašle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Kupujícímu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kopii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dodacího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listu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na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e-mailovou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adresu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439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1244238</wp:posOffset>
            </wp:positionH>
            <wp:positionV relativeFrom="line">
              <wp:posOffset>155823</wp:posOffset>
            </wp:positionV>
            <wp:extent cx="1348085" cy="180"/>
            <wp:effectExtent l="0" t="0" r="0" b="0"/>
            <wp:wrapNone/>
            <wp:docPr id="106" name="Freeform 106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48085" cy="180"/>
                    </a:xfrm>
                    <a:custGeom>
                      <a:rect l="l" t="t" r="r" b="b"/>
                      <a:pathLst>
                        <a:path w="5617021" h="180">
                          <a:moveTo>
                            <a:pt x="0" y="0"/>
                          </a:moveTo>
                          <a:lnTo>
                            <a:pt x="5617021" y="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noFill/>
                    <a:ln w="6845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hyperlink r:id="rId104" w:history="1">
        <w:r>
          <w:rPr lang="cs-CZ" sz="21" baseline="0" dirty="0">
            <w:jc w:val="left"/>
            <w:rFonts w:ascii="Times New Roman" w:hAnsi="Times New Roman" w:cs="Times New Roman"/>
            <w:color w:val="000000"/>
            <w:w w:val="95"/>
            <w:sz w:val="21"/>
            <w:szCs w:val="21"/>
          </w:rPr>
          <w:t>info@svolobchodni.cz</w:t>
        </w:r>
      </w:hyperlink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048" w:right="0" w:firstLine="0"/>
      </w:pPr>
      <w:r/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(6)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pacing w:val="27"/>
          <w:sz w:val="19"/>
          <w:szCs w:val="19"/>
        </w:rPr>
        <w:t>  </w:t>
      </w:r>
      <w:r>
        <w:rPr lang="cs-CZ" sz="19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19"/>
          <w:szCs w:val="19"/>
        </w:rPr>
        <w:t>Prodávají</w:t>
      </w:r>
      <w:r>
        <w:rPr lang="cs-CZ" sz="19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-6"/>
          <w:w w:val="91"/>
          <w:sz w:val="19"/>
          <w:szCs w:val="19"/>
        </w:rPr>
        <w:t> </w:t>
      </w:r>
      <w:r>
        <w:rPr lang="cs-CZ" sz="19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19"/>
          <w:szCs w:val="19"/>
        </w:rPr>
        <w:t>ozna</w:t>
      </w:r>
      <w:r>
        <w:rPr lang="cs-CZ" sz="19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19"/>
          <w:szCs w:val="19"/>
        </w:rPr>
        <w:t>í dodací list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íslem subdodavatele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3"/>
          <w:sz w:val="21"/>
          <w:szCs w:val="21"/>
        </w:rPr>
        <w:t> 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2041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pacing w:val="-12"/>
          <w:sz w:val="19"/>
          <w:szCs w:val="19"/>
        </w:rPr>
        <w:t> 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w w:val="90"/>
          <w:sz w:val="19"/>
          <w:szCs w:val="19"/>
        </w:rPr>
        <w:t>-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pacing w:val="35"/>
          <w:w w:val="90"/>
          <w:sz w:val="19"/>
          <w:szCs w:val="19"/>
        </w:rPr>
        <w:t>  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stské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pacing w:val="-9"/>
          <w:w w:val="93"/>
          <w:sz w:val="19"/>
          <w:szCs w:val="19"/>
        </w:rPr>
        <w:t> 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lesy Znojmo.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64" w:lineRule="exact"/>
        <w:ind w:left="4796" w:right="1160" w:firstLine="278"/>
      </w:pPr>
      <w:r/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III.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Kupní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w w:val="90"/>
          <w:sz w:val="19"/>
          <w:szCs w:val="19"/>
        </w:rPr>
        <w:t>cena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3" w:lineRule="exact"/>
        <w:ind w:left="1043" w:right="0" w:firstLine="0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(1)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20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Kupní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4"/>
          <w:sz w:val="21"/>
          <w:szCs w:val="21"/>
        </w:rPr>
        <w:t>cena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8"/>
          <w:w w:val="94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za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6"/>
          <w:w w:val="96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íví</w:t>
      </w:r>
      <w:r>
        <w:rPr lang="cs-CZ" sz="21" baseline="0" dirty="0">
          <w:jc w:val="left"/>
          <w:rFonts w:ascii="Times New Roman" w:hAnsi="Times New Roman" w:cs="Times New Roman"/>
          <w:color w:val="000000"/>
          <w:w w:val="76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je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8"/>
          <w:w w:val="81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stanovena na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8"/>
          <w:w w:val="86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odvozním míst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. 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Množství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93"/>
          <w:sz w:val="19"/>
          <w:szCs w:val="19"/>
        </w:rPr>
        <w:t> 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w w:val="96"/>
          <w:sz w:val="19"/>
          <w:szCs w:val="19"/>
        </w:rPr>
        <w:t>a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pacing w:val="25"/>
          <w:w w:val="96"/>
          <w:sz w:val="19"/>
          <w:szCs w:val="19"/>
        </w:rPr>
        <w:t> 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kvalita dodaného d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íví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1" w:lineRule="exact"/>
        <w:ind w:left="1442" w:right="0" w:firstLine="0"/>
      </w:pPr>
      <w:r/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pacing w:val="24"/>
          <w:sz w:val="19"/>
          <w:szCs w:val="19"/>
        </w:rPr>
        <w:t>s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pacing w:val="23"/>
          <w:sz w:val="19"/>
          <w:szCs w:val="19"/>
        </w:rPr>
        <w:t>e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pacing w:val="-13"/>
          <w:w w:val="85"/>
          <w:sz w:val="19"/>
          <w:szCs w:val="19"/>
        </w:rPr>
        <w:t> 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stanoví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dle p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ejímky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19"/>
          <w:szCs w:val="19"/>
        </w:rPr>
        <w:t> 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kone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ného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zpracovatele.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943" w:tblpY="-270"/>
        <w:tblOverlap w:val="never"/>
        "
        <w:tblW w:w="5353" w:type="dxa"/>
        <w:tblLook w:val="04A0" w:firstRow="1" w:lastRow="0" w:firstColumn="1" w:lastColumn="0" w:noHBand="0" w:noVBand="1"/>
      </w:tblPr>
      <w:tblGrid>
        <w:gridCol w:w="1800"/>
        <w:gridCol w:w="1775"/>
        <w:gridCol w:w="1797"/>
      </w:tblGrid>
      <w:tr>
        <w:trPr>
          <w:trHeight w:hRule="exact" w:val="225"/>
        </w:trPr>
        <w:tc>
          <w:tcPr>
            <w:tcW w:w="1800" w:type="dxa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" w:after="-7" w:line="240" w:lineRule="auto"/>
              <w:ind w:left="58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Ceník</w:t>
            </w:r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8"/>
                <w:szCs w:val="18"/>
              </w:rPr>
              <w:t> </w:t>
            </w:r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 odádkvy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775" w:type="dxa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797" w:type="dxa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319"/>
        </w:trPr>
        <w:tc>
          <w:tcPr>
            <w:tcW w:w="5373" w:type="dxa"/>
            <w:gridSpan w:val="3"/>
            <w:vMerge w:val="restart"/>
            <w:tcBorders>
              <w:top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93" behindDoc="1" locked="0" layoutInCell="1" allowOverlap="1">
                  <wp:simplePos x="0" y="0"/>
                  <wp:positionH relativeFrom="page">
                    <wp:posOffset>1143000</wp:posOffset>
                  </wp:positionH>
                  <wp:positionV relativeFrom="paragraph">
                    <wp:posOffset>-149448</wp:posOffset>
                  </wp:positionV>
                  <wp:extent cx="180" cy="1463039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180" cy="1463039"/>
                          </a:xfrm>
                          <a:custGeom>
                            <a:rect l="l" t="t" r="r" b="b"/>
                            <a:pathLst>
                              <a:path w="180" h="6095999">
                                <a:moveTo>
                                  <a:pt x="0" y="104535"/>
                                </a:moveTo>
                                <a:moveTo>
                                  <a:pt x="0" y="0"/>
                                </a:moveTo>
                                <a:moveTo>
                                  <a:pt x="0" y="104535"/>
                                </a:moveTo>
                                <a:moveTo>
                                  <a:pt x="0" y="5473299"/>
                                </a:moveTo>
                                <a:moveTo>
                                  <a:pt x="0" y="6095999"/>
                                </a:moveTo>
                                <a:lnTo>
                                  <a:pt x="0" y="6095999"/>
                                </a:lnTo>
                                <a:moveTo>
                                  <a:pt x="0" y="5473299"/>
                                </a:moveTo>
                              </a:path>
                            </a:pathLst>
                          </a:custGeom>
                          <a:noFill/>
                          <a:ln w="9143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4" behindDoc="1" locked="0" layoutInCell="1" allowOverlap="1">
                  <wp:simplePos x="0" y="0"/>
                  <wp:positionH relativeFrom="page">
                    <wp:posOffset>2270760</wp:posOffset>
                  </wp:positionH>
                  <wp:positionV relativeFrom="paragraph">
                    <wp:posOffset>-149448</wp:posOffset>
                  </wp:positionV>
                  <wp:extent cx="180" cy="1463039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180" cy="1463039"/>
                          </a:xfrm>
                          <a:custGeom>
                            <a:rect l="l" t="t" r="r" b="b"/>
                            <a:pathLst>
                              <a:path w="180" h="6095999">
                                <a:moveTo>
                                  <a:pt x="0" y="104535"/>
                                </a:moveTo>
                                <a:moveTo>
                                  <a:pt x="0" y="0"/>
                                </a:moveTo>
                                <a:moveTo>
                                  <a:pt x="0" y="104535"/>
                                </a:moveTo>
                                <a:moveTo>
                                  <a:pt x="0" y="5473299"/>
                                </a:moveTo>
                                <a:moveTo>
                                  <a:pt x="0" y="6095999"/>
                                </a:moveTo>
                                <a:lnTo>
                                  <a:pt x="0" y="6095999"/>
                                </a:lnTo>
                                <a:moveTo>
                                  <a:pt x="0" y="5473299"/>
                                </a:moveTo>
                              </a:path>
                            </a:pathLst>
                          </a:custGeom>
                          <a:noFill/>
                          <a:ln w="9143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5" behindDoc="1" locked="0" layoutInCell="1" allowOverlap="1">
                  <wp:simplePos x="0" y="0"/>
                  <wp:positionH relativeFrom="page">
                    <wp:posOffset>-4572</wp:posOffset>
                  </wp:positionH>
                  <wp:positionV relativeFrom="paragraph">
                    <wp:posOffset>202596</wp:posOffset>
                  </wp:positionV>
                  <wp:extent cx="3416807" cy="180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3416807" cy="180"/>
                          </a:xfrm>
                          <a:custGeom>
                            <a:rect l="l" t="t" r="r" b="b"/>
                            <a:pathLst>
                              <a:path w="14236700" h="180">
                                <a:moveTo>
                                  <a:pt x="14212509" y="0"/>
                                </a:moveTo>
                                <a:lnTo>
                                  <a:pt x="14236700" y="0"/>
                                </a:lnTo>
                                <a:lnTo>
                                  <a:pt x="14212509" y="0"/>
                                </a:lnTo>
                                <a:moveTo>
                                  <a:pt x="224132" y="0"/>
                                </a:move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24132" y="0"/>
                                </a:moveTo>
                              </a:path>
                            </a:pathLst>
                          </a:custGeom>
                          <a:noFill/>
                          <a:ln w="9143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6" behindDoc="0" locked="0" layoutInCell="1" allowOverlap="1">
                  <wp:simplePos x="0" y="0"/>
                  <wp:positionH relativeFrom="page">
                    <wp:posOffset>3406431</wp:posOffset>
                  </wp:positionH>
                  <wp:positionV relativeFrom="paragraph">
                    <wp:posOffset>385476</wp:posOffset>
                  </wp:positionV>
                  <wp:extent cx="5805" cy="180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5805" cy="180"/>
                          </a:xfrm>
                          <a:custGeom>
                            <a:rect l="l" t="t" r="r" b="b"/>
                            <a:pathLst>
                              <a:path w="24191" h="180">
                                <a:moveTo>
                                  <a:pt x="0" y="0"/>
                                </a:moveTo>
                                <a:lnTo>
                                  <a:pt x="241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7" behindDoc="0" locked="0" layoutInCell="1" allowOverlap="1">
                  <wp:simplePos x="0" y="0"/>
                  <wp:positionH relativeFrom="page">
                    <wp:posOffset>3406431</wp:posOffset>
                  </wp:positionH>
                  <wp:positionV relativeFrom="paragraph">
                    <wp:posOffset>568356</wp:posOffset>
                  </wp:positionV>
                  <wp:extent cx="5805" cy="180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5805" cy="180"/>
                          </a:xfrm>
                          <a:custGeom>
                            <a:rect l="l" t="t" r="r" b="b"/>
                            <a:pathLst>
                              <a:path w="24191" h="180">
                                <a:moveTo>
                                  <a:pt x="0" y="0"/>
                                </a:moveTo>
                                <a:lnTo>
                                  <a:pt x="241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8" behindDoc="0" locked="0" layoutInCell="1" allowOverlap="1">
                  <wp:simplePos x="0" y="0"/>
                  <wp:positionH relativeFrom="page">
                    <wp:posOffset>3406431</wp:posOffset>
                  </wp:positionH>
                  <wp:positionV relativeFrom="paragraph">
                    <wp:posOffset>751236</wp:posOffset>
                  </wp:positionV>
                  <wp:extent cx="5805" cy="180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5805" cy="180"/>
                          </a:xfrm>
                          <a:custGeom>
                            <a:rect l="l" t="t" r="r" b="b"/>
                            <a:pathLst>
                              <a:path w="24191" h="180">
                                <a:moveTo>
                                  <a:pt x="0" y="0"/>
                                </a:moveTo>
                                <a:lnTo>
                                  <a:pt x="241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9" behindDoc="0" locked="0" layoutInCell="1" allowOverlap="1">
                  <wp:simplePos x="0" y="0"/>
                  <wp:positionH relativeFrom="page">
                    <wp:posOffset>3406431</wp:posOffset>
                  </wp:positionH>
                  <wp:positionV relativeFrom="paragraph">
                    <wp:posOffset>934116</wp:posOffset>
                  </wp:positionV>
                  <wp:extent cx="5805" cy="180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5805" cy="180"/>
                          </a:xfrm>
                          <a:custGeom>
                            <a:rect l="l" t="t" r="r" b="b"/>
                            <a:pathLst>
                              <a:path w="24191" h="180">
                                <a:moveTo>
                                  <a:pt x="0" y="0"/>
                                </a:moveTo>
                                <a:lnTo>
                                  <a:pt x="241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0" behindDoc="0" locked="0" layoutInCell="1" allowOverlap="1">
                  <wp:simplePos x="0" y="0"/>
                  <wp:positionH relativeFrom="page">
                    <wp:posOffset>3406431</wp:posOffset>
                  </wp:positionH>
                  <wp:positionV relativeFrom="paragraph">
                    <wp:posOffset>1116996</wp:posOffset>
                  </wp:positionV>
                  <wp:extent cx="5805" cy="180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5805" cy="180"/>
                          </a:xfrm>
                          <a:custGeom>
                            <a:rect l="l" t="t" r="r" b="b"/>
                            <a:pathLst>
                              <a:path w="24191" h="180">
                                <a:moveTo>
                                  <a:pt x="0" y="0"/>
                                </a:moveTo>
                                <a:lnTo>
                                  <a:pt x="241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1739"/>
        </w:trPr>
        <w:tc>
          <w:tcPr>
            <w:tcW w:w="5373" w:type="dxa"/>
            <w:gridSpan w:val="3"/>
            <w:vMerge/>
            <w:tcBorders>
              <w:top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509"/>
          <w:tab w:val="left" w:pos="2779"/>
          <w:tab w:val="left" w:pos="3125"/>
          <w:tab w:val="left" w:pos="4005"/>
          <w:tab w:val="left" w:pos="4290"/>
          <w:tab w:val="left" w:pos="6084"/>
          <w:tab w:val="left" w:pos="7024"/>
          <w:tab w:val="left" w:pos="7548"/>
        </w:tabs>
        <w:spacing w:before="94" w:after="0" w:line="266" w:lineRule="exact"/>
        <w:ind w:left="1368" w:right="1168" w:hanging="331"/>
        <w:jc w:val="both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w w:val="99"/>
          <w:sz w:val="21"/>
          <w:szCs w:val="21"/>
        </w:rPr>
        <w:t>(2)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2"/>
          <w:w w:val="99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Kupní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cena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1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9"/>
          <w:sz w:val="21"/>
          <w:szCs w:val="21"/>
        </w:rPr>
        <w:t>za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1"/>
          <w:w w:val="99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íví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bude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Kupujícím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4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Prodávajícímu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4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uhrazena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4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ú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et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5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Prodávajícího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uvedený v záhlaví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4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této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7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smlouvy.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7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Smluvní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0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strany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se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dohodly,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7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že 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Kupující bude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83"/>
          <w:sz w:val="19"/>
          <w:szCs w:val="19"/>
        </w:rPr>
        <w:t> 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vystavovat</w:t>
      </w:r>
      <w:r>
        <w:rPr>
          <w:rFonts w:ascii="Times New Roman" w:hAnsi="Times New Roman" w:cs="Times New Roman"/>
          <w:sz w:val="19"/>
          <w:szCs w:val="19"/>
        </w:rPr>
        <w:t> </w:t>
      </w:r>
      <w:r/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pacing w:val="24"/>
          <w:sz w:val="19"/>
          <w:szCs w:val="19"/>
        </w:rPr>
        <w:t>n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pacing w:val="23"/>
          <w:sz w:val="19"/>
          <w:szCs w:val="19"/>
        </w:rPr>
        <w:t>a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pacing w:val="47"/>
          <w:sz w:val="19"/>
          <w:szCs w:val="19"/>
        </w:rPr>
        <w:t>  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kupní 	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cenu 	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faktury 	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w w:val="90"/>
          <w:sz w:val="19"/>
          <w:szCs w:val="19"/>
        </w:rPr>
        <w:t>- 	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da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ň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ové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pacing w:val="4"/>
          <w:sz w:val="19"/>
          <w:szCs w:val="19"/>
        </w:rPr>
        <w:t>   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doklady 	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jménem 	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Prodávajícího.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pacing w:val="2"/>
          <w:sz w:val="19"/>
          <w:szCs w:val="19"/>
        </w:rPr>
        <w:t> 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Prodávající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Kupujícího k vystavení faktur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7"/>
          <w:w w:val="99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89"/>
          <w:sz w:val="21"/>
          <w:szCs w:val="21"/>
        </w:rPr>
        <w:t>-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0"/>
          <w:w w:val="89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da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ň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ového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2"/>
          <w:w w:val="9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dokladu dle 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edcházející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v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ty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2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tohoto odstavce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zplnomoc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ň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uje.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Faktura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9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89"/>
          <w:sz w:val="21"/>
          <w:szCs w:val="21"/>
        </w:rPr>
        <w:t>-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0"/>
          <w:w w:val="89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da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ň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ový doklad musí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mít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náležitosti da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ň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ového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8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a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ú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etního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2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dokladu.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059"/>
          <w:tab w:val="left" w:pos="7778"/>
        </w:tabs>
        <w:spacing w:before="104" w:after="0" w:line="262" w:lineRule="exact"/>
        <w:ind w:left="1369" w:right="1168" w:hanging="331"/>
        <w:jc w:val="both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w w:val="99"/>
          <w:sz w:val="21"/>
          <w:szCs w:val="21"/>
        </w:rPr>
        <w:t>(3) 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Fakturace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pacing w:val="18"/>
          <w:sz w:val="19"/>
          <w:szCs w:val="19"/>
        </w:rPr>
        <w:t>  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bude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19"/>
          <w:szCs w:val="19"/>
        </w:rPr>
        <w:t>  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provád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3x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19"/>
          <w:szCs w:val="19"/>
        </w:rPr>
        <w:t>  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sí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n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5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to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3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1"/>
          <w:sz w:val="21"/>
          <w:szCs w:val="21"/>
        </w:rPr>
        <w:t>k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4"/>
          <w:sz w:val="21"/>
          <w:szCs w:val="21"/>
        </w:rPr>
        <w:t>polovin</w:t>
      </w:r>
      <w:r>
        <w:rPr lang="cs-CZ" sz="21" baseline="0" dirty="0">
          <w:jc w:val="left"/>
          <w:rFonts w:ascii="Times New Roman" w:hAnsi="Times New Roman" w:cs="Times New Roman"/>
          <w:color w:val="000000"/>
          <w:w w:val="94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w w:val="94"/>
          <w:sz w:val="21"/>
          <w:szCs w:val="21"/>
        </w:rPr>
        <w:t> 	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m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síce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5"/>
          <w:w w:val="95"/>
          <w:sz w:val="21"/>
          <w:szCs w:val="21"/>
        </w:rPr>
        <w:t> 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0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 poslednímu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2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dni</w:t>
      </w:r>
      <w:r>
        <w:rPr>
          <w:rFonts w:ascii="Times New Roman" w:hAnsi="Times New Roman" w:cs="Times New Roman"/>
          <w:sz w:val="21"/>
          <w:szCs w:val="21"/>
        </w:rPr>
        <w:t> </w:t>
      </w:r>
      <w:r>
        <w:drawing>
          <wp:anchor simplePos="0" relativeHeight="251658745" behindDoc="0" locked="0" layoutInCell="1" allowOverlap="1">
            <wp:simplePos x="0" y="0"/>
            <wp:positionH relativeFrom="page">
              <wp:posOffset>4756977</wp:posOffset>
            </wp:positionH>
            <wp:positionV relativeFrom="line">
              <wp:posOffset>27380</wp:posOffset>
            </wp:positionV>
            <wp:extent cx="490755" cy="13387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0755" cy="133871"/>
                    </a:xfrm>
                    <a:custGeom>
                      <a:rect l="l" t="t" r="r" b="b"/>
                      <a:pathLst>
                        <a:path w="490755" h="133871">
                          <a:moveTo>
                            <a:pt x="0" y="133871"/>
                          </a:moveTo>
                          <a:lnTo>
                            <a:pt x="490755" y="133871"/>
                          </a:lnTo>
                          <a:lnTo>
                            <a:pt x="49075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387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íslušného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1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kalendá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ního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4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m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síce.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5"/>
          <w:w w:val="96"/>
          <w:sz w:val="21"/>
          <w:szCs w:val="21"/>
        </w:rPr>
        <w:t>  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Splatnost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faktury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pacing w:val="19"/>
          <w:sz w:val="19"/>
          <w:szCs w:val="19"/>
        </w:rPr>
        <w:t>  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bude 	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od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1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jejího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vystavení.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Faktura</w:t>
      </w:r>
      <w:r>
        <w:rPr lang="cs-CZ" sz="21" baseline="0" dirty="0">
          <w:jc w:val="left"/>
          <w:rFonts w:ascii="Times New Roman" w:hAnsi="Times New Roman" w:cs="Times New Roman"/>
          <w:color w:val="000000"/>
          <w:w w:val="94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bude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ve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lh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ů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t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splatnosti zaslána Kupujícím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elektronicky Prodávajícímu. Kontaktní</w:t>
      </w:r>
      <w:r>
        <w:rPr>
          <w:rFonts w:ascii="Times New Roman" w:hAnsi="Times New Roman" w:cs="Times New Roman"/>
          <w:sz w:val="21"/>
          <w:szCs w:val="21"/>
        </w:rPr>
        <w:t> </w:t>
      </w:r>
      <w:r>
        <w:drawing>
          <wp:anchor simplePos="0" relativeHeight="251658747" behindDoc="0" locked="0" layoutInCell="1" allowOverlap="1">
            <wp:simplePos x="0" y="0"/>
            <wp:positionH relativeFrom="page">
              <wp:posOffset>3541243</wp:posOffset>
            </wp:positionH>
            <wp:positionV relativeFrom="line">
              <wp:posOffset>7248</wp:posOffset>
            </wp:positionV>
            <wp:extent cx="2933376" cy="195228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33376" cy="195228"/>
                    </a:xfrm>
                    <a:custGeom>
                      <a:rect l="l" t="t" r="r" b="b"/>
                      <a:pathLst>
                        <a:path w="2933376" h="195228">
                          <a:moveTo>
                            <a:pt x="0" y="195228"/>
                          </a:moveTo>
                          <a:lnTo>
                            <a:pt x="2933376" y="195228"/>
                          </a:lnTo>
                          <a:lnTo>
                            <a:pt x="29333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9522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osobou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9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9"/>
          <w:sz w:val="21"/>
          <w:szCs w:val="21"/>
        </w:rPr>
        <w:t>pro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5"/>
          <w:w w:val="99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fakturaci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4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za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kupujícího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je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102"/>
          <w:tab w:val="left" w:pos="4721"/>
          <w:tab w:val="left" w:pos="7407"/>
        </w:tabs>
        <w:spacing w:before="20" w:after="0" w:line="243" w:lineRule="exact"/>
        <w:ind w:left="2465" w:right="2744" w:firstLine="0"/>
        <w:jc w:val="right"/>
      </w:pPr>
      <w:r>
        <w:drawing>
          <wp:anchor simplePos="0" relativeHeight="251658749" behindDoc="0" locked="0" layoutInCell="1" allowOverlap="1">
            <wp:simplePos x="0" y="0"/>
            <wp:positionH relativeFrom="page">
              <wp:posOffset>1165543</wp:posOffset>
            </wp:positionH>
            <wp:positionV relativeFrom="line">
              <wp:posOffset>-780</wp:posOffset>
            </wp:positionV>
            <wp:extent cx="786323" cy="156182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86323" cy="156182"/>
                    </a:xfrm>
                    <a:custGeom>
                      <a:rect l="l" t="t" r="r" b="b"/>
                      <a:pathLst>
                        <a:path w="786323" h="156182">
                          <a:moveTo>
                            <a:pt x="0" y="156182"/>
                          </a:moveTo>
                          <a:lnTo>
                            <a:pt x="786323" y="156182"/>
                          </a:lnTo>
                          <a:lnTo>
                            <a:pt x="78632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618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 	</w:t>
      </w:r>
      <w:r>
        <w:rPr lang="cs-CZ" sz="21" baseline="0" dirty="0">
          <w:jc w:val="left"/>
          <w:rFonts w:ascii="Times New Roman" w:hAnsi="Times New Roman" w:cs="Times New Roman"/>
          <w:color w:val="000000"/>
          <w:w w:val="89"/>
          <w:sz w:val="21"/>
          <w:szCs w:val="21"/>
        </w:rPr>
        <w:t>' 	</w:t>
      </w:r>
      <w:r>
        <w:rPr lang="cs-CZ" sz="21" baseline="0" dirty="0">
          <w:jc w:val="left"/>
          <w:rFonts w:ascii="Times New Roman" w:hAnsi="Times New Roman" w:cs="Times New Roman"/>
          <w:color w:val="000000"/>
          <w:w w:val="89"/>
          <w:sz w:val="21"/>
          <w:szCs w:val="21"/>
        </w:rPr>
        <w:t>' 	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............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63" w:lineRule="exact"/>
        <w:ind w:left="1370" w:right="1168" w:hanging="337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w w:val="99"/>
          <w:sz w:val="21"/>
          <w:szCs w:val="21"/>
        </w:rPr>
        <w:t>(4)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7"/>
          <w:w w:val="99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Pro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2"/>
          <w:w w:val="97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p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ípad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3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prodlení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7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3"/>
          <w:sz w:val="21"/>
          <w:szCs w:val="21"/>
        </w:rPr>
        <w:t>s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úhradou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3"/>
          <w:w w:val="99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kupní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2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ceny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1"/>
          <w:w w:val="97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je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1"/>
          <w:w w:val="9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Kupující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povinen uhradit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4"/>
          <w:w w:val="89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Prodávajícímu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49"/>
          <w:w w:val="9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vedle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dlužné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ástky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2"/>
          <w:w w:val="9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též úrok </w:t>
      </w:r>
      <w:r>
        <w:rPr lang="cs-CZ" sz="21" baseline="0" dirty="0">
          <w:jc w:val="left"/>
          <w:rFonts w:ascii="Times New Roman" w:hAnsi="Times New Roman" w:cs="Times New Roman"/>
          <w:color w:val="000000"/>
          <w:w w:val="89"/>
          <w:sz w:val="21"/>
          <w:szCs w:val="21"/>
        </w:rPr>
        <w:t>z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0"/>
          <w:w w:val="89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prodlení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4"/>
          <w:sz w:val="21"/>
          <w:szCs w:val="21"/>
        </w:rPr>
        <w:t>ve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5"/>
          <w:w w:val="94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výši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0"/>
          <w:w w:val="97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0,05% </w:t>
      </w:r>
      <w:r>
        <w:rPr lang="cs-CZ" sz="21" baseline="0" dirty="0">
          <w:jc w:val="left"/>
          <w:rFonts w:ascii="Times New Roman" w:hAnsi="Times New Roman" w:cs="Times New Roman"/>
          <w:color w:val="000000"/>
          <w:w w:val="89"/>
          <w:sz w:val="21"/>
          <w:szCs w:val="21"/>
        </w:rPr>
        <w:t>z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2"/>
          <w:w w:val="89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dlužné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ástky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9"/>
          <w:sz w:val="21"/>
          <w:szCs w:val="21"/>
        </w:rPr>
        <w:t>za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každý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4"/>
          <w:sz w:val="21"/>
          <w:szCs w:val="21"/>
        </w:rPr>
        <w:t>den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4"/>
          <w:w w:val="94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prodlení.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5199" w:right="0" w:firstLine="0"/>
      </w:pPr>
      <w:r/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w w:val="98"/>
          <w:sz w:val="19"/>
          <w:szCs w:val="19"/>
        </w:rPr>
        <w:t>IV.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1" w:lineRule="exact"/>
        <w:ind w:left="4008" w:right="0" w:firstLine="0"/>
      </w:pPr>
      <w:r/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Prohlášení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86"/>
          <w:sz w:val="19"/>
          <w:szCs w:val="19"/>
        </w:rPr>
        <w:t> </w:t>
      </w:r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sz w:val="19"/>
          <w:szCs w:val="19"/>
        </w:rPr>
        <w:t>smluvních stran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64" w:lineRule="exact"/>
        <w:ind w:left="1424" w:right="1168" w:hanging="391"/>
        <w:jc w:val="both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w w:val="99"/>
          <w:sz w:val="21"/>
          <w:szCs w:val="21"/>
        </w:rPr>
        <w:t>(1)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2"/>
          <w:w w:val="99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Smluvní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6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strany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3"/>
          <w:w w:val="9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navzájem prohlašují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a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potvrzují,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3"/>
          <w:sz w:val="21"/>
          <w:szCs w:val="21"/>
        </w:rPr>
        <w:t>že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jsou oprávn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ny tuto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6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smlouvu</w:t>
      </w:r>
      <w:r>
        <w:rPr lang="cs-CZ" sz="21" baseline="0" dirty="0">
          <w:jc w:val="left"/>
          <w:rFonts w:ascii="Times New Roman" w:hAnsi="Times New Roman" w:cs="Times New Roman"/>
          <w:color w:val="000000"/>
          <w:w w:val="92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uzav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ít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w w:val="93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w w:val="93"/>
          <w:sz w:val="21"/>
          <w:szCs w:val="21"/>
        </w:rPr>
        <w:t>ádn</w:t>
      </w:r>
      <w:r>
        <w:rPr lang="cs-CZ" sz="21" baseline="0" dirty="0">
          <w:jc w:val="left"/>
          <w:rFonts w:ascii="Times New Roman" w:hAnsi="Times New Roman" w:cs="Times New Roman"/>
          <w:color w:val="000000"/>
          <w:w w:val="93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6"/>
          <w:w w:val="93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plnit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2"/>
          <w:w w:val="95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závazky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1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 ní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2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obsažené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1"/>
          <w:w w:val="97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že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spl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ň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ují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veškeré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4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podmínky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0"/>
          <w:w w:val="9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a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požadavky stanovené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w w:val="94"/>
          <w:sz w:val="21"/>
          <w:szCs w:val="21"/>
        </w:rPr>
        <w:t>obecn</w:t>
      </w:r>
      <w:r>
        <w:rPr lang="cs-CZ" sz="21" baseline="0" dirty="0">
          <w:jc w:val="left"/>
          <w:rFonts w:ascii="Times New Roman" w:hAnsi="Times New Roman" w:cs="Times New Roman"/>
          <w:color w:val="000000"/>
          <w:w w:val="94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3"/>
          <w:w w:val="94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závaznými právními 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edpisy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a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touto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smlouvou.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67"/>
        </w:tabs>
        <w:spacing w:before="122" w:after="0" w:line="265" w:lineRule="exact"/>
        <w:ind w:left="1420" w:right="1168" w:hanging="387"/>
        <w:jc w:val="both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w w:val="99"/>
          <w:sz w:val="21"/>
          <w:szCs w:val="21"/>
        </w:rPr>
        <w:t>(2)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2"/>
          <w:w w:val="99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Prodávající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prohlašuje,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3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1"/>
          <w:sz w:val="21"/>
          <w:szCs w:val="21"/>
        </w:rPr>
        <w:t>že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46"/>
          <w:w w:val="91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8"/>
          <w:sz w:val="21"/>
          <w:szCs w:val="21"/>
        </w:rPr>
        <w:t>je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1"/>
          <w:w w:val="98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výlu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ným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vlastníkem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1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D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íví, 	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že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34"/>
          <w:w w:val="9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D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íví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5"/>
          <w:w w:val="96"/>
          <w:sz w:val="21"/>
          <w:szCs w:val="21"/>
        </w:rPr>
        <w:t> 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není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"/>
          <w:w w:val="95"/>
          <w:sz w:val="21"/>
          <w:szCs w:val="21"/>
        </w:rPr>
        <w:t> 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edm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tem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spole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č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ného</w:t>
      </w:r>
      <w:r>
        <w:rPr lang="cs-CZ" sz="21" baseline="0" dirty="0">
          <w:jc w:val="left"/>
          <w:rFonts w:ascii="Times New Roman" w:hAnsi="Times New Roman" w:cs="Times New Roman"/>
          <w:color w:val="000000"/>
          <w:w w:val="86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jm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ní manžel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ů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,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8"/>
          <w:sz w:val="21"/>
          <w:szCs w:val="21"/>
        </w:rPr>
        <w:t>že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není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zatíženo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žádnými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právy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7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t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etích osob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3"/>
          <w:sz w:val="21"/>
          <w:szCs w:val="21"/>
        </w:rPr>
        <w:t>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8"/>
          <w:w w:val="93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že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25"/>
          <w:w w:val="96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je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oprávn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w w:val="93"/>
          <w:sz w:val="21"/>
          <w:szCs w:val="21"/>
        </w:rPr>
        <w:t>s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ívím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3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samostatn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2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disponovat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4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"/>
          <w:w w:val="97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 rozsahu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3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dohodnutém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3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touto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5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smlouvou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0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w w:val="89"/>
          <w:sz w:val="21"/>
          <w:szCs w:val="21"/>
        </w:rPr>
        <w:t>a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10"/>
          <w:w w:val="89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zp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ů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sobem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stanoveným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3"/>
          <w:w w:val="7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v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8"/>
          <w:sz w:val="21"/>
          <w:szCs w:val="21"/>
        </w:rPr>
        <w:t>této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smlouv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4"/>
          <w:w w:val="9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evést</w:t>
      </w:r>
      <w:r>
        <w:rPr lang="cs-CZ" sz="21" baseline="0" dirty="0">
          <w:jc w:val="left"/>
          <w:rFonts w:ascii="Times New Roman" w:hAnsi="Times New Roman" w:cs="Times New Roman"/>
          <w:color w:val="000000"/>
          <w:w w:val="88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vlastnické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6"/>
          <w:w w:val="81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právo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4"/>
          <w:w w:val="9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k</w:t>
      </w:r>
      <w:r>
        <w:rPr lang="cs-CZ" sz="21" baseline="0" dirty="0">
          <w:jc w:val="left"/>
          <w:rFonts w:ascii="Times New Roman" w:hAnsi="Times New Roman" w:cs="Times New Roman"/>
          <w:color w:val="000000"/>
          <w:w w:val="88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ě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mu</w:t>
      </w:r>
      <w:r>
        <w:rPr lang="cs-CZ" sz="21" baseline="0" dirty="0">
          <w:jc w:val="left"/>
          <w:rFonts w:ascii="Times New Roman" w:hAnsi="Times New Roman" w:cs="Times New Roman"/>
          <w:color w:val="000000"/>
          <w:w w:val="97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na Kupujícího,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1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aniž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4"/>
          <w:w w:val="75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by</w:t>
      </w:r>
      <w:r>
        <w:rPr lang="cs-CZ" sz="21" baseline="0" dirty="0">
          <w:jc w:val="left"/>
          <w:rFonts w:ascii="Times New Roman" w:hAnsi="Times New Roman" w:cs="Times New Roman"/>
          <w:color w:val="000000"/>
          <w:w w:val="90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itom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lang="cs-CZ" sz="21" baseline="0" dirty="0">
          <w:jc w:val="left"/>
          <w:rFonts w:ascii="Times New Roman" w:hAnsi="Times New Roman" w:cs="Times New Roman"/>
          <w:color w:val="000000"/>
          <w:w w:val="99"/>
          <w:sz w:val="21"/>
          <w:szCs w:val="21"/>
        </w:rPr>
        <w:t>došlo-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11"/>
          <w:w w:val="47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k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porušení práv</w:t>
      </w:r>
      <w:r>
        <w:rPr lang="cs-CZ" sz="21" baseline="0" dirty="0">
          <w:jc w:val="left"/>
          <w:rFonts w:ascii="Times New Roman" w:hAnsi="Times New Roman" w:cs="Times New Roman"/>
          <w:color w:val="000000"/>
          <w:w w:val="61"/>
          <w:sz w:val="21"/>
          <w:szCs w:val="21"/>
        </w:rPr>
        <w:t>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jakýchkoliv 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t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ř</w:t>
      </w:r>
      <w:r>
        <w:rPr lang="cs-CZ" sz="21" baseline="0" dirty="0">
          <w:jc w:val="left"/>
          <w:rFonts w:ascii="Times New Roman" w:hAnsi="Times New Roman" w:cs="Times New Roman"/>
          <w:color w:val="000000"/>
          <w:w w:val="96"/>
          <w:sz w:val="21"/>
          <w:szCs w:val="21"/>
        </w:rPr>
        <w:t>etích</w:t>
      </w:r>
      <w:r>
        <w:rPr lang="cs-CZ" sz="21" baseline="0" dirty="0">
          <w:jc w:val="left"/>
          <w:rFonts w:ascii="Times New Roman" w:hAnsi="Times New Roman" w:cs="Times New Roman"/>
          <w:color w:val="000000"/>
          <w:spacing w:val="-8"/>
          <w:w w:val="96"/>
          <w:sz w:val="21"/>
          <w:szCs w:val="21"/>
        </w:rPr>
        <w:t>  </w:t>
      </w:r>
      <w:r>
        <w:rPr lang="cs-CZ" sz="21" baseline="0" dirty="0">
          <w:jc w:val="left"/>
          <w:rFonts w:ascii="Times New Roman" w:hAnsi="Times New Roman" w:cs="Times New Roman"/>
          <w:color w:val="000000"/>
          <w:sz w:val="21"/>
          <w:szCs w:val="21"/>
        </w:rPr>
        <w:t>osob.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40" w:after="0" w:line="243" w:lineRule="exact"/>
        <w:ind w:left="5275" w:right="0" w:firstLine="0"/>
      </w:pPr>
      <w:r/>
      <w:r>
        <w:rPr lang="cs-CZ" sz="21" baseline="0" dirty="0">
          <w:jc w:val="left"/>
          <w:rFonts w:ascii="Times New Roman" w:hAnsi="Times New Roman" w:cs="Times New Roman"/>
          <w:color w:val="000000"/>
          <w:w w:val="95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034"/>
          <w:tab w:val="left" w:pos="6690"/>
        </w:tabs>
        <w:spacing w:before="0" w:after="0" w:line="265" w:lineRule="exact"/>
        <w:ind w:left="1435" w:right="1162" w:hanging="409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(3)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w w:val="95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prohlašuje,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w w:val="9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íví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nepochází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4"/>
          <w:w w:val="8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žby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"/>
          <w:w w:val="96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provedené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jakkoli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rozporu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w w:val="7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s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íslušnými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obecn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závaznými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w w:val="8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právními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w w:val="8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edpisy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že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w w:val="9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zatíženo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jakýmikoli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cnými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w w:val="9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obliga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ními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6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právy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Prodávající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prohlašuje,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držitelem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certifikátu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PEFC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6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C-o-C.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1" w:after="0" w:line="266" w:lineRule="exact"/>
        <w:ind w:left="1431" w:right="1162" w:hanging="405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(4)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9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 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spole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prohlašují,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prodávající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8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podnikatelem, ustanovení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w w:val="94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lichv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6"/>
          <w:w w:val="9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(§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1796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zákoníku)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neúm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rném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w w:val="7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zkrácení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(§§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w w:val="9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1793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1795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anského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-2053451</wp:posOffset>
            </wp:positionV>
            <wp:extent cx="7562088" cy="10698480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zákoníku)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w w:val="8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 nepoužijí.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34"/>
          <w:tab w:val="left" w:pos="8134"/>
        </w:tabs>
        <w:spacing w:before="126" w:after="0" w:line="261" w:lineRule="exact"/>
        <w:ind w:left="1432" w:right="1162" w:hanging="415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(5)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prohlašuje,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w w:val="9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w w:val="9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byla tato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smlouva projednána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4"/>
          <w:w w:val="8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nejedná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1"/>
          <w:w w:val="9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w w:val="9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tudíž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w w:val="9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tzv.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adhezní smlouvu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6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smyslu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§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1798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násl.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w w:val="9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zákoníku;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vzhledem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8"/>
          <w:w w:val="9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této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skute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w w:val="9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rovn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nepoužije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ust.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§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557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anského zákoníku.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563"/>
        </w:tabs>
        <w:spacing w:before="123" w:after="0" w:line="263" w:lineRule="exact"/>
        <w:ind w:left="1427" w:right="1162" w:hanging="406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(6)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w w:val="97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výslovn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prohlašuje,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mu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znám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7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ú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w w:val="9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w w:val="9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schopen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smlouvu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splnit;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souvislosti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w w:val="9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 vzdává svého práva na zrušení závazku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§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2000 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zákoníku,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resp.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w w:val="9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sebe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6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bere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nebezpe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zm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okolností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ve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smyslu ust.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§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w w:val="8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1756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odst.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2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w w:val="9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anského zákoníku.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43" w:lineRule="exact"/>
        <w:ind w:left="5153" w:right="5450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2"/>
          <w:szCs w:val="22"/>
        </w:rPr>
        <w:t>V.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4622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Další ujednání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43" w:lineRule="exact"/>
        <w:ind w:left="101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(1)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"/>
          <w:w w:val="9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zavazuje,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Kupujícímu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vždy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veškeré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pro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424" w:right="1162" w:firstLine="2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w w:val="7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identifikaci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místa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vodu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íví,</w:t>
      </w:r>
      <w:r>
        <w:rPr lang="cs-CZ" sz="22" baseline="0" dirty="0">
          <w:jc w:val="left"/>
          <w:rFonts w:ascii="Times New Roman" w:hAnsi="Times New Roman" w:cs="Times New Roman"/>
          <w:color w:val="000000"/>
          <w:w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w w:val="7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w w:val="8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pro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ur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celého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dodavatelského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et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zce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6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vztahujícího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w w:val="9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k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dodávce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íví,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w w:val="8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w w:val="9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4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souvislosti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rovn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poskytne na vyžádání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veškerou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ebnou sou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innost 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íslušnému kontrolnímu orgánu, zejména bude li dodání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íví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považováno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3"/>
          <w:w w:val="9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rizikové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(nap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bude-li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íví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považováno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5"/>
          <w:w w:val="9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pocházející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6"/>
          <w:w w:val="8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žby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provedené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rozpora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w w:val="9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s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íslušnými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obecn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závaznými právními 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edpisy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aj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3"/>
          <w:w w:val="8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.).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24"/>
          <w:tab w:val="left" w:pos="2443"/>
          <w:tab w:val="left" w:pos="3468"/>
          <w:tab w:val="left" w:pos="5348"/>
          <w:tab w:val="left" w:pos="6099"/>
          <w:tab w:val="left" w:pos="7039"/>
          <w:tab w:val="left" w:pos="7724"/>
          <w:tab w:val="left" w:pos="9100"/>
        </w:tabs>
        <w:spacing w:before="122" w:after="0" w:line="265" w:lineRule="exact"/>
        <w:ind w:left="1416" w:right="1162" w:hanging="404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(2)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strany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považují obsah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smlouvy,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stejn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w w:val="9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všechny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8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skute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 týkající se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jejich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vzájemného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9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vztahu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5"/>
          <w:w w:val="8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spolupráce,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w w:val="96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7"/>
          <w:w w:val="9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dozv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souvislosti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3"/>
          <w:w w:val="8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touto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smlouvou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nejsou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w w:val="9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obchodních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kruzích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žn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dostupné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(tj.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vyjma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skute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ností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nebo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informací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4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dostupných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8"/>
          <w:w w:val="9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ejných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zdrojích,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jsou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obchodní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rejst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ík,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katastr</w:t>
      </w:r>
      <w:r>
        <w:rPr lang="cs-CZ" sz="22" baseline="0" dirty="0">
          <w:jc w:val="left"/>
          <w:rFonts w:ascii="Times New Roman" w:hAnsi="Times New Roman" w:cs="Times New Roman"/>
          <w:color w:val="000000"/>
          <w:w w:val="8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nemovitostí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aj.),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6"/>
          <w:w w:val="9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w w:val="9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smyslu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ust.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§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1730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ob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anského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4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zákoníku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w w:val="9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za obchodní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tajemství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 ust.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§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w w:val="8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504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téhož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zákona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w w:val="9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zavazují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w w:val="9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w w:val="8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zachovávat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nich ml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enlivost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w w:val="9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init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vše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nezbytné pro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jejich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ochranu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w w:val="9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zamezení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jejich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zneužití.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8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Za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obchodní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tajemství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považují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zejména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údaje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identifikující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Prodávajícího a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údaje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1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cen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množství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kvalit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íví.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2" w:after="0" w:line="265" w:lineRule="exact"/>
        <w:ind w:left="1418" w:right="1162" w:hanging="406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(3)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w w:val="93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 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"/>
          <w:w w:val="9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dohodly,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w w:val="9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ujednání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odstavce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2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tohoto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lánku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w w:val="9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závazná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w w:val="98"/>
          <w:sz w:val="22"/>
          <w:szCs w:val="22"/>
        </w:rPr>
        <w:t>po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skon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1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smlouvy.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w w:val="9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dále dohodly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tom,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w w:val="9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w w:val="9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ozna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ené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odstavci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mohou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být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kteroukoli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poskytnuty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edchozím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písemným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souhlasem druhé smluvní strany; to neplatí,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vyplývá-li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povinnost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poskytnutí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w w:val="9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w w:val="9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3"/>
          <w:w w:val="8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pravomocného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417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rozhodnuti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íslušného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orgánu.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1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5171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VI.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4358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Záv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re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ná ujednání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64"/>
        </w:tabs>
        <w:spacing w:before="123" w:after="0" w:line="263" w:lineRule="exact"/>
        <w:ind w:left="1418" w:right="1161" w:hanging="406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(1)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6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smlouva,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"/>
          <w:w w:val="8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veškeré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6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vztahy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1"/>
          <w:w w:val="8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vyplývající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w w:val="9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8"/>
          <w:w w:val="8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touto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související,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1"/>
          <w:w w:val="8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ídí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eské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1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republiky,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zejména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89/2012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Sb.,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zákoníkem.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243" w:lineRule="exact"/>
        <w:ind w:left="5264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21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1414" w:right="1190" w:hanging="395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(2)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Pohledávky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vzniklé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w w:val="9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oprávn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zastavit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postoupit na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jinou osobu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bez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0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edchozího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písemného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5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souhlasu Kupujícího; postoupení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zastavení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pohledávky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bez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takového souhlasu Kupujícího</w:t>
      </w:r>
      <w:r>
        <w:rPr lang="cs-CZ" sz="22" baseline="0" dirty="0">
          <w:jc w:val="left"/>
          <w:rFonts w:ascii="Times New Roman" w:hAnsi="Times New Roman" w:cs="Times New Roman"/>
          <w:color w:val="000000"/>
          <w:w w:val="8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w w:val="8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neplatné.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45"/>
        </w:tabs>
        <w:spacing w:before="102" w:after="0" w:line="265" w:lineRule="exact"/>
        <w:ind w:left="1416" w:right="1190" w:hanging="402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(3)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4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 strany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w w:val="8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dohodly,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w w:val="9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nabídka na uzav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i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nu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smlouvy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nem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být 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ijata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s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dodatky, výhradami, omezeními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0"/>
          <w:w w:val="9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jinými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zm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nami,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0"/>
          <w:w w:val="9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w w:val="9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ípad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w w:val="9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odchylky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obsah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nabídky pouze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nepodstatn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(ust.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§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1740 odst.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3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anského zákoníku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"/>
          <w:sz w:val="22"/>
          <w:szCs w:val="22"/>
        </w:rPr>
        <w:t>proto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-2090685</wp:posOffset>
            </wp:positionV>
            <wp:extent cx="7562088" cy="10698480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nepoužije).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Splatnost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kupních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w w:val="9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w w:val="9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sjednána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touto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smlouvou,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§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w w:val="8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1963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odst.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ob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anského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5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zákoníku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se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 nepoužije.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3" w:lineRule="exact"/>
        <w:ind w:left="1014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(4)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'Pato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smlouva nabývá</w:t>
      </w:r>
      <w:r>
        <w:rPr lang="cs-CZ" sz="22" baseline="0" dirty="0">
          <w:jc w:val="left"/>
          <w:rFonts w:ascii="Times New Roman" w:hAnsi="Times New Roman" w:cs="Times New Roman"/>
          <w:color w:val="000000"/>
          <w:w w:val="8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platnosti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innosti dnem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podpisu smluvních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43" w:lineRule="exact"/>
        <w:ind w:left="929" w:right="1270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(5)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1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ípad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že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kterákoliv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ze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poruší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závazky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povinnosti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w w:val="8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smlouvy,</w:t>
      </w:r>
      <w:r>
        <w:rPr lang="cs-CZ" sz="22" baseline="0" dirty="0">
          <w:jc w:val="left"/>
          <w:rFonts w:ascii="Times New Roman" w:hAnsi="Times New Roman" w:cs="Times New Roman"/>
          <w:color w:val="000000"/>
          <w:w w:val="7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417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povinna druhé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4"/>
          <w:sz w:val="22"/>
          <w:szCs w:val="22"/>
        </w:rPr>
        <w:t>smluvní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w w:val="9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w w:val="9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uhradit 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ípadnou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škodu,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která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porušením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vznikne.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3" w:lineRule="exact"/>
        <w:ind w:left="929" w:right="1270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(6)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4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 strany prohlašují,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1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tato smlouvaje vyjád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jejich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pravé, svobodné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w w:val="9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vážné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694"/>
        </w:tabs>
        <w:spacing w:before="3" w:after="0" w:line="264" w:lineRule="exact"/>
        <w:ind w:left="1412" w:right="1190" w:firstLine="2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w w:val="9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považují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ur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srozumitelnou,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skute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nosti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potvrzují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svými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podpisy.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43" w:lineRule="exact"/>
        <w:ind w:left="929" w:right="1274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(7)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w w:val="9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mohou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nit,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dopl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"/>
          <w:w w:val="8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oboustrann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9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409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odsouhlasenými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w w:val="9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íslovanými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písemnými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dodatky.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3" w:lineRule="exact"/>
        <w:ind w:left="1004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(8)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 strany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w w:val="8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souladu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w w:val="8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ust.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9"/>
          <w:sz w:val="22"/>
          <w:szCs w:val="22"/>
        </w:rPr>
        <w:t>§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w w:val="8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odst.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9"/>
          <w:w w:val="9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2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9"/>
          <w:w w:val="9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anského zákoníku dohodly,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že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pokud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6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se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" w:after="0" w:line="266" w:lineRule="exact"/>
        <w:ind w:left="1407" w:right="1190" w:firstLine="7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zajednání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obsažených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neshoduje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w w:val="9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ustanoveními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anského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zákoníku,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5"/>
          <w:w w:val="9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projev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stran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w w:val="9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w w:val="9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8"/>
          <w:sz w:val="22"/>
          <w:szCs w:val="22"/>
        </w:rPr>
        <w:t>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w w:val="9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ustanovení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anského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zákoníku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odchýlit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nahradit</w:t>
      </w:r>
      <w:r>
        <w:rPr lang="cs-CZ" sz="22" baseline="0" dirty="0">
          <w:jc w:val="left"/>
          <w:rFonts w:ascii="Times New Roman" w:hAnsi="Times New Roman" w:cs="Times New Roman"/>
          <w:color w:val="000000"/>
          <w:w w:val="6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jeho ustanovení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ujednáními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1"/>
          <w:w w:val="9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obsaženými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léto smlouv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67"/>
        </w:tabs>
        <w:spacing w:before="140" w:after="0" w:line="243" w:lineRule="exact"/>
        <w:ind w:left="1000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(9)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Tato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vyhotovena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dvou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vyhotoveních,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každá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obdrží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408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6"/>
          <w:sz w:val="22"/>
          <w:szCs w:val="22"/>
        </w:rPr>
        <w:t>po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jednom vyhotovení.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643"/>
        </w:tabs>
        <w:spacing w:before="0" w:after="0" w:line="248" w:lineRule="exact"/>
        <w:ind w:left="940" w:right="2308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7"/>
          <w:sz w:val="22"/>
          <w:szCs w:val="22"/>
        </w:rPr>
        <w:t>V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9"/>
          <w:sz w:val="22"/>
          <w:szCs w:val="22"/>
        </w:rPr>
        <w:t>eském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w w:val="9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Krumlov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6.1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2"/>
          <w:w w:val="8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w w:val="96"/>
          <w:sz w:val="22"/>
          <w:szCs w:val="22"/>
        </w:rPr>
        <w:t>.2023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13"/>
        </w:tabs>
        <w:spacing w:before="280" w:after="0" w:line="253" w:lineRule="exact"/>
        <w:ind w:left="1019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Prodávající: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Kupující: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7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8" w:lineRule="exact"/>
        <w:ind w:left="7216" w:right="1090" w:hanging="6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SVOL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obchodní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4"/>
          <w:sz w:val="24"/>
          <w:szCs w:val="24"/>
        </w:rPr>
        <w:t>s.r.o.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K</w:t>
      </w:r>
      <w:r>
        <w:rPr lang="cs-CZ" sz="17" baseline="0" dirty="0">
          <w:jc w:val="left"/>
          <w:rFonts w:ascii="Arial" w:hAnsi="Arial" w:cs="Arial"/>
          <w:color w:val="000000"/>
          <w:spacing w:val="-14"/>
          <w:w w:val="95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Silu 1980,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393</w:t>
      </w:r>
      <w:r>
        <w:rPr lang="cs-CZ" sz="17" baseline="0" dirty="0">
          <w:jc w:val="left"/>
          <w:rFonts w:ascii="Arial" w:hAnsi="Arial" w:cs="Arial"/>
          <w:color w:val="000000"/>
          <w:spacing w:val="13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01</w:t>
      </w:r>
      <w:r>
        <w:rPr lang="cs-CZ" sz="17" baseline="0" dirty="0">
          <w:jc w:val="left"/>
          <w:rFonts w:ascii="Arial" w:hAnsi="Arial" w:cs="Arial"/>
          <w:color w:val="000000"/>
          <w:spacing w:val="25"/>
          <w:w w:val="9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Pelh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imov</w:t>
      </w:r>
      <w:r>
        <w:rPr>
          <w:rFonts w:ascii="Times New Roman" w:hAnsi="Times New Roman" w:cs="Times New Roman"/>
          <w:sz w:val="17"/>
          <w:szCs w:val="17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690758</wp:posOffset>
            </wp:positionH>
            <wp:positionV relativeFrom="line">
              <wp:posOffset>-141654</wp:posOffset>
            </wp:positionV>
            <wp:extent cx="2570994" cy="882878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10490" flipH="0" flipV="0">
                      <a:off x="690758" y="-141654"/>
                      <a:ext cx="2456694" cy="76857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82"/>
                            <w:tab w:val="left" w:pos="1459"/>
                          </w:tabs>
                          <w:spacing w:before="0" w:after="0" w:line="312" w:lineRule="exact"/>
                          <w:ind w:left="20" w:right="0" w:firstLine="0"/>
                        </w:pPr>
                        <w:r>
                          <w:rPr lang="cs-CZ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w w:val="89"/>
                            <w:sz w:val="28"/>
                            <w:szCs w:val="28"/>
                          </w:rPr>
                          <w:t>-7 	</w:t>
                        </w:r>
                        <w:r>
                          <w:rPr lang="cs-CZ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w w:val="89"/>
                            <w:sz w:val="28"/>
                            <w:szCs w:val="28"/>
                          </w:rPr>
                          <w:t>i 	</w:t>
                        </w:r>
                        <w:r>
                          <w:rPr lang="cs-CZ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12"/>
                            <w:sz w:val="28"/>
                            <w:szCs w:val="28"/>
                          </w:rPr>
                          <w:t>V </w:t>
                        </w:r>
                        <w:r>
                          <w:rPr lang="cs-CZ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12"/>
                            <w:sz w:val="28"/>
                            <w:szCs w:val="28"/>
                          </w:rPr>
                          <w:t>I </w:t>
                        </w:r>
                        <w:r>
                          <w:rPr lang="cs-CZ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8"/>
                            <w:sz w:val="28"/>
                            <w:szCs w:val="28"/>
                          </w:rPr>
                          <w:t>  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Digitáln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ě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312" w:lineRule="exact"/>
                          <w:ind w:left="283" w:right="0" w:firstLine="0"/>
                          <w:jc w:val="right"/>
                        </w:pPr>
                        <w:r>
                          <w:rPr lang="cs-CZ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43"/>
                            <w:sz w:val="28"/>
                            <w:szCs w:val="28"/>
                          </w:rPr>
                          <w:t>.0 </w:t>
                        </w:r>
                        <w:r>
                          <w:rPr lang="cs-CZ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w w:val="89"/>
                            <w:sz w:val="28"/>
                            <w:szCs w:val="28"/>
                          </w:rPr>
                          <w:t>0</w:t>
                        </w:r>
                        <w:r>
                          <w:rPr lang="cs-CZ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43"/>
                            <w:w w:val="89"/>
                            <w:sz w:val="28"/>
                            <w:szCs w:val="28"/>
                          </w:rPr>
                          <w:t>  </w:t>
                        </w:r>
                        <w:r>
                          <w:rPr lang="cs-CZ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w w:val="89"/>
                            <w:sz w:val="28"/>
                            <w:szCs w:val="28"/>
                          </w:rPr>
                          <w:t>O</w:t>
                        </w:r>
                        <w:r>
                          <w:rPr lang="cs-CZ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9"/>
                            <w:w w:val="89"/>
                            <w:sz w:val="28"/>
                            <w:szCs w:val="28"/>
                          </w:rPr>
                          <w:t>  </w:t>
                        </w:r>
                        <w:r>
                          <w:rPr lang="cs-CZ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w w:val="89"/>
                            <w:sz w:val="28"/>
                            <w:szCs w:val="28"/>
                          </w:rPr>
                          <w:t>G</w:t>
                        </w:r>
                        <w:r>
                          <w:rPr lang="cs-CZ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4"/>
                            <w:w w:val="89"/>
                            <w:sz w:val="28"/>
                            <w:szCs w:val="28"/>
                          </w:rPr>
                          <w:t>  </w:t>
                        </w:r>
                        <w:r>
                          <w:rPr lang="cs-CZ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w w:val="89"/>
                            <w:sz w:val="28"/>
                            <w:szCs w:val="28"/>
                          </w:rPr>
                          <w:t>K</w:t>
                        </w:r>
                        <w:r>
                          <w:rPr lang="cs-CZ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w w:val="89"/>
                            <w:sz w:val="28"/>
                            <w:szCs w:val="28"/>
                          </w:rPr>
                          <w:t>  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podepsal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color w:val="000000"/>
                            <w:spacing w:val="-22"/>
                            <w:sz w:val="24"/>
                            <w:szCs w:val="24"/>
                          </w:rPr>
                          <w:t> 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Zden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ě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color w:val="000000"/>
                            <w:spacing w:val="-2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68" w:lineRule="exact"/>
                          <w:ind w:left="2040" w:right="1148" w:firstLine="0"/>
                          <w:jc w:val="right"/>
                        </w:pPr>
                        <w:r>
                          <w:rPr lang="cs-CZ" sz="24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4"/>
                            <w:szCs w:val="24"/>
                          </w:rPr>
                          <w:t>Trojan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56"/>
                          </w:tabs>
                          <w:spacing w:before="0" w:after="0" w:line="312" w:lineRule="exact"/>
                          <w:ind w:left="0" w:right="0" w:firstLine="0"/>
                        </w:pPr>
                        <w:r>
                          <w:rPr lang="cs-CZ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20"/>
                            <w:sz w:val="28"/>
                            <w:szCs w:val="28"/>
                          </w:rPr>
                          <w:t>Tyz-x</w:t>
                        </w:r>
                        <w:r>
                          <w:rPr lang="cs-CZ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 </w:t>
                        </w:r>
                        <w:r>
                          <w:rPr lang="cs-CZ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w w:val="92"/>
                            <w:sz w:val="28"/>
                            <w:szCs w:val="28"/>
                          </w:rPr>
                          <w:t>í 	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Datum: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color w:val="000000"/>
                            <w:spacing w:val="-25"/>
                            <w:sz w:val="24"/>
                            <w:szCs w:val="24"/>
                          </w:rPr>
                          <w:t> 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color w:val="000000"/>
                            <w:w w:val="96"/>
                            <w:sz w:val="24"/>
                            <w:szCs w:val="24"/>
                          </w:rPr>
                          <w:t>2023.1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color w:val="000000"/>
                            <w:w w:val="60"/>
                            <w:sz w:val="24"/>
                            <w:szCs w:val="24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IpO:</w:t>
      </w:r>
      <w:r>
        <w:rPr lang="cs-CZ" sz="17" baseline="0" dirty="0">
          <w:jc w:val="left"/>
          <w:rFonts w:ascii="Arial" w:hAnsi="Arial" w:cs="Arial"/>
          <w:color w:val="000000"/>
          <w:spacing w:val="3"/>
          <w:w w:val="89"/>
          <w:sz w:val="17"/>
          <w:szCs w:val="17"/>
        </w:rPr>
        <w:t> 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1</w:t>
      </w:r>
      <w:r>
        <w:rPr lang="cs-CZ" sz="17" baseline="0" dirty="0">
          <w:jc w:val="left"/>
          <w:rFonts w:ascii="Arial" w:hAnsi="Arial" w:cs="Arial"/>
          <w:color w:val="000000"/>
          <w:spacing w:val="-23"/>
          <w:w w:val="9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7"/>
          <w:sz w:val="17"/>
          <w:szCs w:val="17"/>
        </w:rPr>
        <w:t>78</w:t>
      </w:r>
      <w:r>
        <w:rPr lang="cs-CZ" sz="17" baseline="0" dirty="0">
          <w:jc w:val="left"/>
          <w:rFonts w:ascii="Arial" w:hAnsi="Arial" w:cs="Arial"/>
          <w:color w:val="000000"/>
          <w:spacing w:val="-13"/>
          <w:w w:val="97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43</w:t>
      </w:r>
      <w:r>
        <w:rPr lang="cs-CZ" sz="17" baseline="0" dirty="0">
          <w:jc w:val="left"/>
          <w:rFonts w:ascii="Arial" w:hAnsi="Arial" w:cs="Arial"/>
          <w:color w:val="000000"/>
          <w:spacing w:val="2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677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61"/>
        </w:tabs>
        <w:spacing w:before="0" w:after="0" w:line="189" w:lineRule="exact"/>
        <w:ind w:left="7658" w:right="1241" w:firstLine="0"/>
        <w:jc w:val="right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DI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: </w:t>
      </w:r>
      <w:r>
        <w:rPr lang="cs-CZ" sz="17" baseline="0" dirty="0">
          <w:jc w:val="left"/>
          <w:rFonts w:ascii="Arial" w:hAnsi="Arial" w:cs="Arial"/>
          <w:color w:val="000000"/>
          <w:w w:val="96"/>
          <w:sz w:val="17"/>
          <w:szCs w:val="17"/>
        </w:rPr>
        <w:t>CZ1</w:t>
      </w:r>
      <w:r>
        <w:rPr lang="cs-CZ" sz="17" baseline="0" dirty="0">
          <w:jc w:val="left"/>
          <w:rFonts w:ascii="Arial" w:hAnsi="Arial" w:cs="Arial"/>
          <w:color w:val="000000"/>
          <w:spacing w:val="-18"/>
          <w:w w:val="9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7843677 	</w:t>
      </w:r>
      <w:r>
        <w:rPr lang="cs-CZ" sz="17" baseline="0" dirty="0">
          <w:jc w:val="left"/>
          <w:rFonts w:ascii="Arial" w:hAnsi="Arial" w:cs="Arial"/>
          <w:color w:val="000000"/>
          <w:spacing w:val="-22"/>
          <w:w w:val="89"/>
          <w:sz w:val="17"/>
          <w:szCs w:val="17"/>
        </w:rPr>
        <w:t>®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4054" w:right="6292" w:firstLine="0"/>
        <w:jc w:val="right"/>
      </w:pPr>
      <w:r/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1.14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tabs>
          <w:tab w:val="left" w:pos="2624"/>
        </w:tabs>
        <w:spacing w:before="0" w:after="0" w:line="312" w:lineRule="exact"/>
        <w:ind w:left="687" w:right="0" w:firstLine="0"/>
      </w:pPr>
      <w:r/>
      <w:r>
        <w:rPr lang="cs-CZ" sz="28" baseline="0" dirty="0">
          <w:jc w:val="left"/>
          <w:rFonts w:ascii="Arial" w:hAnsi="Arial" w:cs="Arial"/>
          <w:b/>
          <w:bCs/>
          <w:color w:val="000000"/>
          <w:w w:val="89"/>
          <w:sz w:val="28"/>
          <w:szCs w:val="28"/>
        </w:rPr>
        <w:t>I</w:t>
      </w:r>
      <w:r>
        <w:rPr lang="cs-CZ" sz="28" baseline="0" dirty="0">
          <w:jc w:val="left"/>
          <w:rFonts w:ascii="Arial" w:hAnsi="Arial" w:cs="Arial"/>
          <w:b/>
          <w:bCs/>
          <w:color w:val="000000"/>
          <w:spacing w:val="13"/>
          <w:w w:val="89"/>
          <w:sz w:val="28"/>
          <w:szCs w:val="28"/>
        </w:rPr>
        <w:t>  </w:t>
      </w:r>
      <w:r>
        <w:rPr lang="cs-CZ" sz="28" baseline="0" dirty="0">
          <w:jc w:val="left"/>
          <w:rFonts w:ascii="Arial" w:hAnsi="Arial" w:cs="Arial"/>
          <w:b/>
          <w:bCs/>
          <w:color w:val="000000"/>
          <w:w w:val="89"/>
          <w:sz w:val="28"/>
          <w:szCs w:val="28"/>
        </w:rPr>
        <w:t>I</w:t>
      </w:r>
      <w:r>
        <w:rPr lang="cs-CZ" sz="28" baseline="0" dirty="0">
          <w:jc w:val="left"/>
          <w:rFonts w:ascii="Arial" w:hAnsi="Arial" w:cs="Arial"/>
          <w:b/>
          <w:bCs/>
          <w:color w:val="000000"/>
          <w:spacing w:val="-29"/>
          <w:w w:val="89"/>
          <w:sz w:val="28"/>
          <w:szCs w:val="28"/>
        </w:rPr>
        <w:t>  </w:t>
      </w:r>
      <w:r>
        <w:rPr lang="cs-CZ" sz="28" baseline="0" dirty="0">
          <w:jc w:val="left"/>
          <w:rFonts w:ascii="Arial" w:hAnsi="Arial" w:cs="Arial"/>
          <w:b/>
          <w:bCs/>
          <w:color w:val="000000"/>
          <w:w w:val="89"/>
          <w:sz w:val="28"/>
          <w:szCs w:val="28"/>
        </w:rPr>
        <w:t>OJ</w:t>
      </w:r>
      <w:r>
        <w:rPr lang="cs-CZ" sz="28" baseline="0" dirty="0">
          <w:jc w:val="left"/>
          <w:rFonts w:ascii="Arial" w:hAnsi="Arial" w:cs="Arial"/>
          <w:b/>
          <w:bCs/>
          <w:color w:val="000000"/>
          <w:spacing w:val="13"/>
          <w:w w:val="89"/>
          <w:sz w:val="28"/>
          <w:szCs w:val="28"/>
        </w:rPr>
        <w:t>  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Cl</w:t>
      </w:r>
      <w:r>
        <w:rPr lang="cs-CZ" sz="28" baseline="0" dirty="0">
          <w:jc w:val="left"/>
          <w:rFonts w:ascii="Arial" w:hAnsi="Arial" w:cs="Arial"/>
          <w:b/>
          <w:bCs/>
          <w:color w:val="000000"/>
          <w:spacing w:val="-37"/>
          <w:sz w:val="28"/>
          <w:szCs w:val="28"/>
        </w:rPr>
        <w:t> </w:t>
      </w:r>
      <w:r>
        <w:rPr lang="cs-CZ" sz="28" baseline="0" dirty="0">
          <w:jc w:val="left"/>
          <w:rFonts w:ascii="Arial" w:hAnsi="Arial" w:cs="Arial"/>
          <w:b/>
          <w:bCs/>
          <w:color w:val="000000"/>
          <w:w w:val="89"/>
          <w:sz w:val="28"/>
          <w:szCs w:val="28"/>
        </w:rPr>
        <w:t>i</w:t>
      </w:r>
      <w:r>
        <w:rPr lang="cs-CZ" sz="28" baseline="0" dirty="0">
          <w:jc w:val="left"/>
          <w:rFonts w:ascii="Arial" w:hAnsi="Arial" w:cs="Arial"/>
          <w:b/>
          <w:bCs/>
          <w:color w:val="000000"/>
          <w:spacing w:val="-6"/>
          <w:w w:val="89"/>
          <w:sz w:val="28"/>
          <w:szCs w:val="28"/>
        </w:rPr>
        <w:t>  </w:t>
      </w:r>
      <w:r>
        <w:rPr lang="cs-CZ" sz="28" baseline="0" dirty="0">
          <w:jc w:val="left"/>
          <w:rFonts w:ascii="Arial" w:hAnsi="Arial" w:cs="Arial"/>
          <w:b/>
          <w:bCs/>
          <w:color w:val="000000"/>
          <w:w w:val="89"/>
          <w:sz w:val="28"/>
          <w:szCs w:val="28"/>
        </w:rPr>
        <w:t>I 	</w:t>
      </w:r>
      <w:r>
        <w:rPr lang="cs-CZ" sz="24" baseline="0" dirty="0">
          <w:jc w:val="left"/>
          <w:rFonts w:ascii="Arial" w:hAnsi="Arial" w:cs="Arial"/>
          <w:color w:val="000000"/>
          <w:w w:val="97"/>
          <w:sz w:val="24"/>
          <w:szCs w:val="24"/>
        </w:rPr>
        <w:t>06:29:08</w:t>
      </w:r>
      <w:r>
        <w:rPr lang="cs-CZ" sz="24" baseline="0" dirty="0">
          <w:jc w:val="left"/>
          <w:rFonts w:ascii="Arial" w:hAnsi="Arial" w:cs="Arial"/>
          <w:color w:val="000000"/>
          <w:spacing w:val="-24"/>
          <w:w w:val="6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+01'00'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3" w:lineRule="exact"/>
        <w:ind w:left="1025" w:right="-40" w:firstLine="53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stské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lesy Znojmo,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ísp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vková org.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Ing. Zden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5"/>
          <w:sz w:val="22"/>
          <w:szCs w:val="22"/>
        </w:rPr>
        <w:t>Trojan,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024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editel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0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23"/>
          <w:w w:val="93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cols w:num="3" w:space="0" w:equalWidth="0">
            <w:col w:w="4925" w:space="365"/>
            <w:col w:w="143" w:space="306"/>
            <w:col w:w="2286" w:space="0"/>
          </w:cols>
          <w:docGrid w:linePitch="360"/>
        </w:sectPr>
        <w:spacing w:before="0" w:after="0" w:line="259" w:lineRule="exact"/>
        <w:ind w:left="26" w:right="-40" w:hanging="26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142"/>
          <w:sz w:val="22"/>
          <w:szCs w:val="22"/>
        </w:rPr>
        <w:t>V</w:t>
      </w:r>
      <w:r>
        <w:rPr lang="cs-CZ" sz="13" baseline="0" dirty="0">
          <w:jc w:val="left"/>
          <w:rFonts w:ascii="Times New Roman" w:hAnsi="Times New Roman" w:cs="Times New Roman"/>
          <w:color w:val="000000"/>
          <w:sz w:val="13"/>
          <w:szCs w:val="13"/>
          <w:vertAlign w:val="subscript"/>
        </w:rPr>
        <w:t>z</w:t>
      </w:r>
      <w:r>
        <w:rPr lang="cs-CZ" sz="13" baseline="0" dirty="0">
          <w:jc w:val="left"/>
          <w:rFonts w:ascii="Times New Roman" w:hAnsi="Times New Roman" w:cs="Times New Roman"/>
          <w:color w:val="000000"/>
          <w:spacing w:val="23"/>
          <w:sz w:val="13"/>
          <w:szCs w:val="13"/>
          <w:vertAlign w:val="subscript"/>
        </w:rPr>
        <w:t>/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OL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16"/>
          <w:w w:val="9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obchodní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9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95"/>
          <w:sz w:val="22"/>
          <w:szCs w:val="22"/>
        </w:rPr>
        <w:t>s.r.o.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zást. Ing. Petrem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w w:val="96"/>
          <w:sz w:val="22"/>
          <w:szCs w:val="22"/>
        </w:rPr>
        <w:t>Králem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r>
        <w:drawing>
          <wp:anchor simplePos="0" relativeHeight="251658240" behindDoc="0" locked="0" layoutInCell="1" allowOverlap="1">
            <wp:simplePos x="0" y="0"/>
            <wp:positionH relativeFrom="page">
              <wp:posOffset>3931199</wp:posOffset>
            </wp:positionH>
            <wp:positionV relativeFrom="page">
              <wp:posOffset>8278356</wp:posOffset>
            </wp:positionV>
            <wp:extent cx="783161" cy="268947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31199" y="8278356"/>
                      <a:ext cx="668861" cy="15464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0"/>
                        </w:pPr>
                        <w:r>
                          <w:rPr lang="cs-CZ" sz="21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jednatelem</w:t>
                        </w: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sectPr>
      <w:type w:val="continuous"/>
      <w:pgSz w:w="11918" w:h="1685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4" Type="http://schemas.openxmlformats.org/officeDocument/2006/relationships/hyperlink" TargetMode="External" Target="mailto:info@svolobchodni.cz"/><Relationship Id="rId105" Type="http://schemas.openxmlformats.org/officeDocument/2006/relationships/image" Target="media/image105.png"/><Relationship Id="rId118" Type="http://schemas.openxmlformats.org/officeDocument/2006/relationships/image" Target="media/image118.png"/><Relationship Id="rId119" Type="http://schemas.openxmlformats.org/officeDocument/2006/relationships/image" Target="media/image1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2023-11-14T13:29:53Z</dcterms:created>
  <dcterms:modified xsi:type="dcterms:W3CDTF">2023-11-14T13:29:53Z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