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4F99C5D0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3131FA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  <w:r w:rsidR="00174CCA">
        <w:rPr>
          <w:rFonts w:ascii="Times New Roman" w:eastAsia="Times New Roman" w:hAnsi="Times New Roman" w:cs="Times New Roman"/>
          <w:b/>
          <w:i/>
          <w:iCs/>
          <w:lang w:eastAsia="cs-CZ"/>
        </w:rPr>
        <w:t>/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AB7E1B">
        <w:rPr>
          <w:rFonts w:ascii="Times New Roman" w:eastAsia="Times New Roman" w:hAnsi="Times New Roman" w:cs="Times New Roman"/>
          <w:b/>
          <w:i/>
          <w:iCs/>
          <w:lang w:eastAsia="cs-CZ"/>
        </w:rPr>
        <w:t>3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980036C" w14:textId="77777777" w:rsidR="00423FE8" w:rsidRPr="00ED7826" w:rsidRDefault="00423FE8" w:rsidP="00423FE8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DIVADLO NA FIDLOVAČCE </w:t>
      </w:r>
      <w:proofErr w:type="spellStart"/>
      <w:r w:rsidRPr="00ED7826">
        <w:rPr>
          <w:rFonts w:ascii="Times New Roman" w:eastAsia="Times New Roman" w:hAnsi="Times New Roman" w:cs="Times New Roman"/>
          <w:b/>
          <w:lang w:eastAsia="cs-CZ"/>
        </w:rPr>
        <w:t>z.ú</w:t>
      </w:r>
      <w:proofErr w:type="spellEnd"/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., </w:t>
      </w:r>
      <w:r w:rsidRPr="00ED7826">
        <w:rPr>
          <w:rFonts w:ascii="Times New Roman" w:eastAsia="Times New Roman" w:hAnsi="Times New Roman" w:cs="Times New Roman"/>
          <w:bCs/>
          <w:lang w:eastAsia="cs-CZ"/>
        </w:rPr>
        <w:t>se sídlem Křesomyslova 625, Praha 4</w:t>
      </w:r>
    </w:p>
    <w:p w14:paraId="5F10021A" w14:textId="0A1FD2FD" w:rsidR="00423FE8" w:rsidRPr="007F21B4" w:rsidRDefault="007B26DF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>astoupené ředitelem</w:t>
      </w:r>
      <w:r w:rsidR="00423FE8">
        <w:rPr>
          <w:rFonts w:ascii="Times New Roman" w:eastAsia="Times New Roman" w:hAnsi="Times New Roman" w:cs="Times New Roman"/>
          <w:lang w:eastAsia="cs-CZ"/>
        </w:rPr>
        <w:t>: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423FE8">
        <w:rPr>
          <w:rFonts w:ascii="Times New Roman" w:eastAsia="Times New Roman" w:hAnsi="Times New Roman" w:cs="Times New Roman"/>
          <w:lang w:eastAsia="cs-CZ"/>
        </w:rPr>
        <w:t>I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042D7E4F" w14:textId="774B9AA9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A0534">
        <w:rPr>
          <w:rFonts w:ascii="Times New Roman" w:eastAsia="Times New Roman" w:hAnsi="Times New Roman" w:cs="Times New Roman"/>
          <w:lang w:eastAsia="cs-CZ"/>
        </w:rPr>
        <w:t>09218521</w:t>
      </w:r>
    </w:p>
    <w:p w14:paraId="60534E86" w14:textId="77777777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7F21B4">
        <w:rPr>
          <w:rFonts w:ascii="Times New Roman" w:eastAsia="Times New Roman" w:hAnsi="Times New Roman" w:cs="Times New Roman"/>
          <w:lang w:eastAsia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CB407E">
        <w:rPr>
          <w:rFonts w:ascii="Times New Roman" w:eastAsia="Times New Roman" w:hAnsi="Times New Roman" w:cs="Times New Roman"/>
          <w:highlight w:val="black"/>
          <w:lang w:eastAsia="cs-CZ"/>
        </w:rPr>
        <w:t>5825981379/ 0800</w:t>
      </w:r>
    </w:p>
    <w:p w14:paraId="76F862DD" w14:textId="77777777" w:rsidR="00423FE8" w:rsidRPr="007F21B4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Lucie Lukešová </w:t>
      </w:r>
    </w:p>
    <w:p w14:paraId="31F59F9D" w14:textId="77777777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r w:rsidRPr="00CB407E">
        <w:rPr>
          <w:rFonts w:ascii="Times New Roman" w:eastAsia="Times New Roman" w:hAnsi="Times New Roman" w:cs="Times New Roman"/>
          <w:highlight w:val="black"/>
          <w:lang w:eastAsia="cs-CZ"/>
        </w:rPr>
        <w:t>+420 </w:t>
      </w:r>
      <w:r w:rsidRPr="00CB407E">
        <w:rPr>
          <w:rFonts w:ascii="Times New Roman" w:eastAsia="Times New Roman" w:hAnsi="Times New Roman" w:cs="Times New Roman"/>
          <w:bCs/>
          <w:color w:val="000000"/>
          <w:highlight w:val="black"/>
          <w:bdr w:val="none" w:sz="0" w:space="0" w:color="auto" w:frame="1"/>
          <w:shd w:val="clear" w:color="auto" w:fill="FFFFFF"/>
          <w:lang w:eastAsia="cs-CZ"/>
        </w:rPr>
        <w:t>737 079 221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36F91018" w14:textId="77777777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Pr="00CB407E">
          <w:rPr>
            <w:rStyle w:val="Hypertextovodkaz"/>
            <w:rFonts w:ascii="Times New Roman" w:eastAsia="Times New Roman" w:hAnsi="Times New Roman" w:cs="Times New Roman"/>
            <w:i/>
            <w:iCs/>
            <w:color w:val="000000" w:themeColor="text1"/>
            <w:highlight w:val="black"/>
            <w:lang w:eastAsia="cs-CZ"/>
          </w:rPr>
          <w:t>lukesova@fidlovacka.cz</w:t>
        </w:r>
      </w:hyperlink>
      <w:r w:rsidRPr="00CB407E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 xml:space="preserve"> </w:t>
      </w:r>
    </w:p>
    <w:p w14:paraId="0BEB3C31" w14:textId="77777777" w:rsidR="00423FE8" w:rsidRPr="00860A8A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(dále jen divadlo)</w:t>
      </w:r>
    </w:p>
    <w:p w14:paraId="507EDBD1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2DC3BBD1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49090110" w14:textId="77777777" w:rsidR="001000B9" w:rsidRPr="00423FE8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8A9314B" w14:textId="77777777" w:rsidR="00AB7E1B" w:rsidRPr="00E30EFA" w:rsidRDefault="00AB7E1B" w:rsidP="00AB7E1B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E30EFA">
        <w:rPr>
          <w:rFonts w:ascii="Times New Roman" w:eastAsia="Times New Roman" w:hAnsi="Times New Roman" w:cs="Times New Roman"/>
          <w:b/>
          <w:lang w:eastAsia="cs-CZ"/>
        </w:rPr>
        <w:t>MĚSTSKÉ KULTURNÍ STŘEDISKO TŘEBÍČ,</w:t>
      </w:r>
      <w:r w:rsidRPr="00E30EFA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 </w:t>
      </w:r>
      <w:r w:rsidRPr="00E30EFA">
        <w:rPr>
          <w:rFonts w:ascii="Times New Roman" w:eastAsia="Times New Roman" w:hAnsi="Times New Roman" w:cs="Times New Roman"/>
          <w:bCs/>
          <w:lang w:eastAsia="cs-CZ"/>
        </w:rPr>
        <w:t>Karlovo nám. 47, 674 01 Třebíč</w:t>
      </w:r>
    </w:p>
    <w:p w14:paraId="5DD4CA29" w14:textId="4A595758" w:rsidR="00AB7E1B" w:rsidRPr="00E30EFA" w:rsidRDefault="00AB7E1B" w:rsidP="00AB7E1B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 xml:space="preserve">zastoupené: ředitelkou </w:t>
      </w:r>
      <w:r w:rsidRPr="00E30EFA">
        <w:rPr>
          <w:rFonts w:ascii="Times New Roman" w:hAnsi="Times New Roman" w:cs="Times New Roman"/>
          <w:bCs/>
        </w:rPr>
        <w:t>Bc</w:t>
      </w:r>
      <w:r>
        <w:rPr>
          <w:rFonts w:ascii="Times New Roman" w:hAnsi="Times New Roman" w:cs="Times New Roman"/>
          <w:bCs/>
        </w:rPr>
        <w:t>. Nikolou Černou</w:t>
      </w:r>
    </w:p>
    <w:p w14:paraId="475C5E69" w14:textId="77777777" w:rsidR="00AB7E1B" w:rsidRPr="00E30EFA" w:rsidRDefault="00AB7E1B" w:rsidP="00AB7E1B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IČO: 44065566</w:t>
      </w:r>
    </w:p>
    <w:p w14:paraId="3D9EC1FA" w14:textId="77777777" w:rsidR="00AB7E1B" w:rsidRDefault="00AB7E1B" w:rsidP="00AB7E1B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DIČ:</w:t>
      </w:r>
      <w:r w:rsidRPr="00E30EF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E30EFA">
        <w:rPr>
          <w:rFonts w:ascii="Times New Roman" w:eastAsia="Times New Roman" w:hAnsi="Times New Roman" w:cs="Times New Roman"/>
          <w:bCs/>
          <w:lang w:eastAsia="cs-CZ"/>
        </w:rPr>
        <w:t xml:space="preserve">CZ44065566 </w:t>
      </w:r>
    </w:p>
    <w:p w14:paraId="4712F047" w14:textId="3FEFBCE1" w:rsidR="00AB7E1B" w:rsidRPr="00E30EFA" w:rsidRDefault="00AB7E1B" w:rsidP="00AB7E1B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lang w:eastAsia="cs-CZ"/>
        </w:rPr>
      </w:pPr>
      <w:proofErr w:type="spellStart"/>
      <w:proofErr w:type="gramStart"/>
      <w:r w:rsidRPr="007F21B4">
        <w:rPr>
          <w:rFonts w:ascii="Times New Roman" w:eastAsia="Times New Roman" w:hAnsi="Times New Roman" w:cs="Times New Roman"/>
          <w:lang w:eastAsia="cs-CZ"/>
        </w:rPr>
        <w:t>č.účtu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CB407E">
        <w:rPr>
          <w:rFonts w:ascii="Times New Roman" w:eastAsia="Times New Roman" w:hAnsi="Times New Roman" w:cs="Times New Roman"/>
          <w:highlight w:val="black"/>
          <w:lang w:eastAsia="cs-CZ"/>
        </w:rPr>
        <w:t>86-3605170217/0100</w:t>
      </w:r>
    </w:p>
    <w:p w14:paraId="0E8479E0" w14:textId="77777777" w:rsidR="00AB7E1B" w:rsidRPr="00E30EFA" w:rsidRDefault="00AB7E1B" w:rsidP="00AB7E1B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kont. osoba: Eva Píšová</w:t>
      </w:r>
    </w:p>
    <w:p w14:paraId="0B4448FD" w14:textId="77777777" w:rsidR="00AB7E1B" w:rsidRPr="00E30EFA" w:rsidRDefault="00AB7E1B" w:rsidP="00AB7E1B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telefon</w:t>
      </w:r>
      <w:r w:rsidRPr="00CB407E">
        <w:rPr>
          <w:rFonts w:ascii="Times New Roman" w:eastAsia="Times New Roman" w:hAnsi="Times New Roman" w:cs="Times New Roman"/>
          <w:bCs/>
          <w:highlight w:val="black"/>
          <w:lang w:eastAsia="cs-CZ"/>
        </w:rPr>
        <w:t>: +420 775 707 504</w:t>
      </w:r>
    </w:p>
    <w:p w14:paraId="55B0D7BE" w14:textId="77777777" w:rsidR="00AB7E1B" w:rsidRPr="007F21B4" w:rsidRDefault="00AB7E1B" w:rsidP="00AB7E1B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9" w:history="1">
        <w:r w:rsidRPr="006D6EA2">
          <w:rPr>
            <w:rStyle w:val="Hypertextovodkaz"/>
            <w:rFonts w:ascii="Times New Roman" w:eastAsia="Times New Roman" w:hAnsi="Times New Roman" w:cs="Times New Roman"/>
            <w:bCs/>
            <w:color w:val="000000" w:themeColor="text1"/>
            <w:highlight w:val="black"/>
            <w:lang w:eastAsia="cs-CZ"/>
          </w:rPr>
          <w:t>e.pisova@mkstrebic.cz</w:t>
        </w:r>
      </w:hyperlink>
      <w:r w:rsidRPr="007F21B4">
        <w:rPr>
          <w:rFonts w:ascii="Times New Roman" w:eastAsia="Times New Roman" w:hAnsi="Times New Roman" w:cs="Times New Roman"/>
          <w:lang w:eastAsia="cs-CZ"/>
        </w:rPr>
        <w:tab/>
      </w:r>
    </w:p>
    <w:p w14:paraId="7C5178F3" w14:textId="77777777" w:rsidR="00AB7E1B" w:rsidRPr="00860A8A" w:rsidRDefault="00AB7E1B" w:rsidP="00AB7E1B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4DB7A54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99BE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1346F4D4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061A8EF6" w:rsidR="001000B9" w:rsidRPr="001A3A27" w:rsidRDefault="008D7562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1A3A27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RAIN MAN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2B0F5848" w:rsidR="001000B9" w:rsidRDefault="00174CC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8D75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RAIN MAN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(hra Dana </w:t>
      </w:r>
      <w:proofErr w:type="spellStart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Gordona</w:t>
      </w:r>
      <w:proofErr w:type="spellEnd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filmu společnosti MGM)</w:t>
      </w:r>
    </w:p>
    <w:p w14:paraId="68FA178C" w14:textId="651C68CA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Adély Laštovkové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Stodolové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41DA48FF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25.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3.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2024 od 19.00 hodin</w:t>
      </w:r>
      <w:r w:rsidR="00CB2695" w:rsidRPr="00423F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389925A7" w14:textId="3B26F1D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262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AB7E1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Divadlo Pasáž, Masarykovo náměstí 1323/13, Třebíč</w:t>
      </w:r>
    </w:p>
    <w:p w14:paraId="66463B1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01FF3302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C7D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75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7D8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sto </w:t>
      </w:r>
      <w:r w:rsidR="008D75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deset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566B81A" w14:textId="77777777" w:rsidR="004C7D80" w:rsidRDefault="001000B9" w:rsidP="004C7D80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F262A7">
        <w:rPr>
          <w:rFonts w:ascii="Times New Roman" w:hAnsi="Times New Roman" w:cs="Times New Roman"/>
          <w:sz w:val="24"/>
          <w:szCs w:val="24"/>
        </w:rPr>
        <w:t>.</w:t>
      </w:r>
      <w:r w:rsidR="004C7D80">
        <w:rPr>
          <w:rFonts w:ascii="Times New Roman" w:hAnsi="Times New Roman" w:cs="Times New Roman"/>
          <w:sz w:val="24"/>
          <w:szCs w:val="24"/>
        </w:rPr>
        <w:t xml:space="preserve"> Smluvení dopravci Divadlem jsou pro techniku Autodoprava GT, </w:t>
      </w:r>
    </w:p>
    <w:p w14:paraId="30B1A1B3" w14:textId="1E16B96D" w:rsidR="004C7D80" w:rsidRDefault="004C7D80" w:rsidP="00AB7E1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s.r.o., IČO 24854271 a pro herce a technické složky PCHD Transport, s.r.o., IČO 02376431.</w:t>
      </w:r>
    </w:p>
    <w:p w14:paraId="093CBD56" w14:textId="2965AE5E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částku na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faktury, která bude mít veškeré náležitosti daňového dokladu. </w:t>
      </w:r>
      <w:r w:rsidR="004C7D8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Úhrada </w:t>
      </w:r>
      <w:r w:rsid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50% částky </w:t>
      </w:r>
      <w:r w:rsidR="004C7D8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provedena</w:t>
      </w:r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7D80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, ú</w:t>
      </w:r>
      <w:r w:rsidR="00554D64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hrada </w:t>
      </w:r>
      <w:r w:rsid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50% částky bude provedena den po odehrání představení.</w:t>
      </w:r>
    </w:p>
    <w:p w14:paraId="59595520" w14:textId="77777777" w:rsidR="00554D64" w:rsidRDefault="001000B9" w:rsidP="00554D6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Aura-Pont,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odměnu za poskytnutí licence ve výši </w:t>
      </w:r>
      <w:proofErr w:type="gramStart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14,4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proofErr w:type="gramEnd"/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4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účet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 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8D756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174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7FF0AA75" w14:textId="6FAE5F5A" w:rsidR="00554D64" w:rsidRPr="00554D64" w:rsidRDefault="00554D64" w:rsidP="00554D64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554D64">
        <w:rPr>
          <w:rFonts w:ascii="Times New Roman" w:hAnsi="Times New Roman"/>
          <w:sz w:val="24"/>
          <w:szCs w:val="24"/>
        </w:rPr>
        <w:t>Smluvní se strany se dohodly, že zvukař Divadla Vít Šícha zajistí zapůjčení potřebných zvukařských zařízení potřebných k uskutečnění divadelního představení dle smlouvy: potřebné porty (</w:t>
      </w:r>
      <w:r w:rsidRPr="00554D64">
        <w:rPr>
          <w:rFonts w:ascii="Times New Roman" w:hAnsi="Times New Roman"/>
          <w:b/>
          <w:bCs/>
          <w:sz w:val="24"/>
          <w:szCs w:val="24"/>
        </w:rPr>
        <w:t>půjčovné 1.500 Kč</w:t>
      </w:r>
      <w:r w:rsidRPr="00554D64">
        <w:rPr>
          <w:rFonts w:ascii="Times New Roman" w:hAnsi="Times New Roman"/>
          <w:sz w:val="24"/>
          <w:szCs w:val="24"/>
        </w:rPr>
        <w:t>) a zvukařský pult (</w:t>
      </w:r>
      <w:r w:rsidRPr="00554D64">
        <w:rPr>
          <w:rFonts w:ascii="Times New Roman" w:hAnsi="Times New Roman"/>
          <w:b/>
          <w:bCs/>
          <w:sz w:val="24"/>
          <w:szCs w:val="24"/>
        </w:rPr>
        <w:t>půjčovné 2.500 Kč</w:t>
      </w:r>
      <w:r w:rsidRPr="00554D64">
        <w:rPr>
          <w:rFonts w:ascii="Times New Roman" w:hAnsi="Times New Roman"/>
          <w:sz w:val="24"/>
          <w:szCs w:val="24"/>
        </w:rPr>
        <w:t>) na náklady Pořadatele. Faktura bude vystavena od zvukaře Divadla Pořadateli s fakturačními údaji: Vít Šícha, Mánesova 1175/48, Praha, IČO: 17362971.</w:t>
      </w:r>
    </w:p>
    <w:p w14:paraId="2D03062B" w14:textId="17E527F0" w:rsidR="00554D64" w:rsidRPr="00554D64" w:rsidRDefault="00554D64" w:rsidP="00554D64">
      <w:pPr>
        <w:spacing w:after="0" w:line="240" w:lineRule="auto"/>
        <w:ind w:left="-284"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554D64">
        <w:rPr>
          <w:rFonts w:ascii="Times New Roman" w:hAnsi="Times New Roman"/>
          <w:sz w:val="24"/>
          <w:szCs w:val="24"/>
        </w:rPr>
        <w:t xml:space="preserve">6. Smluvní strany se dohodly, že Divadlo zapůjčí </w:t>
      </w:r>
      <w:proofErr w:type="spellStart"/>
      <w:r w:rsidRPr="00554D64">
        <w:rPr>
          <w:rFonts w:ascii="Times New Roman" w:hAnsi="Times New Roman"/>
          <w:sz w:val="24"/>
          <w:szCs w:val="24"/>
        </w:rPr>
        <w:t>showfolii</w:t>
      </w:r>
      <w:proofErr w:type="spellEnd"/>
      <w:r w:rsidRPr="00554D64">
        <w:rPr>
          <w:rFonts w:ascii="Times New Roman" w:hAnsi="Times New Roman"/>
          <w:sz w:val="24"/>
          <w:szCs w:val="24"/>
        </w:rPr>
        <w:t xml:space="preserve"> a projektor na náklady Pořadatele, </w:t>
      </w:r>
      <w:r w:rsidRPr="00554D64">
        <w:rPr>
          <w:rFonts w:ascii="Times New Roman" w:hAnsi="Times New Roman"/>
          <w:b/>
          <w:bCs/>
          <w:sz w:val="24"/>
          <w:szCs w:val="24"/>
        </w:rPr>
        <w:t>půjčovné 1.500 Kč</w:t>
      </w:r>
      <w:r w:rsidRPr="00554D64">
        <w:rPr>
          <w:rFonts w:ascii="Times New Roman" w:hAnsi="Times New Roman"/>
          <w:sz w:val="24"/>
          <w:szCs w:val="24"/>
        </w:rPr>
        <w:t xml:space="preserve">, částka bude uhrazena na účet Divadla </w:t>
      </w: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</w:t>
      </w:r>
    </w:p>
    <w:p w14:paraId="799248BB" w14:textId="4EC84FBA" w:rsidR="00554D64" w:rsidRPr="008D1639" w:rsidRDefault="00554D64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D0310" w14:textId="77777777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0B77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280BB7B0" w14:textId="58A3F905" w:rsidR="001000B9" w:rsidRPr="001A3A27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E0212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</w:t>
      </w:r>
      <w:r w:rsidR="000E0212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in</w:t>
      </w:r>
      <w:r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dne 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25</w:t>
      </w:r>
      <w:r w:rsidR="00174CCA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554D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E275B4" w:rsidRPr="001A3A2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</w:t>
      </w:r>
      <w:r w:rsidR="003131F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</w:p>
    <w:p w14:paraId="649291C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5EFA45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35813D2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F262A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upřesnit čas,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3A14ECC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4FCD14D7" w14:textId="25164403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554D64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 tel</w:t>
      </w:r>
      <w:r w:rsidR="00554D64" w:rsidRPr="00CB407E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.: +420 773 031 280</w:t>
      </w:r>
    </w:p>
    <w:p w14:paraId="09A567EE" w14:textId="5734F99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Petr Veselý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tel.: </w:t>
      </w:r>
      <w:r w:rsidRPr="00CB407E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+420</w:t>
      </w:r>
      <w:r w:rsidR="008D7562" w:rsidRPr="00CB407E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 776 785 787</w:t>
      </w:r>
    </w:p>
    <w:p w14:paraId="34A9F7A4" w14:textId="21009CA6" w:rsidR="001000B9" w:rsidRPr="0074021A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Sebastian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Termanini</w:t>
      </w:r>
      <w:proofErr w:type="spellEnd"/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</w:t>
      </w:r>
      <w:r w:rsidR="001000B9" w:rsidRPr="00CB407E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+420</w:t>
      </w:r>
      <w:r w:rsidRPr="00CB407E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 608 941 291</w:t>
      </w:r>
    </w:p>
    <w:p w14:paraId="778E29FD" w14:textId="7C00DFD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pořadatel zajistí pro divadlo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volné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vstupen</w:t>
      </w:r>
      <w:r w:rsidR="008D7562">
        <w:rPr>
          <w:rFonts w:ascii="Times New Roman" w:eastAsia="Times New Roman" w:hAnsi="Times New Roman" w:cs="Times New Roman"/>
          <w:sz w:val="24"/>
          <w:szCs w:val="20"/>
          <w:lang w:eastAsia="cs-CZ"/>
        </w:rPr>
        <w:t>ky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představení</w:t>
      </w:r>
    </w:p>
    <w:p w14:paraId="23EDBFD4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2630BB" w14:textId="77777777" w:rsidR="001A3A27" w:rsidRDefault="001A3A27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E4F7A9" w14:textId="1814E873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54FE11D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FE6FD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0915810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9045917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C31EF80" w14:textId="77777777" w:rsidR="001A3A27" w:rsidRDefault="001A3A27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DA95E1" w14:textId="55287589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1AB4C05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4491A5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189422F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0DFD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61CE716B" w14:textId="781AE67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dodržet oznámení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onemocnění, úrazu nebo zásadních organizačních změn</w:t>
      </w:r>
    </w:p>
    <w:p w14:paraId="47E20E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465ED51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F22C96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34951E4E" w14:textId="77777777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FE553B"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7B85E6A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0AFEAB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5BD8D11E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DB546D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4429BFC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2A66E9D7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4925A80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4AC2D52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C538AA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BFA85F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64F29DD6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9E08A9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F2725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5F4D718F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90A60DA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88D9DF" w14:textId="38DB0475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4941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731B243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73484004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35CCDFF3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FB848EB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9BEB98" w14:textId="4546C7A8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6658FD" w14:textId="77777777" w:rsidR="00494142" w:rsidRDefault="0049414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72A369" w14:textId="77777777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06C3DDAD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="003F3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7. 11. 2023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F36DC2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3131FA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554D64">
        <w:rPr>
          <w:rFonts w:ascii="Times New Roman" w:eastAsia="Times New Roman" w:hAnsi="Times New Roman" w:cs="Times New Roman"/>
          <w:sz w:val="24"/>
          <w:szCs w:val="20"/>
          <w:lang w:eastAsia="cs-CZ"/>
        </w:rPr>
        <w:t>řebíči</w:t>
      </w:r>
      <w:r w:rsidR="00F36D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  <w:r w:rsidR="003F3EE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3. 11. 2023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0FBC2338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554D64">
        <w:rPr>
          <w:rFonts w:ascii="Times New Roman" w:eastAsia="Times New Roman" w:hAnsi="Times New Roman" w:cs="Times New Roman"/>
          <w:sz w:val="24"/>
          <w:szCs w:val="20"/>
          <w:lang w:eastAsia="cs-CZ"/>
        </w:rPr>
        <w:t>Bc. Nikola Černá</w:t>
      </w:r>
    </w:p>
    <w:p w14:paraId="1F665A7F" w14:textId="12C67901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proofErr w:type="spellStart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554D64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</w:t>
      </w:r>
      <w:proofErr w:type="spellEnd"/>
      <w:r w:rsidR="00554D64">
        <w:rPr>
          <w:rFonts w:ascii="Times New Roman" w:eastAsia="Times New Roman" w:hAnsi="Times New Roman" w:cs="Times New Roman"/>
          <w:sz w:val="24"/>
          <w:szCs w:val="20"/>
          <w:lang w:eastAsia="cs-CZ"/>
        </w:rPr>
        <w:t>. kult. středisko Třebíč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9553E" w14:textId="77777777" w:rsidR="001000B9" w:rsidRDefault="001000B9"/>
    <w:p w14:paraId="3CB7FF98" w14:textId="77777777" w:rsidR="001000B9" w:rsidRDefault="001000B9"/>
    <w:p w14:paraId="79D53C69" w14:textId="77777777" w:rsidR="001000B9" w:rsidRDefault="001000B9"/>
    <w:p w14:paraId="047B9251" w14:textId="59D5DFC1" w:rsidR="001000B9" w:rsidRDefault="00C77BAE">
      <w:r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4935DC5" wp14:editId="5EC3456F">
            <wp:simplePos x="0" y="0"/>
            <wp:positionH relativeFrom="column">
              <wp:posOffset>1795780</wp:posOffset>
            </wp:positionH>
            <wp:positionV relativeFrom="paragraph">
              <wp:posOffset>-290195</wp:posOffset>
            </wp:positionV>
            <wp:extent cx="1912620" cy="19126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0F8F9" w14:textId="3AA4A835" w:rsidR="00317525" w:rsidRDefault="00317525" w:rsidP="00317525">
      <w:pPr>
        <w:pStyle w:val="Nzev"/>
        <w:jc w:val="center"/>
      </w:pPr>
    </w:p>
    <w:p w14:paraId="4C1EC394" w14:textId="4F1887DF" w:rsidR="00494142" w:rsidRDefault="00C77BAE" w:rsidP="00C77BAE">
      <w:pPr>
        <w:pStyle w:val="Nzev"/>
        <w:tabs>
          <w:tab w:val="left" w:pos="54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68CF09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71150973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12DC6152" w14:textId="6E159301" w:rsidR="00317525" w:rsidRPr="001A3A27" w:rsidRDefault="008D7562" w:rsidP="00494142">
      <w:pPr>
        <w:pStyle w:val="Nzev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A3A27">
        <w:rPr>
          <w:rFonts w:ascii="Times New Roman" w:hAnsi="Times New Roman" w:cs="Times New Roman"/>
          <w:b/>
          <w:sz w:val="144"/>
          <w:szCs w:val="144"/>
        </w:rPr>
        <w:t>RAIN MAN</w:t>
      </w:r>
    </w:p>
    <w:p w14:paraId="0B0B99E4" w14:textId="77777777" w:rsidR="00494142" w:rsidRDefault="00494142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color w:val="000000"/>
          <w:sz w:val="28"/>
          <w:szCs w:val="28"/>
        </w:rPr>
      </w:pPr>
    </w:p>
    <w:p w14:paraId="1A33A0F3" w14:textId="6E93CB62" w:rsidR="00BE5CB4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Režie: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Adéla Laštovková Stodolová</w:t>
      </w:r>
    </w:p>
    <w:p w14:paraId="0A4CD528" w14:textId="55493228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Dramaturgie: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Kateřina Jonášová</w:t>
      </w:r>
    </w:p>
    <w:p w14:paraId="409A04EC" w14:textId="7B8F5ADF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Scéna: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 xml:space="preserve">Marek </w:t>
      </w:r>
      <w:proofErr w:type="spellStart"/>
      <w:r w:rsidR="008D7562" w:rsidRPr="001A3A27">
        <w:rPr>
          <w:rFonts w:eastAsiaTheme="minorHAnsi"/>
          <w:b/>
          <w:sz w:val="28"/>
          <w:szCs w:val="28"/>
          <w:lang w:eastAsia="en-US"/>
        </w:rPr>
        <w:t>Cpin</w:t>
      </w:r>
      <w:proofErr w:type="spellEnd"/>
    </w:p>
    <w:p w14:paraId="2C67E053" w14:textId="6C3FC51D" w:rsidR="00BE5CB4" w:rsidRPr="001A3A27" w:rsidRDefault="00BE5CB4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Choreografie:</w:t>
      </w:r>
      <w:r w:rsidRPr="001A3A2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Adéla Laštovková Stodolová</w:t>
      </w:r>
    </w:p>
    <w:p w14:paraId="6FBB9DB6" w14:textId="3F419A21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Kostýmy: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 xml:space="preserve">Marek </w:t>
      </w:r>
      <w:proofErr w:type="spellStart"/>
      <w:r w:rsidR="008D7562" w:rsidRPr="001A3A27">
        <w:rPr>
          <w:rFonts w:eastAsiaTheme="minorHAnsi"/>
          <w:b/>
          <w:sz w:val="28"/>
          <w:szCs w:val="28"/>
          <w:lang w:eastAsia="en-US"/>
        </w:rPr>
        <w:t>Cpin</w:t>
      </w:r>
      <w:proofErr w:type="spellEnd"/>
    </w:p>
    <w:p w14:paraId="0B9E3001" w14:textId="4DB490DE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Asistent režie: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Petr Veselý</w:t>
      </w:r>
    </w:p>
    <w:p w14:paraId="4EA44498" w14:textId="16FDFED0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Premiéra:</w:t>
      </w:r>
      <w:r w:rsidRPr="001A3A27">
        <w:rPr>
          <w:rFonts w:eastAsiaTheme="minorHAnsi"/>
          <w:b/>
          <w:sz w:val="28"/>
          <w:szCs w:val="28"/>
          <w:lang w:eastAsia="en-US"/>
        </w:rPr>
        <w:t> 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1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6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.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3</w:t>
      </w:r>
      <w:r w:rsidR="00BE5CB4" w:rsidRPr="001A3A27">
        <w:rPr>
          <w:rFonts w:eastAsiaTheme="minorHAnsi"/>
          <w:b/>
          <w:sz w:val="28"/>
          <w:szCs w:val="28"/>
          <w:lang w:eastAsia="en-US"/>
        </w:rPr>
        <w:t>.202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3</w:t>
      </w:r>
    </w:p>
    <w:p w14:paraId="0EE857D5" w14:textId="2E79642F" w:rsidR="00317525" w:rsidRPr="001A3A27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A3A27">
        <w:rPr>
          <w:rFonts w:eastAsiaTheme="minorHAnsi"/>
          <w:bCs/>
          <w:sz w:val="28"/>
          <w:szCs w:val="28"/>
          <w:lang w:eastAsia="en-US"/>
        </w:rPr>
        <w:t>Délka představení:</w:t>
      </w:r>
      <w:r w:rsidRPr="001A3A27">
        <w:rPr>
          <w:rFonts w:eastAsiaTheme="minorHAnsi"/>
          <w:b/>
          <w:sz w:val="28"/>
          <w:szCs w:val="28"/>
          <w:lang w:eastAsia="en-US"/>
        </w:rPr>
        <w:t> 1</w:t>
      </w:r>
      <w:r w:rsidR="008D7562" w:rsidRPr="001A3A27">
        <w:rPr>
          <w:rFonts w:eastAsiaTheme="minorHAnsi"/>
          <w:b/>
          <w:sz w:val="28"/>
          <w:szCs w:val="28"/>
          <w:lang w:eastAsia="en-US"/>
        </w:rPr>
        <w:t>3</w:t>
      </w:r>
      <w:r w:rsidRPr="001A3A27">
        <w:rPr>
          <w:rFonts w:eastAsiaTheme="minorHAnsi"/>
          <w:b/>
          <w:sz w:val="28"/>
          <w:szCs w:val="28"/>
          <w:lang w:eastAsia="en-US"/>
        </w:rPr>
        <w:t>0 minut</w:t>
      </w:r>
      <w:r w:rsidR="003131FA">
        <w:rPr>
          <w:rFonts w:eastAsiaTheme="minorHAnsi"/>
          <w:b/>
          <w:sz w:val="28"/>
          <w:szCs w:val="28"/>
          <w:lang w:eastAsia="en-US"/>
        </w:rPr>
        <w:t xml:space="preserve"> (s přestávkou)</w:t>
      </w:r>
    </w:p>
    <w:p w14:paraId="027E4D57" w14:textId="77777777" w:rsidR="00317525" w:rsidRPr="00F36DC2" w:rsidRDefault="00317525" w:rsidP="00317525">
      <w:pPr>
        <w:rPr>
          <w:rFonts w:ascii="Times New Roman" w:hAnsi="Times New Roman" w:cs="Times New Roman"/>
        </w:rPr>
      </w:pPr>
    </w:p>
    <w:p w14:paraId="547C397D" w14:textId="77777777" w:rsidR="00494142" w:rsidRDefault="00494142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3465" w14:textId="12936EBD" w:rsidR="00317525" w:rsidRPr="00F36DC2" w:rsidRDefault="00317525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C2">
        <w:rPr>
          <w:rFonts w:ascii="Times New Roman" w:hAnsi="Times New Roman" w:cs="Times New Roman"/>
          <w:b/>
          <w:sz w:val="28"/>
          <w:szCs w:val="28"/>
        </w:rPr>
        <w:t>HRAJÍ</w:t>
      </w:r>
      <w:r w:rsidR="008D0846">
        <w:rPr>
          <w:rFonts w:ascii="Times New Roman" w:hAnsi="Times New Roman" w:cs="Times New Roman"/>
          <w:b/>
          <w:sz w:val="28"/>
          <w:szCs w:val="28"/>
        </w:rPr>
        <w:t>:</w:t>
      </w:r>
      <w:r w:rsidRPr="00F36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1AFD0" w14:textId="77777777" w:rsidR="00F36DC2" w:rsidRDefault="00F36DC2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50442" w14:textId="415F4939" w:rsidR="00423FE8" w:rsidRPr="008D7562" w:rsidRDefault="008D7562" w:rsidP="008D7562">
      <w:pPr>
        <w:spacing w:before="24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RAYMOND</w:t>
      </w:r>
      <w:r w:rsidR="00317525"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MATOUŠ RUML</w:t>
      </w:r>
    </w:p>
    <w:p w14:paraId="14C23780" w14:textId="433508DE" w:rsidR="008D7562" w:rsidRP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CHARLIE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MARTIN PÍSAŘÍK</w:t>
      </w:r>
    </w:p>
    <w:p w14:paraId="6C8345B4" w14:textId="3BCF25CE" w:rsidR="008D7562" w:rsidRPr="008D7562" w:rsidRDefault="008D7562" w:rsidP="00554D64">
      <w:pPr>
        <w:spacing w:before="240"/>
        <w:ind w:left="4248" w:hanging="3540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SUSAN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VANDA CHALOUPKOVÁ</w:t>
      </w:r>
      <w:r w:rsidR="00554D64">
        <w:rPr>
          <w:rFonts w:ascii="Times New Roman" w:hAnsi="Times New Roman" w:cs="Times New Roman"/>
          <w:b/>
          <w:sz w:val="32"/>
          <w:szCs w:val="32"/>
        </w:rPr>
        <w:t>/ ALENA DOLÁKOVÁ</w:t>
      </w:r>
    </w:p>
    <w:p w14:paraId="529D47DA" w14:textId="16F1159C" w:rsidR="008D7562" w:rsidRP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DR.BRUENER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DANIEL ROUS</w:t>
      </w:r>
    </w:p>
    <w:p w14:paraId="148B4FC8" w14:textId="39D6CE8D" w:rsidR="008D7562" w:rsidRP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VÍCEROLE Ž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BARBORA MOŠNOVÁ</w:t>
      </w:r>
    </w:p>
    <w:p w14:paraId="31BBB5DD" w14:textId="19FFC12C" w:rsidR="008D7562" w:rsidRDefault="008D7562" w:rsidP="008D7562">
      <w:pPr>
        <w:spacing w:before="24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7562">
        <w:rPr>
          <w:rFonts w:ascii="Times New Roman" w:hAnsi="Times New Roman" w:cs="Times New Roman"/>
          <w:b/>
          <w:sz w:val="32"/>
          <w:szCs w:val="32"/>
        </w:rPr>
        <w:t>VÍCEROLE M</w:t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</w:r>
      <w:r w:rsidRPr="008D7562">
        <w:rPr>
          <w:rFonts w:ascii="Times New Roman" w:hAnsi="Times New Roman" w:cs="Times New Roman"/>
          <w:b/>
          <w:sz w:val="32"/>
          <w:szCs w:val="32"/>
        </w:rPr>
        <w:tab/>
        <w:t>PŘEMYSL PÁLEK</w:t>
      </w:r>
    </w:p>
    <w:p w14:paraId="03A26B89" w14:textId="77777777" w:rsidR="008D7562" w:rsidRDefault="008D75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B9FD5E2" w14:textId="79D7ED88" w:rsidR="001000B9" w:rsidRPr="008D0846" w:rsidRDefault="001000B9" w:rsidP="001000B9">
      <w:pPr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lastRenderedPageBreak/>
        <w:t>Příloha č. II. „TECHNICKÉ POŽADAVKY“</w:t>
      </w:r>
    </w:p>
    <w:p w14:paraId="13EF621D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Světla: </w:t>
      </w:r>
    </w:p>
    <w:p w14:paraId="53BC8F00" w14:textId="02FF370B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Předky:</w:t>
      </w:r>
      <w:r w:rsidRPr="001A3A27">
        <w:rPr>
          <w:rFonts w:ascii="Times New Roman" w:hAnsi="Times New Roman" w:cs="Times New Roman"/>
        </w:rPr>
        <w:t xml:space="preserve"> 14x 1 kW nebo 2 kW reflektor</w:t>
      </w:r>
    </w:p>
    <w:p w14:paraId="03C6CA72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6x reflektor profilového typu nebo 4x inteligentní reflektor s ořezávacími plechy</w:t>
      </w:r>
    </w:p>
    <w:p w14:paraId="7C5129EA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Portály:</w:t>
      </w:r>
      <w:r w:rsidRPr="001A3A27">
        <w:rPr>
          <w:rFonts w:ascii="Times New Roman" w:hAnsi="Times New Roman" w:cs="Times New Roman"/>
        </w:rPr>
        <w:t xml:space="preserve"> 2x 1 kW reflektor na každé straně</w:t>
      </w:r>
    </w:p>
    <w:p w14:paraId="50C1E02E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2x reflektor profilového typu nebo 1kW reflektor s klapkami na každé straně</w:t>
      </w:r>
    </w:p>
    <w:p w14:paraId="38C22D63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Jevištní most:</w:t>
      </w:r>
      <w:r w:rsidRPr="001A3A27">
        <w:rPr>
          <w:rFonts w:ascii="Times New Roman" w:hAnsi="Times New Roman" w:cs="Times New Roman"/>
        </w:rPr>
        <w:t xml:space="preserve"> 4x 1 kW reflektor s klapkami</w:t>
      </w:r>
    </w:p>
    <w:p w14:paraId="0C53FF4B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Jevištní lávky:</w:t>
      </w:r>
      <w:r w:rsidRPr="001A3A27">
        <w:rPr>
          <w:rFonts w:ascii="Times New Roman" w:hAnsi="Times New Roman" w:cs="Times New Roman"/>
        </w:rPr>
        <w:t xml:space="preserve"> 1x 1 kW reflektor na každé straně</w:t>
      </w:r>
    </w:p>
    <w:p w14:paraId="0D7588F0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Jevištní baterie</w:t>
      </w:r>
      <w:r w:rsidRPr="001A3A27">
        <w:rPr>
          <w:rFonts w:ascii="Times New Roman" w:hAnsi="Times New Roman" w:cs="Times New Roman"/>
        </w:rPr>
        <w:t>: 4x PAR 64 nebo obdobné světlo na kontra</w:t>
      </w:r>
    </w:p>
    <w:p w14:paraId="71130480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 xml:space="preserve">1x </w:t>
      </w:r>
      <w:proofErr w:type="spellStart"/>
      <w:r w:rsidRPr="001A3A27">
        <w:rPr>
          <w:rFonts w:ascii="Times New Roman" w:hAnsi="Times New Roman" w:cs="Times New Roman"/>
        </w:rPr>
        <w:t>followspot</w:t>
      </w:r>
      <w:proofErr w:type="spellEnd"/>
      <w:r w:rsidRPr="001A3A27">
        <w:rPr>
          <w:rFonts w:ascii="Times New Roman" w:hAnsi="Times New Roman" w:cs="Times New Roman"/>
        </w:rPr>
        <w:t xml:space="preserve"> (štych, min. 1 kW v závislosti na vzdálenosti)</w:t>
      </w:r>
    </w:p>
    <w:p w14:paraId="01A08DE0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 xml:space="preserve">2x Robin LED </w:t>
      </w:r>
      <w:proofErr w:type="spellStart"/>
      <w:r w:rsidRPr="001A3A27">
        <w:rPr>
          <w:rFonts w:ascii="Times New Roman" w:hAnsi="Times New Roman" w:cs="Times New Roman"/>
        </w:rPr>
        <w:t>Wash</w:t>
      </w:r>
      <w:proofErr w:type="spellEnd"/>
      <w:r w:rsidRPr="001A3A27">
        <w:rPr>
          <w:rFonts w:ascii="Times New Roman" w:hAnsi="Times New Roman" w:cs="Times New Roman"/>
        </w:rPr>
        <w:t xml:space="preserve"> nebo podobné světlo nad jevištěm</w:t>
      </w:r>
    </w:p>
    <w:p w14:paraId="076F8918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1x inteligentní reflektor typu point nad jevištěm</w:t>
      </w:r>
    </w:p>
    <w:p w14:paraId="5CEB1278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6x reflektor profilového typu se stativy k využití jako průvany okolo jeviště</w:t>
      </w:r>
    </w:p>
    <w:p w14:paraId="41306624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12x regulovaná zásuvka na jevišti</w:t>
      </w:r>
    </w:p>
    <w:p w14:paraId="78CB3B75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DMX připojení na jevišti</w:t>
      </w:r>
    </w:p>
    <w:p w14:paraId="27B4E32D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1x projektor</w:t>
      </w:r>
      <w:r w:rsidRPr="001A3A27">
        <w:rPr>
          <w:rFonts w:ascii="Times New Roman" w:hAnsi="Times New Roman" w:cs="Times New Roman"/>
        </w:rPr>
        <w:t xml:space="preserve"> (FULL HD, </w:t>
      </w:r>
      <w:proofErr w:type="gramStart"/>
      <w:r w:rsidRPr="001A3A27">
        <w:rPr>
          <w:rFonts w:ascii="Times New Roman" w:hAnsi="Times New Roman" w:cs="Times New Roman"/>
        </w:rPr>
        <w:t>1080p</w:t>
      </w:r>
      <w:proofErr w:type="gramEnd"/>
      <w:r w:rsidRPr="001A3A27">
        <w:rPr>
          <w:rFonts w:ascii="Times New Roman" w:hAnsi="Times New Roman" w:cs="Times New Roman"/>
        </w:rPr>
        <w:t xml:space="preserve"> a min. svítivost 10 000 ANSI) s možností umístit na zadní jeviště</w:t>
      </w:r>
    </w:p>
    <w:p w14:paraId="617C0FEF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(zadní projekce) + signálové propojení s kabinou</w:t>
      </w:r>
    </w:p>
    <w:p w14:paraId="6F7C34D0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 xml:space="preserve">1x </w:t>
      </w:r>
      <w:proofErr w:type="spellStart"/>
      <w:r w:rsidRPr="001A3A27">
        <w:rPr>
          <w:rFonts w:ascii="Times New Roman" w:hAnsi="Times New Roman" w:cs="Times New Roman"/>
          <w:b/>
          <w:bCs/>
        </w:rPr>
        <w:t>showfólie</w:t>
      </w:r>
      <w:proofErr w:type="spellEnd"/>
      <w:r w:rsidRPr="001A3A27">
        <w:rPr>
          <w:rFonts w:ascii="Times New Roman" w:hAnsi="Times New Roman" w:cs="Times New Roman"/>
        </w:rPr>
        <w:t xml:space="preserve"> </w:t>
      </w:r>
      <w:proofErr w:type="gramStart"/>
      <w:r w:rsidRPr="001A3A27">
        <w:rPr>
          <w:rFonts w:ascii="Times New Roman" w:hAnsi="Times New Roman" w:cs="Times New Roman"/>
        </w:rPr>
        <w:t>( 8</w:t>
      </w:r>
      <w:proofErr w:type="gramEnd"/>
      <w:r w:rsidRPr="001A3A27">
        <w:rPr>
          <w:rFonts w:ascii="Times New Roman" w:hAnsi="Times New Roman" w:cs="Times New Roman"/>
        </w:rPr>
        <w:t xml:space="preserve"> x 5 m)</w:t>
      </w:r>
    </w:p>
    <w:p w14:paraId="0B030C79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2x volný tah</w:t>
      </w:r>
      <w:r w:rsidRPr="001A3A27">
        <w:rPr>
          <w:rFonts w:ascii="Times New Roman" w:hAnsi="Times New Roman" w:cs="Times New Roman"/>
        </w:rPr>
        <w:t xml:space="preserve"> (jeden za dekoraci na </w:t>
      </w:r>
      <w:proofErr w:type="spellStart"/>
      <w:r w:rsidRPr="001A3A27">
        <w:rPr>
          <w:rFonts w:ascii="Times New Roman" w:hAnsi="Times New Roman" w:cs="Times New Roman"/>
        </w:rPr>
        <w:t>showfolii</w:t>
      </w:r>
      <w:proofErr w:type="spellEnd"/>
      <w:r w:rsidRPr="001A3A27">
        <w:rPr>
          <w:rFonts w:ascii="Times New Roman" w:hAnsi="Times New Roman" w:cs="Times New Roman"/>
        </w:rPr>
        <w:t xml:space="preserve"> a jeden před na světlo)</w:t>
      </w:r>
    </w:p>
    <w:p w14:paraId="56EA0B7B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135E4E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Zvuk: </w:t>
      </w:r>
    </w:p>
    <w:p w14:paraId="7D424B65" w14:textId="1C936195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PA systém</w:t>
      </w:r>
      <w:r w:rsidRPr="001A3A27">
        <w:rPr>
          <w:rFonts w:ascii="Times New Roman" w:hAnsi="Times New Roman" w:cs="Times New Roman"/>
        </w:rPr>
        <w:t xml:space="preserve">: Vyžadujeme plně odladěný PA systém od moderních a zaběhlých značek (jako jsou </w:t>
      </w:r>
      <w:proofErr w:type="spellStart"/>
      <w:r w:rsidRPr="001A3A27">
        <w:rPr>
          <w:rFonts w:ascii="Times New Roman" w:hAnsi="Times New Roman" w:cs="Times New Roman"/>
        </w:rPr>
        <w:t>d&amp;b</w:t>
      </w:r>
      <w:proofErr w:type="spellEnd"/>
      <w:r w:rsidRPr="001A3A27">
        <w:rPr>
          <w:rFonts w:ascii="Times New Roman" w:hAnsi="Times New Roman" w:cs="Times New Roman"/>
        </w:rPr>
        <w:t>,</w:t>
      </w:r>
    </w:p>
    <w:p w14:paraId="735355AD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1A3A27">
        <w:rPr>
          <w:rFonts w:ascii="Times New Roman" w:hAnsi="Times New Roman" w:cs="Times New Roman"/>
        </w:rPr>
        <w:t>l’acoustic</w:t>
      </w:r>
      <w:proofErr w:type="spellEnd"/>
      <w:r w:rsidRPr="001A3A27">
        <w:rPr>
          <w:rFonts w:ascii="Times New Roman" w:hAnsi="Times New Roman" w:cs="Times New Roman"/>
        </w:rPr>
        <w:t>, TW audio, EAW apod.). Tento systém musí mít adekvátní pokrytí po celém sále.</w:t>
      </w:r>
    </w:p>
    <w:p w14:paraId="5F0AD4F1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Plně funkční zadní a boční jevištní PA o adekvátním výkonu (používáme je jako prostorové efekty).</w:t>
      </w:r>
    </w:p>
    <w:p w14:paraId="3D980E92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Porty</w:t>
      </w:r>
      <w:r w:rsidRPr="001A3A27">
        <w:rPr>
          <w:rFonts w:ascii="Times New Roman" w:hAnsi="Times New Roman" w:cs="Times New Roman"/>
        </w:rPr>
        <w:t xml:space="preserve">: 6 ks portů (+1 rezerva) </w:t>
      </w:r>
      <w:proofErr w:type="spellStart"/>
      <w:r w:rsidRPr="001A3A27">
        <w:rPr>
          <w:rFonts w:ascii="Times New Roman" w:hAnsi="Times New Roman" w:cs="Times New Roman"/>
        </w:rPr>
        <w:t>Sennheiser</w:t>
      </w:r>
      <w:proofErr w:type="spellEnd"/>
      <w:r w:rsidRPr="001A3A27">
        <w:rPr>
          <w:rFonts w:ascii="Times New Roman" w:hAnsi="Times New Roman" w:cs="Times New Roman"/>
        </w:rPr>
        <w:t xml:space="preserve"> G3 nebo G4 na povolených a odladěných frekvencích</w:t>
      </w:r>
    </w:p>
    <w:p w14:paraId="0D73DBE5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s pokrytím na celém jevišti a první polovině hlediště (mikrofony k nim si přivezeme vlastní).</w:t>
      </w:r>
    </w:p>
    <w:p w14:paraId="30C7A667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Je možné alternovat porty od SHURE v ekvivalentní řadě/kvalitě, poté bude třeba i mikrofonů.</w:t>
      </w:r>
    </w:p>
    <w:p w14:paraId="27E808B5" w14:textId="5020EA6D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Mix pult:</w:t>
      </w:r>
      <w:r w:rsidRPr="001A3A27">
        <w:rPr>
          <w:rFonts w:ascii="Times New Roman" w:hAnsi="Times New Roman" w:cs="Times New Roman"/>
        </w:rPr>
        <w:t xml:space="preserve"> Digitální konsole na live postu umístěném na středu sálu v zadní části. Jako pulty přicházejí v úvahu: </w:t>
      </w:r>
      <w:proofErr w:type="spellStart"/>
      <w:r w:rsidRPr="001A3A27">
        <w:rPr>
          <w:rFonts w:ascii="Times New Roman" w:hAnsi="Times New Roman" w:cs="Times New Roman"/>
        </w:rPr>
        <w:t>Soundcraft</w:t>
      </w:r>
      <w:proofErr w:type="spellEnd"/>
      <w:r w:rsidRPr="001A3A27">
        <w:rPr>
          <w:rFonts w:ascii="Times New Roman" w:hAnsi="Times New Roman" w:cs="Times New Roman"/>
        </w:rPr>
        <w:t xml:space="preserve"> </w:t>
      </w:r>
      <w:proofErr w:type="spellStart"/>
      <w:r w:rsidRPr="001A3A27">
        <w:rPr>
          <w:rFonts w:ascii="Times New Roman" w:hAnsi="Times New Roman" w:cs="Times New Roman"/>
        </w:rPr>
        <w:t>Vi</w:t>
      </w:r>
      <w:proofErr w:type="spellEnd"/>
      <w:r w:rsidRPr="001A3A27">
        <w:rPr>
          <w:rFonts w:ascii="Times New Roman" w:hAnsi="Times New Roman" w:cs="Times New Roman"/>
        </w:rPr>
        <w:t xml:space="preserve">, </w:t>
      </w:r>
      <w:proofErr w:type="spellStart"/>
      <w:r w:rsidRPr="001A3A27">
        <w:rPr>
          <w:rFonts w:ascii="Times New Roman" w:hAnsi="Times New Roman" w:cs="Times New Roman"/>
        </w:rPr>
        <w:t>DiGiCo</w:t>
      </w:r>
      <w:proofErr w:type="spellEnd"/>
      <w:r w:rsidRPr="001A3A27">
        <w:rPr>
          <w:rFonts w:ascii="Times New Roman" w:hAnsi="Times New Roman" w:cs="Times New Roman"/>
        </w:rPr>
        <w:t xml:space="preserve"> SD, Yamaha CL, </w:t>
      </w:r>
      <w:proofErr w:type="spellStart"/>
      <w:r w:rsidRPr="001A3A27">
        <w:rPr>
          <w:rFonts w:ascii="Times New Roman" w:hAnsi="Times New Roman" w:cs="Times New Roman"/>
        </w:rPr>
        <w:t>Allen&amp;Heath</w:t>
      </w:r>
      <w:proofErr w:type="spellEnd"/>
      <w:r w:rsidRPr="001A3A27">
        <w:rPr>
          <w:rFonts w:ascii="Times New Roman" w:hAnsi="Times New Roman" w:cs="Times New Roman"/>
        </w:rPr>
        <w:t xml:space="preserve"> D-live, Midas </w:t>
      </w:r>
      <w:proofErr w:type="spellStart"/>
      <w:r w:rsidRPr="001A3A27">
        <w:rPr>
          <w:rFonts w:ascii="Times New Roman" w:hAnsi="Times New Roman" w:cs="Times New Roman"/>
        </w:rPr>
        <w:t>Herritage</w:t>
      </w:r>
      <w:proofErr w:type="spellEnd"/>
      <w:r w:rsidRPr="001A3A27">
        <w:rPr>
          <w:rFonts w:ascii="Times New Roman" w:hAnsi="Times New Roman" w:cs="Times New Roman"/>
        </w:rPr>
        <w:t xml:space="preserve"> D.</w:t>
      </w:r>
    </w:p>
    <w:p w14:paraId="01EEFED1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  <w:b/>
          <w:bCs/>
        </w:rPr>
        <w:t>Připojení k pultu</w:t>
      </w:r>
      <w:r w:rsidRPr="001A3A27">
        <w:rPr>
          <w:rFonts w:ascii="Times New Roman" w:hAnsi="Times New Roman" w:cs="Times New Roman"/>
        </w:rPr>
        <w:t xml:space="preserve">: Pult musí mít DANTE, celý program ovládáme přes DANTE </w:t>
      </w:r>
      <w:proofErr w:type="spellStart"/>
      <w:r w:rsidRPr="001A3A27">
        <w:rPr>
          <w:rFonts w:ascii="Times New Roman" w:hAnsi="Times New Roman" w:cs="Times New Roman"/>
        </w:rPr>
        <w:t>virtual</w:t>
      </w:r>
      <w:proofErr w:type="spellEnd"/>
      <w:r w:rsidRPr="001A3A27">
        <w:rPr>
          <w:rFonts w:ascii="Times New Roman" w:hAnsi="Times New Roman" w:cs="Times New Roman"/>
        </w:rPr>
        <w:t xml:space="preserve"> </w:t>
      </w:r>
      <w:proofErr w:type="spellStart"/>
      <w:r w:rsidRPr="001A3A27">
        <w:rPr>
          <w:rFonts w:ascii="Times New Roman" w:hAnsi="Times New Roman" w:cs="Times New Roman"/>
        </w:rPr>
        <w:t>soundcard</w:t>
      </w:r>
      <w:proofErr w:type="spellEnd"/>
      <w:r w:rsidRPr="001A3A27">
        <w:rPr>
          <w:rFonts w:ascii="Times New Roman" w:hAnsi="Times New Roman" w:cs="Times New Roman"/>
        </w:rPr>
        <w:t>,</w:t>
      </w:r>
    </w:p>
    <w:p w14:paraId="48B25AC3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používáme 2–3 různé stereo vstupy.</w:t>
      </w:r>
    </w:p>
    <w:p w14:paraId="59573719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AE8648" w14:textId="77777777" w:rsid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Jeviště: </w:t>
      </w:r>
    </w:p>
    <w:p w14:paraId="7D25B2BC" w14:textId="685F4A33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šířka min. 6,5 m mezi portály, plus 1 m na každou stranu za portálem (celkem min. 8,5 m),</w:t>
      </w:r>
    </w:p>
    <w:p w14:paraId="79832AF9" w14:textId="3982C228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hloubka 10 m od forbíny</w:t>
      </w:r>
      <w:r>
        <w:rPr>
          <w:rFonts w:ascii="Times New Roman" w:hAnsi="Times New Roman" w:cs="Times New Roman"/>
        </w:rPr>
        <w:t xml:space="preserve">, </w:t>
      </w:r>
      <w:r w:rsidRPr="001A3A27">
        <w:rPr>
          <w:rFonts w:ascii="Times New Roman" w:hAnsi="Times New Roman" w:cs="Times New Roman"/>
        </w:rPr>
        <w:t>min. 2 tahy</w:t>
      </w:r>
    </w:p>
    <w:p w14:paraId="38148433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vrtání dekorace do podlahy</w:t>
      </w:r>
    </w:p>
    <w:p w14:paraId="0620682E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černý horizont, boční šály</w:t>
      </w:r>
    </w:p>
    <w:p w14:paraId="24496369" w14:textId="77777777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>rovná forbína, jeviště bez koberců</w:t>
      </w:r>
    </w:p>
    <w:p w14:paraId="45009F95" w14:textId="77777777" w:rsid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207E27" w14:textId="679472AF" w:rsid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A3A27">
        <w:rPr>
          <w:rFonts w:ascii="Times New Roman" w:hAnsi="Times New Roman" w:cs="Times New Roman"/>
          <w:b/>
          <w:bCs/>
        </w:rPr>
        <w:t xml:space="preserve">Zázemí: </w:t>
      </w:r>
    </w:p>
    <w:p w14:paraId="74231541" w14:textId="1FDAB9A2" w:rsidR="001A3A27" w:rsidRPr="001A3A27" w:rsidRDefault="001A3A27" w:rsidP="001A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A3A27">
        <w:rPr>
          <w:rFonts w:ascii="Times New Roman" w:hAnsi="Times New Roman" w:cs="Times New Roman"/>
        </w:rPr>
        <w:t xml:space="preserve">2x herecká šatna se sprchou </w:t>
      </w:r>
      <w:r>
        <w:rPr>
          <w:rFonts w:ascii="Times New Roman" w:hAnsi="Times New Roman" w:cs="Times New Roman"/>
        </w:rPr>
        <w:t>(</w:t>
      </w:r>
      <w:r w:rsidRPr="001A3A27">
        <w:rPr>
          <w:rFonts w:ascii="Times New Roman" w:hAnsi="Times New Roman" w:cs="Times New Roman"/>
        </w:rPr>
        <w:t>šatna pro 2 herečky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 </w:t>
      </w:r>
      <w:r w:rsidRPr="001A3A27">
        <w:rPr>
          <w:rFonts w:ascii="Times New Roman" w:hAnsi="Times New Roman" w:cs="Times New Roman"/>
        </w:rPr>
        <w:t xml:space="preserve"> šatna</w:t>
      </w:r>
      <w:proofErr w:type="gramEnd"/>
      <w:r w:rsidRPr="001A3A27">
        <w:rPr>
          <w:rFonts w:ascii="Times New Roman" w:hAnsi="Times New Roman" w:cs="Times New Roman"/>
        </w:rPr>
        <w:t xml:space="preserve"> pro 4 herce</w:t>
      </w:r>
      <w:r>
        <w:rPr>
          <w:rFonts w:ascii="Times New Roman" w:hAnsi="Times New Roman" w:cs="Times New Roman"/>
        </w:rPr>
        <w:t>)</w:t>
      </w:r>
    </w:p>
    <w:p w14:paraId="156E1152" w14:textId="77777777" w:rsidR="001A3A27" w:rsidRDefault="001A3A27" w:rsidP="00843F5A">
      <w:pPr>
        <w:rPr>
          <w:rFonts w:ascii="Times New Roman" w:hAnsi="Times New Roman" w:cs="Times New Roman"/>
          <w:sz w:val="20"/>
          <w:szCs w:val="20"/>
        </w:rPr>
      </w:pPr>
    </w:p>
    <w:p w14:paraId="37FE9567" w14:textId="19CE2BAB" w:rsidR="00843F5A" w:rsidRPr="00DC4801" w:rsidRDefault="00843F5A" w:rsidP="00843F5A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 w:rsidR="002C42EF"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 w:rsidR="002C42EF"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3CB660F7" w14:textId="6BF19160" w:rsidR="00843F5A" w:rsidRDefault="00843F5A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2D62F81A" w14:textId="2B6626CC" w:rsidR="002C42EF" w:rsidRDefault="002C42EF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</w:t>
      </w:r>
      <w:r w:rsidR="003131FA">
        <w:rPr>
          <w:rFonts w:ascii="Times New Roman" w:hAnsi="Times New Roman" w:cs="Times New Roman"/>
        </w:rPr>
        <w:t>T</w:t>
      </w:r>
      <w:r w:rsidR="00554D64">
        <w:rPr>
          <w:rFonts w:ascii="Times New Roman" w:hAnsi="Times New Roman" w:cs="Times New Roman"/>
        </w:rPr>
        <w:t>řebíči</w:t>
      </w:r>
      <w:r>
        <w:rPr>
          <w:rFonts w:ascii="Times New Roman" w:hAnsi="Times New Roman" w:cs="Times New Roman"/>
        </w:rPr>
        <w:t xml:space="preserve"> dne:</w:t>
      </w:r>
    </w:p>
    <w:p w14:paraId="3AFE3563" w14:textId="4552F380" w:rsidR="002C42EF" w:rsidRDefault="002C42EF" w:rsidP="00843F5A">
      <w:pPr>
        <w:rPr>
          <w:rFonts w:ascii="Times New Roman" w:hAnsi="Times New Roman" w:cs="Times New Roman"/>
        </w:rPr>
      </w:pPr>
    </w:p>
    <w:p w14:paraId="1A545BDB" w14:textId="7C036A07" w:rsidR="002C42EF" w:rsidRDefault="002C42EF" w:rsidP="002C42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D64">
        <w:rPr>
          <w:rFonts w:ascii="Times New Roman" w:hAnsi="Times New Roman" w:cs="Times New Roman"/>
        </w:rPr>
        <w:t>Bc. Nikola Černá</w:t>
      </w:r>
    </w:p>
    <w:p w14:paraId="5C5EB2CF" w14:textId="32D8496A" w:rsidR="00843F5A" w:rsidRPr="00BE5CB4" w:rsidRDefault="002C42EF" w:rsidP="001A3A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D64">
        <w:rPr>
          <w:rFonts w:ascii="Times New Roman" w:hAnsi="Times New Roman" w:cs="Times New Roman"/>
        </w:rPr>
        <w:t>Městské kulturní středisko Třebíč</w:t>
      </w:r>
    </w:p>
    <w:sectPr w:rsidR="00843F5A" w:rsidRPr="00BE5CB4" w:rsidSect="002C42EF"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77D7" w14:textId="77777777" w:rsidR="003C27CB" w:rsidRDefault="003C27CB" w:rsidP="001000B9">
      <w:pPr>
        <w:spacing w:after="0" w:line="240" w:lineRule="auto"/>
      </w:pPr>
      <w:r>
        <w:separator/>
      </w:r>
    </w:p>
  </w:endnote>
  <w:endnote w:type="continuationSeparator" w:id="0">
    <w:p w14:paraId="4B7726AA" w14:textId="77777777" w:rsidR="003C27CB" w:rsidRDefault="003C27CB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cioEES">
    <w:altName w:val="Arial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Content>
      <w:p w14:paraId="79181CB6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E1">
          <w:rPr>
            <w:noProof/>
          </w:rPr>
          <w:t>2</w:t>
        </w:r>
        <w:r>
          <w:fldChar w:fldCharType="end"/>
        </w:r>
      </w:p>
    </w:sdtContent>
  </w:sdt>
  <w:p w14:paraId="2D127B5A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E1">
          <w:rPr>
            <w:noProof/>
          </w:rPr>
          <w:t>5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6861" w14:textId="77777777" w:rsidR="003C27CB" w:rsidRDefault="003C27CB" w:rsidP="001000B9">
      <w:pPr>
        <w:spacing w:after="0" w:line="240" w:lineRule="auto"/>
      </w:pPr>
      <w:r>
        <w:separator/>
      </w:r>
    </w:p>
  </w:footnote>
  <w:footnote w:type="continuationSeparator" w:id="0">
    <w:p w14:paraId="43C4570D" w14:textId="77777777" w:rsidR="003C27CB" w:rsidRDefault="003C27CB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751C"/>
    <w:multiLevelType w:val="hybridMultilevel"/>
    <w:tmpl w:val="C1FC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26405804">
    <w:abstractNumId w:val="3"/>
  </w:num>
  <w:num w:numId="2" w16cid:durableId="594630913">
    <w:abstractNumId w:val="2"/>
  </w:num>
  <w:num w:numId="3" w16cid:durableId="1220436289">
    <w:abstractNumId w:val="0"/>
  </w:num>
  <w:num w:numId="4" w16cid:durableId="80609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B9"/>
    <w:rsid w:val="0003189A"/>
    <w:rsid w:val="000E0212"/>
    <w:rsid w:val="001000B9"/>
    <w:rsid w:val="00174CCA"/>
    <w:rsid w:val="001A3A27"/>
    <w:rsid w:val="001B2A27"/>
    <w:rsid w:val="00200492"/>
    <w:rsid w:val="002445E2"/>
    <w:rsid w:val="002C42EF"/>
    <w:rsid w:val="003131FA"/>
    <w:rsid w:val="00317525"/>
    <w:rsid w:val="00365DD8"/>
    <w:rsid w:val="003C27CB"/>
    <w:rsid w:val="003D05A4"/>
    <w:rsid w:val="003F3EE1"/>
    <w:rsid w:val="00423167"/>
    <w:rsid w:val="00423FE8"/>
    <w:rsid w:val="00453CF9"/>
    <w:rsid w:val="00494142"/>
    <w:rsid w:val="004C7D80"/>
    <w:rsid w:val="00554D64"/>
    <w:rsid w:val="00593EA3"/>
    <w:rsid w:val="005A64A0"/>
    <w:rsid w:val="006441CE"/>
    <w:rsid w:val="006721B4"/>
    <w:rsid w:val="006A1B3C"/>
    <w:rsid w:val="006D6EA2"/>
    <w:rsid w:val="007B26DF"/>
    <w:rsid w:val="008129B3"/>
    <w:rsid w:val="008423A5"/>
    <w:rsid w:val="00843F5A"/>
    <w:rsid w:val="00860CF2"/>
    <w:rsid w:val="00866901"/>
    <w:rsid w:val="008B4D5A"/>
    <w:rsid w:val="008D0846"/>
    <w:rsid w:val="008D7562"/>
    <w:rsid w:val="00901B31"/>
    <w:rsid w:val="009977E8"/>
    <w:rsid w:val="00AB1CC2"/>
    <w:rsid w:val="00AB7E1B"/>
    <w:rsid w:val="00AE32B8"/>
    <w:rsid w:val="00B2096C"/>
    <w:rsid w:val="00B348ED"/>
    <w:rsid w:val="00B8614D"/>
    <w:rsid w:val="00BE5CB4"/>
    <w:rsid w:val="00C425A1"/>
    <w:rsid w:val="00C55D33"/>
    <w:rsid w:val="00C77BAE"/>
    <w:rsid w:val="00C8762B"/>
    <w:rsid w:val="00CB2695"/>
    <w:rsid w:val="00CB407E"/>
    <w:rsid w:val="00D0000B"/>
    <w:rsid w:val="00DA0534"/>
    <w:rsid w:val="00E275B4"/>
    <w:rsid w:val="00E33230"/>
    <w:rsid w:val="00E92C78"/>
    <w:rsid w:val="00EF564F"/>
    <w:rsid w:val="00F262A7"/>
    <w:rsid w:val="00F36DC2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C68F6900-B665-4B63-895B-6292B60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paragraph" w:styleId="Zkladntext">
    <w:name w:val="Body Text"/>
    <w:basedOn w:val="Normln"/>
    <w:link w:val="ZkladntextChar"/>
    <w:rsid w:val="00554D64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4D64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.pisova@mkstrebi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Míla Buršíková</cp:lastModifiedBy>
  <cp:revision>6</cp:revision>
  <cp:lastPrinted>2023-03-22T12:07:00Z</cp:lastPrinted>
  <dcterms:created xsi:type="dcterms:W3CDTF">2023-11-02T16:41:00Z</dcterms:created>
  <dcterms:modified xsi:type="dcterms:W3CDTF">2023-11-13T13:09:00Z</dcterms:modified>
</cp:coreProperties>
</file>