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7A6D" w14:textId="532F1D04" w:rsidR="00671729" w:rsidRPr="00E209BD" w:rsidRDefault="00715BDD" w:rsidP="00671729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E209BD">
        <w:rPr>
          <w:rFonts w:asciiTheme="minorHAnsi" w:eastAsia="Times New Roman" w:hAnsiTheme="minorHAnsi" w:cstheme="minorHAnsi"/>
          <w:sz w:val="20"/>
          <w:szCs w:val="20"/>
          <w:lang w:eastAsia="cs-CZ"/>
        </w:rPr>
        <w:t>ev.</w:t>
      </w:r>
      <w:r w:rsidR="005C512F" w:rsidRPr="00E209B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Pr="00E209BD">
        <w:rPr>
          <w:rFonts w:asciiTheme="minorHAnsi" w:eastAsia="Times New Roman" w:hAnsiTheme="minorHAnsi" w:cstheme="minorHAnsi"/>
          <w:sz w:val="20"/>
          <w:szCs w:val="20"/>
          <w:lang w:eastAsia="cs-CZ"/>
        </w:rPr>
        <w:t>č.:</w:t>
      </w:r>
      <w:r w:rsidR="009B75D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</w:p>
    <w:p w14:paraId="47C88841" w14:textId="77777777" w:rsidR="00671729" w:rsidRPr="00E209BD" w:rsidRDefault="00671729" w:rsidP="00671729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DA7C53C" w14:textId="439AC165" w:rsidR="006110AC" w:rsidRPr="00E209BD" w:rsidRDefault="006110AC" w:rsidP="009A3C6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cs-CZ"/>
        </w:rPr>
      </w:pPr>
      <w:r w:rsidRPr="00E209BD">
        <w:rPr>
          <w:rFonts w:asciiTheme="minorHAnsi" w:eastAsia="Times New Roman" w:hAnsiTheme="minorHAnsi" w:cstheme="minorHAnsi"/>
          <w:b/>
          <w:sz w:val="32"/>
          <w:szCs w:val="32"/>
          <w:lang w:eastAsia="cs-CZ"/>
        </w:rPr>
        <w:t>Smlouva o</w:t>
      </w:r>
      <w:r w:rsidR="009A3C64">
        <w:rPr>
          <w:rFonts w:asciiTheme="minorHAnsi" w:eastAsia="Times New Roman" w:hAnsiTheme="minorHAnsi" w:cstheme="minorHAnsi"/>
          <w:b/>
          <w:sz w:val="32"/>
          <w:szCs w:val="32"/>
          <w:lang w:eastAsia="cs-CZ"/>
        </w:rPr>
        <w:t xml:space="preserve"> užívání </w:t>
      </w:r>
      <w:r w:rsidR="00E64662">
        <w:rPr>
          <w:rFonts w:asciiTheme="minorHAnsi" w:eastAsia="Times New Roman" w:hAnsiTheme="minorHAnsi" w:cstheme="minorHAnsi"/>
          <w:b/>
          <w:sz w:val="32"/>
          <w:szCs w:val="32"/>
          <w:lang w:eastAsia="cs-CZ"/>
        </w:rPr>
        <w:t>tělocvičny v objektu</w:t>
      </w:r>
      <w:r w:rsidRPr="00E209BD">
        <w:rPr>
          <w:rFonts w:asciiTheme="minorHAnsi" w:eastAsia="Times New Roman" w:hAnsiTheme="minorHAnsi" w:cstheme="minorHAnsi"/>
          <w:b/>
          <w:sz w:val="32"/>
          <w:szCs w:val="32"/>
          <w:lang w:eastAsia="cs-CZ"/>
        </w:rPr>
        <w:t xml:space="preserve"> </w:t>
      </w:r>
      <w:r w:rsidR="009A3C64">
        <w:rPr>
          <w:rFonts w:asciiTheme="minorHAnsi" w:eastAsia="Times New Roman" w:hAnsiTheme="minorHAnsi" w:cstheme="minorHAnsi"/>
          <w:b/>
          <w:sz w:val="32"/>
          <w:szCs w:val="32"/>
          <w:lang w:eastAsia="cs-CZ"/>
        </w:rPr>
        <w:br/>
      </w:r>
      <w:r w:rsidR="0061506F" w:rsidRPr="007530BE">
        <w:rPr>
          <w:rFonts w:asciiTheme="minorHAnsi" w:eastAsia="Times New Roman" w:hAnsiTheme="minorHAnsi" w:cstheme="minorHAnsi"/>
          <w:b/>
          <w:sz w:val="32"/>
          <w:szCs w:val="32"/>
          <w:lang w:eastAsia="cs-CZ"/>
        </w:rPr>
        <w:t>Plavecký a sportovní areál Hloubětín</w:t>
      </w:r>
      <w:r w:rsidRPr="00E209BD">
        <w:rPr>
          <w:rFonts w:asciiTheme="minorHAnsi" w:eastAsia="Times New Roman" w:hAnsiTheme="minorHAnsi" w:cstheme="minorHAnsi"/>
          <w:b/>
          <w:sz w:val="32"/>
          <w:szCs w:val="32"/>
          <w:lang w:eastAsia="cs-CZ"/>
        </w:rPr>
        <w:t xml:space="preserve"> </w:t>
      </w:r>
    </w:p>
    <w:p w14:paraId="284699B7" w14:textId="77777777" w:rsidR="006110AC" w:rsidRPr="00E209BD" w:rsidRDefault="006110AC" w:rsidP="006110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</w:p>
    <w:p w14:paraId="610CA278" w14:textId="77777777" w:rsidR="00F80956" w:rsidRPr="00E209BD" w:rsidRDefault="00F80956" w:rsidP="00F80956">
      <w:pPr>
        <w:spacing w:after="120" w:line="240" w:lineRule="auto"/>
        <w:contextualSpacing/>
        <w:jc w:val="center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 xml:space="preserve">uzavřená podle § 1746 zákona č. </w:t>
      </w:r>
      <w:r w:rsidRPr="00E209BD">
        <w:rPr>
          <w:rFonts w:asciiTheme="minorHAnsi" w:hAnsiTheme="minorHAnsi" w:cstheme="minorHAnsi"/>
        </w:rPr>
        <w:t xml:space="preserve">89/2012 Sb., občanský zákoník, </w:t>
      </w:r>
      <w:r w:rsidRPr="00E209BD">
        <w:rPr>
          <w:rFonts w:asciiTheme="minorHAnsi" w:eastAsia="Times New Roman" w:hAnsiTheme="minorHAnsi" w:cstheme="minorHAnsi"/>
          <w:lang w:eastAsia="cs-CZ"/>
        </w:rPr>
        <w:t>v platném znění</w:t>
      </w:r>
    </w:p>
    <w:p w14:paraId="7E2A72D7" w14:textId="77777777" w:rsidR="008A050B" w:rsidRDefault="008A050B" w:rsidP="0029300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bookmarkStart w:id="0" w:name="_Hlk43033728"/>
    </w:p>
    <w:p w14:paraId="25B367D2" w14:textId="058FF158" w:rsidR="0029300E" w:rsidRPr="00E209BD" w:rsidRDefault="0029300E" w:rsidP="0029300E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E209BD">
        <w:rPr>
          <w:rFonts w:asciiTheme="minorHAnsi" w:hAnsiTheme="minorHAnsi" w:cstheme="minorHAnsi"/>
          <w:b/>
        </w:rPr>
        <w:t>1. HLAVNÍ MĚSTO PRAHA</w:t>
      </w:r>
    </w:p>
    <w:p w14:paraId="6EA2AAEB" w14:textId="77777777" w:rsidR="0029300E" w:rsidRPr="00E209BD" w:rsidRDefault="0029300E" w:rsidP="0029300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209BD">
        <w:rPr>
          <w:rFonts w:asciiTheme="minorHAnsi" w:hAnsiTheme="minorHAnsi" w:cstheme="minorHAnsi"/>
        </w:rPr>
        <w:t>se sídlem: Mariánské náměstí 2/2, Praha 1, PSČ 110 00</w:t>
      </w:r>
    </w:p>
    <w:p w14:paraId="7183EC15" w14:textId="77777777" w:rsidR="0029300E" w:rsidRPr="00E209BD" w:rsidRDefault="0029300E" w:rsidP="0029300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hAnsiTheme="minorHAnsi" w:cstheme="minorHAnsi"/>
        </w:rPr>
        <w:t>IČO: 00064581</w:t>
      </w:r>
      <w:r w:rsidRPr="00E209BD">
        <w:rPr>
          <w:rFonts w:asciiTheme="minorHAnsi" w:eastAsia="Times New Roman" w:hAnsiTheme="minorHAnsi" w:cstheme="minorHAnsi"/>
          <w:lang w:eastAsia="cs-CZ"/>
        </w:rPr>
        <w:t xml:space="preserve">, </w:t>
      </w:r>
      <w:r w:rsidRPr="00E209BD">
        <w:rPr>
          <w:rFonts w:asciiTheme="minorHAnsi" w:hAnsiTheme="minorHAnsi" w:cstheme="minorHAnsi"/>
        </w:rPr>
        <w:t>DIČ: CZ00064581</w:t>
      </w:r>
    </w:p>
    <w:p w14:paraId="6D04E56D" w14:textId="77777777" w:rsidR="0029300E" w:rsidRPr="00E209BD" w:rsidRDefault="0029300E" w:rsidP="0029300E">
      <w:pPr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209BD">
        <w:rPr>
          <w:rFonts w:asciiTheme="minorHAnsi" w:hAnsiTheme="minorHAnsi" w:cstheme="minorHAnsi"/>
        </w:rPr>
        <w:t>zastoupené</w:t>
      </w:r>
    </w:p>
    <w:p w14:paraId="6FE273EA" w14:textId="77777777" w:rsidR="0029300E" w:rsidRPr="00E209BD" w:rsidRDefault="0029300E" w:rsidP="0029300E">
      <w:pPr>
        <w:spacing w:after="12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E209BD">
        <w:rPr>
          <w:rFonts w:asciiTheme="minorHAnsi" w:hAnsiTheme="minorHAnsi" w:cstheme="minorHAnsi"/>
          <w:b/>
        </w:rPr>
        <w:t>TRADE CENTRE PRAHA a.s.</w:t>
      </w:r>
    </w:p>
    <w:p w14:paraId="213200F2" w14:textId="77777777" w:rsidR="000F2611" w:rsidRPr="00E209BD" w:rsidRDefault="0029300E" w:rsidP="000F2611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209BD">
        <w:rPr>
          <w:rFonts w:asciiTheme="minorHAnsi" w:hAnsiTheme="minorHAnsi" w:cstheme="minorHAnsi"/>
        </w:rPr>
        <w:t xml:space="preserve">se sídlem: </w:t>
      </w:r>
      <w:r w:rsidR="000F2611" w:rsidRPr="00E209BD">
        <w:rPr>
          <w:rFonts w:asciiTheme="minorHAnsi" w:hAnsiTheme="minorHAnsi" w:cstheme="minorHAnsi"/>
        </w:rPr>
        <w:t>Praha 2, Blanická 1008/28, PSČ 120 00</w:t>
      </w:r>
    </w:p>
    <w:p w14:paraId="72DB6054" w14:textId="77777777" w:rsidR="0029300E" w:rsidRPr="00E209BD" w:rsidRDefault="0029300E" w:rsidP="0029300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bookmarkStart w:id="1" w:name="_Hlk9498165"/>
      <w:r w:rsidRPr="00E209BD">
        <w:rPr>
          <w:rFonts w:asciiTheme="minorHAnsi" w:hAnsiTheme="minorHAnsi" w:cstheme="minorHAnsi"/>
        </w:rPr>
        <w:t>IČO: 00409316</w:t>
      </w:r>
      <w:r w:rsidRPr="00E209BD">
        <w:rPr>
          <w:rFonts w:asciiTheme="minorHAnsi" w:eastAsia="Times New Roman" w:hAnsiTheme="minorHAnsi" w:cstheme="minorHAnsi"/>
          <w:lang w:eastAsia="cs-CZ"/>
        </w:rPr>
        <w:t xml:space="preserve">, </w:t>
      </w:r>
      <w:r w:rsidRPr="00E209BD">
        <w:rPr>
          <w:rFonts w:asciiTheme="minorHAnsi" w:hAnsiTheme="minorHAnsi" w:cstheme="minorHAnsi"/>
        </w:rPr>
        <w:t>DIČ: CZ00409316</w:t>
      </w:r>
    </w:p>
    <w:p w14:paraId="650B5C44" w14:textId="77777777" w:rsidR="0029300E" w:rsidRPr="00E209BD" w:rsidRDefault="0029300E" w:rsidP="0029300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209BD">
        <w:rPr>
          <w:rFonts w:asciiTheme="minorHAnsi" w:hAnsiTheme="minorHAnsi" w:cstheme="minorHAnsi"/>
        </w:rPr>
        <w:t>zapsaná v obchodním rejstříku vedeném Městským soudem v Praze pod spis. zn</w:t>
      </w:r>
      <w:r w:rsidRPr="00E209BD">
        <w:rPr>
          <w:rFonts w:asciiTheme="minorHAnsi" w:eastAsia="Times New Roman" w:hAnsiTheme="minorHAnsi" w:cstheme="minorHAnsi"/>
          <w:lang w:eastAsia="cs-CZ"/>
        </w:rPr>
        <w:t>.</w:t>
      </w:r>
      <w:r w:rsidRPr="00E209BD">
        <w:rPr>
          <w:rFonts w:asciiTheme="minorHAnsi" w:hAnsiTheme="minorHAnsi" w:cstheme="minorHAnsi"/>
        </w:rPr>
        <w:t xml:space="preserve"> B 43</w:t>
      </w:r>
    </w:p>
    <w:p w14:paraId="2A75B0BB" w14:textId="77777777" w:rsidR="00E209BD" w:rsidRDefault="00E209BD" w:rsidP="00E209BD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2" w:name="_Hlk496786978"/>
      <w:r w:rsidRPr="00650E64">
        <w:rPr>
          <w:rFonts w:asciiTheme="minorHAnsi" w:hAnsiTheme="minorHAnsi" w:cstheme="minorHAnsi"/>
        </w:rPr>
        <w:t>zastoupená Mgr. Janem Bouškou, předsedou představenstva</w:t>
      </w:r>
      <w:r>
        <w:rPr>
          <w:rFonts w:asciiTheme="minorHAnsi" w:hAnsiTheme="minorHAnsi" w:cstheme="minorHAnsi"/>
        </w:rPr>
        <w:t xml:space="preserve"> a</w:t>
      </w:r>
    </w:p>
    <w:p w14:paraId="0009B39B" w14:textId="77777777" w:rsidR="00E209BD" w:rsidRPr="00650E64" w:rsidRDefault="00E209BD" w:rsidP="00E209B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Josefem Bláhou, </w:t>
      </w:r>
      <w:r w:rsidRPr="00650E64">
        <w:rPr>
          <w:rFonts w:asciiTheme="minorHAnsi" w:hAnsiTheme="minorHAnsi" w:cstheme="minorHAnsi"/>
        </w:rPr>
        <w:t>místopředsedou</w:t>
      </w:r>
      <w:r>
        <w:rPr>
          <w:rFonts w:asciiTheme="minorHAnsi" w:hAnsiTheme="minorHAnsi" w:cstheme="minorHAnsi"/>
        </w:rPr>
        <w:t xml:space="preserve"> představenstva</w:t>
      </w:r>
    </w:p>
    <w:bookmarkEnd w:id="2"/>
    <w:p w14:paraId="0E20898D" w14:textId="77777777" w:rsidR="0029300E" w:rsidRPr="00E209BD" w:rsidRDefault="0029300E" w:rsidP="0029300E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209BD">
        <w:rPr>
          <w:rFonts w:asciiTheme="minorHAnsi" w:hAnsiTheme="minorHAnsi" w:cstheme="minorHAnsi"/>
        </w:rPr>
        <w:t>bankovní spojení: PPF banka a.s., číslo účtu: 349026-0005157998/6000</w:t>
      </w:r>
    </w:p>
    <w:p w14:paraId="1149A9D0" w14:textId="77777777" w:rsidR="0029300E" w:rsidRPr="00E209BD" w:rsidRDefault="0029300E" w:rsidP="0029300E">
      <w:pPr>
        <w:pStyle w:val="Vchoz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209BD">
        <w:rPr>
          <w:rFonts w:asciiTheme="minorHAnsi" w:hAnsiTheme="minorHAnsi" w:cstheme="minorHAnsi"/>
        </w:rPr>
        <w:t>ID datové schránky: vajqqj2</w:t>
      </w:r>
    </w:p>
    <w:bookmarkEnd w:id="1"/>
    <w:p w14:paraId="52043DE5" w14:textId="2161DEA8" w:rsidR="0029300E" w:rsidRPr="00E209BD" w:rsidRDefault="0029300E" w:rsidP="0029300E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Theme="minorHAnsi" w:hAnsiTheme="minorHAnsi" w:cstheme="minorHAnsi"/>
        </w:rPr>
      </w:pPr>
      <w:r w:rsidRPr="00E209BD">
        <w:rPr>
          <w:rFonts w:asciiTheme="minorHAnsi" w:hAnsiTheme="minorHAnsi" w:cstheme="minorHAnsi"/>
        </w:rPr>
        <w:t>(dále také i jen „</w:t>
      </w:r>
      <w:r w:rsidR="004233C3">
        <w:rPr>
          <w:rFonts w:asciiTheme="minorHAnsi" w:hAnsiTheme="minorHAnsi" w:cstheme="minorHAnsi"/>
        </w:rPr>
        <w:t>Poskytovatel</w:t>
      </w:r>
      <w:r w:rsidRPr="00E209BD">
        <w:rPr>
          <w:rFonts w:asciiTheme="minorHAnsi" w:hAnsiTheme="minorHAnsi" w:cstheme="minorHAnsi"/>
        </w:rPr>
        <w:t xml:space="preserve">“) </w:t>
      </w:r>
    </w:p>
    <w:bookmarkEnd w:id="0"/>
    <w:p w14:paraId="495A8610" w14:textId="77777777" w:rsidR="006110AC" w:rsidRPr="00E209BD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14:paraId="30D5F30C" w14:textId="77777777" w:rsidR="006110AC" w:rsidRPr="00E209BD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>a</w:t>
      </w:r>
    </w:p>
    <w:p w14:paraId="1AD9E808" w14:textId="77777777" w:rsidR="006110AC" w:rsidRPr="00E209BD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14:paraId="75875417" w14:textId="68CA489B" w:rsidR="00C53707" w:rsidRPr="00656994" w:rsidRDefault="00E23F96" w:rsidP="00E23F96">
      <w:pPr>
        <w:tabs>
          <w:tab w:val="left" w:pos="-5103"/>
          <w:tab w:val="left" w:pos="1843"/>
        </w:tabs>
        <w:spacing w:after="0" w:line="240" w:lineRule="auto"/>
        <w:rPr>
          <w:b/>
          <w:bCs/>
        </w:rPr>
      </w:pPr>
      <w:r w:rsidRPr="00E209BD">
        <w:rPr>
          <w:rFonts w:asciiTheme="minorHAnsi" w:eastAsia="Times New Roman" w:hAnsiTheme="minorHAnsi" w:cstheme="minorHAnsi"/>
          <w:b/>
          <w:lang w:eastAsia="cs-CZ"/>
        </w:rPr>
        <w:t xml:space="preserve">2. </w:t>
      </w:r>
      <w:r w:rsidR="00440221" w:rsidRPr="00656994">
        <w:rPr>
          <w:b/>
          <w:bCs/>
        </w:rPr>
        <w:t>Střední odborná škola pro administrativu Evropské unie</w:t>
      </w:r>
      <w:r w:rsidR="00E23AAE">
        <w:rPr>
          <w:b/>
          <w:bCs/>
        </w:rPr>
        <w:t>, Praha 9, Lipí 1911</w:t>
      </w:r>
    </w:p>
    <w:p w14:paraId="03CEF46C" w14:textId="3D510DB3" w:rsidR="00E23F96" w:rsidRPr="00E23AAE" w:rsidRDefault="00E23F96" w:rsidP="00E23F96">
      <w:pPr>
        <w:tabs>
          <w:tab w:val="left" w:pos="-5103"/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E23AAE">
        <w:rPr>
          <w:rFonts w:asciiTheme="minorHAnsi" w:eastAsia="Times New Roman" w:hAnsiTheme="minorHAnsi" w:cstheme="minorHAnsi"/>
          <w:lang w:eastAsia="cs-CZ"/>
        </w:rPr>
        <w:t xml:space="preserve">se sídlem: </w:t>
      </w:r>
      <w:r w:rsidR="00673A49" w:rsidRPr="00E23AAE">
        <w:rPr>
          <w:rFonts w:asciiTheme="minorHAnsi" w:hAnsiTheme="minorHAnsi" w:cstheme="minorHAnsi"/>
        </w:rPr>
        <w:t>Lipí 1911</w:t>
      </w:r>
      <w:r w:rsidR="00E23AAE" w:rsidRPr="00E23AAE">
        <w:rPr>
          <w:rFonts w:asciiTheme="minorHAnsi" w:hAnsiTheme="minorHAnsi" w:cstheme="minorHAnsi"/>
        </w:rPr>
        <w:t>/22</w:t>
      </w:r>
      <w:r w:rsidR="00673A49" w:rsidRPr="00E23AAE">
        <w:rPr>
          <w:rFonts w:asciiTheme="minorHAnsi" w:hAnsiTheme="minorHAnsi" w:cstheme="minorHAnsi"/>
        </w:rPr>
        <w:t>, 193</w:t>
      </w:r>
      <w:r w:rsidR="00E23AAE" w:rsidRPr="00E23AAE">
        <w:rPr>
          <w:rFonts w:asciiTheme="minorHAnsi" w:hAnsiTheme="minorHAnsi" w:cstheme="minorHAnsi"/>
        </w:rPr>
        <w:t xml:space="preserve"> </w:t>
      </w:r>
      <w:r w:rsidR="00673A49" w:rsidRPr="00E23AAE">
        <w:rPr>
          <w:rFonts w:asciiTheme="minorHAnsi" w:hAnsiTheme="minorHAnsi" w:cstheme="minorHAnsi"/>
        </w:rPr>
        <w:t>00</w:t>
      </w:r>
      <w:r w:rsidR="00E23AAE" w:rsidRPr="00E23AAE">
        <w:rPr>
          <w:rFonts w:asciiTheme="minorHAnsi" w:hAnsiTheme="minorHAnsi" w:cstheme="minorHAnsi"/>
        </w:rPr>
        <w:t>,</w:t>
      </w:r>
      <w:r w:rsidR="00673A49" w:rsidRPr="00E23AAE">
        <w:rPr>
          <w:rFonts w:asciiTheme="minorHAnsi" w:hAnsiTheme="minorHAnsi" w:cstheme="minorHAnsi"/>
        </w:rPr>
        <w:t xml:space="preserve"> Praha</w:t>
      </w:r>
      <w:r w:rsidR="00E23AAE" w:rsidRPr="00E23AAE">
        <w:rPr>
          <w:rFonts w:asciiTheme="minorHAnsi" w:hAnsiTheme="minorHAnsi" w:cstheme="minorHAnsi"/>
        </w:rPr>
        <w:t xml:space="preserve"> 9 – Horní Počernice</w:t>
      </w:r>
    </w:p>
    <w:p w14:paraId="35838B5B" w14:textId="2517AD2C" w:rsidR="00E23F96" w:rsidRPr="00E23AAE" w:rsidRDefault="00E23F96" w:rsidP="00E23F96">
      <w:pPr>
        <w:tabs>
          <w:tab w:val="left" w:pos="-5103"/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E23AAE">
        <w:rPr>
          <w:rFonts w:asciiTheme="minorHAnsi" w:eastAsia="Times New Roman" w:hAnsiTheme="minorHAnsi" w:cstheme="minorHAnsi"/>
          <w:lang w:eastAsia="cs-CZ"/>
        </w:rPr>
        <w:t>IČO:</w:t>
      </w:r>
      <w:r w:rsidR="00711683" w:rsidRPr="00E23AAE">
        <w:rPr>
          <w:rFonts w:asciiTheme="minorHAnsi" w:eastAsia="Times New Roman" w:hAnsiTheme="minorHAnsi" w:cstheme="minorHAnsi"/>
          <w:lang w:eastAsia="cs-CZ"/>
        </w:rPr>
        <w:t xml:space="preserve"> </w:t>
      </w:r>
      <w:r w:rsidR="00673A49" w:rsidRPr="00E23AAE">
        <w:rPr>
          <w:rFonts w:asciiTheme="minorHAnsi" w:hAnsiTheme="minorHAnsi" w:cstheme="minorHAnsi"/>
        </w:rPr>
        <w:t>14891247</w:t>
      </w:r>
      <w:r w:rsidR="00656994" w:rsidRPr="00E23AAE">
        <w:rPr>
          <w:rFonts w:asciiTheme="minorHAnsi" w:hAnsiTheme="minorHAnsi" w:cstheme="minorHAnsi"/>
        </w:rPr>
        <w:t xml:space="preserve">, </w:t>
      </w:r>
      <w:r w:rsidR="00656994" w:rsidRPr="00E23AAE">
        <w:rPr>
          <w:rStyle w:val="Siln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DIČ:</w:t>
      </w:r>
      <w:r w:rsidR="00656994" w:rsidRPr="00E23AA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 </w:t>
      </w:r>
      <w:r w:rsidR="00656994" w:rsidRPr="00E23AAE">
        <w:rPr>
          <w:rFonts w:asciiTheme="minorHAnsi" w:hAnsiTheme="minorHAnsi" w:cstheme="minorHAnsi"/>
          <w:color w:val="000000"/>
          <w:shd w:val="clear" w:color="auto" w:fill="FFFFFF"/>
        </w:rPr>
        <w:t>CZ14891247</w:t>
      </w:r>
    </w:p>
    <w:p w14:paraId="02B21B76" w14:textId="142307CF" w:rsidR="00E23AAE" w:rsidRPr="00E23AAE" w:rsidRDefault="00E23AAE" w:rsidP="00E23AAE">
      <w:pPr>
        <w:tabs>
          <w:tab w:val="left" w:pos="-5103"/>
          <w:tab w:val="left" w:pos="1843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23AAE">
        <w:rPr>
          <w:rFonts w:asciiTheme="minorHAnsi" w:eastAsia="Times New Roman" w:hAnsiTheme="minorHAnsi" w:cstheme="minorHAnsi"/>
          <w:lang w:eastAsia="cs-CZ"/>
        </w:rPr>
        <w:t>zapsaná v rejstříku škol vedeném MŠMT pod resortním identifikátorem 600170047</w:t>
      </w:r>
    </w:p>
    <w:p w14:paraId="7DDDC43C" w14:textId="595F0EE2" w:rsidR="008C417B" w:rsidRPr="00E23AAE" w:rsidRDefault="008C417B" w:rsidP="008C417B">
      <w:pPr>
        <w:tabs>
          <w:tab w:val="left" w:pos="-5103"/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E23AAE">
        <w:rPr>
          <w:rFonts w:asciiTheme="minorHAnsi" w:eastAsia="Times New Roman" w:hAnsiTheme="minorHAnsi" w:cstheme="minorHAnsi"/>
          <w:lang w:eastAsia="cs-CZ"/>
        </w:rPr>
        <w:t xml:space="preserve">zastoupená </w:t>
      </w:r>
      <w:r w:rsidR="00673A49" w:rsidRPr="00E23AAE">
        <w:rPr>
          <w:rFonts w:asciiTheme="minorHAnsi" w:hAnsiTheme="minorHAnsi" w:cstheme="minorHAnsi"/>
        </w:rPr>
        <w:t>PhDr. Romanem Liškou, Ph.D.</w:t>
      </w:r>
      <w:r w:rsidRPr="00E23AAE">
        <w:rPr>
          <w:rFonts w:asciiTheme="minorHAnsi" w:eastAsia="Times New Roman" w:hAnsiTheme="minorHAnsi" w:cstheme="minorHAnsi"/>
          <w:lang w:eastAsia="cs-CZ"/>
        </w:rPr>
        <w:t xml:space="preserve">, </w:t>
      </w:r>
      <w:r w:rsidR="00E23AAE" w:rsidRPr="00E23AAE">
        <w:rPr>
          <w:rFonts w:asciiTheme="minorHAnsi" w:eastAsia="Times New Roman" w:hAnsiTheme="minorHAnsi" w:cstheme="minorHAnsi"/>
          <w:lang w:eastAsia="cs-CZ"/>
        </w:rPr>
        <w:t>ředitelem</w:t>
      </w:r>
    </w:p>
    <w:p w14:paraId="396554FE" w14:textId="23BCCE83" w:rsidR="00E23F96" w:rsidRPr="00E23AAE" w:rsidRDefault="00E23F96" w:rsidP="00E23F96">
      <w:pPr>
        <w:tabs>
          <w:tab w:val="left" w:pos="-5103"/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E23AAE">
        <w:rPr>
          <w:rFonts w:asciiTheme="minorHAnsi" w:eastAsia="Times New Roman" w:hAnsiTheme="minorHAnsi" w:cstheme="minorHAnsi"/>
          <w:lang w:eastAsia="cs-CZ"/>
        </w:rPr>
        <w:t>bankovní spojení:</w:t>
      </w:r>
      <w:r w:rsidR="00673A49" w:rsidRPr="00E23AA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E23AAE" w:rsidRPr="00E23AAE">
        <w:rPr>
          <w:rFonts w:asciiTheme="minorHAnsi" w:hAnsiTheme="minorHAnsi" w:cstheme="minorHAnsi"/>
          <w:color w:val="000000"/>
          <w:shd w:val="clear" w:color="auto" w:fill="FFFFFF"/>
        </w:rPr>
        <w:t xml:space="preserve">Komerční banka, a.s., </w:t>
      </w:r>
      <w:r w:rsidR="00E23AAE">
        <w:rPr>
          <w:rFonts w:asciiTheme="minorHAnsi" w:hAnsiTheme="minorHAnsi" w:cstheme="minorHAnsi"/>
          <w:color w:val="000000"/>
          <w:shd w:val="clear" w:color="auto" w:fill="FFFFFF"/>
        </w:rPr>
        <w:t xml:space="preserve">číslo účtu: </w:t>
      </w:r>
      <w:r w:rsidR="00673A49" w:rsidRPr="00E23AAE">
        <w:rPr>
          <w:rFonts w:asciiTheme="minorHAnsi" w:hAnsiTheme="minorHAnsi" w:cstheme="minorHAnsi"/>
          <w:color w:val="000000"/>
          <w:shd w:val="clear" w:color="auto" w:fill="FFFFFF"/>
        </w:rPr>
        <w:t>19-3960330297/0100</w:t>
      </w:r>
    </w:p>
    <w:p w14:paraId="7D84EFC7" w14:textId="19EAAA05" w:rsidR="00914906" w:rsidRDefault="00914906" w:rsidP="00E23F96">
      <w:pPr>
        <w:tabs>
          <w:tab w:val="left" w:pos="-5103"/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ID datové schránky:</w:t>
      </w:r>
      <w:r w:rsidR="00CE79CD" w:rsidRPr="00673A49">
        <w:rPr>
          <w:rFonts w:asciiTheme="minorHAnsi" w:eastAsia="Times New Roman" w:hAnsiTheme="minorHAnsi" w:cstheme="minorHAnsi"/>
          <w:lang w:eastAsia="cs-CZ"/>
        </w:rPr>
        <w:t xml:space="preserve"> </w:t>
      </w:r>
      <w:r w:rsidR="00673A49" w:rsidRPr="00673A49">
        <w:rPr>
          <w:rFonts w:asciiTheme="minorHAnsi" w:hAnsiTheme="minorHAnsi" w:cstheme="minorHAnsi"/>
          <w:color w:val="000000"/>
          <w:shd w:val="clear" w:color="auto" w:fill="FFFFFF"/>
        </w:rPr>
        <w:t>jxrmx55</w:t>
      </w:r>
    </w:p>
    <w:p w14:paraId="7F7A79B9" w14:textId="77777777" w:rsidR="00E23F96" w:rsidRDefault="00E23F96" w:rsidP="00E23F96">
      <w:pPr>
        <w:tabs>
          <w:tab w:val="left" w:pos="-5103"/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 xml:space="preserve">(dále také i jen „Uživatel“) </w:t>
      </w:r>
    </w:p>
    <w:p w14:paraId="4816C3F5" w14:textId="77777777" w:rsidR="008A050B" w:rsidRDefault="008A050B" w:rsidP="00E23F96">
      <w:pPr>
        <w:tabs>
          <w:tab w:val="left" w:pos="-5103"/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14:paraId="399C2CEE" w14:textId="77777777" w:rsidR="008A050B" w:rsidRPr="00870053" w:rsidRDefault="008A050B" w:rsidP="008A050B">
      <w:pPr>
        <w:tabs>
          <w:tab w:val="left" w:pos="-5103"/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870053">
        <w:rPr>
          <w:rFonts w:asciiTheme="minorHAnsi" w:eastAsia="Times New Roman" w:hAnsiTheme="minorHAnsi" w:cstheme="minorHAnsi"/>
          <w:lang w:eastAsia="cs-CZ"/>
        </w:rPr>
        <w:t xml:space="preserve">(společně dále také jako „smluvní strany“) </w:t>
      </w:r>
    </w:p>
    <w:p w14:paraId="3D9C8B63" w14:textId="77777777" w:rsidR="008A050B" w:rsidRPr="00E209BD" w:rsidRDefault="008A050B" w:rsidP="00E23F96">
      <w:pPr>
        <w:tabs>
          <w:tab w:val="left" w:pos="-5103"/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14:paraId="6667446D" w14:textId="77777777" w:rsidR="00E74E14" w:rsidRPr="00E209BD" w:rsidRDefault="00E74E14" w:rsidP="00E74E14">
      <w:pPr>
        <w:tabs>
          <w:tab w:val="left" w:pos="-5103"/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14:paraId="69230BDE" w14:textId="14DD1124" w:rsidR="007A501C" w:rsidRPr="00E209BD" w:rsidRDefault="006110AC" w:rsidP="00787DC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 xml:space="preserve">uzavírají níže uvedeného dne, měsíce a roku tuto smlouvu o </w:t>
      </w:r>
      <w:r w:rsidR="00B120DF" w:rsidRPr="00E209BD">
        <w:rPr>
          <w:rFonts w:asciiTheme="minorHAnsi" w:eastAsia="Times New Roman" w:hAnsiTheme="minorHAnsi" w:cstheme="minorHAnsi"/>
          <w:lang w:eastAsia="cs-CZ"/>
        </w:rPr>
        <w:t xml:space="preserve">užívání </w:t>
      </w:r>
      <w:r w:rsidR="00E64662">
        <w:rPr>
          <w:rFonts w:asciiTheme="minorHAnsi" w:eastAsia="Times New Roman" w:hAnsiTheme="minorHAnsi" w:cstheme="minorHAnsi"/>
          <w:lang w:eastAsia="cs-CZ"/>
        </w:rPr>
        <w:t>tělocvičny</w:t>
      </w:r>
      <w:r w:rsidR="009A3C64" w:rsidRPr="00CD0411">
        <w:rPr>
          <w:rFonts w:asciiTheme="minorHAnsi" w:eastAsia="Times New Roman" w:hAnsiTheme="minorHAnsi" w:cstheme="minorHAnsi"/>
          <w:lang w:eastAsia="cs-CZ"/>
        </w:rPr>
        <w:t xml:space="preserve"> </w:t>
      </w:r>
      <w:r w:rsidR="007A501C" w:rsidRPr="00E209BD">
        <w:rPr>
          <w:rFonts w:asciiTheme="minorHAnsi" w:eastAsia="Times New Roman" w:hAnsiTheme="minorHAnsi" w:cstheme="minorHAnsi"/>
          <w:lang w:eastAsia="cs-CZ"/>
        </w:rPr>
        <w:t xml:space="preserve">v objektu </w:t>
      </w:r>
      <w:r w:rsidR="0061506F" w:rsidRPr="007530BE">
        <w:rPr>
          <w:rFonts w:asciiTheme="minorHAnsi" w:eastAsia="Times New Roman" w:hAnsiTheme="minorHAnsi" w:cstheme="minorHAnsi"/>
          <w:lang w:eastAsia="cs-CZ"/>
        </w:rPr>
        <w:t>Plavecký a sportovní areál</w:t>
      </w:r>
      <w:r w:rsidR="002926B6" w:rsidRPr="007530BE">
        <w:rPr>
          <w:rFonts w:asciiTheme="minorHAnsi" w:eastAsia="Times New Roman" w:hAnsiTheme="minorHAnsi" w:cstheme="minorHAnsi"/>
          <w:lang w:eastAsia="cs-CZ"/>
        </w:rPr>
        <w:t xml:space="preserve"> Hloubětín</w:t>
      </w:r>
      <w:r w:rsidRPr="00E209BD">
        <w:rPr>
          <w:rFonts w:asciiTheme="minorHAnsi" w:eastAsia="Times New Roman" w:hAnsiTheme="minorHAnsi" w:cstheme="minorHAnsi"/>
          <w:lang w:eastAsia="cs-CZ"/>
        </w:rPr>
        <w:t xml:space="preserve"> (dále </w:t>
      </w:r>
      <w:r w:rsidR="007A501C" w:rsidRPr="00E209BD">
        <w:rPr>
          <w:rFonts w:asciiTheme="minorHAnsi" w:eastAsia="Times New Roman" w:hAnsiTheme="minorHAnsi" w:cstheme="minorHAnsi"/>
          <w:lang w:eastAsia="cs-CZ"/>
        </w:rPr>
        <w:t xml:space="preserve">také </w:t>
      </w:r>
      <w:r w:rsidRPr="00E209BD">
        <w:rPr>
          <w:rFonts w:asciiTheme="minorHAnsi" w:eastAsia="Times New Roman" w:hAnsiTheme="minorHAnsi" w:cstheme="minorHAnsi"/>
          <w:lang w:eastAsia="cs-CZ"/>
        </w:rPr>
        <w:t xml:space="preserve">jen </w:t>
      </w:r>
      <w:r w:rsidR="00CB58CF" w:rsidRPr="00E209BD">
        <w:rPr>
          <w:rFonts w:asciiTheme="minorHAnsi" w:eastAsia="Times New Roman" w:hAnsiTheme="minorHAnsi" w:cstheme="minorHAnsi"/>
          <w:lang w:eastAsia="cs-CZ"/>
        </w:rPr>
        <w:t>„</w:t>
      </w:r>
      <w:r w:rsidR="009A3C64">
        <w:rPr>
          <w:rFonts w:asciiTheme="minorHAnsi" w:eastAsia="Times New Roman" w:hAnsiTheme="minorHAnsi" w:cstheme="minorHAnsi"/>
          <w:lang w:eastAsia="cs-CZ"/>
        </w:rPr>
        <w:t>S</w:t>
      </w:r>
      <w:r w:rsidRPr="00E209BD">
        <w:rPr>
          <w:rFonts w:asciiTheme="minorHAnsi" w:eastAsia="Times New Roman" w:hAnsiTheme="minorHAnsi" w:cstheme="minorHAnsi"/>
          <w:lang w:eastAsia="cs-CZ"/>
        </w:rPr>
        <w:t>mlouv</w:t>
      </w:r>
      <w:r w:rsidR="007A501C" w:rsidRPr="00E209BD">
        <w:rPr>
          <w:rFonts w:asciiTheme="minorHAnsi" w:eastAsia="Times New Roman" w:hAnsiTheme="minorHAnsi" w:cstheme="minorHAnsi"/>
          <w:lang w:eastAsia="cs-CZ"/>
        </w:rPr>
        <w:t>a</w:t>
      </w:r>
      <w:r w:rsidR="00CB58CF" w:rsidRPr="00E209BD">
        <w:rPr>
          <w:rFonts w:asciiTheme="minorHAnsi" w:eastAsia="Times New Roman" w:hAnsiTheme="minorHAnsi" w:cstheme="minorHAnsi"/>
          <w:lang w:eastAsia="cs-CZ"/>
        </w:rPr>
        <w:t>“</w:t>
      </w:r>
      <w:r w:rsidRPr="00E209BD">
        <w:rPr>
          <w:rFonts w:asciiTheme="minorHAnsi" w:eastAsia="Times New Roman" w:hAnsiTheme="minorHAnsi" w:cstheme="minorHAnsi"/>
          <w:lang w:eastAsia="cs-CZ"/>
        </w:rPr>
        <w:t>)</w:t>
      </w:r>
      <w:r w:rsidR="007A501C" w:rsidRPr="00E209BD">
        <w:rPr>
          <w:rFonts w:asciiTheme="minorHAnsi" w:eastAsia="Times New Roman" w:hAnsiTheme="minorHAnsi" w:cstheme="minorHAnsi"/>
          <w:lang w:eastAsia="cs-CZ"/>
        </w:rPr>
        <w:t xml:space="preserve"> takto:</w:t>
      </w:r>
    </w:p>
    <w:p w14:paraId="008B27E8" w14:textId="77777777" w:rsidR="007A501C" w:rsidRPr="00E209BD" w:rsidRDefault="007A501C" w:rsidP="006110AC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14:paraId="0BC77515" w14:textId="77777777" w:rsidR="004233C3" w:rsidRDefault="004233C3" w:rsidP="0029300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168309CB" w14:textId="77777777" w:rsidR="004233C3" w:rsidRDefault="004233C3" w:rsidP="0029300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6993F9BA" w14:textId="7DE35D66" w:rsidR="0029300E" w:rsidRPr="00E209BD" w:rsidRDefault="0029300E" w:rsidP="0029300E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E209BD">
        <w:rPr>
          <w:rFonts w:asciiTheme="minorHAnsi" w:hAnsiTheme="minorHAnsi" w:cstheme="minorHAnsi"/>
          <w:b/>
        </w:rPr>
        <w:t>Článek I.</w:t>
      </w:r>
    </w:p>
    <w:p w14:paraId="2B72968D" w14:textId="18F01B1A" w:rsidR="00F10CF8" w:rsidRPr="00E209BD" w:rsidRDefault="0029300E" w:rsidP="00F10CF8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u w:val="single"/>
        </w:rPr>
      </w:pPr>
      <w:r w:rsidRPr="00E209BD">
        <w:rPr>
          <w:rFonts w:asciiTheme="minorHAnsi" w:hAnsiTheme="minorHAnsi" w:cstheme="minorHAnsi"/>
          <w:b/>
          <w:u w:val="single"/>
        </w:rPr>
        <w:t>Preambule</w:t>
      </w:r>
    </w:p>
    <w:p w14:paraId="1E5E056E" w14:textId="15C0E4C6" w:rsidR="00CB58CF" w:rsidRPr="00E209BD" w:rsidRDefault="00CB58CF" w:rsidP="0029300E">
      <w:pPr>
        <w:pStyle w:val="Odstavecseseznamem"/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E209BD">
        <w:rPr>
          <w:rFonts w:asciiTheme="minorHAnsi" w:hAnsiTheme="minorHAnsi" w:cstheme="minorHAnsi"/>
        </w:rPr>
        <w:t xml:space="preserve">Hlavní město Praha je výlučným vlastníkem </w:t>
      </w:r>
      <w:r w:rsidR="0061506F" w:rsidRPr="007530BE">
        <w:rPr>
          <w:rFonts w:asciiTheme="minorHAnsi" w:eastAsia="Times New Roman" w:hAnsiTheme="minorHAnsi" w:cstheme="minorHAnsi"/>
          <w:lang w:eastAsia="cs-CZ"/>
        </w:rPr>
        <w:t>Plaveck</w:t>
      </w:r>
      <w:r w:rsidR="005E57CF">
        <w:rPr>
          <w:rFonts w:asciiTheme="minorHAnsi" w:eastAsia="Times New Roman" w:hAnsiTheme="minorHAnsi" w:cstheme="minorHAnsi"/>
          <w:lang w:eastAsia="cs-CZ"/>
        </w:rPr>
        <w:t>ého</w:t>
      </w:r>
      <w:r w:rsidR="0061506F" w:rsidRPr="007530BE">
        <w:rPr>
          <w:rFonts w:asciiTheme="minorHAnsi" w:eastAsia="Times New Roman" w:hAnsiTheme="minorHAnsi" w:cstheme="minorHAnsi"/>
          <w:lang w:eastAsia="cs-CZ"/>
        </w:rPr>
        <w:t xml:space="preserve"> a sportovní</w:t>
      </w:r>
      <w:r w:rsidR="005E57CF">
        <w:rPr>
          <w:rFonts w:asciiTheme="minorHAnsi" w:eastAsia="Times New Roman" w:hAnsiTheme="minorHAnsi" w:cstheme="minorHAnsi"/>
          <w:lang w:eastAsia="cs-CZ"/>
        </w:rPr>
        <w:t>ho</w:t>
      </w:r>
      <w:r w:rsidR="0061506F" w:rsidRPr="007530BE">
        <w:rPr>
          <w:rFonts w:asciiTheme="minorHAnsi" w:eastAsia="Times New Roman" w:hAnsiTheme="minorHAnsi" w:cstheme="minorHAnsi"/>
          <w:lang w:eastAsia="cs-CZ"/>
        </w:rPr>
        <w:t xml:space="preserve"> areál</w:t>
      </w:r>
      <w:r w:rsidR="005E57CF">
        <w:rPr>
          <w:rFonts w:asciiTheme="minorHAnsi" w:eastAsia="Times New Roman" w:hAnsiTheme="minorHAnsi" w:cstheme="minorHAnsi"/>
          <w:lang w:eastAsia="cs-CZ"/>
        </w:rPr>
        <w:t>u</w:t>
      </w:r>
      <w:r w:rsidR="0061506F" w:rsidRPr="007530BE">
        <w:rPr>
          <w:rFonts w:asciiTheme="minorHAnsi" w:eastAsia="Times New Roman" w:hAnsiTheme="minorHAnsi" w:cstheme="minorHAnsi"/>
          <w:lang w:eastAsia="cs-CZ"/>
        </w:rPr>
        <w:t xml:space="preserve"> Hloubětín</w:t>
      </w:r>
      <w:r w:rsidR="005E57CF">
        <w:rPr>
          <w:rFonts w:asciiTheme="minorHAnsi" w:hAnsiTheme="minorHAnsi" w:cstheme="minorHAnsi"/>
        </w:rPr>
        <w:t xml:space="preserve"> </w:t>
      </w:r>
      <w:r w:rsidRPr="00E209BD">
        <w:rPr>
          <w:rFonts w:asciiTheme="minorHAnsi" w:hAnsiTheme="minorHAnsi" w:cstheme="minorHAnsi"/>
        </w:rPr>
        <w:t xml:space="preserve">se související vybaveností na adrese </w:t>
      </w:r>
      <w:r w:rsidR="00914906">
        <w:rPr>
          <w:rFonts w:asciiTheme="minorHAnsi" w:hAnsiTheme="minorHAnsi" w:cstheme="minorHAnsi"/>
        </w:rPr>
        <w:t>Praha 9, Hloubětínská 80</w:t>
      </w:r>
      <w:r w:rsidR="003666CF">
        <w:rPr>
          <w:rFonts w:asciiTheme="minorHAnsi" w:hAnsiTheme="minorHAnsi" w:cstheme="minorHAnsi"/>
        </w:rPr>
        <w:t>/32</w:t>
      </w:r>
      <w:r w:rsidRPr="00E209BD">
        <w:rPr>
          <w:rFonts w:asciiTheme="minorHAnsi" w:hAnsiTheme="minorHAnsi" w:cstheme="minorHAnsi"/>
        </w:rPr>
        <w:t xml:space="preserve"> (dále také i jen „</w:t>
      </w:r>
      <w:r w:rsidR="00E64662">
        <w:rPr>
          <w:rFonts w:asciiTheme="minorHAnsi" w:hAnsiTheme="minorHAnsi" w:cstheme="minorHAnsi"/>
        </w:rPr>
        <w:t>PSA Hloubětín</w:t>
      </w:r>
      <w:r w:rsidRPr="00E209BD">
        <w:rPr>
          <w:rFonts w:asciiTheme="minorHAnsi" w:hAnsiTheme="minorHAnsi" w:cstheme="minorHAnsi"/>
        </w:rPr>
        <w:t xml:space="preserve">“). </w:t>
      </w:r>
    </w:p>
    <w:p w14:paraId="23068EE1" w14:textId="77777777" w:rsidR="00E23F96" w:rsidRPr="00E209BD" w:rsidRDefault="00E23F96" w:rsidP="00E23F96">
      <w:pPr>
        <w:pStyle w:val="Odstavecseseznamem"/>
        <w:spacing w:after="0" w:line="240" w:lineRule="auto"/>
        <w:ind w:left="425"/>
        <w:jc w:val="both"/>
        <w:rPr>
          <w:rFonts w:asciiTheme="minorHAnsi" w:hAnsiTheme="minorHAnsi" w:cstheme="minorHAnsi"/>
        </w:rPr>
      </w:pPr>
    </w:p>
    <w:p w14:paraId="465718CF" w14:textId="7B126144" w:rsidR="00CB58CF" w:rsidRDefault="00CB58CF" w:rsidP="0029300E">
      <w:pPr>
        <w:pStyle w:val="Odstavecseseznamem"/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E209BD">
        <w:rPr>
          <w:rFonts w:asciiTheme="minorHAnsi" w:hAnsiTheme="minorHAnsi" w:cstheme="minorHAnsi"/>
        </w:rPr>
        <w:t xml:space="preserve">Společnost TRADE CENTRE PRAHA a.s. je na základě smluvního vztahu uzavřeného s hlavním městem Prahou povinna obstarat správu a provozování </w:t>
      </w:r>
      <w:r w:rsidR="005E57CF" w:rsidRPr="007530BE">
        <w:rPr>
          <w:rFonts w:asciiTheme="minorHAnsi" w:eastAsia="Times New Roman" w:hAnsiTheme="minorHAnsi" w:cstheme="minorHAnsi"/>
          <w:lang w:eastAsia="cs-CZ"/>
        </w:rPr>
        <w:t>Plaveck</w:t>
      </w:r>
      <w:r w:rsidR="005E57CF">
        <w:rPr>
          <w:rFonts w:asciiTheme="minorHAnsi" w:eastAsia="Times New Roman" w:hAnsiTheme="minorHAnsi" w:cstheme="minorHAnsi"/>
          <w:lang w:eastAsia="cs-CZ"/>
        </w:rPr>
        <w:t>ého</w:t>
      </w:r>
      <w:r w:rsidR="005E57CF" w:rsidRPr="007530BE">
        <w:rPr>
          <w:rFonts w:asciiTheme="minorHAnsi" w:eastAsia="Times New Roman" w:hAnsiTheme="minorHAnsi" w:cstheme="minorHAnsi"/>
          <w:lang w:eastAsia="cs-CZ"/>
        </w:rPr>
        <w:t xml:space="preserve"> a sportovní</w:t>
      </w:r>
      <w:r w:rsidR="005E57CF">
        <w:rPr>
          <w:rFonts w:asciiTheme="minorHAnsi" w:eastAsia="Times New Roman" w:hAnsiTheme="minorHAnsi" w:cstheme="minorHAnsi"/>
          <w:lang w:eastAsia="cs-CZ"/>
        </w:rPr>
        <w:t>ho</w:t>
      </w:r>
      <w:r w:rsidR="005E57CF" w:rsidRPr="007530BE">
        <w:rPr>
          <w:rFonts w:asciiTheme="minorHAnsi" w:eastAsia="Times New Roman" w:hAnsiTheme="minorHAnsi" w:cstheme="minorHAnsi"/>
          <w:lang w:eastAsia="cs-CZ"/>
        </w:rPr>
        <w:t xml:space="preserve"> areál</w:t>
      </w:r>
      <w:r w:rsidR="005E57CF">
        <w:rPr>
          <w:rFonts w:asciiTheme="minorHAnsi" w:eastAsia="Times New Roman" w:hAnsiTheme="minorHAnsi" w:cstheme="minorHAnsi"/>
          <w:lang w:eastAsia="cs-CZ"/>
        </w:rPr>
        <w:t>u</w:t>
      </w:r>
      <w:r w:rsidR="005E57CF" w:rsidRPr="007530BE">
        <w:rPr>
          <w:rFonts w:asciiTheme="minorHAnsi" w:eastAsia="Times New Roman" w:hAnsiTheme="minorHAnsi" w:cstheme="minorHAnsi"/>
          <w:lang w:eastAsia="cs-CZ"/>
        </w:rPr>
        <w:t xml:space="preserve"> Hloubětín</w:t>
      </w:r>
      <w:r w:rsidRPr="00E209BD">
        <w:rPr>
          <w:rFonts w:asciiTheme="minorHAnsi" w:hAnsiTheme="minorHAnsi" w:cstheme="minorHAnsi"/>
        </w:rPr>
        <w:t xml:space="preserve">, a to včetně </w:t>
      </w:r>
      <w:r w:rsidRPr="00702BA3">
        <w:rPr>
          <w:rFonts w:asciiTheme="minorHAnsi" w:hAnsiTheme="minorHAnsi" w:cstheme="minorHAnsi"/>
        </w:rPr>
        <w:t>zajištění provozování bazénů</w:t>
      </w:r>
      <w:r w:rsidR="002926B6" w:rsidRPr="00702BA3">
        <w:rPr>
          <w:rFonts w:asciiTheme="minorHAnsi" w:hAnsiTheme="minorHAnsi" w:cstheme="minorHAnsi"/>
        </w:rPr>
        <w:t>,</w:t>
      </w:r>
      <w:r w:rsidRPr="00702BA3">
        <w:rPr>
          <w:rFonts w:asciiTheme="minorHAnsi" w:hAnsiTheme="minorHAnsi" w:cstheme="minorHAnsi"/>
        </w:rPr>
        <w:t xml:space="preserve"> </w:t>
      </w:r>
      <w:r w:rsidR="00EC18C2" w:rsidRPr="00702BA3">
        <w:rPr>
          <w:rFonts w:asciiTheme="minorHAnsi" w:hAnsiTheme="minorHAnsi" w:cstheme="minorHAnsi"/>
        </w:rPr>
        <w:t xml:space="preserve">sauny, fitness, tělocvičny, kanceláří, příslušenství a šaten </w:t>
      </w:r>
      <w:r w:rsidRPr="00702BA3">
        <w:rPr>
          <w:rFonts w:asciiTheme="minorHAnsi" w:hAnsiTheme="minorHAnsi" w:cstheme="minorHAnsi"/>
        </w:rPr>
        <w:t>a prostor souvisejících.</w:t>
      </w:r>
    </w:p>
    <w:p w14:paraId="7587B052" w14:textId="77777777" w:rsidR="00521332" w:rsidRPr="00521332" w:rsidRDefault="00521332" w:rsidP="00521332">
      <w:pPr>
        <w:pStyle w:val="Odstavecseseznamem"/>
        <w:rPr>
          <w:rFonts w:asciiTheme="minorHAnsi" w:hAnsiTheme="minorHAnsi" w:cstheme="minorHAnsi"/>
        </w:rPr>
      </w:pPr>
    </w:p>
    <w:p w14:paraId="65166E69" w14:textId="3C1B6E6A" w:rsidR="006110AC" w:rsidRPr="00E209BD" w:rsidRDefault="006110AC" w:rsidP="006110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E209BD">
        <w:rPr>
          <w:rFonts w:asciiTheme="minorHAnsi" w:eastAsia="Times New Roman" w:hAnsiTheme="minorHAnsi" w:cstheme="minorHAnsi"/>
          <w:b/>
          <w:lang w:eastAsia="cs-CZ"/>
        </w:rPr>
        <w:lastRenderedPageBreak/>
        <w:t>Článek I</w:t>
      </w:r>
      <w:r w:rsidR="00AC6278" w:rsidRPr="00E209BD">
        <w:rPr>
          <w:rFonts w:asciiTheme="minorHAnsi" w:eastAsia="Times New Roman" w:hAnsiTheme="minorHAnsi" w:cstheme="minorHAnsi"/>
          <w:b/>
          <w:lang w:eastAsia="cs-CZ"/>
        </w:rPr>
        <w:t>I</w:t>
      </w:r>
      <w:r w:rsidRPr="00E209BD">
        <w:rPr>
          <w:rFonts w:asciiTheme="minorHAnsi" w:eastAsia="Times New Roman" w:hAnsiTheme="minorHAnsi" w:cstheme="minorHAnsi"/>
          <w:b/>
          <w:lang w:eastAsia="cs-CZ"/>
        </w:rPr>
        <w:t>.</w:t>
      </w:r>
    </w:p>
    <w:p w14:paraId="2896B053" w14:textId="63B7605A" w:rsidR="006110AC" w:rsidRPr="00E209BD" w:rsidRDefault="006110AC" w:rsidP="006110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u w:val="single"/>
          <w:lang w:eastAsia="cs-CZ"/>
        </w:rPr>
      </w:pPr>
      <w:r w:rsidRPr="00E209BD">
        <w:rPr>
          <w:rFonts w:asciiTheme="minorHAnsi" w:eastAsia="Times New Roman" w:hAnsiTheme="minorHAnsi" w:cstheme="minorHAnsi"/>
          <w:b/>
          <w:u w:val="single"/>
          <w:lang w:eastAsia="cs-CZ"/>
        </w:rPr>
        <w:t xml:space="preserve">Předmět </w:t>
      </w:r>
      <w:r w:rsidR="007A501C" w:rsidRPr="00E209BD">
        <w:rPr>
          <w:rFonts w:asciiTheme="minorHAnsi" w:eastAsia="Times New Roman" w:hAnsiTheme="minorHAnsi" w:cstheme="minorHAnsi"/>
          <w:b/>
          <w:u w:val="single"/>
          <w:lang w:eastAsia="cs-CZ"/>
        </w:rPr>
        <w:t>smlouvy</w:t>
      </w:r>
    </w:p>
    <w:p w14:paraId="21CC1EB5" w14:textId="23A7F6FC" w:rsidR="00664EBB" w:rsidRPr="00E209BD" w:rsidRDefault="007A501C" w:rsidP="00421D98">
      <w:pPr>
        <w:pStyle w:val="Odstavecseseznamem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 xml:space="preserve">Předmětem </w:t>
      </w:r>
      <w:r w:rsidR="00664EBB" w:rsidRPr="00E209BD">
        <w:rPr>
          <w:rFonts w:asciiTheme="minorHAnsi" w:eastAsia="Times New Roman" w:hAnsiTheme="minorHAnsi" w:cstheme="minorHAnsi"/>
          <w:lang w:eastAsia="cs-CZ"/>
        </w:rPr>
        <w:t xml:space="preserve">smlouvy </w:t>
      </w:r>
      <w:r w:rsidR="009A3C64" w:rsidRPr="00CD0411">
        <w:rPr>
          <w:rFonts w:asciiTheme="minorHAnsi" w:hAnsiTheme="minorHAnsi" w:cstheme="minorHAnsi"/>
        </w:rPr>
        <w:t xml:space="preserve">se rozumí zajištění užívání </w:t>
      </w:r>
      <w:r w:rsidR="00E64662">
        <w:rPr>
          <w:rFonts w:asciiTheme="minorHAnsi" w:hAnsiTheme="minorHAnsi" w:cstheme="minorHAnsi"/>
        </w:rPr>
        <w:t>tělocvičny</w:t>
      </w:r>
      <w:r w:rsidR="009A3C64" w:rsidRPr="00CD0411">
        <w:rPr>
          <w:rFonts w:asciiTheme="minorHAnsi" w:hAnsiTheme="minorHAnsi" w:cstheme="minorHAnsi"/>
        </w:rPr>
        <w:t xml:space="preserve"> Uživatelem, a to </w:t>
      </w:r>
      <w:r w:rsidR="009A3C64" w:rsidRPr="00CD0411">
        <w:rPr>
          <w:rFonts w:asciiTheme="minorHAnsi" w:eastAsia="Times New Roman" w:hAnsiTheme="minorHAnsi" w:cstheme="minorHAnsi"/>
          <w:lang w:eastAsia="cs-CZ"/>
        </w:rPr>
        <w:t xml:space="preserve">za účelem </w:t>
      </w:r>
      <w:r w:rsidR="00656994">
        <w:rPr>
          <w:rFonts w:asciiTheme="minorHAnsi" w:eastAsia="Times New Roman" w:hAnsiTheme="minorHAnsi" w:cstheme="minorHAnsi"/>
          <w:lang w:eastAsia="cs-CZ"/>
        </w:rPr>
        <w:t xml:space="preserve">výuky tělesné výchovy </w:t>
      </w:r>
      <w:r w:rsidR="009A3C64" w:rsidRPr="00CD0411">
        <w:rPr>
          <w:rFonts w:asciiTheme="minorHAnsi" w:eastAsia="Times New Roman" w:hAnsiTheme="minorHAnsi" w:cstheme="minorHAnsi"/>
          <w:lang w:eastAsia="cs-CZ"/>
        </w:rPr>
        <w:t>organizovaného Uživatelem, to vše ve lhůtách a za podmínek stanovených v této smlouvě.</w:t>
      </w:r>
    </w:p>
    <w:p w14:paraId="279E8EDA" w14:textId="77777777" w:rsidR="00E23F96" w:rsidRPr="00E209BD" w:rsidRDefault="00E23F96" w:rsidP="00E23F96">
      <w:pPr>
        <w:pStyle w:val="Odstavecseseznamem"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lang w:eastAsia="cs-CZ"/>
        </w:rPr>
      </w:pPr>
    </w:p>
    <w:p w14:paraId="01C70166" w14:textId="30EB4EDF" w:rsidR="006110AC" w:rsidRPr="00E209BD" w:rsidRDefault="00664EBB" w:rsidP="00033D8A">
      <w:pPr>
        <w:pStyle w:val="Odstavecseseznamem"/>
        <w:numPr>
          <w:ilvl w:val="0"/>
          <w:numId w:val="22"/>
        </w:num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>Uživatel</w:t>
      </w:r>
      <w:r w:rsidR="006110AC" w:rsidRPr="00E209BD">
        <w:rPr>
          <w:rFonts w:asciiTheme="minorHAnsi" w:eastAsia="Times New Roman" w:hAnsiTheme="minorHAnsi" w:cstheme="minorHAnsi"/>
          <w:lang w:eastAsia="cs-CZ"/>
        </w:rPr>
        <w:t xml:space="preserve"> se </w:t>
      </w:r>
      <w:r w:rsidR="00A9746E" w:rsidRPr="00E209BD">
        <w:rPr>
          <w:rFonts w:asciiTheme="minorHAnsi" w:eastAsia="Times New Roman" w:hAnsiTheme="minorHAnsi" w:cstheme="minorHAnsi"/>
          <w:lang w:eastAsia="cs-CZ"/>
        </w:rPr>
        <w:t xml:space="preserve">zavazuje </w:t>
      </w:r>
      <w:r w:rsidR="008558E2" w:rsidRPr="00E209BD">
        <w:rPr>
          <w:rFonts w:asciiTheme="minorHAnsi" w:eastAsia="Times New Roman" w:hAnsiTheme="minorHAnsi" w:cstheme="minorHAnsi"/>
          <w:lang w:eastAsia="cs-CZ"/>
        </w:rPr>
        <w:t xml:space="preserve">uhradit </w:t>
      </w:r>
      <w:r w:rsidR="004233C3">
        <w:rPr>
          <w:rFonts w:asciiTheme="minorHAnsi" w:eastAsia="Times New Roman" w:hAnsiTheme="minorHAnsi" w:cstheme="minorHAnsi"/>
          <w:lang w:eastAsia="cs-CZ"/>
        </w:rPr>
        <w:t>Poskytovatel</w:t>
      </w:r>
      <w:r w:rsidR="008558E2" w:rsidRPr="00E209BD">
        <w:rPr>
          <w:rFonts w:asciiTheme="minorHAnsi" w:eastAsia="Times New Roman" w:hAnsiTheme="minorHAnsi" w:cstheme="minorHAnsi"/>
          <w:lang w:eastAsia="cs-CZ"/>
        </w:rPr>
        <w:t xml:space="preserve">i za </w:t>
      </w:r>
      <w:r w:rsidR="00B26EF5">
        <w:rPr>
          <w:rFonts w:asciiTheme="minorHAnsi" w:eastAsia="Times New Roman" w:hAnsiTheme="minorHAnsi" w:cstheme="minorHAnsi"/>
          <w:lang w:eastAsia="cs-CZ"/>
        </w:rPr>
        <w:t xml:space="preserve">uvedený předmět smlouvy sjednanou odměnu </w:t>
      </w:r>
      <w:r w:rsidR="008558E2" w:rsidRPr="00E209BD">
        <w:rPr>
          <w:rFonts w:asciiTheme="minorHAnsi" w:eastAsia="Times New Roman" w:hAnsiTheme="minorHAnsi" w:cstheme="minorHAnsi"/>
          <w:lang w:eastAsia="cs-CZ"/>
        </w:rPr>
        <w:t xml:space="preserve">a dodržovat podmínky užívání předmětných prostor pro klienty Uživatele, v souladu s touto smlouvou, Návštěvním řádem </w:t>
      </w:r>
      <w:r w:rsidR="00B6544C">
        <w:rPr>
          <w:rFonts w:asciiTheme="minorHAnsi" w:eastAsia="Times New Roman" w:hAnsiTheme="minorHAnsi" w:cstheme="minorHAnsi"/>
          <w:lang w:eastAsia="cs-CZ"/>
        </w:rPr>
        <w:t>bazénu Hloubětín</w:t>
      </w:r>
      <w:r w:rsidR="008558E2" w:rsidRPr="00E209BD">
        <w:rPr>
          <w:rFonts w:asciiTheme="minorHAnsi" w:eastAsia="Times New Roman" w:hAnsiTheme="minorHAnsi" w:cstheme="minorHAnsi"/>
          <w:lang w:eastAsia="cs-CZ"/>
        </w:rPr>
        <w:t>, příslušnými právními předpisy a pokyny zaměstnanců v</w:t>
      </w:r>
      <w:r w:rsidR="00B6544C">
        <w:rPr>
          <w:rFonts w:asciiTheme="minorHAnsi" w:eastAsia="Times New Roman" w:hAnsiTheme="minorHAnsi" w:cstheme="minorHAnsi"/>
          <w:lang w:eastAsia="cs-CZ"/>
        </w:rPr>
        <w:t> bazénu Hloubětín</w:t>
      </w:r>
      <w:r w:rsidR="008558E2" w:rsidRPr="00E209BD">
        <w:rPr>
          <w:rFonts w:asciiTheme="minorHAnsi" w:eastAsia="Times New Roman" w:hAnsiTheme="minorHAnsi" w:cstheme="minorHAnsi"/>
          <w:lang w:eastAsia="cs-CZ"/>
        </w:rPr>
        <w:t>, zejména plavčíků</w:t>
      </w:r>
      <w:r w:rsidR="00A9746E" w:rsidRPr="00E209BD">
        <w:rPr>
          <w:rFonts w:asciiTheme="minorHAnsi" w:eastAsia="Times New Roman" w:hAnsiTheme="minorHAnsi" w:cstheme="minorHAnsi"/>
          <w:lang w:eastAsia="cs-CZ"/>
        </w:rPr>
        <w:t>.</w:t>
      </w:r>
    </w:p>
    <w:p w14:paraId="1246BB9C" w14:textId="77777777" w:rsidR="00E23F96" w:rsidRDefault="00E23F96" w:rsidP="006110A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0B2B673B" w14:textId="77777777" w:rsidR="004233C3" w:rsidRPr="00E209BD" w:rsidRDefault="004233C3" w:rsidP="006110A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22F1FC9" w14:textId="77777777" w:rsidR="006110AC" w:rsidRPr="00E209BD" w:rsidRDefault="006110AC" w:rsidP="006110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E209BD">
        <w:rPr>
          <w:rFonts w:asciiTheme="minorHAnsi" w:eastAsia="Times New Roman" w:hAnsiTheme="minorHAnsi" w:cstheme="minorHAnsi"/>
          <w:b/>
          <w:lang w:eastAsia="cs-CZ"/>
        </w:rPr>
        <w:t>Článek I</w:t>
      </w:r>
      <w:r w:rsidR="00AC6278" w:rsidRPr="00E209BD">
        <w:rPr>
          <w:rFonts w:asciiTheme="minorHAnsi" w:eastAsia="Times New Roman" w:hAnsiTheme="minorHAnsi" w:cstheme="minorHAnsi"/>
          <w:b/>
          <w:lang w:eastAsia="cs-CZ"/>
        </w:rPr>
        <w:t>I</w:t>
      </w:r>
      <w:r w:rsidRPr="00E209BD">
        <w:rPr>
          <w:rFonts w:asciiTheme="minorHAnsi" w:eastAsia="Times New Roman" w:hAnsiTheme="minorHAnsi" w:cstheme="minorHAnsi"/>
          <w:b/>
          <w:lang w:eastAsia="cs-CZ"/>
        </w:rPr>
        <w:t>I</w:t>
      </w:r>
      <w:r w:rsidR="003524A0" w:rsidRPr="00E209BD">
        <w:rPr>
          <w:rFonts w:asciiTheme="minorHAnsi" w:eastAsia="Times New Roman" w:hAnsiTheme="minorHAnsi" w:cstheme="minorHAnsi"/>
          <w:b/>
          <w:lang w:eastAsia="cs-CZ"/>
        </w:rPr>
        <w:t>.</w:t>
      </w:r>
    </w:p>
    <w:p w14:paraId="54E34227" w14:textId="2EA939E2" w:rsidR="006110AC" w:rsidRPr="00E209BD" w:rsidRDefault="006110AC" w:rsidP="006110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u w:val="single"/>
          <w:lang w:eastAsia="cs-CZ"/>
        </w:rPr>
      </w:pPr>
      <w:r w:rsidRPr="00E209BD">
        <w:rPr>
          <w:rFonts w:asciiTheme="minorHAnsi" w:eastAsia="Times New Roman" w:hAnsiTheme="minorHAnsi" w:cstheme="minorHAnsi"/>
          <w:b/>
          <w:u w:val="single"/>
          <w:lang w:eastAsia="cs-CZ"/>
        </w:rPr>
        <w:t xml:space="preserve">Doba </w:t>
      </w:r>
      <w:r w:rsidR="002A1159" w:rsidRPr="00E209BD">
        <w:rPr>
          <w:rFonts w:asciiTheme="minorHAnsi" w:eastAsia="Times New Roman" w:hAnsiTheme="minorHAnsi" w:cstheme="minorHAnsi"/>
          <w:b/>
          <w:u w:val="single"/>
          <w:lang w:eastAsia="cs-CZ"/>
        </w:rPr>
        <w:t>užívání</w:t>
      </w:r>
    </w:p>
    <w:p w14:paraId="3DF4B3CC" w14:textId="2C188109" w:rsidR="00A77D50" w:rsidRDefault="002F3314" w:rsidP="00A77D50">
      <w:pPr>
        <w:pStyle w:val="Odstavecseseznamem"/>
        <w:numPr>
          <w:ilvl w:val="0"/>
          <w:numId w:val="35"/>
        </w:num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snapToGrid w:val="0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>Smluvní</w:t>
      </w:r>
      <w:r w:rsidR="00790874" w:rsidRPr="00E209BD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E209BD">
        <w:rPr>
          <w:rFonts w:asciiTheme="minorHAnsi" w:eastAsia="Times New Roman" w:hAnsiTheme="minorHAnsi" w:cstheme="minorHAnsi"/>
          <w:lang w:eastAsia="cs-CZ"/>
        </w:rPr>
        <w:t>strany</w:t>
      </w:r>
      <w:r w:rsidR="004602F3" w:rsidRPr="00E209BD">
        <w:rPr>
          <w:rFonts w:asciiTheme="minorHAnsi" w:eastAsia="Times New Roman" w:hAnsiTheme="minorHAnsi" w:cstheme="minorHAnsi"/>
          <w:lang w:eastAsia="cs-CZ"/>
        </w:rPr>
        <w:t xml:space="preserve"> </w:t>
      </w:r>
      <w:r w:rsidR="008558E2" w:rsidRPr="00E209BD">
        <w:rPr>
          <w:rFonts w:asciiTheme="minorHAnsi" w:eastAsia="Times New Roman" w:hAnsiTheme="minorHAnsi" w:cstheme="minorHAnsi"/>
          <w:lang w:eastAsia="cs-CZ"/>
        </w:rPr>
        <w:t xml:space="preserve">sjednávají užívání </w:t>
      </w:r>
      <w:r w:rsidR="00E64662">
        <w:rPr>
          <w:rFonts w:asciiTheme="minorHAnsi" w:eastAsia="Times New Roman" w:hAnsiTheme="minorHAnsi" w:cstheme="minorHAnsi"/>
          <w:lang w:eastAsia="cs-CZ"/>
        </w:rPr>
        <w:t>tělocvičny</w:t>
      </w:r>
      <w:r w:rsidR="00FC57F1">
        <w:rPr>
          <w:rFonts w:asciiTheme="minorHAnsi" w:eastAsia="Times New Roman" w:hAnsiTheme="minorHAnsi" w:cstheme="minorHAnsi"/>
          <w:lang w:eastAsia="cs-CZ"/>
        </w:rPr>
        <w:t xml:space="preserve"> </w:t>
      </w:r>
      <w:r w:rsidR="00702BA3">
        <w:rPr>
          <w:rFonts w:asciiTheme="minorHAnsi" w:eastAsia="Times New Roman" w:hAnsiTheme="minorHAnsi" w:cstheme="minorHAnsi"/>
          <w:lang w:eastAsia="cs-CZ"/>
        </w:rPr>
        <w:t xml:space="preserve">od </w:t>
      </w:r>
      <w:r w:rsidR="008D356F">
        <w:rPr>
          <w:rFonts w:asciiTheme="minorHAnsi" w:eastAsia="Times New Roman" w:hAnsiTheme="minorHAnsi" w:cstheme="minorHAnsi"/>
          <w:lang w:eastAsia="cs-CZ"/>
        </w:rPr>
        <w:t>18.</w:t>
      </w:r>
      <w:r w:rsidR="00E23AAE">
        <w:rPr>
          <w:rFonts w:asciiTheme="minorHAnsi" w:eastAsia="Times New Roman" w:hAnsiTheme="minorHAnsi" w:cstheme="minorHAnsi"/>
          <w:lang w:eastAsia="cs-CZ"/>
        </w:rPr>
        <w:t xml:space="preserve"> </w:t>
      </w:r>
      <w:r w:rsidR="008D356F">
        <w:rPr>
          <w:rFonts w:asciiTheme="minorHAnsi" w:eastAsia="Times New Roman" w:hAnsiTheme="minorHAnsi" w:cstheme="minorHAnsi"/>
          <w:lang w:eastAsia="cs-CZ"/>
        </w:rPr>
        <w:t>9.</w:t>
      </w:r>
      <w:r w:rsidR="00E23AAE">
        <w:rPr>
          <w:rFonts w:asciiTheme="minorHAnsi" w:eastAsia="Times New Roman" w:hAnsiTheme="minorHAnsi" w:cstheme="minorHAnsi"/>
          <w:lang w:eastAsia="cs-CZ"/>
        </w:rPr>
        <w:t xml:space="preserve"> </w:t>
      </w:r>
      <w:r w:rsidR="008D356F">
        <w:rPr>
          <w:rFonts w:asciiTheme="minorHAnsi" w:eastAsia="Times New Roman" w:hAnsiTheme="minorHAnsi" w:cstheme="minorHAnsi"/>
          <w:lang w:eastAsia="cs-CZ"/>
        </w:rPr>
        <w:t>2023</w:t>
      </w:r>
      <w:r w:rsidR="00702BA3">
        <w:rPr>
          <w:rFonts w:asciiTheme="minorHAnsi" w:eastAsia="Times New Roman" w:hAnsiTheme="minorHAnsi" w:cstheme="minorHAnsi"/>
          <w:lang w:eastAsia="cs-CZ"/>
        </w:rPr>
        <w:t xml:space="preserve"> do </w:t>
      </w:r>
      <w:r w:rsidR="008D356F">
        <w:rPr>
          <w:rFonts w:asciiTheme="minorHAnsi" w:eastAsia="Times New Roman" w:hAnsiTheme="minorHAnsi" w:cstheme="minorHAnsi"/>
          <w:lang w:eastAsia="cs-CZ"/>
        </w:rPr>
        <w:t>30.</w:t>
      </w:r>
      <w:r w:rsidR="00E23AAE">
        <w:rPr>
          <w:rFonts w:asciiTheme="minorHAnsi" w:eastAsia="Times New Roman" w:hAnsiTheme="minorHAnsi" w:cstheme="minorHAnsi"/>
          <w:lang w:eastAsia="cs-CZ"/>
        </w:rPr>
        <w:t xml:space="preserve"> </w:t>
      </w:r>
      <w:r w:rsidR="008D356F">
        <w:rPr>
          <w:rFonts w:asciiTheme="minorHAnsi" w:eastAsia="Times New Roman" w:hAnsiTheme="minorHAnsi" w:cstheme="minorHAnsi"/>
          <w:lang w:eastAsia="cs-CZ"/>
        </w:rPr>
        <w:t>4.</w:t>
      </w:r>
      <w:r w:rsidR="00E23AAE">
        <w:rPr>
          <w:rFonts w:asciiTheme="minorHAnsi" w:eastAsia="Times New Roman" w:hAnsiTheme="minorHAnsi" w:cstheme="minorHAnsi"/>
          <w:lang w:eastAsia="cs-CZ"/>
        </w:rPr>
        <w:t xml:space="preserve"> </w:t>
      </w:r>
      <w:r w:rsidR="008D356F">
        <w:rPr>
          <w:rFonts w:asciiTheme="minorHAnsi" w:eastAsia="Times New Roman" w:hAnsiTheme="minorHAnsi" w:cstheme="minorHAnsi"/>
          <w:lang w:eastAsia="cs-CZ"/>
        </w:rPr>
        <w:t>2024</w:t>
      </w:r>
      <w:r w:rsidR="009A3C64">
        <w:rPr>
          <w:rFonts w:asciiTheme="minorHAnsi" w:eastAsia="Times New Roman" w:hAnsiTheme="minorHAnsi" w:cstheme="minorHAnsi"/>
          <w:lang w:eastAsia="cs-CZ"/>
        </w:rPr>
        <w:t>, a to</w:t>
      </w:r>
      <w:r w:rsidR="00702BA3">
        <w:rPr>
          <w:rFonts w:asciiTheme="minorHAnsi" w:eastAsia="Times New Roman" w:hAnsiTheme="minorHAnsi" w:cstheme="minorHAnsi"/>
          <w:lang w:eastAsia="cs-CZ"/>
        </w:rPr>
        <w:t xml:space="preserve"> </w:t>
      </w:r>
      <w:r w:rsidR="002330AF">
        <w:rPr>
          <w:rFonts w:asciiTheme="minorHAnsi" w:eastAsia="Times New Roman" w:hAnsiTheme="minorHAnsi" w:cstheme="minorHAnsi"/>
          <w:snapToGrid w:val="0"/>
          <w:lang w:eastAsia="cs-CZ"/>
        </w:rPr>
        <w:t>ve dnech: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3"/>
        <w:gridCol w:w="1400"/>
        <w:gridCol w:w="1400"/>
      </w:tblGrid>
      <w:tr w:rsidR="00E23AAE" w:rsidRPr="006F2788" w14:paraId="7502B643" w14:textId="77777777" w:rsidTr="00DD5DFF">
        <w:trPr>
          <w:jc w:val="center"/>
        </w:trPr>
        <w:tc>
          <w:tcPr>
            <w:tcW w:w="0" w:type="auto"/>
            <w:shd w:val="clear" w:color="auto" w:fill="auto"/>
          </w:tcPr>
          <w:p w14:paraId="3D4A7918" w14:textId="408E7397" w:rsidR="00E23AAE" w:rsidRPr="000C0B78" w:rsidRDefault="00E23AAE" w:rsidP="00DD5DFF">
            <w:pPr>
              <w:spacing w:after="0" w:line="240" w:lineRule="auto"/>
              <w:ind w:left="426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Pondělí - Pátek</w:t>
            </w:r>
          </w:p>
        </w:tc>
        <w:tc>
          <w:tcPr>
            <w:tcW w:w="0" w:type="auto"/>
          </w:tcPr>
          <w:p w14:paraId="6D145666" w14:textId="0298CA02" w:rsidR="00E23AAE" w:rsidRPr="006F2788" w:rsidRDefault="00E23AAE" w:rsidP="00DD5D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6F2788">
              <w:rPr>
                <w:rFonts w:asciiTheme="minorHAnsi" w:eastAsia="Times New Roman" w:hAnsiTheme="minorHAnsi" w:cstheme="minorHAnsi"/>
                <w:lang w:eastAsia="cs-CZ"/>
              </w:rPr>
              <w:t xml:space="preserve">od 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>08:0</w:t>
            </w:r>
            <w:r w:rsidRPr="006F2788">
              <w:rPr>
                <w:rFonts w:asciiTheme="minorHAnsi" w:eastAsia="Times New Roman" w:hAnsiTheme="minorHAnsi" w:cstheme="minorHAnsi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14:paraId="4043683D" w14:textId="4FE84FC3" w:rsidR="00E23AAE" w:rsidRPr="006F2788" w:rsidRDefault="00E23AAE" w:rsidP="00DD5D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6F2788">
              <w:rPr>
                <w:rFonts w:asciiTheme="minorHAnsi" w:eastAsia="Times New Roman" w:hAnsiTheme="minorHAnsi" w:cstheme="minorHAnsi"/>
                <w:lang w:eastAsia="cs-CZ"/>
              </w:rPr>
              <w:t xml:space="preserve">do 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>09:00 hod</w:t>
            </w:r>
          </w:p>
        </w:tc>
      </w:tr>
    </w:tbl>
    <w:p w14:paraId="31E618EE" w14:textId="4262632E" w:rsidR="00E23AAE" w:rsidRDefault="00E23AAE" w:rsidP="00E23AAE">
      <w:pPr>
        <w:spacing w:after="0" w:line="240" w:lineRule="auto"/>
        <w:ind w:left="454"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 xml:space="preserve">Smluvní strany se dohodly, že Uživatel nebude užívat </w:t>
      </w:r>
      <w:r>
        <w:rPr>
          <w:rFonts w:asciiTheme="minorHAnsi" w:eastAsia="Times New Roman" w:hAnsiTheme="minorHAnsi" w:cstheme="minorHAnsi"/>
          <w:lang w:eastAsia="cs-CZ"/>
        </w:rPr>
        <w:t>tělocvičnu</w:t>
      </w:r>
      <w:r w:rsidRPr="00E209BD">
        <w:rPr>
          <w:rFonts w:asciiTheme="minorHAnsi" w:eastAsia="Times New Roman" w:hAnsiTheme="minorHAnsi" w:cstheme="minorHAnsi"/>
          <w:lang w:eastAsia="cs-CZ"/>
        </w:rPr>
        <w:t xml:space="preserve"> v termínech státních svátků</w:t>
      </w:r>
      <w:r>
        <w:rPr>
          <w:rFonts w:asciiTheme="minorHAnsi" w:eastAsia="Times New Roman" w:hAnsiTheme="minorHAnsi" w:cstheme="minorHAnsi"/>
          <w:lang w:eastAsia="cs-CZ"/>
        </w:rPr>
        <w:t>,</w:t>
      </w:r>
      <w:r w:rsidRPr="00E209BD">
        <w:rPr>
          <w:rFonts w:asciiTheme="minorHAnsi" w:eastAsia="Times New Roman" w:hAnsiTheme="minorHAnsi" w:cstheme="minorHAnsi"/>
          <w:lang w:eastAsia="cs-CZ"/>
        </w:rPr>
        <w:t xml:space="preserve"> během školních prázdnin </w:t>
      </w:r>
      <w:r>
        <w:rPr>
          <w:rFonts w:asciiTheme="minorHAnsi" w:eastAsia="Times New Roman" w:hAnsiTheme="minorHAnsi" w:cstheme="minorHAnsi"/>
          <w:lang w:eastAsia="cs-CZ"/>
        </w:rPr>
        <w:t>a ve dnec</w:t>
      </w:r>
      <w:r w:rsidR="001252ED">
        <w:rPr>
          <w:rFonts w:asciiTheme="minorHAnsi" w:eastAsia="Times New Roman" w:hAnsiTheme="minorHAnsi" w:cstheme="minorHAnsi"/>
          <w:lang w:eastAsia="cs-CZ"/>
        </w:rPr>
        <w:t>h:</w:t>
      </w:r>
    </w:p>
    <w:p w14:paraId="37770DB9" w14:textId="77777777" w:rsidR="001252ED" w:rsidRPr="00212387" w:rsidRDefault="001252ED" w:rsidP="00212387">
      <w:pPr>
        <w:numPr>
          <w:ilvl w:val="0"/>
          <w:numId w:val="4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212387">
        <w:rPr>
          <w:rFonts w:asciiTheme="minorHAnsi" w:eastAsia="Times New Roman" w:hAnsiTheme="minorHAnsi" w:cstheme="minorHAnsi"/>
          <w:lang w:eastAsia="cs-CZ"/>
        </w:rPr>
        <w:t>Podzimní prázdniny 26. – 28.10. 2023</w:t>
      </w:r>
    </w:p>
    <w:p w14:paraId="6D56569C" w14:textId="77777777" w:rsidR="001252ED" w:rsidRPr="00212387" w:rsidRDefault="001252ED" w:rsidP="00212387">
      <w:pPr>
        <w:numPr>
          <w:ilvl w:val="0"/>
          <w:numId w:val="4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212387">
        <w:rPr>
          <w:rFonts w:asciiTheme="minorHAnsi" w:eastAsia="Times New Roman" w:hAnsiTheme="minorHAnsi" w:cstheme="minorHAnsi"/>
          <w:lang w:eastAsia="cs-CZ"/>
        </w:rPr>
        <w:t>Vánoční prázdniny 23.12.2023 – 2.1.2024</w:t>
      </w:r>
    </w:p>
    <w:p w14:paraId="244587CC" w14:textId="77777777" w:rsidR="001252ED" w:rsidRPr="00212387" w:rsidRDefault="001252ED" w:rsidP="00212387">
      <w:pPr>
        <w:numPr>
          <w:ilvl w:val="0"/>
          <w:numId w:val="4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212387">
        <w:rPr>
          <w:rFonts w:asciiTheme="minorHAnsi" w:eastAsia="Times New Roman" w:hAnsiTheme="minorHAnsi" w:cstheme="minorHAnsi"/>
          <w:lang w:eastAsia="cs-CZ"/>
        </w:rPr>
        <w:t>Pololetní prázdniny 2.2. 2024 (pátek)</w:t>
      </w:r>
    </w:p>
    <w:p w14:paraId="1A7770F5" w14:textId="77777777" w:rsidR="001252ED" w:rsidRPr="00212387" w:rsidRDefault="001252ED" w:rsidP="00212387">
      <w:pPr>
        <w:numPr>
          <w:ilvl w:val="0"/>
          <w:numId w:val="4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212387">
        <w:rPr>
          <w:rFonts w:asciiTheme="minorHAnsi" w:eastAsia="Times New Roman" w:hAnsiTheme="minorHAnsi" w:cstheme="minorHAnsi"/>
          <w:lang w:eastAsia="cs-CZ"/>
        </w:rPr>
        <w:t>Jarní prázdniny 12.2. – 18.2.2024</w:t>
      </w:r>
    </w:p>
    <w:p w14:paraId="7335244B" w14:textId="77777777" w:rsidR="001252ED" w:rsidRPr="00212387" w:rsidRDefault="001252ED" w:rsidP="00212387">
      <w:pPr>
        <w:numPr>
          <w:ilvl w:val="0"/>
          <w:numId w:val="4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212387">
        <w:rPr>
          <w:rFonts w:asciiTheme="minorHAnsi" w:eastAsia="Times New Roman" w:hAnsiTheme="minorHAnsi" w:cstheme="minorHAnsi"/>
          <w:lang w:eastAsia="cs-CZ"/>
        </w:rPr>
        <w:t>Ředitelská volna: 29.9. 2023 (pátek) a 4. 3. 2024 (pondělí)</w:t>
      </w:r>
    </w:p>
    <w:p w14:paraId="58BE416A" w14:textId="77777777" w:rsidR="001252ED" w:rsidRPr="00212387" w:rsidRDefault="001252ED" w:rsidP="00212387">
      <w:pPr>
        <w:numPr>
          <w:ilvl w:val="0"/>
          <w:numId w:val="4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212387">
        <w:rPr>
          <w:rFonts w:asciiTheme="minorHAnsi" w:eastAsia="Times New Roman" w:hAnsiTheme="minorHAnsi" w:cstheme="minorHAnsi"/>
          <w:lang w:eastAsia="cs-CZ"/>
        </w:rPr>
        <w:t>Velikonoční prázdniny 28.3.2024 (čtvrtek) – 1.4.2024 (pondělí)</w:t>
      </w:r>
    </w:p>
    <w:p w14:paraId="15E05634" w14:textId="77777777" w:rsidR="001252ED" w:rsidRPr="00212387" w:rsidRDefault="001252ED" w:rsidP="00212387">
      <w:pPr>
        <w:numPr>
          <w:ilvl w:val="0"/>
          <w:numId w:val="4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212387">
        <w:rPr>
          <w:rFonts w:asciiTheme="minorHAnsi" w:eastAsia="Times New Roman" w:hAnsiTheme="minorHAnsi" w:cstheme="minorHAnsi"/>
          <w:lang w:eastAsia="cs-CZ"/>
        </w:rPr>
        <w:t xml:space="preserve">Státní Svátky 28.9.2023, 17.11.2023, </w:t>
      </w:r>
    </w:p>
    <w:p w14:paraId="57C35164" w14:textId="77777777" w:rsidR="00A7700F" w:rsidRDefault="00A7700F" w:rsidP="00A7700F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cs-CZ"/>
        </w:rPr>
      </w:pPr>
    </w:p>
    <w:p w14:paraId="5A57C26F" w14:textId="3B3412D5" w:rsidR="001252ED" w:rsidRPr="00212387" w:rsidRDefault="001252ED" w:rsidP="00212387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cs-CZ"/>
        </w:rPr>
      </w:pPr>
      <w:r w:rsidRPr="00212387">
        <w:rPr>
          <w:rFonts w:asciiTheme="minorHAnsi" w:eastAsia="Times New Roman" w:hAnsiTheme="minorHAnsi" w:cstheme="minorHAnsi"/>
          <w:lang w:eastAsia="cs-CZ"/>
        </w:rPr>
        <w:t>Dojde-li v souvislosti s onemocněním COVID-19 k zrušení výuky či uzavření celé školy v důsledku nařízení Krajské hygienické stanice, Ministerstva školství, mládeže a tělovýchovy a Ministerstva zdravotnictví, pronájem tělocvičny se neuskuteční a za neuskutečněný pronájem nebude požadována žádná úhrada.</w:t>
      </w:r>
    </w:p>
    <w:p w14:paraId="17050AAB" w14:textId="77777777" w:rsidR="001252ED" w:rsidRPr="00E209BD" w:rsidRDefault="001252ED" w:rsidP="00E23AAE">
      <w:pPr>
        <w:spacing w:after="0" w:line="240" w:lineRule="auto"/>
        <w:ind w:left="454"/>
        <w:jc w:val="both"/>
        <w:rPr>
          <w:rFonts w:asciiTheme="minorHAnsi" w:eastAsia="Times New Roman" w:hAnsiTheme="minorHAnsi" w:cstheme="minorHAnsi"/>
          <w:lang w:eastAsia="cs-CZ"/>
        </w:rPr>
      </w:pPr>
    </w:p>
    <w:p w14:paraId="63572AFD" w14:textId="77777777" w:rsidR="00E23AAE" w:rsidRDefault="00E23AAE" w:rsidP="00E23AAE">
      <w:pPr>
        <w:pStyle w:val="Odstavecseseznamem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cs-CZ"/>
        </w:rPr>
      </w:pPr>
    </w:p>
    <w:p w14:paraId="66A4D3E8" w14:textId="40B88D00" w:rsidR="009A3C64" w:rsidRPr="009A3C64" w:rsidRDefault="009A3C64" w:rsidP="009A3C64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Ve dnech a </w:t>
      </w:r>
      <w:r w:rsidRPr="00CD0411">
        <w:rPr>
          <w:rFonts w:asciiTheme="minorHAnsi" w:eastAsia="Times New Roman" w:hAnsiTheme="minorHAnsi" w:cstheme="minorHAnsi"/>
          <w:lang w:eastAsia="cs-CZ"/>
        </w:rPr>
        <w:t>hodinách uvedených</w:t>
      </w:r>
      <w:r w:rsidRPr="00CD0411">
        <w:rPr>
          <w:rFonts w:asciiTheme="minorHAnsi" w:hAnsiTheme="minorHAnsi" w:cstheme="minorHAnsi"/>
        </w:rPr>
        <w:t xml:space="preserve"> v předchozím odstavci bud</w:t>
      </w:r>
      <w:r w:rsidR="00E64662">
        <w:rPr>
          <w:rFonts w:asciiTheme="minorHAnsi" w:hAnsiTheme="minorHAnsi" w:cstheme="minorHAnsi"/>
        </w:rPr>
        <w:t>e</w:t>
      </w:r>
      <w:r w:rsidRPr="00CD0411">
        <w:rPr>
          <w:rFonts w:asciiTheme="minorHAnsi" w:hAnsiTheme="minorHAnsi" w:cstheme="minorHAnsi"/>
        </w:rPr>
        <w:t xml:space="preserve"> pro Uživatele vyhrazen</w:t>
      </w:r>
      <w:r w:rsidR="00E64662">
        <w:rPr>
          <w:rFonts w:asciiTheme="minorHAnsi" w:hAnsiTheme="minorHAnsi" w:cstheme="minorHAnsi"/>
        </w:rPr>
        <w:t>a tělocvična</w:t>
      </w:r>
      <w:r w:rsidR="00212387">
        <w:rPr>
          <w:rFonts w:asciiTheme="minorHAnsi" w:hAnsiTheme="minorHAnsi" w:cstheme="minorHAnsi"/>
          <w:strike/>
        </w:rPr>
        <w:t xml:space="preserve"> </w:t>
      </w:r>
      <w:r w:rsidRPr="00CD0411">
        <w:rPr>
          <w:rFonts w:asciiTheme="minorHAnsi" w:hAnsiTheme="minorHAnsi" w:cstheme="minorHAnsi"/>
        </w:rPr>
        <w:t>v</w:t>
      </w:r>
      <w:r w:rsidR="00E64662">
        <w:rPr>
          <w:rFonts w:asciiTheme="minorHAnsi" w:hAnsiTheme="minorHAnsi" w:cstheme="minorHAnsi"/>
        </w:rPr>
        <w:t> </w:t>
      </w:r>
      <w:r w:rsidR="00E64662">
        <w:rPr>
          <w:rFonts w:asciiTheme="minorHAnsi" w:eastAsia="Times New Roman" w:hAnsiTheme="minorHAnsi" w:cstheme="minorHAnsi"/>
          <w:lang w:eastAsia="cs-CZ"/>
        </w:rPr>
        <w:t>PSA Hloubětín</w:t>
      </w:r>
      <w:r w:rsidRPr="00CD0411">
        <w:rPr>
          <w:rFonts w:asciiTheme="minorHAnsi" w:hAnsiTheme="minorHAnsi" w:cstheme="minorHAnsi"/>
        </w:rPr>
        <w:t>. Uživatel</w:t>
      </w:r>
      <w:r w:rsidR="00E64662">
        <w:rPr>
          <w:rFonts w:asciiTheme="minorHAnsi" w:hAnsiTheme="minorHAnsi" w:cstheme="minorHAnsi"/>
        </w:rPr>
        <w:t>i</w:t>
      </w:r>
      <w:r w:rsidRPr="00CD0411">
        <w:rPr>
          <w:rFonts w:asciiTheme="minorHAnsi" w:hAnsiTheme="minorHAnsi" w:cstheme="minorHAnsi"/>
        </w:rPr>
        <w:t xml:space="preserve"> bude umožněn vstup do šaten nejdříve 15 minut před začátkem kurzu a klienti Uživatele jsou povinni opustit šatny nejpozději 30 minut po ukončení kurzu.</w:t>
      </w:r>
    </w:p>
    <w:p w14:paraId="5797E63A" w14:textId="77777777" w:rsidR="00E23F96" w:rsidRPr="00E209BD" w:rsidRDefault="00E23F96" w:rsidP="00A77D50">
      <w:pPr>
        <w:spacing w:after="0" w:line="240" w:lineRule="auto"/>
        <w:ind w:left="454"/>
        <w:jc w:val="both"/>
        <w:rPr>
          <w:rFonts w:asciiTheme="minorHAnsi" w:eastAsia="Times New Roman" w:hAnsiTheme="minorHAnsi" w:cstheme="minorHAnsi"/>
          <w:lang w:eastAsia="cs-CZ"/>
        </w:rPr>
      </w:pPr>
    </w:p>
    <w:p w14:paraId="733197B7" w14:textId="2C678EFF" w:rsidR="007164D6" w:rsidRPr="00702BA3" w:rsidRDefault="007164D6" w:rsidP="00E23F96">
      <w:pPr>
        <w:pStyle w:val="Odstavecseseznamem"/>
        <w:numPr>
          <w:ilvl w:val="0"/>
          <w:numId w:val="35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E209BD">
        <w:rPr>
          <w:rFonts w:asciiTheme="minorHAnsi" w:eastAsia="Times New Roman" w:hAnsiTheme="minorHAnsi" w:cstheme="minorHAnsi"/>
        </w:rPr>
        <w:t>Uživatel je</w:t>
      </w:r>
      <w:r w:rsidR="003A67E0" w:rsidRPr="00E209BD">
        <w:rPr>
          <w:rFonts w:asciiTheme="minorHAnsi" w:eastAsia="Times New Roman" w:hAnsiTheme="minorHAnsi" w:cstheme="minorHAnsi"/>
        </w:rPr>
        <w:t xml:space="preserve"> </w:t>
      </w:r>
      <w:r w:rsidRPr="00E209BD">
        <w:rPr>
          <w:rFonts w:asciiTheme="minorHAnsi" w:eastAsia="Times New Roman" w:hAnsiTheme="minorHAnsi" w:cstheme="minorHAnsi"/>
        </w:rPr>
        <w:t>povinen případné změny</w:t>
      </w:r>
      <w:r w:rsidR="003A67E0" w:rsidRPr="00E209BD">
        <w:rPr>
          <w:rFonts w:asciiTheme="minorHAnsi" w:eastAsia="Times New Roman" w:hAnsiTheme="minorHAnsi" w:cstheme="minorHAnsi"/>
        </w:rPr>
        <w:t xml:space="preserve"> </w:t>
      </w:r>
      <w:r w:rsidRPr="00E209BD">
        <w:rPr>
          <w:rFonts w:asciiTheme="minorHAnsi" w:eastAsia="Times New Roman" w:hAnsiTheme="minorHAnsi" w:cstheme="minorHAnsi"/>
        </w:rPr>
        <w:t xml:space="preserve">v rozsahu </w:t>
      </w:r>
      <w:r w:rsidRPr="00E209BD">
        <w:rPr>
          <w:rFonts w:asciiTheme="minorHAnsi" w:hAnsiTheme="minorHAnsi" w:cstheme="minorHAnsi"/>
        </w:rPr>
        <w:t>čerpaných služeb</w:t>
      </w:r>
      <w:r w:rsidR="003A67E0" w:rsidRPr="00E209BD">
        <w:rPr>
          <w:rFonts w:asciiTheme="minorHAnsi" w:hAnsiTheme="minorHAnsi" w:cstheme="minorHAnsi"/>
        </w:rPr>
        <w:t xml:space="preserve"> </w:t>
      </w:r>
      <w:r w:rsidRPr="00E209BD">
        <w:rPr>
          <w:rFonts w:asciiTheme="minorHAnsi" w:hAnsiTheme="minorHAnsi" w:cstheme="minorHAnsi"/>
        </w:rPr>
        <w:t xml:space="preserve">oznámit </w:t>
      </w:r>
      <w:r w:rsidR="004233C3">
        <w:rPr>
          <w:rFonts w:asciiTheme="minorHAnsi" w:hAnsiTheme="minorHAnsi" w:cstheme="minorHAnsi"/>
        </w:rPr>
        <w:t>Poskytovatel</w:t>
      </w:r>
      <w:r w:rsidRPr="00E209BD">
        <w:rPr>
          <w:rFonts w:asciiTheme="minorHAnsi" w:hAnsiTheme="minorHAnsi" w:cstheme="minorHAnsi"/>
        </w:rPr>
        <w:t>i 3 dny předem, a to na e</w:t>
      </w:r>
      <w:r w:rsidR="004969F2" w:rsidRPr="00E209BD">
        <w:rPr>
          <w:rFonts w:asciiTheme="minorHAnsi" w:hAnsiTheme="minorHAnsi" w:cstheme="minorHAnsi"/>
        </w:rPr>
        <w:t>-</w:t>
      </w:r>
      <w:r w:rsidRPr="00E209BD">
        <w:rPr>
          <w:rFonts w:asciiTheme="minorHAnsi" w:hAnsiTheme="minorHAnsi" w:cstheme="minorHAnsi"/>
        </w:rPr>
        <w:t>mail</w:t>
      </w:r>
      <w:r w:rsidR="00F26210">
        <w:rPr>
          <w:rFonts w:asciiTheme="minorHAnsi" w:hAnsiTheme="minorHAnsi" w:cstheme="minorHAnsi"/>
        </w:rPr>
        <w:t xml:space="preserve"> </w:t>
      </w:r>
      <w:hyperlink r:id="rId8" w:history="1">
        <w:r w:rsidR="005E57CF" w:rsidRPr="00F140DA">
          <w:rPr>
            <w:rStyle w:val="Hypertextovodkaz"/>
            <w:rFonts w:asciiTheme="minorHAnsi" w:hAnsiTheme="minorHAnsi" w:cstheme="minorHAnsi"/>
          </w:rPr>
          <w:t>info@bazenhloubetin.eu</w:t>
        </w:r>
      </w:hyperlink>
    </w:p>
    <w:p w14:paraId="4C394D5A" w14:textId="77777777" w:rsidR="004233C3" w:rsidRDefault="004233C3" w:rsidP="006110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14:paraId="78133801" w14:textId="77777777" w:rsidR="004233C3" w:rsidRDefault="004233C3" w:rsidP="006110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14:paraId="18E2519B" w14:textId="4D595B5F" w:rsidR="006110AC" w:rsidRPr="00E209BD" w:rsidRDefault="003524A0" w:rsidP="006110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E209BD">
        <w:rPr>
          <w:rFonts w:asciiTheme="minorHAnsi" w:eastAsia="Times New Roman" w:hAnsiTheme="minorHAnsi" w:cstheme="minorHAnsi"/>
          <w:b/>
          <w:lang w:eastAsia="cs-CZ"/>
        </w:rPr>
        <w:t>Článek I</w:t>
      </w:r>
      <w:r w:rsidR="00AC6278" w:rsidRPr="00E209BD">
        <w:rPr>
          <w:rFonts w:asciiTheme="minorHAnsi" w:eastAsia="Times New Roman" w:hAnsiTheme="minorHAnsi" w:cstheme="minorHAnsi"/>
          <w:b/>
          <w:lang w:eastAsia="cs-CZ"/>
        </w:rPr>
        <w:t>V</w:t>
      </w:r>
      <w:r w:rsidR="006110AC" w:rsidRPr="00E209BD">
        <w:rPr>
          <w:rFonts w:asciiTheme="minorHAnsi" w:eastAsia="Times New Roman" w:hAnsiTheme="minorHAnsi" w:cstheme="minorHAnsi"/>
          <w:b/>
          <w:lang w:eastAsia="cs-CZ"/>
        </w:rPr>
        <w:t>.</w:t>
      </w:r>
    </w:p>
    <w:p w14:paraId="3D615C6F" w14:textId="027174CC" w:rsidR="006110AC" w:rsidRPr="00E209BD" w:rsidRDefault="00CF06A7" w:rsidP="006110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u w:val="single"/>
          <w:lang w:eastAsia="cs-CZ"/>
        </w:rPr>
      </w:pPr>
      <w:r w:rsidRPr="00E209BD">
        <w:rPr>
          <w:rFonts w:asciiTheme="minorHAnsi" w:eastAsia="Times New Roman" w:hAnsiTheme="minorHAnsi" w:cstheme="minorHAnsi"/>
          <w:b/>
          <w:u w:val="single"/>
          <w:lang w:eastAsia="cs-CZ"/>
        </w:rPr>
        <w:t>Finanční ujednání</w:t>
      </w:r>
    </w:p>
    <w:p w14:paraId="38D412B7" w14:textId="07DF2689" w:rsidR="0076416C" w:rsidRPr="00CD0411" w:rsidRDefault="00E23F96" w:rsidP="0076416C">
      <w:pPr>
        <w:pStyle w:val="Odstavecseseznamem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E209BD">
        <w:rPr>
          <w:rFonts w:asciiTheme="minorHAnsi" w:eastAsia="Times New Roman" w:hAnsiTheme="minorHAnsi" w:cstheme="minorHAnsi"/>
          <w:lang w:eastAsia="cs-CZ"/>
        </w:rPr>
        <w:t xml:space="preserve">Podle </w:t>
      </w:r>
      <w:r w:rsidR="0076416C" w:rsidRPr="00CD0411">
        <w:rPr>
          <w:rFonts w:asciiTheme="minorHAnsi" w:hAnsiTheme="minorHAnsi" w:cstheme="minorHAnsi"/>
        </w:rPr>
        <w:t xml:space="preserve">dohody </w:t>
      </w:r>
      <w:r w:rsidR="0076416C" w:rsidRPr="00CD0411">
        <w:rPr>
          <w:rFonts w:asciiTheme="minorHAnsi" w:eastAsia="Times New Roman" w:hAnsiTheme="minorHAnsi" w:cstheme="minorHAnsi"/>
          <w:lang w:eastAsia="cs-CZ"/>
        </w:rPr>
        <w:t>smluvních stran</w:t>
      </w:r>
      <w:r w:rsidR="0076416C" w:rsidRPr="00CD0411">
        <w:rPr>
          <w:rFonts w:asciiTheme="minorHAnsi" w:hAnsiTheme="minorHAnsi" w:cstheme="minorHAnsi"/>
        </w:rPr>
        <w:t xml:space="preserve"> se platba za užívání </w:t>
      </w:r>
      <w:r w:rsidR="00000D7D">
        <w:rPr>
          <w:rFonts w:asciiTheme="minorHAnsi" w:hAnsiTheme="minorHAnsi" w:cstheme="minorHAnsi"/>
        </w:rPr>
        <w:t>tělocvičny</w:t>
      </w:r>
      <w:r w:rsidR="0076416C" w:rsidRPr="00CD0411">
        <w:rPr>
          <w:rFonts w:asciiTheme="minorHAnsi" w:hAnsiTheme="minorHAnsi" w:cstheme="minorHAnsi"/>
        </w:rPr>
        <w:t xml:space="preserve"> v</w:t>
      </w:r>
      <w:r w:rsidR="00000D7D">
        <w:rPr>
          <w:rFonts w:asciiTheme="minorHAnsi" w:hAnsiTheme="minorHAnsi" w:cstheme="minorHAnsi"/>
        </w:rPr>
        <w:t> </w:t>
      </w:r>
      <w:r w:rsidR="00000D7D">
        <w:rPr>
          <w:rFonts w:asciiTheme="minorHAnsi" w:eastAsia="Times New Roman" w:hAnsiTheme="minorHAnsi" w:cstheme="minorHAnsi"/>
          <w:lang w:eastAsia="cs-CZ"/>
        </w:rPr>
        <w:t>PSA Hloubětín</w:t>
      </w:r>
      <w:r w:rsidR="0076416C" w:rsidRPr="00CD0411">
        <w:rPr>
          <w:rFonts w:asciiTheme="minorHAnsi" w:hAnsiTheme="minorHAnsi" w:cstheme="minorHAnsi"/>
        </w:rPr>
        <w:t xml:space="preserve"> sjednává ve výši </w:t>
      </w:r>
      <w:r w:rsidR="00E66297">
        <w:rPr>
          <w:rFonts w:asciiTheme="minorHAnsi" w:hAnsiTheme="minorHAnsi" w:cstheme="minorHAnsi"/>
          <w:b/>
        </w:rPr>
        <w:t>440</w:t>
      </w:r>
      <w:r w:rsidR="0076416C" w:rsidRPr="00CD0411">
        <w:rPr>
          <w:rFonts w:asciiTheme="minorHAnsi" w:hAnsiTheme="minorHAnsi" w:cstheme="minorHAnsi"/>
          <w:b/>
        </w:rPr>
        <w:t xml:space="preserve"> Kč</w:t>
      </w:r>
      <w:r w:rsidR="00E64662">
        <w:rPr>
          <w:rFonts w:asciiTheme="minorHAnsi" w:hAnsiTheme="minorHAnsi" w:cstheme="minorHAnsi"/>
          <w:b/>
        </w:rPr>
        <w:t xml:space="preserve"> </w:t>
      </w:r>
      <w:r w:rsidR="0076416C" w:rsidRPr="00CD0411">
        <w:rPr>
          <w:rFonts w:asciiTheme="minorHAnsi" w:hAnsiTheme="minorHAnsi" w:cstheme="minorHAnsi"/>
        </w:rPr>
        <w:t xml:space="preserve">za 60 minut. </w:t>
      </w:r>
    </w:p>
    <w:p w14:paraId="1DBACD86" w14:textId="3ADECD2C" w:rsidR="00E23F96" w:rsidRPr="00702BA3" w:rsidRDefault="0076416C" w:rsidP="0076416C">
      <w:pPr>
        <w:pStyle w:val="Odstavecseseznamem"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lang w:eastAsia="cs-CZ"/>
        </w:rPr>
      </w:pPr>
      <w:r w:rsidRPr="00CD0411">
        <w:rPr>
          <w:rFonts w:asciiTheme="minorHAnsi" w:hAnsiTheme="minorHAnsi" w:cstheme="minorHAnsi"/>
        </w:rPr>
        <w:t xml:space="preserve">Platba je osvobozena od DPH ve smyslu </w:t>
      </w:r>
      <w:r w:rsidRPr="00CD0411">
        <w:rPr>
          <w:rFonts w:asciiTheme="minorHAnsi" w:eastAsia="Times New Roman" w:hAnsiTheme="minorHAnsi" w:cstheme="minorHAnsi"/>
          <w:lang w:eastAsia="cs-CZ"/>
        </w:rPr>
        <w:t xml:space="preserve">ustanovení </w:t>
      </w:r>
      <w:r w:rsidRPr="00CD0411">
        <w:rPr>
          <w:rFonts w:asciiTheme="minorHAnsi" w:hAnsiTheme="minorHAnsi" w:cstheme="minorHAnsi"/>
        </w:rPr>
        <w:t>§ 61 písm. d) zákona č. 235/2004 Sb., o DPH v platném znění</w:t>
      </w:r>
      <w:r w:rsidR="00E23F96" w:rsidRPr="00702BA3">
        <w:rPr>
          <w:rFonts w:asciiTheme="minorHAnsi" w:eastAsia="Times New Roman" w:hAnsiTheme="minorHAnsi" w:cstheme="minorHAnsi"/>
          <w:lang w:eastAsia="cs-CZ"/>
        </w:rPr>
        <w:t>.</w:t>
      </w:r>
    </w:p>
    <w:p w14:paraId="3ADA1765" w14:textId="77777777" w:rsidR="004D3A91" w:rsidRPr="00E209BD" w:rsidRDefault="004D3A91" w:rsidP="00E23F96">
      <w:pPr>
        <w:pStyle w:val="Odstavecseseznamem"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lang w:eastAsia="cs-CZ"/>
        </w:rPr>
      </w:pPr>
    </w:p>
    <w:p w14:paraId="3CF727BC" w14:textId="2E22907E" w:rsidR="00F868D9" w:rsidRPr="0076416C" w:rsidRDefault="00F868D9" w:rsidP="00292626">
      <w:pPr>
        <w:pStyle w:val="Odstavecseseznamem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cs-CZ"/>
        </w:rPr>
      </w:pPr>
      <w:r w:rsidRPr="0076416C">
        <w:rPr>
          <w:rFonts w:asciiTheme="minorHAnsi" w:eastAsia="Times New Roman" w:hAnsiTheme="minorHAnsi" w:cstheme="minorHAnsi"/>
          <w:lang w:eastAsia="cs-CZ"/>
        </w:rPr>
        <w:t xml:space="preserve">Do pátého dne následujícího měsíce </w:t>
      </w:r>
      <w:r w:rsidR="0076416C" w:rsidRPr="0076416C">
        <w:rPr>
          <w:rFonts w:asciiTheme="minorHAnsi" w:eastAsia="Times New Roman" w:hAnsiTheme="minorHAnsi" w:cstheme="minorHAnsi"/>
          <w:lang w:eastAsia="cs-CZ"/>
        </w:rPr>
        <w:t xml:space="preserve">zašle </w:t>
      </w:r>
      <w:r w:rsidRPr="0076416C">
        <w:rPr>
          <w:rFonts w:asciiTheme="minorHAnsi" w:eastAsia="Times New Roman" w:hAnsiTheme="minorHAnsi" w:cstheme="minorHAnsi"/>
          <w:lang w:eastAsia="cs-CZ"/>
        </w:rPr>
        <w:t xml:space="preserve">Uživatel </w:t>
      </w:r>
      <w:r w:rsidR="004233C3" w:rsidRPr="0076416C">
        <w:rPr>
          <w:rFonts w:asciiTheme="minorHAnsi" w:eastAsia="Times New Roman" w:hAnsiTheme="minorHAnsi" w:cstheme="minorHAnsi"/>
          <w:lang w:eastAsia="cs-CZ"/>
        </w:rPr>
        <w:t>Poskytovatel</w:t>
      </w:r>
      <w:r w:rsidRPr="0076416C">
        <w:rPr>
          <w:rFonts w:asciiTheme="minorHAnsi" w:eastAsia="Times New Roman" w:hAnsiTheme="minorHAnsi" w:cstheme="minorHAnsi"/>
          <w:lang w:eastAsia="cs-CZ"/>
        </w:rPr>
        <w:t>i</w:t>
      </w:r>
      <w:r w:rsidR="0076416C">
        <w:rPr>
          <w:rFonts w:asciiTheme="minorHAnsi" w:eastAsia="Times New Roman" w:hAnsiTheme="minorHAnsi" w:cstheme="minorHAnsi"/>
          <w:lang w:eastAsia="cs-CZ"/>
        </w:rPr>
        <w:t>,</w:t>
      </w:r>
      <w:r w:rsidRPr="0076416C">
        <w:rPr>
          <w:rFonts w:asciiTheme="minorHAnsi" w:eastAsia="Times New Roman" w:hAnsiTheme="minorHAnsi" w:cstheme="minorHAnsi"/>
          <w:lang w:eastAsia="cs-CZ"/>
        </w:rPr>
        <w:t xml:space="preserve"> </w:t>
      </w:r>
      <w:r w:rsidR="0076416C" w:rsidRPr="0076416C">
        <w:rPr>
          <w:rFonts w:asciiTheme="minorHAnsi" w:hAnsiTheme="minorHAnsi" w:cstheme="minorHAnsi"/>
        </w:rPr>
        <w:t xml:space="preserve">a to na e-mail </w:t>
      </w:r>
      <w:hyperlink r:id="rId9" w:history="1">
        <w:r w:rsidR="0076416C" w:rsidRPr="0076416C">
          <w:rPr>
            <w:rStyle w:val="Hypertextovodkaz"/>
            <w:rFonts w:asciiTheme="minorHAnsi" w:eastAsia="Times New Roman" w:hAnsiTheme="minorHAnsi" w:cstheme="minorHAnsi"/>
            <w:lang w:eastAsia="cs-CZ"/>
          </w:rPr>
          <w:t>info@bazenhloubetin.eu</w:t>
        </w:r>
      </w:hyperlink>
      <w:r w:rsidR="0076416C" w:rsidRPr="0076416C">
        <w:rPr>
          <w:rFonts w:asciiTheme="minorHAnsi" w:eastAsia="Times New Roman" w:hAnsiTheme="minorHAnsi" w:cstheme="minorHAnsi"/>
          <w:lang w:eastAsia="cs-CZ"/>
        </w:rPr>
        <w:t>,</w:t>
      </w:r>
      <w:r w:rsidR="0076416C" w:rsidRPr="0076416C">
        <w:rPr>
          <w:rFonts w:asciiTheme="minorHAnsi" w:hAnsiTheme="minorHAnsi" w:cstheme="minorHAnsi"/>
        </w:rPr>
        <w:t xml:space="preserve"> přehled s údaji o skutečně </w:t>
      </w:r>
      <w:r w:rsidR="00E64662">
        <w:rPr>
          <w:rFonts w:asciiTheme="minorHAnsi" w:hAnsiTheme="minorHAnsi" w:cstheme="minorHAnsi"/>
        </w:rPr>
        <w:t>využití tělocvičny</w:t>
      </w:r>
      <w:r w:rsidR="0076416C" w:rsidRPr="0076416C">
        <w:rPr>
          <w:rFonts w:asciiTheme="minorHAnsi" w:hAnsiTheme="minorHAnsi" w:cstheme="minorHAnsi"/>
        </w:rPr>
        <w:t>, na jehož základě</w:t>
      </w:r>
      <w:r w:rsidRPr="0076416C">
        <w:rPr>
          <w:rFonts w:asciiTheme="minorHAnsi" w:eastAsia="Times New Roman" w:hAnsiTheme="minorHAnsi" w:cstheme="minorHAnsi"/>
          <w:lang w:eastAsia="cs-CZ"/>
        </w:rPr>
        <w:t xml:space="preserve">, po odsouhlasení </w:t>
      </w:r>
      <w:r w:rsidR="004233C3" w:rsidRPr="0076416C">
        <w:rPr>
          <w:rFonts w:asciiTheme="minorHAnsi" w:eastAsia="Times New Roman" w:hAnsiTheme="minorHAnsi" w:cstheme="minorHAnsi"/>
          <w:lang w:eastAsia="cs-CZ"/>
        </w:rPr>
        <w:t>Poskytovatel</w:t>
      </w:r>
      <w:r w:rsidRPr="0076416C">
        <w:rPr>
          <w:rFonts w:asciiTheme="minorHAnsi" w:eastAsia="Times New Roman" w:hAnsiTheme="minorHAnsi" w:cstheme="minorHAnsi"/>
          <w:lang w:eastAsia="cs-CZ"/>
        </w:rPr>
        <w:t>em, bude Uživateli vystaven</w:t>
      </w:r>
      <w:r w:rsidR="00091702" w:rsidRPr="0076416C">
        <w:rPr>
          <w:rFonts w:asciiTheme="minorHAnsi" w:eastAsia="Times New Roman" w:hAnsiTheme="minorHAnsi" w:cstheme="minorHAnsi"/>
          <w:lang w:eastAsia="cs-CZ"/>
        </w:rPr>
        <w:t xml:space="preserve"> daňový doklad.</w:t>
      </w:r>
      <w:r w:rsidRPr="0076416C">
        <w:rPr>
          <w:rFonts w:asciiTheme="minorHAnsi" w:eastAsia="Times New Roman" w:hAnsiTheme="minorHAnsi" w:cstheme="minorHAnsi"/>
          <w:lang w:eastAsia="cs-CZ"/>
        </w:rPr>
        <w:t xml:space="preserve"> Nebude-li daný přehled zaslán, bude účtována částka, jako kdyby byl </w:t>
      </w:r>
      <w:r w:rsidR="00E64662">
        <w:rPr>
          <w:rFonts w:asciiTheme="minorHAnsi" w:eastAsia="Times New Roman" w:hAnsiTheme="minorHAnsi" w:cstheme="minorHAnsi"/>
          <w:lang w:eastAsia="cs-CZ"/>
        </w:rPr>
        <w:t>využit</w:t>
      </w:r>
      <w:r w:rsidRPr="0076416C">
        <w:rPr>
          <w:rFonts w:asciiTheme="minorHAnsi" w:eastAsia="Times New Roman" w:hAnsiTheme="minorHAnsi" w:cstheme="minorHAnsi"/>
          <w:lang w:eastAsia="cs-CZ"/>
        </w:rPr>
        <w:t xml:space="preserve"> plný počet hodin dle čl. III. odst. 1. s přihlédnutím k čl. III. odst. </w:t>
      </w:r>
      <w:r w:rsidR="000A629F" w:rsidRPr="0076416C">
        <w:rPr>
          <w:rFonts w:asciiTheme="minorHAnsi" w:eastAsia="Times New Roman" w:hAnsiTheme="minorHAnsi" w:cstheme="minorHAnsi"/>
          <w:lang w:eastAsia="cs-CZ"/>
        </w:rPr>
        <w:t>2</w:t>
      </w:r>
      <w:r w:rsidRPr="0076416C">
        <w:rPr>
          <w:rFonts w:asciiTheme="minorHAnsi" w:eastAsia="Times New Roman" w:hAnsiTheme="minorHAnsi" w:cstheme="minorHAnsi"/>
          <w:lang w:eastAsia="cs-CZ"/>
        </w:rPr>
        <w:t>.</w:t>
      </w:r>
    </w:p>
    <w:p w14:paraId="7C5554CD" w14:textId="77777777" w:rsidR="004D3A91" w:rsidRPr="00E209BD" w:rsidRDefault="004D3A91" w:rsidP="0076416C">
      <w:pPr>
        <w:pStyle w:val="Odstavecseseznamem"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cs-CZ"/>
        </w:rPr>
      </w:pPr>
    </w:p>
    <w:p w14:paraId="70885449" w14:textId="1198AFFF" w:rsidR="004233C3" w:rsidRPr="00E23AAE" w:rsidRDefault="007164D6" w:rsidP="00404547">
      <w:pPr>
        <w:pStyle w:val="Odstavecseseznamem"/>
        <w:numPr>
          <w:ilvl w:val="0"/>
          <w:numId w:val="41"/>
        </w:numPr>
        <w:spacing w:after="0" w:line="240" w:lineRule="auto"/>
        <w:ind w:left="426" w:hanging="426"/>
        <w:rPr>
          <w:rFonts w:asciiTheme="minorHAnsi" w:hAnsiTheme="minorHAnsi" w:cstheme="minorHAnsi"/>
          <w:b/>
        </w:rPr>
      </w:pPr>
      <w:r w:rsidRPr="00404547">
        <w:rPr>
          <w:rFonts w:asciiTheme="minorHAnsi" w:eastAsia="Times New Roman" w:hAnsiTheme="minorHAnsi" w:cstheme="minorHAnsi"/>
          <w:lang w:eastAsia="cs-CZ"/>
        </w:rPr>
        <w:t xml:space="preserve">Platbu bude </w:t>
      </w:r>
      <w:r w:rsidR="00F868D9" w:rsidRPr="00404547">
        <w:rPr>
          <w:rFonts w:asciiTheme="minorHAnsi" w:eastAsia="Times New Roman" w:hAnsiTheme="minorHAnsi" w:cstheme="minorHAnsi"/>
          <w:lang w:eastAsia="cs-CZ"/>
        </w:rPr>
        <w:t xml:space="preserve">Uživatel hradit na základě </w:t>
      </w:r>
      <w:r w:rsidR="00091702" w:rsidRPr="00404547">
        <w:rPr>
          <w:rFonts w:asciiTheme="minorHAnsi" w:eastAsia="Times New Roman" w:hAnsiTheme="minorHAnsi" w:cstheme="minorHAnsi"/>
          <w:lang w:eastAsia="cs-CZ"/>
        </w:rPr>
        <w:t>daňového dokladu</w:t>
      </w:r>
      <w:r w:rsidR="00F868D9" w:rsidRPr="00404547">
        <w:rPr>
          <w:rFonts w:asciiTheme="minorHAnsi" w:eastAsia="Times New Roman" w:hAnsiTheme="minorHAnsi" w:cstheme="minorHAnsi"/>
          <w:lang w:eastAsia="cs-CZ"/>
        </w:rPr>
        <w:t xml:space="preserve"> vystavené</w:t>
      </w:r>
      <w:r w:rsidR="00091702" w:rsidRPr="00404547">
        <w:rPr>
          <w:rFonts w:asciiTheme="minorHAnsi" w:eastAsia="Times New Roman" w:hAnsiTheme="minorHAnsi" w:cstheme="minorHAnsi"/>
          <w:lang w:eastAsia="cs-CZ"/>
        </w:rPr>
        <w:t>ho</w:t>
      </w:r>
      <w:r w:rsidR="00F868D9" w:rsidRPr="00404547">
        <w:rPr>
          <w:rFonts w:asciiTheme="minorHAnsi" w:eastAsia="Times New Roman" w:hAnsiTheme="minorHAnsi" w:cstheme="minorHAnsi"/>
          <w:lang w:eastAsia="cs-CZ"/>
        </w:rPr>
        <w:t xml:space="preserve"> </w:t>
      </w:r>
      <w:r w:rsidR="004233C3" w:rsidRPr="00404547">
        <w:rPr>
          <w:rFonts w:asciiTheme="minorHAnsi" w:eastAsia="Times New Roman" w:hAnsiTheme="minorHAnsi" w:cstheme="minorHAnsi"/>
          <w:lang w:eastAsia="cs-CZ"/>
        </w:rPr>
        <w:t>Poskytovatel</w:t>
      </w:r>
      <w:r w:rsidR="00F868D9" w:rsidRPr="00404547">
        <w:rPr>
          <w:rFonts w:asciiTheme="minorHAnsi" w:eastAsia="Times New Roman" w:hAnsiTheme="minorHAnsi" w:cstheme="minorHAnsi"/>
          <w:lang w:eastAsia="cs-CZ"/>
        </w:rPr>
        <w:t xml:space="preserve">em měsíčně zpětně ve lhůtě splatnosti uvedené na </w:t>
      </w:r>
      <w:r w:rsidR="00091702" w:rsidRPr="00404547">
        <w:rPr>
          <w:rFonts w:asciiTheme="minorHAnsi" w:eastAsia="Times New Roman" w:hAnsiTheme="minorHAnsi" w:cstheme="minorHAnsi"/>
          <w:lang w:eastAsia="cs-CZ"/>
        </w:rPr>
        <w:t>daňovém dokladu</w:t>
      </w:r>
      <w:r w:rsidR="00F868D9" w:rsidRPr="00404547">
        <w:rPr>
          <w:rFonts w:asciiTheme="minorHAnsi" w:eastAsia="Times New Roman" w:hAnsiTheme="minorHAnsi" w:cstheme="minorHAnsi"/>
          <w:lang w:eastAsia="cs-CZ"/>
        </w:rPr>
        <w:t>,</w:t>
      </w:r>
      <w:r w:rsidR="004969F2" w:rsidRPr="00404547">
        <w:rPr>
          <w:rFonts w:asciiTheme="minorHAnsi" w:eastAsia="Times New Roman" w:hAnsiTheme="minorHAnsi" w:cstheme="minorHAnsi"/>
          <w:lang w:eastAsia="cs-CZ"/>
        </w:rPr>
        <w:t xml:space="preserve"> </w:t>
      </w:r>
      <w:r w:rsidR="00F868D9" w:rsidRPr="00404547">
        <w:rPr>
          <w:rFonts w:asciiTheme="minorHAnsi" w:eastAsia="Times New Roman" w:hAnsiTheme="minorHAnsi" w:cstheme="minorHAnsi"/>
          <w:lang w:eastAsia="cs-CZ"/>
        </w:rPr>
        <w:t>která nebude kratší než 10 dnů po</w:t>
      </w:r>
      <w:r w:rsidR="00404547">
        <w:rPr>
          <w:rFonts w:asciiTheme="minorHAnsi" w:eastAsia="Times New Roman" w:hAnsiTheme="minorHAnsi" w:cstheme="minorHAnsi"/>
          <w:lang w:eastAsia="cs-CZ"/>
        </w:rPr>
        <w:t xml:space="preserve"> </w:t>
      </w:r>
      <w:r w:rsidR="00F868D9" w:rsidRPr="00404547">
        <w:rPr>
          <w:rFonts w:asciiTheme="minorHAnsi" w:eastAsia="Times New Roman" w:hAnsiTheme="minorHAnsi" w:cstheme="minorHAnsi"/>
          <w:lang w:eastAsia="cs-CZ"/>
        </w:rPr>
        <w:t xml:space="preserve">doručení </w:t>
      </w:r>
      <w:r w:rsidR="005E11F5" w:rsidRPr="00404547">
        <w:rPr>
          <w:rFonts w:asciiTheme="minorHAnsi" w:eastAsia="Times New Roman" w:hAnsiTheme="minorHAnsi" w:cstheme="minorHAnsi"/>
          <w:lang w:eastAsia="cs-CZ"/>
        </w:rPr>
        <w:t>na e</w:t>
      </w:r>
      <w:r w:rsidR="004969F2" w:rsidRPr="00404547">
        <w:rPr>
          <w:rFonts w:asciiTheme="minorHAnsi" w:eastAsia="Times New Roman" w:hAnsiTheme="minorHAnsi" w:cstheme="minorHAnsi"/>
          <w:lang w:eastAsia="cs-CZ"/>
        </w:rPr>
        <w:t>-</w:t>
      </w:r>
      <w:r w:rsidR="005E11F5" w:rsidRPr="00404547">
        <w:rPr>
          <w:rFonts w:asciiTheme="minorHAnsi" w:eastAsia="Times New Roman" w:hAnsiTheme="minorHAnsi" w:cstheme="minorHAnsi"/>
          <w:lang w:eastAsia="cs-CZ"/>
        </w:rPr>
        <w:t>mail</w:t>
      </w:r>
      <w:r w:rsidR="00404547">
        <w:t xml:space="preserve"> </w:t>
      </w:r>
      <w:hyperlink r:id="rId10" w:history="1">
        <w:r w:rsidR="00E23AAE" w:rsidRPr="00E639F5">
          <w:rPr>
            <w:rStyle w:val="Hypertextovodkaz"/>
          </w:rPr>
          <w:t>j.faltus@skolaeupraha.cz</w:t>
        </w:r>
      </w:hyperlink>
    </w:p>
    <w:p w14:paraId="29A48AD3" w14:textId="77777777" w:rsidR="00E23AAE" w:rsidRPr="00E23AAE" w:rsidRDefault="00E23AAE" w:rsidP="00E23AAE">
      <w:pPr>
        <w:pStyle w:val="Odstavecseseznamem"/>
        <w:rPr>
          <w:rFonts w:asciiTheme="minorHAnsi" w:hAnsiTheme="minorHAnsi" w:cstheme="minorHAnsi"/>
          <w:b/>
        </w:rPr>
      </w:pPr>
    </w:p>
    <w:p w14:paraId="289F8328" w14:textId="394393C2" w:rsidR="00A160F7" w:rsidRPr="00E209BD" w:rsidRDefault="00A160F7" w:rsidP="00A160F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E209BD">
        <w:rPr>
          <w:rFonts w:asciiTheme="minorHAnsi" w:hAnsiTheme="minorHAnsi" w:cstheme="minorHAnsi"/>
          <w:b/>
        </w:rPr>
        <w:t>Článek V.</w:t>
      </w:r>
    </w:p>
    <w:p w14:paraId="0A77603D" w14:textId="1F75754F" w:rsidR="00A160F7" w:rsidRPr="00E209BD" w:rsidRDefault="00A160F7" w:rsidP="00A160F7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u w:val="single"/>
          <w:lang w:eastAsia="cs-CZ"/>
        </w:rPr>
      </w:pPr>
      <w:r w:rsidRPr="00E209BD">
        <w:rPr>
          <w:rFonts w:asciiTheme="minorHAnsi" w:eastAsia="Times New Roman" w:hAnsiTheme="minorHAnsi" w:cstheme="minorHAnsi"/>
          <w:b/>
          <w:u w:val="single"/>
          <w:lang w:eastAsia="cs-CZ"/>
        </w:rPr>
        <w:t>Práva a povinnosti</w:t>
      </w:r>
    </w:p>
    <w:p w14:paraId="6415AAE3" w14:textId="2A72E4DA" w:rsidR="00E23F96" w:rsidRPr="00E209BD" w:rsidRDefault="004233C3" w:rsidP="00E23F9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Poskytovatel</w:t>
      </w:r>
      <w:r w:rsidR="00E23F96" w:rsidRPr="00E209BD">
        <w:rPr>
          <w:rFonts w:asciiTheme="minorHAnsi" w:eastAsia="Times New Roman" w:hAnsiTheme="minorHAnsi" w:cstheme="minorHAnsi"/>
          <w:lang w:eastAsia="cs-CZ"/>
        </w:rPr>
        <w:t xml:space="preserve"> se zavazuje: </w:t>
      </w:r>
    </w:p>
    <w:p w14:paraId="304CC867" w14:textId="44B757AF" w:rsidR="0076416C" w:rsidRPr="00CD0411" w:rsidRDefault="0076416C" w:rsidP="0076416C">
      <w:pPr>
        <w:numPr>
          <w:ilvl w:val="0"/>
          <w:numId w:val="3"/>
        </w:numPr>
        <w:spacing w:after="120" w:line="240" w:lineRule="auto"/>
        <w:ind w:left="851" w:hanging="425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  <w:r w:rsidRPr="00CD0411">
        <w:rPr>
          <w:rFonts w:asciiTheme="minorHAnsi" w:eastAsia="Times New Roman" w:hAnsiTheme="minorHAnsi" w:cstheme="minorHAnsi"/>
          <w:lang w:eastAsia="cs-CZ"/>
        </w:rPr>
        <w:t xml:space="preserve">v souladu s touto </w:t>
      </w:r>
      <w:r>
        <w:rPr>
          <w:rFonts w:asciiTheme="minorHAnsi" w:eastAsia="Times New Roman" w:hAnsiTheme="minorHAnsi" w:cstheme="minorHAnsi"/>
          <w:lang w:eastAsia="cs-CZ"/>
        </w:rPr>
        <w:t>Smlouv</w:t>
      </w:r>
      <w:r w:rsidRPr="00CD0411">
        <w:rPr>
          <w:rFonts w:asciiTheme="minorHAnsi" w:eastAsia="Times New Roman" w:hAnsiTheme="minorHAnsi" w:cstheme="minorHAnsi"/>
          <w:lang w:eastAsia="cs-CZ"/>
        </w:rPr>
        <w:t xml:space="preserve">ou zajistit užívání </w:t>
      </w:r>
      <w:r w:rsidR="00E64662">
        <w:rPr>
          <w:rFonts w:asciiTheme="minorHAnsi" w:eastAsia="Times New Roman" w:hAnsiTheme="minorHAnsi" w:cstheme="minorHAnsi"/>
          <w:lang w:eastAsia="cs-CZ"/>
        </w:rPr>
        <w:t>tělocvičny</w:t>
      </w:r>
    </w:p>
    <w:p w14:paraId="0CB0D949" w14:textId="5C0BE83A" w:rsidR="0076416C" w:rsidRPr="00CD0411" w:rsidRDefault="0076416C" w:rsidP="0076416C">
      <w:pPr>
        <w:numPr>
          <w:ilvl w:val="0"/>
          <w:numId w:val="3"/>
        </w:numPr>
        <w:spacing w:after="120" w:line="240" w:lineRule="auto"/>
        <w:ind w:left="851" w:hanging="425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  <w:r w:rsidRPr="00CD0411">
        <w:rPr>
          <w:rFonts w:asciiTheme="minorHAnsi" w:eastAsia="Times New Roman" w:hAnsiTheme="minorHAnsi" w:cstheme="minorHAnsi"/>
          <w:lang w:eastAsia="cs-CZ"/>
        </w:rPr>
        <w:t xml:space="preserve">zajistit, aby po dobu a v termínu sjednaném touto </w:t>
      </w:r>
      <w:r>
        <w:rPr>
          <w:rFonts w:asciiTheme="minorHAnsi" w:eastAsia="Times New Roman" w:hAnsiTheme="minorHAnsi" w:cstheme="minorHAnsi"/>
          <w:lang w:eastAsia="cs-CZ"/>
        </w:rPr>
        <w:t>Smlouv</w:t>
      </w:r>
      <w:r w:rsidRPr="00CD0411">
        <w:rPr>
          <w:rFonts w:asciiTheme="minorHAnsi" w:eastAsia="Times New Roman" w:hAnsiTheme="minorHAnsi" w:cstheme="minorHAnsi"/>
          <w:lang w:eastAsia="cs-CZ"/>
        </w:rPr>
        <w:t>ou byl</w:t>
      </w:r>
      <w:r w:rsidR="00CB054E">
        <w:rPr>
          <w:rFonts w:asciiTheme="minorHAnsi" w:eastAsia="Times New Roman" w:hAnsiTheme="minorHAnsi" w:cstheme="minorHAnsi"/>
          <w:lang w:eastAsia="cs-CZ"/>
        </w:rPr>
        <w:t>a</w:t>
      </w:r>
      <w:r w:rsidRPr="00CD0411">
        <w:rPr>
          <w:rFonts w:asciiTheme="minorHAnsi" w:eastAsia="Times New Roman" w:hAnsiTheme="minorHAnsi" w:cstheme="minorHAnsi"/>
          <w:lang w:eastAsia="cs-CZ"/>
        </w:rPr>
        <w:t xml:space="preserve"> </w:t>
      </w:r>
      <w:r w:rsidR="00E64662">
        <w:rPr>
          <w:rFonts w:asciiTheme="minorHAnsi" w:eastAsia="Times New Roman" w:hAnsiTheme="minorHAnsi" w:cstheme="minorHAnsi"/>
          <w:lang w:eastAsia="cs-CZ"/>
        </w:rPr>
        <w:t>tělocvična</w:t>
      </w:r>
      <w:r w:rsidRPr="00CD0411">
        <w:rPr>
          <w:rFonts w:asciiTheme="minorHAnsi" w:eastAsia="Times New Roman" w:hAnsiTheme="minorHAnsi" w:cstheme="minorHAnsi"/>
          <w:lang w:eastAsia="cs-CZ"/>
        </w:rPr>
        <w:t xml:space="preserve"> k dispozici pouze Uživateli</w:t>
      </w:r>
    </w:p>
    <w:p w14:paraId="778C6C08" w14:textId="77777777" w:rsidR="0076416C" w:rsidRPr="00CD0411" w:rsidRDefault="0076416C" w:rsidP="0076416C">
      <w:pPr>
        <w:numPr>
          <w:ilvl w:val="0"/>
          <w:numId w:val="3"/>
        </w:numPr>
        <w:spacing w:after="120" w:line="240" w:lineRule="auto"/>
        <w:ind w:left="851" w:hanging="425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  <w:r w:rsidRPr="00CD0411">
        <w:rPr>
          <w:rFonts w:asciiTheme="minorHAnsi" w:eastAsia="Times New Roman" w:hAnsiTheme="minorHAnsi" w:cstheme="minorHAnsi"/>
          <w:lang w:eastAsia="cs-CZ"/>
        </w:rPr>
        <w:t>zajistit a dodržovat hygienické podmínky a další požadavky dle platné vyhlášky</w:t>
      </w:r>
    </w:p>
    <w:p w14:paraId="611956AE" w14:textId="0007F37A" w:rsidR="0076416C" w:rsidRPr="00CD0411" w:rsidRDefault="0076416C" w:rsidP="0076416C">
      <w:pPr>
        <w:numPr>
          <w:ilvl w:val="0"/>
          <w:numId w:val="3"/>
        </w:numPr>
        <w:spacing w:after="120" w:line="240" w:lineRule="auto"/>
        <w:ind w:left="851" w:hanging="425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  <w:r w:rsidRPr="00CD0411">
        <w:rPr>
          <w:rFonts w:asciiTheme="minorHAnsi" w:eastAsia="Times New Roman" w:hAnsiTheme="minorHAnsi" w:cstheme="minorHAnsi"/>
          <w:lang w:eastAsia="cs-CZ"/>
        </w:rPr>
        <w:t xml:space="preserve">upozornit neprodleně Uživatele na skutečnosti, za kterých není možno užít </w:t>
      </w:r>
      <w:r w:rsidR="00E64662">
        <w:rPr>
          <w:rFonts w:asciiTheme="minorHAnsi" w:eastAsia="Times New Roman" w:hAnsiTheme="minorHAnsi" w:cstheme="minorHAnsi"/>
          <w:lang w:eastAsia="cs-CZ"/>
        </w:rPr>
        <w:t>tělocvičnu</w:t>
      </w:r>
      <w:r w:rsidRPr="00CD0411">
        <w:rPr>
          <w:rFonts w:asciiTheme="minorHAnsi" w:eastAsia="Times New Roman" w:hAnsiTheme="minorHAnsi" w:cstheme="minorHAnsi"/>
          <w:lang w:eastAsia="cs-CZ"/>
        </w:rPr>
        <w:t xml:space="preserve"> a přilehlé prostory (návštěvní či havarijní důvody) a zavazuje se nabídnout za toto Uživateli náhradní termín nebo dle dohody snížit poměrně cenu za kalendářní měsíc.</w:t>
      </w:r>
    </w:p>
    <w:p w14:paraId="48374484" w14:textId="77777777" w:rsidR="004233C3" w:rsidRPr="00E209BD" w:rsidRDefault="004233C3" w:rsidP="004D3A91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lang w:eastAsia="cs-CZ"/>
        </w:rPr>
      </w:pPr>
    </w:p>
    <w:p w14:paraId="36B3A29C" w14:textId="7A4F7472" w:rsidR="00BB0E3F" w:rsidRPr="00E209BD" w:rsidRDefault="004233C3" w:rsidP="00E23F96">
      <w:pPr>
        <w:spacing w:after="120" w:line="240" w:lineRule="auto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Poskytovatel</w:t>
      </w:r>
      <w:r w:rsidR="00BB0E3F" w:rsidRPr="00E209BD">
        <w:rPr>
          <w:rFonts w:asciiTheme="minorHAnsi" w:eastAsia="Times New Roman" w:hAnsiTheme="minorHAnsi" w:cstheme="minorHAnsi"/>
          <w:lang w:eastAsia="cs-CZ"/>
        </w:rPr>
        <w:t xml:space="preserve"> je oprávněn:</w:t>
      </w:r>
    </w:p>
    <w:p w14:paraId="2472169C" w14:textId="76C985EA" w:rsidR="00BB0E3F" w:rsidRPr="00E209BD" w:rsidRDefault="00BB0E3F" w:rsidP="00D9445D">
      <w:pPr>
        <w:numPr>
          <w:ilvl w:val="0"/>
          <w:numId w:val="1"/>
        </w:numPr>
        <w:spacing w:after="120" w:line="240" w:lineRule="auto"/>
        <w:ind w:left="851" w:hanging="425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 xml:space="preserve">upozorňovat </w:t>
      </w:r>
      <w:r w:rsidR="00F26210">
        <w:rPr>
          <w:rFonts w:asciiTheme="minorHAnsi" w:eastAsia="Times New Roman" w:hAnsiTheme="minorHAnsi" w:cstheme="minorHAnsi"/>
          <w:lang w:eastAsia="cs-CZ"/>
        </w:rPr>
        <w:t xml:space="preserve">klienty </w:t>
      </w:r>
      <w:r w:rsidRPr="00E209BD">
        <w:rPr>
          <w:rFonts w:asciiTheme="minorHAnsi" w:eastAsia="Times New Roman" w:hAnsiTheme="minorHAnsi" w:cstheme="minorHAnsi"/>
          <w:lang w:eastAsia="cs-CZ"/>
        </w:rPr>
        <w:t>Uživatele na je</w:t>
      </w:r>
      <w:r w:rsidR="00F26210">
        <w:rPr>
          <w:rFonts w:asciiTheme="minorHAnsi" w:eastAsia="Times New Roman" w:hAnsiTheme="minorHAnsi" w:cstheme="minorHAnsi"/>
          <w:lang w:eastAsia="cs-CZ"/>
        </w:rPr>
        <w:t>jich</w:t>
      </w:r>
      <w:r w:rsidRPr="00E209BD">
        <w:rPr>
          <w:rFonts w:asciiTheme="minorHAnsi" w:eastAsia="Times New Roman" w:hAnsiTheme="minorHAnsi" w:cstheme="minorHAnsi"/>
          <w:lang w:eastAsia="cs-CZ"/>
        </w:rPr>
        <w:t xml:space="preserve"> chování, pokud se bud</w:t>
      </w:r>
      <w:r w:rsidR="00F26210">
        <w:rPr>
          <w:rFonts w:asciiTheme="minorHAnsi" w:eastAsia="Times New Roman" w:hAnsiTheme="minorHAnsi" w:cstheme="minorHAnsi"/>
          <w:lang w:eastAsia="cs-CZ"/>
        </w:rPr>
        <w:t>ou</w:t>
      </w:r>
      <w:r w:rsidRPr="00E209BD">
        <w:rPr>
          <w:rFonts w:asciiTheme="minorHAnsi" w:eastAsia="Times New Roman" w:hAnsiTheme="minorHAnsi" w:cstheme="minorHAnsi"/>
          <w:lang w:eastAsia="cs-CZ"/>
        </w:rPr>
        <w:t xml:space="preserve"> chovat tak, že by mohli narušit pořádek, ohrozit zdraví a život, jakož i způsobit majetkovou škodu ostatním návštěvníkům </w:t>
      </w:r>
      <w:r w:rsidR="00E64662">
        <w:rPr>
          <w:rFonts w:asciiTheme="minorHAnsi" w:eastAsia="Times New Roman" w:hAnsiTheme="minorHAnsi" w:cstheme="minorHAnsi"/>
          <w:lang w:eastAsia="cs-CZ"/>
        </w:rPr>
        <w:t>PSA Hloubětín</w:t>
      </w:r>
      <w:r w:rsidR="00EE49BE">
        <w:rPr>
          <w:rFonts w:asciiTheme="minorHAnsi" w:eastAsia="Times New Roman" w:hAnsiTheme="minorHAnsi" w:cstheme="minorHAnsi"/>
          <w:lang w:eastAsia="cs-CZ"/>
        </w:rPr>
        <w:t>;</w:t>
      </w:r>
    </w:p>
    <w:p w14:paraId="47DA33A4" w14:textId="48A24C8B" w:rsidR="00BB0E3F" w:rsidRPr="00E209BD" w:rsidRDefault="00BB0E3F" w:rsidP="00D9445D">
      <w:pPr>
        <w:numPr>
          <w:ilvl w:val="0"/>
          <w:numId w:val="1"/>
        </w:numPr>
        <w:spacing w:after="120" w:line="240" w:lineRule="auto"/>
        <w:ind w:left="851" w:hanging="425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 xml:space="preserve">vykázat z prostoru </w:t>
      </w:r>
      <w:r w:rsidR="00E64662">
        <w:rPr>
          <w:rFonts w:asciiTheme="minorHAnsi" w:eastAsia="Times New Roman" w:hAnsiTheme="minorHAnsi" w:cstheme="minorHAnsi"/>
          <w:lang w:eastAsia="cs-CZ"/>
        </w:rPr>
        <w:t>tělocvičny</w:t>
      </w:r>
      <w:r w:rsidRPr="00E209BD">
        <w:rPr>
          <w:rFonts w:asciiTheme="minorHAnsi" w:eastAsia="Times New Roman" w:hAnsiTheme="minorHAnsi" w:cstheme="minorHAnsi"/>
          <w:lang w:eastAsia="cs-CZ"/>
        </w:rPr>
        <w:t xml:space="preserve"> klienty Uživatele, kteří nedodržují Návštěvní řád </w:t>
      </w:r>
      <w:r w:rsidR="00E64662">
        <w:rPr>
          <w:rFonts w:asciiTheme="minorHAnsi" w:eastAsia="Times New Roman" w:hAnsiTheme="minorHAnsi" w:cstheme="minorHAnsi"/>
          <w:lang w:eastAsia="cs-CZ"/>
        </w:rPr>
        <w:t>tělocvičny</w:t>
      </w:r>
      <w:r w:rsidR="00405138">
        <w:rPr>
          <w:rFonts w:asciiTheme="minorHAnsi" w:eastAsia="Times New Roman" w:hAnsiTheme="minorHAnsi" w:cstheme="minorHAnsi"/>
          <w:lang w:eastAsia="cs-CZ"/>
        </w:rPr>
        <w:t xml:space="preserve"> Hloubětín</w:t>
      </w:r>
      <w:r w:rsidRPr="00E209BD">
        <w:rPr>
          <w:rFonts w:asciiTheme="minorHAnsi" w:eastAsia="Times New Roman" w:hAnsiTheme="minorHAnsi" w:cstheme="minorHAnsi"/>
          <w:lang w:eastAsia="cs-CZ"/>
        </w:rPr>
        <w:t xml:space="preserve">, nereagují na upozornění a nadále se chovají tak, že jejich chování narušuje pořádek, ohrožuje zdraví a život, jakož i majetek ostatních osob v objektu </w:t>
      </w:r>
      <w:r w:rsidR="00E64662">
        <w:rPr>
          <w:rFonts w:asciiTheme="minorHAnsi" w:eastAsia="Times New Roman" w:hAnsiTheme="minorHAnsi" w:cstheme="minorHAnsi"/>
          <w:lang w:eastAsia="cs-CZ"/>
        </w:rPr>
        <w:t>PSA Hloubětín</w:t>
      </w:r>
      <w:r w:rsidR="000A629F">
        <w:rPr>
          <w:rFonts w:asciiTheme="minorHAnsi" w:eastAsia="Times New Roman" w:hAnsiTheme="minorHAnsi" w:cstheme="minorHAnsi"/>
          <w:lang w:eastAsia="cs-CZ"/>
        </w:rPr>
        <w:t>.</w:t>
      </w:r>
    </w:p>
    <w:p w14:paraId="4EA89089" w14:textId="77777777" w:rsidR="004D3A91" w:rsidRPr="00E209BD" w:rsidRDefault="004D3A91" w:rsidP="004D3A91">
      <w:pPr>
        <w:spacing w:after="120" w:line="240" w:lineRule="auto"/>
        <w:ind w:left="851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</w:p>
    <w:p w14:paraId="18FBF3AC" w14:textId="77777777" w:rsidR="00BB0E3F" w:rsidRPr="00E209BD" w:rsidRDefault="00BB0E3F" w:rsidP="00BB0E3F">
      <w:pPr>
        <w:spacing w:after="120" w:line="240" w:lineRule="auto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>Uživatel se zavazuje:</w:t>
      </w:r>
    </w:p>
    <w:p w14:paraId="31711598" w14:textId="04A5781B" w:rsidR="001354CF" w:rsidRPr="00E209BD" w:rsidRDefault="001354CF" w:rsidP="00D9445D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 xml:space="preserve">seznámit svoje klienty s Návštěvním řádem </w:t>
      </w:r>
      <w:r w:rsidR="00E64662">
        <w:rPr>
          <w:rFonts w:asciiTheme="minorHAnsi" w:eastAsia="Times New Roman" w:hAnsiTheme="minorHAnsi" w:cstheme="minorHAnsi"/>
          <w:lang w:eastAsia="cs-CZ"/>
        </w:rPr>
        <w:t>tělocvičny</w:t>
      </w:r>
      <w:r w:rsidR="00FC775B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E209BD">
        <w:rPr>
          <w:rFonts w:asciiTheme="minorHAnsi" w:eastAsia="Times New Roman" w:hAnsiTheme="minorHAnsi" w:cstheme="minorHAnsi"/>
          <w:lang w:eastAsia="cs-CZ"/>
        </w:rPr>
        <w:t xml:space="preserve">a zajistit, aby </w:t>
      </w:r>
      <w:r w:rsidR="00FC775B">
        <w:rPr>
          <w:rFonts w:asciiTheme="minorHAnsi" w:eastAsia="Times New Roman" w:hAnsiTheme="minorHAnsi" w:cstheme="minorHAnsi"/>
          <w:lang w:eastAsia="cs-CZ"/>
        </w:rPr>
        <w:t>byl Návštěvní řád tělocvičny dodržován</w:t>
      </w:r>
      <w:r w:rsidR="00EE49BE">
        <w:rPr>
          <w:rFonts w:asciiTheme="minorHAnsi" w:eastAsia="Times New Roman" w:hAnsiTheme="minorHAnsi" w:cstheme="minorHAnsi"/>
          <w:lang w:eastAsia="cs-CZ"/>
        </w:rPr>
        <w:t>;</w:t>
      </w:r>
    </w:p>
    <w:p w14:paraId="5A563E89" w14:textId="338572A3" w:rsidR="001354CF" w:rsidRPr="00E209BD" w:rsidRDefault="001354CF" w:rsidP="00D9445D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 xml:space="preserve">zajistit přítomnost kvalifikovaného dozoru v prostorách </w:t>
      </w:r>
      <w:r w:rsidR="00FC775B">
        <w:rPr>
          <w:rFonts w:asciiTheme="minorHAnsi" w:eastAsia="Times New Roman" w:hAnsiTheme="minorHAnsi" w:cstheme="minorHAnsi"/>
          <w:lang w:eastAsia="cs-CZ"/>
        </w:rPr>
        <w:t>tělocvičny</w:t>
      </w:r>
      <w:r w:rsidRPr="00E209BD">
        <w:rPr>
          <w:rFonts w:asciiTheme="minorHAnsi" w:eastAsia="Times New Roman" w:hAnsiTheme="minorHAnsi" w:cstheme="minorHAnsi"/>
          <w:lang w:eastAsia="cs-CZ"/>
        </w:rPr>
        <w:t xml:space="preserve"> a ostatních prostor, kde se budou klienti Uživatele nacházet, včetně prostor na převlékání, a to po celou dobu užívání těchto prostor</w:t>
      </w:r>
      <w:r w:rsidR="00EE49BE">
        <w:rPr>
          <w:rFonts w:asciiTheme="minorHAnsi" w:eastAsia="Times New Roman" w:hAnsiTheme="minorHAnsi" w:cstheme="minorHAnsi"/>
          <w:lang w:eastAsia="cs-CZ"/>
        </w:rPr>
        <w:t>;</w:t>
      </w:r>
    </w:p>
    <w:p w14:paraId="39A9F133" w14:textId="6226A845" w:rsidR="001354CF" w:rsidRPr="00E209BD" w:rsidRDefault="001354CF" w:rsidP="00D9445D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 xml:space="preserve">dohlížet na pořádek v prostorách </w:t>
      </w:r>
      <w:r w:rsidR="00FC775B">
        <w:rPr>
          <w:rFonts w:asciiTheme="minorHAnsi" w:eastAsia="Times New Roman" w:hAnsiTheme="minorHAnsi" w:cstheme="minorHAnsi"/>
          <w:lang w:eastAsia="cs-CZ"/>
        </w:rPr>
        <w:t>tělocvičny</w:t>
      </w:r>
      <w:r w:rsidRPr="00E209BD">
        <w:rPr>
          <w:rFonts w:asciiTheme="minorHAnsi" w:eastAsia="Times New Roman" w:hAnsiTheme="minorHAnsi" w:cstheme="minorHAnsi"/>
          <w:lang w:eastAsia="cs-CZ"/>
        </w:rPr>
        <w:t xml:space="preserve"> po celou dobu užívání těchto prostor</w:t>
      </w:r>
      <w:r w:rsidR="00EE49BE">
        <w:rPr>
          <w:rFonts w:asciiTheme="minorHAnsi" w:eastAsia="Times New Roman" w:hAnsiTheme="minorHAnsi" w:cstheme="minorHAnsi"/>
          <w:lang w:eastAsia="cs-CZ"/>
        </w:rPr>
        <w:t>;</w:t>
      </w:r>
    </w:p>
    <w:p w14:paraId="47970CCA" w14:textId="12992D73" w:rsidR="001354CF" w:rsidRPr="00E209BD" w:rsidRDefault="001354CF" w:rsidP="00D9445D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>dohlížet, aby klienti Uživatele si ukládali svoje oblečení při převlékání pouze do vyhrazených prostor</w:t>
      </w:r>
      <w:r w:rsidR="00EE49BE">
        <w:rPr>
          <w:rFonts w:asciiTheme="minorHAnsi" w:eastAsia="Times New Roman" w:hAnsiTheme="minorHAnsi" w:cstheme="minorHAnsi"/>
          <w:lang w:eastAsia="cs-CZ"/>
        </w:rPr>
        <w:t>;</w:t>
      </w:r>
    </w:p>
    <w:p w14:paraId="08D2845E" w14:textId="677F6F64" w:rsidR="001354CF" w:rsidRPr="00E209BD" w:rsidRDefault="001354CF" w:rsidP="00D9445D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 xml:space="preserve">řídit se pokyny zaměstnanců </w:t>
      </w:r>
      <w:r w:rsidR="004233C3">
        <w:rPr>
          <w:rFonts w:asciiTheme="minorHAnsi" w:eastAsia="Times New Roman" w:hAnsiTheme="minorHAnsi" w:cstheme="minorHAnsi"/>
          <w:lang w:eastAsia="cs-CZ"/>
        </w:rPr>
        <w:t>Poskytovatel</w:t>
      </w:r>
      <w:r w:rsidRPr="00E209BD">
        <w:rPr>
          <w:rFonts w:asciiTheme="minorHAnsi" w:eastAsia="Times New Roman" w:hAnsiTheme="minorHAnsi" w:cstheme="minorHAnsi"/>
          <w:lang w:eastAsia="cs-CZ"/>
        </w:rPr>
        <w:t>e, kteří konají službu</w:t>
      </w:r>
      <w:r w:rsidR="00EE49BE">
        <w:rPr>
          <w:rFonts w:asciiTheme="minorHAnsi" w:eastAsia="Times New Roman" w:hAnsiTheme="minorHAnsi" w:cstheme="minorHAnsi"/>
          <w:lang w:eastAsia="cs-CZ"/>
        </w:rPr>
        <w:t>;</w:t>
      </w:r>
    </w:p>
    <w:p w14:paraId="5765F69D" w14:textId="2D38AF89" w:rsidR="00E23F96" w:rsidRPr="005E57CF" w:rsidRDefault="00E23F96" w:rsidP="00E23F96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lang w:eastAsia="cs-CZ"/>
        </w:rPr>
      </w:pPr>
      <w:r w:rsidRPr="005E57CF">
        <w:rPr>
          <w:rFonts w:asciiTheme="minorHAnsi" w:eastAsia="Times New Roman" w:hAnsiTheme="minorHAnsi" w:cstheme="minorHAnsi"/>
          <w:lang w:eastAsia="cs-CZ"/>
        </w:rPr>
        <w:t xml:space="preserve">využívat k výuce své pomůcky, </w:t>
      </w:r>
      <w:r w:rsidR="005E57CF">
        <w:rPr>
          <w:rFonts w:asciiTheme="minorHAnsi" w:eastAsia="Times New Roman" w:hAnsiTheme="minorHAnsi" w:cstheme="minorHAnsi"/>
          <w:lang w:eastAsia="cs-CZ"/>
        </w:rPr>
        <w:t xml:space="preserve">které budou uskladněny </w:t>
      </w:r>
      <w:r w:rsidR="000A629F">
        <w:rPr>
          <w:rFonts w:asciiTheme="minorHAnsi" w:eastAsia="Times New Roman" w:hAnsiTheme="minorHAnsi" w:cstheme="minorHAnsi"/>
          <w:lang w:eastAsia="cs-CZ"/>
        </w:rPr>
        <w:t>ve vyhrazených prostorech.</w:t>
      </w:r>
    </w:p>
    <w:p w14:paraId="12785B23" w14:textId="77777777" w:rsidR="004D3A91" w:rsidRPr="00E209BD" w:rsidRDefault="004D3A91" w:rsidP="004D3A91">
      <w:pPr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lang w:eastAsia="cs-CZ"/>
        </w:rPr>
      </w:pPr>
    </w:p>
    <w:p w14:paraId="6DF57D5C" w14:textId="77777777" w:rsidR="00BB0E3F" w:rsidRPr="00E209BD" w:rsidRDefault="00BB0E3F" w:rsidP="00BB0E3F">
      <w:pPr>
        <w:spacing w:after="120" w:line="240" w:lineRule="auto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>Uživatel je povinen</w:t>
      </w:r>
    </w:p>
    <w:p w14:paraId="2464E8BE" w14:textId="7C614ACD" w:rsidR="001354CF" w:rsidRPr="00E209BD" w:rsidRDefault="001354CF" w:rsidP="00D9445D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 xml:space="preserve">organizovat výuku </w:t>
      </w:r>
      <w:r w:rsidR="00FC775B">
        <w:rPr>
          <w:rFonts w:asciiTheme="minorHAnsi" w:eastAsia="Times New Roman" w:hAnsiTheme="minorHAnsi" w:cstheme="minorHAnsi"/>
          <w:lang w:eastAsia="cs-CZ"/>
        </w:rPr>
        <w:t>v tělocvičně</w:t>
      </w:r>
      <w:r w:rsidRPr="00E209BD">
        <w:rPr>
          <w:rFonts w:asciiTheme="minorHAnsi" w:eastAsia="Times New Roman" w:hAnsiTheme="minorHAnsi" w:cstheme="minorHAnsi"/>
          <w:lang w:eastAsia="cs-CZ"/>
        </w:rPr>
        <w:t xml:space="preserve"> dle čl. III., zajistit </w:t>
      </w:r>
      <w:bookmarkStart w:id="3" w:name="_Hlk72498059"/>
      <w:r w:rsidRPr="00E209BD">
        <w:rPr>
          <w:rFonts w:asciiTheme="minorHAnsi" w:eastAsia="Times New Roman" w:hAnsiTheme="minorHAnsi" w:cstheme="minorHAnsi"/>
          <w:lang w:eastAsia="cs-CZ"/>
        </w:rPr>
        <w:t xml:space="preserve">používání </w:t>
      </w:r>
      <w:r w:rsidR="00FC775B">
        <w:rPr>
          <w:rFonts w:asciiTheme="minorHAnsi" w:eastAsia="Times New Roman" w:hAnsiTheme="minorHAnsi" w:cstheme="minorHAnsi"/>
          <w:lang w:eastAsia="cs-CZ"/>
        </w:rPr>
        <w:t>tělocvičny</w:t>
      </w:r>
      <w:r w:rsidRPr="00E209BD">
        <w:rPr>
          <w:rFonts w:asciiTheme="minorHAnsi" w:eastAsia="Times New Roman" w:hAnsiTheme="minorHAnsi" w:cstheme="minorHAnsi"/>
          <w:lang w:eastAsia="cs-CZ"/>
        </w:rPr>
        <w:t xml:space="preserve"> svými klienty dle platných právních předpisů, směrnic a nařízení a je plně odpovědný za bezpečnost a zdraví svých</w:t>
      </w:r>
      <w:r w:rsidR="00F14228">
        <w:rPr>
          <w:rFonts w:asciiTheme="minorHAnsi" w:eastAsia="Times New Roman" w:hAnsiTheme="minorHAnsi" w:cstheme="minorHAnsi"/>
          <w:lang w:eastAsia="cs-CZ"/>
        </w:rPr>
        <w:t xml:space="preserve"> klientů</w:t>
      </w:r>
      <w:r w:rsidRPr="00E209BD">
        <w:rPr>
          <w:rFonts w:asciiTheme="minorHAnsi" w:eastAsia="Times New Roman" w:hAnsiTheme="minorHAnsi" w:cstheme="minorHAnsi"/>
          <w:lang w:eastAsia="cs-CZ"/>
        </w:rPr>
        <w:t xml:space="preserve"> počínaje vstupem do </w:t>
      </w:r>
      <w:r w:rsidR="00FC775B">
        <w:rPr>
          <w:rFonts w:asciiTheme="minorHAnsi" w:eastAsia="Times New Roman" w:hAnsiTheme="minorHAnsi" w:cstheme="minorHAnsi"/>
          <w:lang w:eastAsia="cs-CZ"/>
        </w:rPr>
        <w:t xml:space="preserve">PSA Hloubětín a </w:t>
      </w:r>
      <w:r w:rsidRPr="00E209BD">
        <w:rPr>
          <w:rFonts w:asciiTheme="minorHAnsi" w:eastAsia="Times New Roman" w:hAnsiTheme="minorHAnsi" w:cstheme="minorHAnsi"/>
          <w:lang w:eastAsia="cs-CZ"/>
        </w:rPr>
        <w:t>konče výstupem z</w:t>
      </w:r>
      <w:r w:rsidR="00FC775B">
        <w:rPr>
          <w:rFonts w:asciiTheme="minorHAnsi" w:eastAsia="Times New Roman" w:hAnsiTheme="minorHAnsi" w:cstheme="minorHAnsi"/>
          <w:lang w:eastAsia="cs-CZ"/>
        </w:rPr>
        <w:t> </w:t>
      </w:r>
      <w:bookmarkEnd w:id="3"/>
      <w:r w:rsidR="00FC775B">
        <w:rPr>
          <w:rFonts w:asciiTheme="minorHAnsi" w:eastAsia="Times New Roman" w:hAnsiTheme="minorHAnsi" w:cstheme="minorHAnsi"/>
          <w:lang w:eastAsia="cs-CZ"/>
        </w:rPr>
        <w:t>PSA Hloubětín</w:t>
      </w:r>
      <w:r w:rsidR="00EE49BE">
        <w:rPr>
          <w:rFonts w:asciiTheme="minorHAnsi" w:eastAsia="Times New Roman" w:hAnsiTheme="minorHAnsi" w:cstheme="minorHAnsi"/>
          <w:lang w:eastAsia="cs-CZ"/>
        </w:rPr>
        <w:t>;</w:t>
      </w:r>
    </w:p>
    <w:p w14:paraId="4E418AE7" w14:textId="689E55B6" w:rsidR="001354CF" w:rsidRPr="00E209BD" w:rsidRDefault="001354CF" w:rsidP="00D9445D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>mít platně sjednáno pojištění své odpovědnosti za způsobenou škodu po celou dobu účinnosti této smlouvy</w:t>
      </w:r>
      <w:r w:rsidR="00EE49BE">
        <w:rPr>
          <w:rFonts w:asciiTheme="minorHAnsi" w:eastAsia="Times New Roman" w:hAnsiTheme="minorHAnsi" w:cstheme="minorHAnsi"/>
          <w:lang w:eastAsia="cs-CZ"/>
        </w:rPr>
        <w:t>;</w:t>
      </w:r>
    </w:p>
    <w:p w14:paraId="437A9D81" w14:textId="364D4688" w:rsidR="001354CF" w:rsidRPr="00E209BD" w:rsidRDefault="001354CF" w:rsidP="00D9445D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>zajistit kvalifikovaný doprovod, který zodpovídá za bezpečnost svých klientů a organizační zajištění dle této smlouvy</w:t>
      </w:r>
      <w:r w:rsidR="00F14228">
        <w:rPr>
          <w:rFonts w:asciiTheme="minorHAnsi" w:eastAsia="Times New Roman" w:hAnsiTheme="minorHAnsi" w:cstheme="minorHAnsi"/>
          <w:lang w:eastAsia="cs-CZ"/>
        </w:rPr>
        <w:t>.</w:t>
      </w:r>
    </w:p>
    <w:p w14:paraId="6B60308C" w14:textId="77777777" w:rsidR="004D3A91" w:rsidRPr="00E209BD" w:rsidRDefault="004D3A91" w:rsidP="004D3A91">
      <w:pPr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lang w:eastAsia="cs-CZ"/>
        </w:rPr>
      </w:pPr>
    </w:p>
    <w:p w14:paraId="4AA37CDF" w14:textId="5A1A036A" w:rsidR="00A31AF4" w:rsidRPr="00E209BD" w:rsidRDefault="00BB0E3F" w:rsidP="00BB0E3F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209BD">
        <w:rPr>
          <w:rFonts w:asciiTheme="minorHAnsi" w:eastAsia="Times New Roman" w:hAnsiTheme="minorHAnsi" w:cstheme="minorHAnsi"/>
          <w:lang w:eastAsia="cs-CZ"/>
        </w:rPr>
        <w:t>Uživatel prohlašuje, že je dostatečně kvalifikován k výkonu všech činností dle této smlouvy</w:t>
      </w:r>
      <w:r w:rsidR="006A151F" w:rsidRPr="00E209BD">
        <w:rPr>
          <w:rFonts w:asciiTheme="minorHAnsi" w:eastAsia="Times New Roman" w:hAnsiTheme="minorHAnsi" w:cstheme="minorHAnsi"/>
          <w:lang w:eastAsia="cs-CZ"/>
        </w:rPr>
        <w:t>.</w:t>
      </w:r>
    </w:p>
    <w:p w14:paraId="7246EA34" w14:textId="77777777" w:rsidR="00105565" w:rsidRDefault="00105565" w:rsidP="00100DF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bookmarkStart w:id="4" w:name="_Hlk516160437"/>
    </w:p>
    <w:p w14:paraId="7628D8F8" w14:textId="77777777" w:rsidR="00E23AAE" w:rsidRDefault="00E23AAE" w:rsidP="00100DF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14:paraId="4C2CE3B7" w14:textId="6BA3704E" w:rsidR="00667C73" w:rsidRDefault="00667C73" w:rsidP="00F14228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</w:t>
      </w:r>
      <w:r w:rsidR="00105565">
        <w:rPr>
          <w:rFonts w:asciiTheme="minorHAnsi" w:hAnsiTheme="minorHAnsi" w:cstheme="minorHAnsi"/>
          <w:b/>
          <w:sz w:val="22"/>
          <w:szCs w:val="22"/>
        </w:rPr>
        <w:t xml:space="preserve"> VI.</w:t>
      </w:r>
    </w:p>
    <w:p w14:paraId="26F4880F" w14:textId="205D88B1" w:rsidR="00F14228" w:rsidRPr="00702BA3" w:rsidRDefault="00105565" w:rsidP="00105565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02BA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F14228" w:rsidRPr="00702BA3">
        <w:rPr>
          <w:rFonts w:asciiTheme="minorHAnsi" w:hAnsiTheme="minorHAnsi" w:cstheme="minorHAnsi"/>
          <w:b/>
          <w:sz w:val="22"/>
          <w:szCs w:val="22"/>
          <w:u w:val="single"/>
        </w:rPr>
        <w:t>nformace o zpracování osobních údajů</w:t>
      </w:r>
    </w:p>
    <w:p w14:paraId="425AB4F2" w14:textId="4BABA938" w:rsidR="00F14228" w:rsidRPr="00702BA3" w:rsidRDefault="00F14228" w:rsidP="004233C3">
      <w:pPr>
        <w:pStyle w:val="Normlnweb"/>
        <w:shd w:val="clear" w:color="auto" w:fill="FFFFFF"/>
        <w:tabs>
          <w:tab w:val="left" w:pos="0"/>
        </w:tabs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233C3">
        <w:rPr>
          <w:rFonts w:asciiTheme="minorHAnsi" w:hAnsiTheme="minorHAnsi" w:cstheme="minorHAnsi"/>
          <w:bCs/>
          <w:sz w:val="22"/>
          <w:szCs w:val="22"/>
        </w:rPr>
        <w:lastRenderedPageBreak/>
        <w:t>1</w:t>
      </w:r>
      <w:r w:rsidRPr="00702BA3">
        <w:rPr>
          <w:rFonts w:asciiTheme="minorHAnsi" w:hAnsiTheme="minorHAnsi" w:cstheme="minorHAnsi"/>
          <w:b/>
          <w:sz w:val="22"/>
          <w:szCs w:val="22"/>
        </w:rPr>
        <w:t>.</w:t>
      </w:r>
      <w:r w:rsidRPr="00702BA3">
        <w:rPr>
          <w:rFonts w:asciiTheme="minorHAnsi" w:hAnsiTheme="minorHAnsi" w:cstheme="minorHAnsi"/>
          <w:b/>
          <w:sz w:val="22"/>
          <w:szCs w:val="22"/>
        </w:rPr>
        <w:tab/>
      </w:r>
      <w:r w:rsidR="004233C3">
        <w:rPr>
          <w:rFonts w:asciiTheme="minorHAnsi" w:hAnsiTheme="minorHAnsi" w:cstheme="minorHAnsi"/>
          <w:sz w:val="22"/>
          <w:szCs w:val="22"/>
        </w:rPr>
        <w:t>Poskytovatel</w:t>
      </w:r>
      <w:r w:rsidRPr="00702BA3">
        <w:rPr>
          <w:rFonts w:asciiTheme="minorHAnsi" w:hAnsiTheme="minorHAnsi" w:cstheme="minorHAnsi"/>
          <w:sz w:val="22"/>
          <w:szCs w:val="22"/>
        </w:rPr>
        <w:t xml:space="preserve"> informuje </w:t>
      </w:r>
      <w:r w:rsidR="004233C3">
        <w:rPr>
          <w:rFonts w:asciiTheme="minorHAnsi" w:hAnsiTheme="minorHAnsi" w:cstheme="minorHAnsi"/>
          <w:sz w:val="22"/>
          <w:szCs w:val="22"/>
        </w:rPr>
        <w:t>Uživatele</w:t>
      </w:r>
      <w:r w:rsidRPr="00702BA3">
        <w:rPr>
          <w:rFonts w:asciiTheme="minorHAnsi" w:hAnsiTheme="minorHAnsi" w:cstheme="minorHAnsi"/>
          <w:sz w:val="22"/>
          <w:szCs w:val="22"/>
        </w:rPr>
        <w:t xml:space="preserve"> o uchovávání osobních údajů, které mu v rámci smluvního vztahu byly poskytnuty, a to všechny nebo některé uvedené níže:</w:t>
      </w:r>
    </w:p>
    <w:p w14:paraId="2CDC78FD" w14:textId="77777777" w:rsidR="00F14228" w:rsidRPr="00702BA3" w:rsidRDefault="00F14228" w:rsidP="004233C3">
      <w:pPr>
        <w:pStyle w:val="Normlnweb"/>
        <w:numPr>
          <w:ilvl w:val="0"/>
          <w:numId w:val="3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02BA3">
        <w:rPr>
          <w:rFonts w:asciiTheme="minorHAnsi" w:hAnsiTheme="minorHAnsi" w:cstheme="minorHAnsi"/>
          <w:sz w:val="22"/>
          <w:szCs w:val="22"/>
        </w:rPr>
        <w:t>Jméno, příjmení;</w:t>
      </w:r>
    </w:p>
    <w:p w14:paraId="211A49EB" w14:textId="77777777" w:rsidR="00F14228" w:rsidRPr="00702BA3" w:rsidRDefault="00F14228" w:rsidP="004233C3">
      <w:pPr>
        <w:pStyle w:val="Normlnweb"/>
        <w:numPr>
          <w:ilvl w:val="0"/>
          <w:numId w:val="3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02BA3">
        <w:rPr>
          <w:rFonts w:asciiTheme="minorHAnsi" w:hAnsiTheme="minorHAnsi" w:cstheme="minorHAnsi"/>
          <w:sz w:val="22"/>
          <w:szCs w:val="22"/>
        </w:rPr>
        <w:t>Datum narození;</w:t>
      </w:r>
    </w:p>
    <w:p w14:paraId="08928535" w14:textId="77777777" w:rsidR="00F14228" w:rsidRPr="00702BA3" w:rsidRDefault="00F14228" w:rsidP="004233C3">
      <w:pPr>
        <w:pStyle w:val="Normlnweb"/>
        <w:numPr>
          <w:ilvl w:val="0"/>
          <w:numId w:val="3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02BA3">
        <w:rPr>
          <w:rFonts w:asciiTheme="minorHAnsi" w:hAnsiTheme="minorHAnsi" w:cstheme="minorHAnsi"/>
          <w:sz w:val="22"/>
          <w:szCs w:val="22"/>
        </w:rPr>
        <w:t>Číslo občanského průkazu;</w:t>
      </w:r>
    </w:p>
    <w:p w14:paraId="780CE4A5" w14:textId="77777777" w:rsidR="00F14228" w:rsidRPr="00702BA3" w:rsidRDefault="00F14228" w:rsidP="004233C3">
      <w:pPr>
        <w:pStyle w:val="Normlnweb"/>
        <w:numPr>
          <w:ilvl w:val="0"/>
          <w:numId w:val="3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02BA3">
        <w:rPr>
          <w:rFonts w:asciiTheme="minorHAnsi" w:hAnsiTheme="minorHAnsi" w:cstheme="minorHAnsi"/>
          <w:sz w:val="22"/>
          <w:szCs w:val="22"/>
        </w:rPr>
        <w:t>Rodinný stav;</w:t>
      </w:r>
    </w:p>
    <w:p w14:paraId="21AC7618" w14:textId="77777777" w:rsidR="00F14228" w:rsidRPr="00702BA3" w:rsidRDefault="00F14228" w:rsidP="004233C3">
      <w:pPr>
        <w:pStyle w:val="Normlnweb"/>
        <w:numPr>
          <w:ilvl w:val="0"/>
          <w:numId w:val="3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02BA3">
        <w:rPr>
          <w:rFonts w:asciiTheme="minorHAnsi" w:hAnsiTheme="minorHAnsi" w:cstheme="minorHAnsi"/>
          <w:sz w:val="22"/>
          <w:szCs w:val="22"/>
        </w:rPr>
        <w:t>Adresa;</w:t>
      </w:r>
    </w:p>
    <w:p w14:paraId="703B3CC6" w14:textId="77777777" w:rsidR="00F14228" w:rsidRPr="00702BA3" w:rsidRDefault="00F14228" w:rsidP="004233C3">
      <w:pPr>
        <w:pStyle w:val="Normlnweb"/>
        <w:numPr>
          <w:ilvl w:val="0"/>
          <w:numId w:val="3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02BA3">
        <w:rPr>
          <w:rFonts w:asciiTheme="minorHAnsi" w:hAnsiTheme="minorHAnsi" w:cstheme="minorHAnsi"/>
          <w:sz w:val="22"/>
          <w:szCs w:val="22"/>
        </w:rPr>
        <w:t>E-mailová adresa;</w:t>
      </w:r>
    </w:p>
    <w:p w14:paraId="2B9771C4" w14:textId="77777777" w:rsidR="00F14228" w:rsidRPr="00702BA3" w:rsidRDefault="00F14228" w:rsidP="004233C3">
      <w:pPr>
        <w:pStyle w:val="Normlnweb"/>
        <w:numPr>
          <w:ilvl w:val="0"/>
          <w:numId w:val="3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02BA3">
        <w:rPr>
          <w:rFonts w:asciiTheme="minorHAnsi" w:hAnsiTheme="minorHAnsi" w:cstheme="minorHAnsi"/>
          <w:sz w:val="22"/>
          <w:szCs w:val="22"/>
        </w:rPr>
        <w:t>Telefonní číslo;</w:t>
      </w:r>
    </w:p>
    <w:p w14:paraId="6BF42D2A" w14:textId="77777777" w:rsidR="00F14228" w:rsidRPr="00702BA3" w:rsidRDefault="00F14228" w:rsidP="004233C3">
      <w:pPr>
        <w:pStyle w:val="Normlnweb"/>
        <w:numPr>
          <w:ilvl w:val="0"/>
          <w:numId w:val="3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02BA3">
        <w:rPr>
          <w:rFonts w:asciiTheme="minorHAnsi" w:hAnsiTheme="minorHAnsi" w:cstheme="minorHAnsi"/>
          <w:sz w:val="22"/>
          <w:szCs w:val="22"/>
        </w:rPr>
        <w:t>Bankovní účet;</w:t>
      </w:r>
    </w:p>
    <w:p w14:paraId="1175909B" w14:textId="11F86843" w:rsidR="00F14228" w:rsidRPr="00702BA3" w:rsidRDefault="00F14228" w:rsidP="004233C3">
      <w:pPr>
        <w:pStyle w:val="Normlnweb"/>
        <w:numPr>
          <w:ilvl w:val="0"/>
          <w:numId w:val="3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02BA3">
        <w:rPr>
          <w:rFonts w:asciiTheme="minorHAnsi" w:hAnsiTheme="minorHAnsi" w:cstheme="minorHAnsi"/>
          <w:sz w:val="22"/>
          <w:szCs w:val="22"/>
        </w:rPr>
        <w:t xml:space="preserve">Identifikační číslo </w:t>
      </w:r>
      <w:r w:rsidR="004233C3">
        <w:rPr>
          <w:rFonts w:asciiTheme="minorHAnsi" w:hAnsiTheme="minorHAnsi" w:cstheme="minorHAnsi"/>
          <w:sz w:val="22"/>
          <w:szCs w:val="22"/>
        </w:rPr>
        <w:t>Uživatel</w:t>
      </w:r>
      <w:r w:rsidRPr="00702BA3">
        <w:rPr>
          <w:rFonts w:asciiTheme="minorHAnsi" w:hAnsiTheme="minorHAnsi" w:cstheme="minorHAnsi"/>
          <w:sz w:val="22"/>
          <w:szCs w:val="22"/>
        </w:rPr>
        <w:t>, jedná-li se o osobní údaj;</w:t>
      </w:r>
    </w:p>
    <w:p w14:paraId="663956F5" w14:textId="77777777" w:rsidR="00F14228" w:rsidRPr="00702BA3" w:rsidRDefault="00F14228" w:rsidP="004233C3">
      <w:pPr>
        <w:pStyle w:val="Normlnweb"/>
        <w:numPr>
          <w:ilvl w:val="0"/>
          <w:numId w:val="3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02BA3">
        <w:rPr>
          <w:rFonts w:asciiTheme="minorHAnsi" w:hAnsiTheme="minorHAnsi" w:cstheme="minorHAnsi"/>
          <w:sz w:val="22"/>
          <w:szCs w:val="22"/>
        </w:rPr>
        <w:t>Daňové identifikační číslo,</w:t>
      </w:r>
    </w:p>
    <w:p w14:paraId="40C9EE3D" w14:textId="77777777" w:rsidR="00F14228" w:rsidRPr="00702BA3" w:rsidRDefault="00F14228" w:rsidP="004233C3">
      <w:pPr>
        <w:pStyle w:val="Normln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02BA3">
        <w:rPr>
          <w:rFonts w:asciiTheme="minorHAnsi" w:hAnsiTheme="minorHAnsi" w:cstheme="minorHAnsi"/>
          <w:sz w:val="22"/>
          <w:szCs w:val="22"/>
        </w:rPr>
        <w:t xml:space="preserve">a to v souladu s nařízením Evropského parlamentu a Rady (EU) č. 2016/679 o ochraně fyzických osob v souvislosti se zpracováním osobních údajů a o volném pohybu těchto údajů a o zrušení směrnice 95/46/ES (obecné nařízení o ochraně osobních údajů), (dále jen „Nařízení“), a to za účelem poskytnutí plnění ze smlouvy a dále za účelem evidence smlouvy a případného budoucího uplatnění a obranu práv a povinností smluvních stran. </w:t>
      </w:r>
    </w:p>
    <w:p w14:paraId="1DC56FF5" w14:textId="77777777" w:rsidR="00F14228" w:rsidRPr="00702BA3" w:rsidRDefault="00F14228" w:rsidP="00F14228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A64BCA8" w14:textId="31275BB3" w:rsidR="00F14228" w:rsidRPr="00702BA3" w:rsidRDefault="00F14228" w:rsidP="004233C3">
      <w:pPr>
        <w:pStyle w:val="Normln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233C3">
        <w:rPr>
          <w:rFonts w:asciiTheme="minorHAnsi" w:hAnsiTheme="minorHAnsi" w:cstheme="minorHAnsi"/>
          <w:bCs/>
          <w:sz w:val="22"/>
          <w:szCs w:val="22"/>
        </w:rPr>
        <w:t>2</w:t>
      </w:r>
      <w:r w:rsidRPr="00702BA3">
        <w:rPr>
          <w:rFonts w:asciiTheme="minorHAnsi" w:hAnsiTheme="minorHAnsi" w:cstheme="minorHAnsi"/>
          <w:b/>
          <w:sz w:val="22"/>
          <w:szCs w:val="22"/>
        </w:rPr>
        <w:t>.</w:t>
      </w:r>
      <w:r w:rsidRPr="00702BA3">
        <w:rPr>
          <w:rFonts w:asciiTheme="minorHAnsi" w:hAnsiTheme="minorHAnsi" w:cstheme="minorHAnsi"/>
          <w:sz w:val="22"/>
          <w:szCs w:val="22"/>
        </w:rPr>
        <w:tab/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14:paraId="45A64AC7" w14:textId="77777777" w:rsidR="00F14228" w:rsidRPr="00702BA3" w:rsidRDefault="00F14228" w:rsidP="004233C3">
      <w:pPr>
        <w:pStyle w:val="Normlnweb"/>
        <w:shd w:val="clear" w:color="auto" w:fill="FFFFFF"/>
        <w:spacing w:before="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02BA3">
        <w:rPr>
          <w:rFonts w:asciiTheme="minorHAnsi" w:hAnsiTheme="minorHAnsi" w:cstheme="minorHAnsi"/>
          <w:sz w:val="22"/>
          <w:szCs w:val="22"/>
        </w:rPr>
        <w:t>Výše uvedené zpracování je umožněno na základě</w:t>
      </w:r>
    </w:p>
    <w:p w14:paraId="178F94A7" w14:textId="77777777" w:rsidR="00F14228" w:rsidRPr="00702BA3" w:rsidRDefault="00F14228" w:rsidP="004233C3">
      <w:pPr>
        <w:pStyle w:val="Normln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02BA3">
        <w:rPr>
          <w:rFonts w:asciiTheme="minorHAnsi" w:hAnsiTheme="minorHAnsi" w:cstheme="minorHAnsi"/>
          <w:sz w:val="22"/>
          <w:szCs w:val="22"/>
        </w:rPr>
        <w:t xml:space="preserve">čl. 6 odst. 1 písm. b) Nařízení – zpracování nezbytné pro splnění smlouvy, a </w:t>
      </w:r>
    </w:p>
    <w:p w14:paraId="7A4694C5" w14:textId="77777777" w:rsidR="00F14228" w:rsidRPr="00702BA3" w:rsidRDefault="00F14228" w:rsidP="004233C3">
      <w:pPr>
        <w:pStyle w:val="Normln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02BA3">
        <w:rPr>
          <w:rFonts w:asciiTheme="minorHAnsi" w:hAnsiTheme="minorHAnsi" w:cstheme="minorHAnsi"/>
          <w:sz w:val="22"/>
          <w:szCs w:val="22"/>
        </w:rPr>
        <w:t xml:space="preserve">čl. 6 odst. 1 písm. f) Nařízení – </w:t>
      </w:r>
      <w:r w:rsidRPr="00702BA3">
        <w:rPr>
          <w:rFonts w:asciiTheme="minorHAnsi" w:hAnsiTheme="minorHAnsi" w:cstheme="minorHAnsi"/>
          <w:sz w:val="22"/>
          <w:szCs w:val="22"/>
          <w:shd w:val="clear" w:color="auto" w:fill="FFFFFF"/>
        </w:rPr>
        <w:t>je-li to nezbytné pro účely oprávněných zájmů správce.</w:t>
      </w:r>
    </w:p>
    <w:p w14:paraId="00C63C10" w14:textId="77777777" w:rsidR="00F14228" w:rsidRPr="00702BA3" w:rsidRDefault="00F14228" w:rsidP="00F14228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FFAD3E7" w14:textId="6D829D5B" w:rsidR="00F14228" w:rsidRPr="00702BA3" w:rsidRDefault="00F14228" w:rsidP="004233C3">
      <w:pPr>
        <w:pStyle w:val="Normln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233C3">
        <w:rPr>
          <w:rFonts w:asciiTheme="minorHAnsi" w:hAnsiTheme="minorHAnsi" w:cstheme="minorHAnsi"/>
          <w:bCs/>
          <w:sz w:val="22"/>
          <w:szCs w:val="22"/>
        </w:rPr>
        <w:t>3</w:t>
      </w:r>
      <w:r w:rsidRPr="00702BA3">
        <w:rPr>
          <w:rFonts w:asciiTheme="minorHAnsi" w:hAnsiTheme="minorHAnsi" w:cstheme="minorHAnsi"/>
          <w:b/>
          <w:sz w:val="22"/>
          <w:szCs w:val="22"/>
        </w:rPr>
        <w:t>.</w:t>
      </w:r>
      <w:r w:rsidRPr="00702BA3">
        <w:rPr>
          <w:rFonts w:asciiTheme="minorHAnsi" w:hAnsiTheme="minorHAnsi" w:cstheme="minorHAnsi"/>
          <w:sz w:val="22"/>
          <w:szCs w:val="22"/>
        </w:rPr>
        <w:tab/>
      </w:r>
      <w:r w:rsidR="004233C3">
        <w:rPr>
          <w:rFonts w:asciiTheme="minorHAnsi" w:hAnsiTheme="minorHAnsi" w:cstheme="minorHAnsi"/>
          <w:sz w:val="22"/>
          <w:szCs w:val="22"/>
        </w:rPr>
        <w:t>Poskytovatel</w:t>
      </w:r>
      <w:r w:rsidRPr="00702BA3">
        <w:rPr>
          <w:rFonts w:asciiTheme="minorHAnsi" w:hAnsiTheme="minorHAnsi" w:cstheme="minorHAnsi"/>
          <w:sz w:val="22"/>
          <w:szCs w:val="22"/>
        </w:rPr>
        <w:t xml:space="preserve"> prohlašuje, že veškeré osobní údaje jsou důvěrné a nebudou poskytnuty žádné třetí osobě. Výjimku představují zpracovatelé, kterými jsou:</w:t>
      </w:r>
    </w:p>
    <w:p w14:paraId="64A0378F" w14:textId="72640F91" w:rsidR="00F14228" w:rsidRPr="00702BA3" w:rsidRDefault="004233C3" w:rsidP="004233C3">
      <w:pPr>
        <w:pStyle w:val="Odstavecseseznamem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F14228" w:rsidRPr="00702BA3">
        <w:rPr>
          <w:rFonts w:asciiTheme="minorHAnsi" w:hAnsiTheme="minorHAnsi" w:cstheme="minorHAnsi"/>
        </w:rPr>
        <w:t xml:space="preserve"> informačního systému Qi, iDES, IS ALeX a GORDIC;</w:t>
      </w:r>
    </w:p>
    <w:p w14:paraId="71804ACE" w14:textId="7DDD1023" w:rsidR="00F14228" w:rsidRPr="00702BA3" w:rsidRDefault="004233C3" w:rsidP="004233C3">
      <w:pPr>
        <w:pStyle w:val="Odstavecseseznamem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F14228" w:rsidRPr="00702BA3">
        <w:rPr>
          <w:rFonts w:asciiTheme="minorHAnsi" w:hAnsiTheme="minorHAnsi" w:cstheme="minorHAnsi"/>
        </w:rPr>
        <w:t xml:space="preserve"> centrálního datového úložiště;</w:t>
      </w:r>
    </w:p>
    <w:p w14:paraId="61C2A337" w14:textId="1B46D7A3" w:rsidR="00F14228" w:rsidRPr="00702BA3" w:rsidRDefault="004233C3" w:rsidP="004233C3">
      <w:pPr>
        <w:pStyle w:val="Odstavecseseznamem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F14228" w:rsidRPr="00702BA3">
        <w:rPr>
          <w:rFonts w:asciiTheme="minorHAnsi" w:hAnsiTheme="minorHAnsi" w:cstheme="minorHAnsi"/>
        </w:rPr>
        <w:t xml:space="preserve"> softwaru MS Office;</w:t>
      </w:r>
    </w:p>
    <w:p w14:paraId="02FC61DB" w14:textId="1E80BBA7" w:rsidR="00F14228" w:rsidRPr="00702BA3" w:rsidRDefault="004233C3" w:rsidP="004233C3">
      <w:pPr>
        <w:pStyle w:val="Odstavecseseznamem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F14228" w:rsidRPr="00702BA3">
        <w:rPr>
          <w:rFonts w:asciiTheme="minorHAnsi" w:hAnsiTheme="minorHAnsi" w:cstheme="minorHAnsi"/>
        </w:rPr>
        <w:t xml:space="preserve"> vyúčtování spotřebovaných služeb.</w:t>
      </w:r>
    </w:p>
    <w:p w14:paraId="2742BF1D" w14:textId="76CDEECC" w:rsidR="00F14228" w:rsidRPr="00702BA3" w:rsidRDefault="004233C3" w:rsidP="004233C3">
      <w:pPr>
        <w:pStyle w:val="Odstavecseseznamem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F14228" w:rsidRPr="00702BA3">
        <w:rPr>
          <w:rFonts w:asciiTheme="minorHAnsi" w:hAnsiTheme="minorHAnsi" w:cstheme="minorHAnsi"/>
        </w:rPr>
        <w:t xml:space="preserve">řípadně další </w:t>
      </w:r>
      <w:r>
        <w:rPr>
          <w:rFonts w:asciiTheme="minorHAnsi" w:hAnsiTheme="minorHAnsi" w:cstheme="minorHAnsi"/>
        </w:rPr>
        <w:t>Poskytovatel</w:t>
      </w:r>
      <w:r w:rsidR="00F14228" w:rsidRPr="00702BA3">
        <w:rPr>
          <w:rFonts w:asciiTheme="minorHAnsi" w:hAnsiTheme="minorHAnsi" w:cstheme="minorHAnsi"/>
        </w:rPr>
        <w:t xml:space="preserve">é zpracovatelských softwarů, služeb a aplikací, které však v současné době </w:t>
      </w:r>
      <w:r>
        <w:rPr>
          <w:rFonts w:asciiTheme="minorHAnsi" w:hAnsiTheme="minorHAnsi" w:cstheme="minorHAnsi"/>
        </w:rPr>
        <w:t>Poskytovatel</w:t>
      </w:r>
      <w:r w:rsidR="00F14228" w:rsidRPr="00702BA3">
        <w:rPr>
          <w:rFonts w:asciiTheme="minorHAnsi" w:hAnsiTheme="minorHAnsi" w:cstheme="minorHAnsi"/>
        </w:rPr>
        <w:t xml:space="preserve"> nevyužívá.</w:t>
      </w:r>
    </w:p>
    <w:p w14:paraId="46AA89FD" w14:textId="77777777" w:rsidR="00F14228" w:rsidRPr="00702BA3" w:rsidRDefault="00F14228" w:rsidP="00F14228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</w:rPr>
      </w:pPr>
    </w:p>
    <w:p w14:paraId="177C8036" w14:textId="42439349" w:rsidR="00F14228" w:rsidRPr="00702BA3" w:rsidRDefault="00F14228" w:rsidP="004233C3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702BA3">
        <w:rPr>
          <w:rFonts w:asciiTheme="minorHAnsi" w:hAnsiTheme="minorHAnsi" w:cstheme="minorHAnsi"/>
          <w:b/>
        </w:rPr>
        <w:t xml:space="preserve"> </w:t>
      </w:r>
      <w:r w:rsidRPr="004233C3">
        <w:rPr>
          <w:rFonts w:asciiTheme="minorHAnsi" w:hAnsiTheme="minorHAnsi" w:cstheme="minorHAnsi"/>
          <w:bCs/>
        </w:rPr>
        <w:t>4</w:t>
      </w:r>
      <w:r w:rsidRPr="00702BA3">
        <w:rPr>
          <w:rFonts w:asciiTheme="minorHAnsi" w:hAnsiTheme="minorHAnsi" w:cstheme="minorHAnsi"/>
          <w:b/>
        </w:rPr>
        <w:t>.</w:t>
      </w:r>
      <w:r w:rsidRPr="00702BA3">
        <w:rPr>
          <w:rFonts w:asciiTheme="minorHAnsi" w:hAnsiTheme="minorHAnsi" w:cstheme="minorHAnsi"/>
        </w:rPr>
        <w:tab/>
      </w:r>
      <w:r w:rsidR="004233C3">
        <w:rPr>
          <w:rFonts w:asciiTheme="minorHAnsi" w:hAnsiTheme="minorHAnsi" w:cstheme="minorHAnsi"/>
        </w:rPr>
        <w:t>Uživatel</w:t>
      </w:r>
      <w:r w:rsidRPr="00702BA3">
        <w:rPr>
          <w:rFonts w:asciiTheme="minorHAnsi" w:hAnsiTheme="minorHAnsi" w:cstheme="minorHAnsi"/>
        </w:rPr>
        <w:t xml:space="preserve"> má podle Nařízení právo:</w:t>
      </w:r>
    </w:p>
    <w:p w14:paraId="1E4F4E2B" w14:textId="539A1B43" w:rsidR="00F14228" w:rsidRPr="00702BA3" w:rsidRDefault="00F14228" w:rsidP="004233C3">
      <w:pPr>
        <w:pStyle w:val="Odstavecseseznamem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702BA3">
        <w:rPr>
          <w:rFonts w:asciiTheme="minorHAnsi" w:hAnsiTheme="minorHAnsi" w:cstheme="minorHAnsi"/>
        </w:rPr>
        <w:t xml:space="preserve">požadovat po </w:t>
      </w:r>
      <w:r w:rsidR="004233C3">
        <w:rPr>
          <w:rFonts w:asciiTheme="minorHAnsi" w:hAnsiTheme="minorHAnsi" w:cstheme="minorHAnsi"/>
        </w:rPr>
        <w:t>Poskytovatel</w:t>
      </w:r>
      <w:r w:rsidRPr="00702BA3">
        <w:rPr>
          <w:rFonts w:asciiTheme="minorHAnsi" w:hAnsiTheme="minorHAnsi" w:cstheme="minorHAnsi"/>
        </w:rPr>
        <w:t>i informaci, jaké osobní údaje zpracovává,</w:t>
      </w:r>
    </w:p>
    <w:p w14:paraId="63768416" w14:textId="65B7EE10" w:rsidR="00F14228" w:rsidRPr="00702BA3" w:rsidRDefault="00F14228" w:rsidP="004233C3">
      <w:pPr>
        <w:pStyle w:val="Odstavecseseznamem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702BA3">
        <w:rPr>
          <w:rFonts w:asciiTheme="minorHAnsi" w:hAnsiTheme="minorHAnsi" w:cstheme="minorHAnsi"/>
        </w:rPr>
        <w:t xml:space="preserve">vyžádat si u </w:t>
      </w:r>
      <w:r w:rsidR="004233C3">
        <w:rPr>
          <w:rFonts w:asciiTheme="minorHAnsi" w:hAnsiTheme="minorHAnsi" w:cstheme="minorHAnsi"/>
        </w:rPr>
        <w:t>Poskytovatel</w:t>
      </w:r>
      <w:r w:rsidRPr="00702BA3">
        <w:rPr>
          <w:rFonts w:asciiTheme="minorHAnsi" w:hAnsiTheme="minorHAnsi" w:cstheme="minorHAnsi"/>
        </w:rPr>
        <w:t>e přístup k těmto údajům a tyto nechat aktualizovat nebo opravit, popřípadě požadovat omezení zpracování,</w:t>
      </w:r>
    </w:p>
    <w:p w14:paraId="54B6303C" w14:textId="1F97A2D4" w:rsidR="00F14228" w:rsidRPr="00702BA3" w:rsidRDefault="00F14228" w:rsidP="004233C3">
      <w:pPr>
        <w:pStyle w:val="Odstavecseseznamem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702BA3">
        <w:rPr>
          <w:rFonts w:asciiTheme="minorHAnsi" w:hAnsiTheme="minorHAnsi" w:cstheme="minorHAnsi"/>
        </w:rPr>
        <w:t xml:space="preserve">požadovat po </w:t>
      </w:r>
      <w:r w:rsidR="004233C3">
        <w:rPr>
          <w:rFonts w:asciiTheme="minorHAnsi" w:hAnsiTheme="minorHAnsi" w:cstheme="minorHAnsi"/>
        </w:rPr>
        <w:t>Poskytovatel</w:t>
      </w:r>
      <w:r w:rsidRPr="00702BA3">
        <w:rPr>
          <w:rFonts w:asciiTheme="minorHAnsi" w:hAnsiTheme="minorHAnsi" w:cstheme="minorHAnsi"/>
        </w:rPr>
        <w:t xml:space="preserve">i výmaz osobních údajů – výmaz </w:t>
      </w:r>
      <w:r w:rsidR="004233C3">
        <w:rPr>
          <w:rFonts w:asciiTheme="minorHAnsi" w:hAnsiTheme="minorHAnsi" w:cstheme="minorHAnsi"/>
        </w:rPr>
        <w:t>Poskytovatel</w:t>
      </w:r>
      <w:r w:rsidRPr="00702BA3">
        <w:rPr>
          <w:rFonts w:asciiTheme="minorHAnsi" w:hAnsiTheme="minorHAnsi" w:cstheme="minorHAnsi"/>
        </w:rPr>
        <w:t xml:space="preserve"> provede, pokud tento výmaz není v rozporu s odst. 1. tohoto článku a oprávněnými zájmy </w:t>
      </w:r>
      <w:r w:rsidR="004233C3">
        <w:rPr>
          <w:rFonts w:asciiTheme="minorHAnsi" w:hAnsiTheme="minorHAnsi" w:cstheme="minorHAnsi"/>
        </w:rPr>
        <w:t>Poskytovatel</w:t>
      </w:r>
      <w:r w:rsidRPr="00702BA3">
        <w:rPr>
          <w:rFonts w:asciiTheme="minorHAnsi" w:hAnsiTheme="minorHAnsi" w:cstheme="minorHAnsi"/>
        </w:rPr>
        <w:t>e,</w:t>
      </w:r>
    </w:p>
    <w:p w14:paraId="6C654B61" w14:textId="77777777" w:rsidR="00F14228" w:rsidRPr="00702BA3" w:rsidRDefault="00F14228" w:rsidP="004233C3">
      <w:pPr>
        <w:pStyle w:val="Odstavecseseznamem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702BA3">
        <w:rPr>
          <w:rFonts w:asciiTheme="minorHAnsi" w:hAnsiTheme="minorHAnsi" w:cstheme="minorHAnsi"/>
        </w:rPr>
        <w:t>na přenositelnost údajů a právo požadovat kopii zpracovávaných osobních údajů,</w:t>
      </w:r>
    </w:p>
    <w:p w14:paraId="0509C36D" w14:textId="77777777" w:rsidR="00F14228" w:rsidRPr="00702BA3" w:rsidRDefault="00F14228" w:rsidP="004233C3">
      <w:pPr>
        <w:pStyle w:val="Odstavecseseznamem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702BA3">
        <w:rPr>
          <w:rFonts w:asciiTheme="minorHAnsi" w:hAnsiTheme="minorHAnsi" w:cstheme="minorHAnsi"/>
        </w:rPr>
        <w:t>na účinnou soudní ochranu, pokud má za to, že jeho práva podle Nařízení byla porušena v důsledku zpracování jeho osobních údajů v rozporu s tímto Nařízením,</w:t>
      </w:r>
    </w:p>
    <w:p w14:paraId="629AD163" w14:textId="352998A5" w:rsidR="00F14228" w:rsidRPr="00702BA3" w:rsidRDefault="00F14228" w:rsidP="004233C3">
      <w:pPr>
        <w:pStyle w:val="Odstavecseseznamem"/>
        <w:numPr>
          <w:ilvl w:val="0"/>
          <w:numId w:val="3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702BA3">
        <w:rPr>
          <w:rFonts w:asciiTheme="minorHAnsi" w:hAnsiTheme="minorHAnsi" w:cstheme="minorHAnsi"/>
        </w:rPr>
        <w:t xml:space="preserve">v případě pochybností o dodržování povinností souvisejících se zpracováním osobních údajů obrátit se na </w:t>
      </w:r>
      <w:r w:rsidR="004233C3">
        <w:rPr>
          <w:rFonts w:asciiTheme="minorHAnsi" w:hAnsiTheme="minorHAnsi" w:cstheme="minorHAnsi"/>
        </w:rPr>
        <w:t>Poskytovatel</w:t>
      </w:r>
      <w:r w:rsidRPr="00702BA3">
        <w:rPr>
          <w:rFonts w:asciiTheme="minorHAnsi" w:hAnsiTheme="minorHAnsi" w:cstheme="minorHAnsi"/>
        </w:rPr>
        <w:t>e nebo na Úřad pro ochranu osobních údajů.</w:t>
      </w:r>
    </w:p>
    <w:p w14:paraId="6D43F7D5" w14:textId="77777777" w:rsidR="00E23F96" w:rsidRDefault="00E23F96" w:rsidP="00100DF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14:paraId="519C8BDD" w14:textId="77777777" w:rsidR="004233C3" w:rsidRDefault="004233C3" w:rsidP="00100DF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bookmarkEnd w:id="4"/>
    <w:p w14:paraId="2220948B" w14:textId="738D4959" w:rsidR="006110AC" w:rsidRPr="00F14228" w:rsidRDefault="003524A0" w:rsidP="006110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F14228">
        <w:rPr>
          <w:rFonts w:asciiTheme="minorHAnsi" w:eastAsia="Times New Roman" w:hAnsiTheme="minorHAnsi" w:cstheme="minorHAnsi"/>
          <w:b/>
          <w:lang w:eastAsia="cs-CZ"/>
        </w:rPr>
        <w:t xml:space="preserve">Článek </w:t>
      </w:r>
      <w:r w:rsidR="006110AC" w:rsidRPr="00F14228">
        <w:rPr>
          <w:rFonts w:asciiTheme="minorHAnsi" w:eastAsia="Times New Roman" w:hAnsiTheme="minorHAnsi" w:cstheme="minorHAnsi"/>
          <w:b/>
          <w:lang w:eastAsia="cs-CZ"/>
        </w:rPr>
        <w:t>V</w:t>
      </w:r>
      <w:r w:rsidR="00100DFD" w:rsidRPr="00F14228">
        <w:rPr>
          <w:rFonts w:asciiTheme="minorHAnsi" w:eastAsia="Times New Roman" w:hAnsiTheme="minorHAnsi" w:cstheme="minorHAnsi"/>
          <w:b/>
          <w:lang w:eastAsia="cs-CZ"/>
        </w:rPr>
        <w:t>I</w:t>
      </w:r>
      <w:r w:rsidR="00105565">
        <w:rPr>
          <w:rFonts w:asciiTheme="minorHAnsi" w:eastAsia="Times New Roman" w:hAnsiTheme="minorHAnsi" w:cstheme="minorHAnsi"/>
          <w:b/>
          <w:lang w:eastAsia="cs-CZ"/>
        </w:rPr>
        <w:t>I</w:t>
      </w:r>
      <w:r w:rsidR="006110AC" w:rsidRPr="00F14228">
        <w:rPr>
          <w:rFonts w:asciiTheme="minorHAnsi" w:eastAsia="Times New Roman" w:hAnsiTheme="minorHAnsi" w:cstheme="minorHAnsi"/>
          <w:b/>
          <w:lang w:eastAsia="cs-CZ"/>
        </w:rPr>
        <w:t>.</w:t>
      </w:r>
    </w:p>
    <w:p w14:paraId="56EF66DF" w14:textId="014A4905" w:rsidR="006110AC" w:rsidRPr="00F14228" w:rsidRDefault="006110AC" w:rsidP="006110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u w:val="single"/>
          <w:lang w:eastAsia="cs-CZ"/>
        </w:rPr>
      </w:pPr>
      <w:r w:rsidRPr="00F14228">
        <w:rPr>
          <w:rFonts w:asciiTheme="minorHAnsi" w:eastAsia="Times New Roman" w:hAnsiTheme="minorHAnsi" w:cstheme="minorHAnsi"/>
          <w:b/>
          <w:u w:val="single"/>
          <w:lang w:eastAsia="cs-CZ"/>
        </w:rPr>
        <w:t>Ukončení nájmu</w:t>
      </w:r>
    </w:p>
    <w:p w14:paraId="1227DD41" w14:textId="62C52C53" w:rsidR="00702BA3" w:rsidRDefault="00702BA3" w:rsidP="00702BA3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Tato </w:t>
      </w:r>
      <w:r>
        <w:rPr>
          <w:rFonts w:eastAsia="Times New Roman" w:cs="Calibri"/>
          <w:lang w:eastAsia="cs-CZ"/>
        </w:rPr>
        <w:t>Smlouva</w:t>
      </w:r>
      <w:r>
        <w:rPr>
          <w:rFonts w:cs="Calibri"/>
        </w:rPr>
        <w:t xml:space="preserve"> je uzavřena na dobu určitou do </w:t>
      </w:r>
      <w:r w:rsidR="00404547">
        <w:rPr>
          <w:rFonts w:cs="Calibri"/>
        </w:rPr>
        <w:t>30.</w:t>
      </w:r>
      <w:r w:rsidR="00E23AAE">
        <w:rPr>
          <w:rFonts w:cs="Calibri"/>
        </w:rPr>
        <w:t xml:space="preserve"> </w:t>
      </w:r>
      <w:r w:rsidR="00404547">
        <w:rPr>
          <w:rFonts w:cs="Calibri"/>
        </w:rPr>
        <w:t>4.</w:t>
      </w:r>
      <w:r w:rsidR="00E23AAE">
        <w:rPr>
          <w:rFonts w:cs="Calibri"/>
        </w:rPr>
        <w:t xml:space="preserve"> </w:t>
      </w:r>
      <w:r w:rsidR="00404547">
        <w:rPr>
          <w:rFonts w:cs="Calibri"/>
        </w:rPr>
        <w:t>2024</w:t>
      </w:r>
      <w:r>
        <w:rPr>
          <w:rFonts w:cs="Calibri"/>
        </w:rPr>
        <w:t xml:space="preserve"> a může být ukončena písemnou dohodou smluvních stran nebo písemnou výpovědí.</w:t>
      </w:r>
    </w:p>
    <w:p w14:paraId="05B362F4" w14:textId="77777777" w:rsidR="004233C3" w:rsidRDefault="004233C3" w:rsidP="004233C3">
      <w:pPr>
        <w:pStyle w:val="Odstavecseseznamem"/>
        <w:spacing w:after="0" w:line="240" w:lineRule="auto"/>
        <w:ind w:left="426"/>
        <w:jc w:val="both"/>
        <w:rPr>
          <w:rFonts w:cs="Calibri"/>
        </w:rPr>
      </w:pPr>
    </w:p>
    <w:p w14:paraId="2733D551" w14:textId="45DB52D2" w:rsidR="00A160F7" w:rsidRPr="00F14228" w:rsidRDefault="004233C3" w:rsidP="00A160F7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Poskytovatel</w:t>
      </w:r>
      <w:r w:rsidR="00A160F7" w:rsidRPr="00F14228">
        <w:rPr>
          <w:rFonts w:asciiTheme="minorHAnsi" w:hAnsiTheme="minorHAnsi" w:cstheme="minorHAnsi"/>
        </w:rPr>
        <w:t xml:space="preserve"> </w:t>
      </w:r>
      <w:r w:rsidR="00702BA3">
        <w:rPr>
          <w:rFonts w:asciiTheme="minorHAnsi" w:hAnsiTheme="minorHAnsi" w:cstheme="minorHAnsi"/>
        </w:rPr>
        <w:t xml:space="preserve">je </w:t>
      </w:r>
      <w:r w:rsidR="00A160F7" w:rsidRPr="00F14228">
        <w:rPr>
          <w:rFonts w:asciiTheme="minorHAnsi" w:hAnsiTheme="minorHAnsi" w:cstheme="minorHAnsi"/>
        </w:rPr>
        <w:t xml:space="preserve">oprávněn vypovědět tuto </w:t>
      </w:r>
      <w:r w:rsidR="00A160F7" w:rsidRPr="00F14228">
        <w:rPr>
          <w:rFonts w:asciiTheme="minorHAnsi" w:eastAsia="Times New Roman" w:hAnsiTheme="minorHAnsi" w:cstheme="minorHAnsi"/>
          <w:lang w:eastAsia="cs-CZ"/>
        </w:rPr>
        <w:t>Smlouvu</w:t>
      </w:r>
      <w:r w:rsidR="00A160F7" w:rsidRPr="00F14228">
        <w:rPr>
          <w:rFonts w:asciiTheme="minorHAnsi" w:hAnsiTheme="minorHAnsi" w:cstheme="minorHAnsi"/>
        </w:rPr>
        <w:t xml:space="preserve"> v případě:</w:t>
      </w:r>
    </w:p>
    <w:p w14:paraId="0A8B3CB3" w14:textId="0A69D134" w:rsidR="00A160F7" w:rsidRPr="00F14228" w:rsidRDefault="00A160F7" w:rsidP="005440D9">
      <w:pPr>
        <w:pStyle w:val="Odstavecseseznamem"/>
        <w:numPr>
          <w:ilvl w:val="1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14228">
        <w:rPr>
          <w:rFonts w:asciiTheme="minorHAnsi" w:hAnsiTheme="minorHAnsi" w:cstheme="minorHAnsi"/>
        </w:rPr>
        <w:t xml:space="preserve">pokud Uživatel nedodržuje Návštěvní řád </w:t>
      </w:r>
      <w:r w:rsidR="00FC775B">
        <w:rPr>
          <w:rFonts w:asciiTheme="minorHAnsi" w:hAnsiTheme="minorHAnsi" w:cstheme="minorHAnsi"/>
        </w:rPr>
        <w:t>tělocvičny</w:t>
      </w:r>
      <w:r w:rsidR="00EE49BE" w:rsidRPr="00F14228">
        <w:rPr>
          <w:rFonts w:asciiTheme="minorHAnsi" w:hAnsiTheme="minorHAnsi" w:cstheme="minorHAnsi"/>
        </w:rPr>
        <w:t xml:space="preserve"> Hloubětín</w:t>
      </w:r>
      <w:r w:rsidRPr="00F14228">
        <w:rPr>
          <w:rFonts w:asciiTheme="minorHAnsi" w:hAnsiTheme="minorHAnsi" w:cstheme="minorHAnsi"/>
        </w:rPr>
        <w:t xml:space="preserve"> a/nebo nedodržuje pokyny zaměstnanců </w:t>
      </w:r>
      <w:r w:rsidR="00FC775B">
        <w:rPr>
          <w:rFonts w:asciiTheme="minorHAnsi" w:eastAsia="Times New Roman" w:hAnsiTheme="minorHAnsi" w:cstheme="minorHAnsi"/>
          <w:lang w:eastAsia="cs-CZ"/>
        </w:rPr>
        <w:t>PSA Hloubětín</w:t>
      </w:r>
      <w:r w:rsidRPr="00F14228">
        <w:rPr>
          <w:rFonts w:asciiTheme="minorHAnsi" w:hAnsiTheme="minorHAnsi" w:cstheme="minorHAnsi"/>
        </w:rPr>
        <w:t xml:space="preserve"> a na tato porušení svých povinností byl Uživatel písemně upozorněn a ve stanovené lhůtě nebyla sjednána náprava</w:t>
      </w:r>
      <w:r w:rsidRPr="00F14228">
        <w:rPr>
          <w:rFonts w:asciiTheme="minorHAnsi" w:eastAsia="Times New Roman" w:hAnsiTheme="minorHAnsi" w:cstheme="minorHAnsi"/>
          <w:lang w:eastAsia="cs-CZ"/>
        </w:rPr>
        <w:t>;</w:t>
      </w:r>
    </w:p>
    <w:p w14:paraId="1AA46251" w14:textId="7FDE7DA0" w:rsidR="00A160F7" w:rsidRPr="00F14228" w:rsidRDefault="00A160F7" w:rsidP="005440D9">
      <w:pPr>
        <w:pStyle w:val="Odstavecseseznamem"/>
        <w:numPr>
          <w:ilvl w:val="1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14228">
        <w:rPr>
          <w:rFonts w:asciiTheme="minorHAnsi" w:hAnsiTheme="minorHAnsi" w:cstheme="minorHAnsi"/>
        </w:rPr>
        <w:t xml:space="preserve">pokud Uživatel je v prodlení s placením </w:t>
      </w:r>
      <w:r w:rsidR="00091702">
        <w:rPr>
          <w:rFonts w:asciiTheme="minorHAnsi" w:hAnsiTheme="minorHAnsi" w:cstheme="minorHAnsi"/>
        </w:rPr>
        <w:t>daňových dokladů</w:t>
      </w:r>
      <w:r w:rsidRPr="00F14228">
        <w:rPr>
          <w:rFonts w:asciiTheme="minorHAnsi" w:hAnsiTheme="minorHAnsi" w:cstheme="minorHAnsi"/>
        </w:rPr>
        <w:t xml:space="preserve"> </w:t>
      </w:r>
      <w:r w:rsidR="004233C3">
        <w:rPr>
          <w:rFonts w:asciiTheme="minorHAnsi" w:hAnsiTheme="minorHAnsi" w:cstheme="minorHAnsi"/>
        </w:rPr>
        <w:t>Poskytovatel</w:t>
      </w:r>
      <w:r w:rsidRPr="00F14228">
        <w:rPr>
          <w:rFonts w:asciiTheme="minorHAnsi" w:hAnsiTheme="minorHAnsi" w:cstheme="minorHAnsi"/>
        </w:rPr>
        <w:t>e více jak 10 dnů.</w:t>
      </w:r>
    </w:p>
    <w:p w14:paraId="7545CDC2" w14:textId="20DD231D" w:rsidR="006A151F" w:rsidRPr="00F14228" w:rsidRDefault="00A160F7" w:rsidP="006A151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cs-CZ"/>
        </w:rPr>
      </w:pPr>
      <w:r w:rsidRPr="00F14228">
        <w:rPr>
          <w:rFonts w:asciiTheme="minorHAnsi" w:hAnsiTheme="minorHAnsi" w:cstheme="minorHAnsi"/>
        </w:rPr>
        <w:t xml:space="preserve">Uživatel je oprávněn </w:t>
      </w:r>
      <w:r w:rsidR="00D9445D" w:rsidRPr="00F14228">
        <w:rPr>
          <w:rFonts w:asciiTheme="minorHAnsi" w:eastAsia="Times New Roman" w:hAnsiTheme="minorHAnsi" w:cstheme="minorHAnsi"/>
          <w:lang w:eastAsia="cs-CZ"/>
        </w:rPr>
        <w:t xml:space="preserve">vypovědět tuto smlouvu v případě, pokud </w:t>
      </w:r>
      <w:r w:rsidR="004233C3">
        <w:rPr>
          <w:rFonts w:asciiTheme="minorHAnsi" w:eastAsia="Times New Roman" w:hAnsiTheme="minorHAnsi" w:cstheme="minorHAnsi"/>
          <w:lang w:eastAsia="cs-CZ"/>
        </w:rPr>
        <w:t>Poskytovatel</w:t>
      </w:r>
      <w:r w:rsidR="00D9445D" w:rsidRPr="00F14228">
        <w:rPr>
          <w:rFonts w:asciiTheme="minorHAnsi" w:eastAsia="Times New Roman" w:hAnsiTheme="minorHAnsi" w:cstheme="minorHAnsi"/>
          <w:lang w:eastAsia="cs-CZ"/>
        </w:rPr>
        <w:t xml:space="preserve"> nezajistil, aby ve sjednaný termín a čas </w:t>
      </w:r>
      <w:r w:rsidR="00F86BF9" w:rsidRPr="00F14228">
        <w:rPr>
          <w:rFonts w:asciiTheme="minorHAnsi" w:eastAsia="Times New Roman" w:hAnsiTheme="minorHAnsi" w:cstheme="minorHAnsi"/>
          <w:lang w:eastAsia="cs-CZ"/>
        </w:rPr>
        <w:t>byl</w:t>
      </w:r>
      <w:r w:rsidR="00FC775B">
        <w:rPr>
          <w:rFonts w:asciiTheme="minorHAnsi" w:eastAsia="Times New Roman" w:hAnsiTheme="minorHAnsi" w:cstheme="minorHAnsi"/>
          <w:lang w:eastAsia="cs-CZ"/>
        </w:rPr>
        <w:t>a</w:t>
      </w:r>
      <w:r w:rsidR="00F86BF9" w:rsidRPr="00F14228">
        <w:rPr>
          <w:rFonts w:asciiTheme="minorHAnsi" w:eastAsia="Times New Roman" w:hAnsiTheme="minorHAnsi" w:cstheme="minorHAnsi"/>
          <w:lang w:eastAsia="cs-CZ"/>
        </w:rPr>
        <w:t xml:space="preserve"> </w:t>
      </w:r>
      <w:r w:rsidR="00FC775B">
        <w:rPr>
          <w:rFonts w:asciiTheme="minorHAnsi" w:eastAsia="Times New Roman" w:hAnsiTheme="minorHAnsi" w:cstheme="minorHAnsi"/>
          <w:lang w:eastAsia="cs-CZ"/>
        </w:rPr>
        <w:t>tělocvična</w:t>
      </w:r>
      <w:r w:rsidR="00D9445D" w:rsidRPr="00F14228">
        <w:rPr>
          <w:rFonts w:asciiTheme="minorHAnsi" w:eastAsia="Times New Roman" w:hAnsiTheme="minorHAnsi" w:cstheme="minorHAnsi"/>
          <w:lang w:eastAsia="cs-CZ"/>
        </w:rPr>
        <w:t xml:space="preserve"> k dispozici </w:t>
      </w:r>
      <w:r w:rsidR="00A77D50" w:rsidRPr="00F14228">
        <w:rPr>
          <w:rFonts w:asciiTheme="minorHAnsi" w:eastAsia="Times New Roman" w:hAnsiTheme="minorHAnsi" w:cstheme="minorHAnsi"/>
          <w:lang w:eastAsia="cs-CZ"/>
        </w:rPr>
        <w:t xml:space="preserve">pouze </w:t>
      </w:r>
      <w:r w:rsidR="00F10CF8" w:rsidRPr="00F14228">
        <w:rPr>
          <w:rFonts w:asciiTheme="minorHAnsi" w:eastAsia="Times New Roman" w:hAnsiTheme="minorHAnsi" w:cstheme="minorHAnsi"/>
          <w:lang w:eastAsia="cs-CZ"/>
        </w:rPr>
        <w:t>Uživateli</w:t>
      </w:r>
      <w:r w:rsidR="00105565">
        <w:rPr>
          <w:rFonts w:asciiTheme="minorHAnsi" w:eastAsia="Times New Roman" w:hAnsiTheme="minorHAnsi" w:cstheme="minorHAnsi"/>
          <w:lang w:eastAsia="cs-CZ"/>
        </w:rPr>
        <w:t>.</w:t>
      </w:r>
    </w:p>
    <w:p w14:paraId="3379EDC7" w14:textId="77777777" w:rsidR="004D3A91" w:rsidRPr="00F14228" w:rsidRDefault="004D3A91" w:rsidP="004D3A91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1CDF13E0" w14:textId="313F02E6" w:rsidR="00A160F7" w:rsidRPr="00F14228" w:rsidRDefault="00A160F7" w:rsidP="00A160F7">
      <w:pPr>
        <w:pStyle w:val="Odstavecseseznamem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14228">
        <w:rPr>
          <w:rFonts w:asciiTheme="minorHAnsi" w:hAnsiTheme="minorHAnsi" w:cstheme="minorHAnsi"/>
        </w:rPr>
        <w:t xml:space="preserve">Výpovědní </w:t>
      </w:r>
      <w:r w:rsidRPr="00F14228">
        <w:rPr>
          <w:rFonts w:asciiTheme="minorHAnsi" w:eastAsia="Times New Roman" w:hAnsiTheme="minorHAnsi" w:cstheme="minorHAnsi"/>
          <w:lang w:eastAsia="cs-CZ"/>
        </w:rPr>
        <w:t>doba</w:t>
      </w:r>
      <w:r w:rsidRPr="00F14228">
        <w:rPr>
          <w:rFonts w:asciiTheme="minorHAnsi" w:hAnsiTheme="minorHAnsi" w:cstheme="minorHAnsi"/>
        </w:rPr>
        <w:t xml:space="preserve"> </w:t>
      </w:r>
      <w:r w:rsidR="00D41048" w:rsidRPr="00702BA3">
        <w:rPr>
          <w:rFonts w:asciiTheme="minorHAnsi" w:hAnsiTheme="minorHAnsi" w:cstheme="minorHAnsi"/>
        </w:rPr>
        <w:t>činí 1</w:t>
      </w:r>
      <w:r w:rsidR="00ED0A60">
        <w:rPr>
          <w:rFonts w:asciiTheme="minorHAnsi" w:hAnsiTheme="minorHAnsi" w:cstheme="minorHAnsi"/>
        </w:rPr>
        <w:t>0</w:t>
      </w:r>
      <w:r w:rsidR="00D41048" w:rsidRPr="00702BA3">
        <w:rPr>
          <w:rFonts w:asciiTheme="minorHAnsi" w:hAnsiTheme="minorHAnsi" w:cstheme="minorHAnsi"/>
        </w:rPr>
        <w:t xml:space="preserve"> </w:t>
      </w:r>
      <w:r w:rsidR="00ED0A60">
        <w:rPr>
          <w:rFonts w:asciiTheme="minorHAnsi" w:hAnsiTheme="minorHAnsi" w:cstheme="minorHAnsi"/>
        </w:rPr>
        <w:t>dní</w:t>
      </w:r>
      <w:r w:rsidRPr="00702BA3">
        <w:rPr>
          <w:rFonts w:asciiTheme="minorHAnsi" w:hAnsiTheme="minorHAnsi" w:cstheme="minorHAnsi"/>
        </w:rPr>
        <w:t xml:space="preserve"> a počíná</w:t>
      </w:r>
      <w:r w:rsidRPr="00F14228">
        <w:rPr>
          <w:rFonts w:asciiTheme="minorHAnsi" w:hAnsiTheme="minorHAnsi" w:cstheme="minorHAnsi"/>
        </w:rPr>
        <w:t xml:space="preserve"> běžet dnem doručení písemné výpovědi </w:t>
      </w:r>
      <w:r w:rsidRPr="00F14228">
        <w:rPr>
          <w:rFonts w:asciiTheme="minorHAnsi" w:eastAsia="Times New Roman" w:hAnsiTheme="minorHAnsi" w:cstheme="minorHAnsi"/>
          <w:lang w:eastAsia="cs-CZ"/>
        </w:rPr>
        <w:t>druhé smluvní straně</w:t>
      </w:r>
      <w:r w:rsidRPr="00F14228">
        <w:rPr>
          <w:rFonts w:asciiTheme="minorHAnsi" w:hAnsiTheme="minorHAnsi" w:cstheme="minorHAnsi"/>
        </w:rPr>
        <w:t xml:space="preserve">. </w:t>
      </w:r>
    </w:p>
    <w:p w14:paraId="58EA40ED" w14:textId="42500049" w:rsidR="00406AF7" w:rsidRDefault="00406AF7" w:rsidP="006110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14:paraId="3715EF26" w14:textId="77777777" w:rsidR="004233C3" w:rsidRDefault="004233C3" w:rsidP="006110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14:paraId="2A835473" w14:textId="320A0DE7" w:rsidR="006110AC" w:rsidRPr="00F14228" w:rsidRDefault="003524A0" w:rsidP="006110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F14228">
        <w:rPr>
          <w:rFonts w:asciiTheme="minorHAnsi" w:eastAsia="Times New Roman" w:hAnsiTheme="minorHAnsi" w:cstheme="minorHAnsi"/>
          <w:b/>
          <w:lang w:eastAsia="cs-CZ"/>
        </w:rPr>
        <w:t xml:space="preserve">Článek </w:t>
      </w:r>
      <w:r w:rsidR="006110AC" w:rsidRPr="00F14228">
        <w:rPr>
          <w:rFonts w:asciiTheme="minorHAnsi" w:eastAsia="Times New Roman" w:hAnsiTheme="minorHAnsi" w:cstheme="minorHAnsi"/>
          <w:b/>
          <w:lang w:eastAsia="cs-CZ"/>
        </w:rPr>
        <w:t>V</w:t>
      </w:r>
      <w:r w:rsidR="00B975C4">
        <w:rPr>
          <w:rFonts w:asciiTheme="minorHAnsi" w:eastAsia="Times New Roman" w:hAnsiTheme="minorHAnsi" w:cstheme="minorHAnsi"/>
          <w:b/>
          <w:lang w:eastAsia="cs-CZ"/>
        </w:rPr>
        <w:t>I</w:t>
      </w:r>
      <w:r w:rsidR="00AC6278" w:rsidRPr="00F14228">
        <w:rPr>
          <w:rFonts w:asciiTheme="minorHAnsi" w:eastAsia="Times New Roman" w:hAnsiTheme="minorHAnsi" w:cstheme="minorHAnsi"/>
          <w:b/>
          <w:lang w:eastAsia="cs-CZ"/>
        </w:rPr>
        <w:t>I</w:t>
      </w:r>
      <w:r w:rsidR="00100DFD" w:rsidRPr="00F14228">
        <w:rPr>
          <w:rFonts w:asciiTheme="minorHAnsi" w:eastAsia="Times New Roman" w:hAnsiTheme="minorHAnsi" w:cstheme="minorHAnsi"/>
          <w:b/>
          <w:lang w:eastAsia="cs-CZ"/>
        </w:rPr>
        <w:t>I</w:t>
      </w:r>
      <w:r w:rsidR="006110AC" w:rsidRPr="00F14228">
        <w:rPr>
          <w:rFonts w:asciiTheme="minorHAnsi" w:eastAsia="Times New Roman" w:hAnsiTheme="minorHAnsi" w:cstheme="minorHAnsi"/>
          <w:b/>
          <w:lang w:eastAsia="cs-CZ"/>
        </w:rPr>
        <w:t>.</w:t>
      </w:r>
    </w:p>
    <w:p w14:paraId="0B4B7880" w14:textId="589F3E48" w:rsidR="006110AC" w:rsidRPr="00F14228" w:rsidRDefault="006110AC" w:rsidP="006110A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u w:val="single"/>
          <w:lang w:eastAsia="cs-CZ"/>
        </w:rPr>
      </w:pPr>
      <w:r w:rsidRPr="00F14228">
        <w:rPr>
          <w:rFonts w:asciiTheme="minorHAnsi" w:eastAsia="Times New Roman" w:hAnsiTheme="minorHAnsi" w:cstheme="minorHAnsi"/>
          <w:b/>
          <w:u w:val="single"/>
          <w:lang w:eastAsia="cs-CZ"/>
        </w:rPr>
        <w:t>Závěrečná ustanovení</w:t>
      </w:r>
    </w:p>
    <w:p w14:paraId="445483C5" w14:textId="474F6B8D" w:rsidR="000B4BC5" w:rsidRPr="00F14228" w:rsidRDefault="00A13B60" w:rsidP="000B4BC5">
      <w:pPr>
        <w:pStyle w:val="Odstavecseseznamem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14228">
        <w:rPr>
          <w:rFonts w:asciiTheme="minorHAnsi" w:hAnsiTheme="minorHAnsi" w:cstheme="minorHAnsi"/>
        </w:rPr>
        <w:t xml:space="preserve">Tato </w:t>
      </w:r>
      <w:r w:rsidRPr="00F14228">
        <w:rPr>
          <w:rFonts w:asciiTheme="minorHAnsi" w:eastAsia="Times New Roman" w:hAnsiTheme="minorHAnsi" w:cstheme="minorHAnsi"/>
          <w:lang w:eastAsia="cs-CZ"/>
        </w:rPr>
        <w:t>Smlouva</w:t>
      </w:r>
      <w:r w:rsidRPr="00F14228">
        <w:rPr>
          <w:rFonts w:asciiTheme="minorHAnsi" w:hAnsiTheme="minorHAnsi" w:cstheme="minorHAnsi"/>
        </w:rPr>
        <w:t xml:space="preserve"> je vyhotovena ve čtyřech stejnopisech, z nichž tři vyhotovení obdrží </w:t>
      </w:r>
      <w:r w:rsidR="004233C3">
        <w:rPr>
          <w:rFonts w:asciiTheme="minorHAnsi" w:hAnsiTheme="minorHAnsi" w:cstheme="minorHAnsi"/>
        </w:rPr>
        <w:t>Poskytovatel</w:t>
      </w:r>
      <w:r w:rsidRPr="00F14228">
        <w:rPr>
          <w:rFonts w:asciiTheme="minorHAnsi" w:hAnsiTheme="minorHAnsi" w:cstheme="minorHAnsi"/>
        </w:rPr>
        <w:t xml:space="preserve"> a jedno vyhotovení obdrží Uživatel.</w:t>
      </w:r>
    </w:p>
    <w:p w14:paraId="0DDD5CE9" w14:textId="77777777" w:rsidR="004D3A91" w:rsidRPr="00F14228" w:rsidRDefault="004D3A91" w:rsidP="004D3A91">
      <w:pPr>
        <w:pStyle w:val="Odstavecseseznamem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30E985A8" w14:textId="00420F38" w:rsidR="00A13B60" w:rsidRPr="00F14228" w:rsidRDefault="00A13B60" w:rsidP="00A13B60">
      <w:pPr>
        <w:pStyle w:val="Odstavecseseznamem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14228">
        <w:rPr>
          <w:rFonts w:asciiTheme="minorHAnsi" w:hAnsiTheme="minorHAnsi" w:cstheme="minorHAnsi"/>
        </w:rPr>
        <w:t xml:space="preserve">Tato </w:t>
      </w:r>
      <w:r w:rsidRPr="00F14228">
        <w:rPr>
          <w:rFonts w:asciiTheme="minorHAnsi" w:eastAsia="Times New Roman" w:hAnsiTheme="minorHAnsi" w:cstheme="minorHAnsi"/>
          <w:lang w:eastAsia="cs-CZ"/>
        </w:rPr>
        <w:t>Smlouva</w:t>
      </w:r>
      <w:r w:rsidRPr="00F14228">
        <w:rPr>
          <w:rFonts w:asciiTheme="minorHAnsi" w:hAnsiTheme="minorHAnsi" w:cstheme="minorHAnsi"/>
        </w:rPr>
        <w:t xml:space="preserve"> nabývá platnosti dnem jejího podpisu a účinnosti dnem jejího zveřejnění prostřednictvím registru smluv. Veškeré změny či </w:t>
      </w:r>
      <w:r w:rsidRPr="00F14228">
        <w:rPr>
          <w:rFonts w:asciiTheme="minorHAnsi" w:eastAsia="Times New Roman" w:hAnsiTheme="minorHAnsi" w:cstheme="minorHAnsi"/>
          <w:lang w:eastAsia="cs-CZ"/>
        </w:rPr>
        <w:t>dodatky</w:t>
      </w:r>
      <w:r w:rsidRPr="00F14228">
        <w:rPr>
          <w:rFonts w:asciiTheme="minorHAnsi" w:hAnsiTheme="minorHAnsi" w:cstheme="minorHAnsi"/>
        </w:rPr>
        <w:t xml:space="preserve"> této </w:t>
      </w:r>
      <w:r w:rsidRPr="00F14228">
        <w:rPr>
          <w:rFonts w:asciiTheme="minorHAnsi" w:eastAsia="Times New Roman" w:hAnsiTheme="minorHAnsi" w:cstheme="minorHAnsi"/>
          <w:lang w:eastAsia="cs-CZ"/>
        </w:rPr>
        <w:t>Smlouvy</w:t>
      </w:r>
      <w:r w:rsidRPr="00F14228">
        <w:rPr>
          <w:rFonts w:asciiTheme="minorHAnsi" w:hAnsiTheme="minorHAnsi" w:cstheme="minorHAnsi"/>
        </w:rPr>
        <w:t xml:space="preserve"> lze činit pouze písemnou formou.</w:t>
      </w:r>
    </w:p>
    <w:p w14:paraId="014E9025" w14:textId="77777777" w:rsidR="004D3A91" w:rsidRPr="00F14228" w:rsidRDefault="004D3A91" w:rsidP="004D3A91">
      <w:pPr>
        <w:pStyle w:val="Odstavecseseznamem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264D391C" w14:textId="26B76B59" w:rsidR="00A13B60" w:rsidRPr="00F14228" w:rsidRDefault="00A13B60" w:rsidP="00A13B60">
      <w:pPr>
        <w:pStyle w:val="Odstavecseseznamem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14228">
        <w:rPr>
          <w:rFonts w:asciiTheme="minorHAnsi" w:hAnsiTheme="minorHAnsi" w:cstheme="minorHAnsi"/>
        </w:rPr>
        <w:t xml:space="preserve">Podle výslovné dohody </w:t>
      </w:r>
      <w:r w:rsidRPr="00F14228">
        <w:rPr>
          <w:rFonts w:asciiTheme="minorHAnsi" w:eastAsia="Times New Roman" w:hAnsiTheme="minorHAnsi" w:cstheme="minorHAnsi"/>
          <w:lang w:eastAsia="cs-CZ"/>
        </w:rPr>
        <w:t>smluvních stran</w:t>
      </w:r>
      <w:r w:rsidRPr="00F14228">
        <w:rPr>
          <w:rFonts w:asciiTheme="minorHAnsi" w:hAnsiTheme="minorHAnsi" w:cstheme="minorHAnsi"/>
        </w:rPr>
        <w:t xml:space="preserve"> se vztahy touto </w:t>
      </w:r>
      <w:r w:rsidRPr="00F14228">
        <w:rPr>
          <w:rFonts w:asciiTheme="minorHAnsi" w:eastAsia="Times New Roman" w:hAnsiTheme="minorHAnsi" w:cstheme="minorHAnsi"/>
          <w:lang w:eastAsia="cs-CZ"/>
        </w:rPr>
        <w:t>Smlouvou</w:t>
      </w:r>
      <w:r w:rsidRPr="00F14228">
        <w:rPr>
          <w:rFonts w:asciiTheme="minorHAnsi" w:hAnsiTheme="minorHAnsi" w:cstheme="minorHAnsi"/>
        </w:rPr>
        <w:t xml:space="preserve"> výslovně neupravené řídí občanským zákoníkem.</w:t>
      </w:r>
    </w:p>
    <w:p w14:paraId="659DF1CC" w14:textId="77777777" w:rsidR="004D3A91" w:rsidRPr="00F14228" w:rsidRDefault="004D3A91" w:rsidP="004D3A91">
      <w:pPr>
        <w:pStyle w:val="Odstavecseseznamem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0FF7B8BA" w14:textId="77520F59" w:rsidR="00A13B60" w:rsidRDefault="00A13B60" w:rsidP="00A13B60">
      <w:pPr>
        <w:pStyle w:val="Odstavecseseznamem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14228">
        <w:rPr>
          <w:rFonts w:asciiTheme="minorHAnsi" w:hAnsiTheme="minorHAnsi" w:cstheme="minorHAnsi"/>
        </w:rPr>
        <w:t xml:space="preserve">Smluvní strany výslovně souhlasí s tím, aby tato </w:t>
      </w:r>
      <w:r w:rsidRPr="00F14228">
        <w:rPr>
          <w:rFonts w:asciiTheme="minorHAnsi" w:eastAsia="Myriad Web" w:hAnsiTheme="minorHAnsi" w:cstheme="minorHAnsi"/>
          <w:lang w:eastAsia="cs-CZ"/>
        </w:rPr>
        <w:t>Smlouva</w:t>
      </w:r>
      <w:r w:rsidRPr="00F14228">
        <w:rPr>
          <w:rFonts w:asciiTheme="minorHAnsi" w:hAnsiTheme="minorHAnsi" w:cstheme="minorHAnsi"/>
        </w:rPr>
        <w:t xml:space="preserve"> byla uvedena v Centrální evidenci smluv (CES) vedené hl. m. Prahou, která je veřejně přístupná a která obsahuje údaje o</w:t>
      </w:r>
      <w:r w:rsidRPr="00F14228">
        <w:rPr>
          <w:rFonts w:asciiTheme="minorHAnsi" w:eastAsia="Myriad Web" w:hAnsiTheme="minorHAnsi" w:cstheme="minorHAnsi"/>
          <w:lang w:eastAsia="cs-CZ"/>
        </w:rPr>
        <w:t> </w:t>
      </w:r>
      <w:r w:rsidRPr="00F14228">
        <w:rPr>
          <w:rFonts w:asciiTheme="minorHAnsi" w:hAnsiTheme="minorHAnsi" w:cstheme="minorHAnsi"/>
        </w:rPr>
        <w:t xml:space="preserve">smluvních stranách, předmětu </w:t>
      </w:r>
      <w:r w:rsidRPr="00F14228">
        <w:rPr>
          <w:rFonts w:asciiTheme="minorHAnsi" w:eastAsia="Myriad Web" w:hAnsiTheme="minorHAnsi" w:cstheme="minorHAnsi"/>
          <w:lang w:eastAsia="cs-CZ"/>
        </w:rPr>
        <w:t>Smlouvy</w:t>
      </w:r>
      <w:r w:rsidRPr="00F14228">
        <w:rPr>
          <w:rFonts w:asciiTheme="minorHAnsi" w:hAnsiTheme="minorHAnsi" w:cstheme="minorHAnsi"/>
        </w:rPr>
        <w:t xml:space="preserve">, číselné označení této </w:t>
      </w:r>
      <w:r w:rsidRPr="00F14228">
        <w:rPr>
          <w:rFonts w:asciiTheme="minorHAnsi" w:eastAsia="Myriad Web" w:hAnsiTheme="minorHAnsi" w:cstheme="minorHAnsi"/>
          <w:lang w:eastAsia="cs-CZ"/>
        </w:rPr>
        <w:t>Smlouvy</w:t>
      </w:r>
      <w:r w:rsidRPr="00F14228">
        <w:rPr>
          <w:rFonts w:asciiTheme="minorHAnsi" w:hAnsiTheme="minorHAnsi" w:cstheme="minorHAnsi"/>
        </w:rPr>
        <w:t xml:space="preserve">, datum jejího podpisu a text této </w:t>
      </w:r>
      <w:r w:rsidRPr="00F14228">
        <w:rPr>
          <w:rFonts w:asciiTheme="minorHAnsi" w:eastAsia="Myriad Web" w:hAnsiTheme="minorHAnsi" w:cstheme="minorHAnsi"/>
          <w:lang w:eastAsia="cs-CZ"/>
        </w:rPr>
        <w:t>Smlouvy</w:t>
      </w:r>
      <w:r w:rsidRPr="00F14228">
        <w:rPr>
          <w:rFonts w:asciiTheme="minorHAnsi" w:hAnsiTheme="minorHAnsi" w:cstheme="minorHAnsi"/>
        </w:rPr>
        <w:t>.</w:t>
      </w:r>
    </w:p>
    <w:p w14:paraId="6F98376D" w14:textId="77777777" w:rsidR="00FC775B" w:rsidRPr="00FC775B" w:rsidRDefault="00FC775B" w:rsidP="00FC775B">
      <w:pPr>
        <w:pStyle w:val="Odstavecseseznamem"/>
        <w:rPr>
          <w:rFonts w:asciiTheme="minorHAnsi" w:hAnsiTheme="minorHAnsi" w:cstheme="minorHAnsi"/>
        </w:rPr>
      </w:pPr>
    </w:p>
    <w:p w14:paraId="4E09ACA3" w14:textId="77777777" w:rsidR="00FC775B" w:rsidRPr="005A65E8" w:rsidRDefault="00FC775B" w:rsidP="00FC775B">
      <w:pPr>
        <w:pStyle w:val="Odstavecseseznamem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A65E8">
        <w:rPr>
          <w:rFonts w:asciiTheme="minorHAnsi" w:hAnsiTheme="minorHAnsi" w:cstheme="minorHAnsi"/>
        </w:rPr>
        <w:t xml:space="preserve">Tato smlouva </w:t>
      </w:r>
      <w:r w:rsidRPr="005A65E8">
        <w:rPr>
          <w:rFonts w:asciiTheme="minorHAnsi" w:hAnsiTheme="minorHAnsi" w:cstheme="minorHAnsi"/>
          <w:lang w:eastAsia="cs-CZ"/>
        </w:rPr>
        <w:t>bude uveřejněna společností TRADE CENTRE PRAHA a.s. v souladu se zákonem č. 340/2015 Sb., o zvláštních podmínkách účinnosti některých smluv, uveřejňování těchto smluv a o registru smluv (zákon o registru smluv).</w:t>
      </w:r>
    </w:p>
    <w:p w14:paraId="2223CD48" w14:textId="77777777" w:rsidR="004D3A91" w:rsidRPr="00F14228" w:rsidRDefault="004D3A91" w:rsidP="004D3A9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6215BF" w14:textId="47D363DB" w:rsidR="00A13B60" w:rsidRPr="00F14228" w:rsidRDefault="00A13B60" w:rsidP="00A13B60">
      <w:pPr>
        <w:pStyle w:val="Odstavecseseznamem"/>
        <w:numPr>
          <w:ilvl w:val="0"/>
          <w:numId w:val="31"/>
        </w:numPr>
        <w:tabs>
          <w:tab w:val="left" w:pos="709"/>
        </w:tabs>
        <w:spacing w:after="0" w:line="240" w:lineRule="auto"/>
        <w:ind w:left="426" w:hanging="426"/>
        <w:jc w:val="both"/>
        <w:outlineLvl w:val="1"/>
        <w:rPr>
          <w:rFonts w:asciiTheme="minorHAnsi" w:hAnsiTheme="minorHAnsi" w:cstheme="minorHAnsi"/>
          <w:spacing w:val="-3"/>
        </w:rPr>
      </w:pPr>
      <w:r w:rsidRPr="00F14228">
        <w:rPr>
          <w:rFonts w:asciiTheme="minorHAnsi" w:hAnsiTheme="minorHAnsi" w:cstheme="minorHAnsi"/>
        </w:rPr>
        <w:t xml:space="preserve">Smluvní strany prohlašují, </w:t>
      </w:r>
      <w:r w:rsidRPr="00F14228">
        <w:rPr>
          <w:rFonts w:asciiTheme="minorHAnsi" w:hAnsiTheme="minorHAnsi" w:cstheme="minorHAnsi"/>
          <w:spacing w:val="-3"/>
        </w:rPr>
        <w:t>že skutečnosti uvedené v této Smlouvě nepovažují za obchodní tajemství ve smyslu § 504 zákona č. 89/2012 Sb., občanský zákoník a udělují svolení k jejich užití a zveřejnění bez stanovení jakýchkoli dalších podmínek.</w:t>
      </w:r>
    </w:p>
    <w:p w14:paraId="13AAABEB" w14:textId="77777777" w:rsidR="004D3A91" w:rsidRPr="00F14228" w:rsidRDefault="004D3A91" w:rsidP="004D3A91">
      <w:pPr>
        <w:tabs>
          <w:tab w:val="left" w:pos="709"/>
        </w:tabs>
        <w:spacing w:after="0" w:line="240" w:lineRule="auto"/>
        <w:jc w:val="both"/>
        <w:outlineLvl w:val="1"/>
        <w:rPr>
          <w:rFonts w:asciiTheme="minorHAnsi" w:hAnsiTheme="minorHAnsi" w:cstheme="minorHAnsi"/>
          <w:spacing w:val="-3"/>
        </w:rPr>
      </w:pPr>
    </w:p>
    <w:p w14:paraId="0C941E3E" w14:textId="77777777" w:rsidR="00A13B60" w:rsidRPr="00F14228" w:rsidRDefault="00A13B60" w:rsidP="00A13B60">
      <w:pPr>
        <w:pStyle w:val="Odstavecseseznamem"/>
        <w:numPr>
          <w:ilvl w:val="0"/>
          <w:numId w:val="31"/>
        </w:numPr>
        <w:spacing w:after="0" w:line="240" w:lineRule="auto"/>
        <w:ind w:left="426" w:right="-92" w:hanging="426"/>
        <w:jc w:val="both"/>
        <w:rPr>
          <w:rFonts w:asciiTheme="minorHAnsi" w:hAnsiTheme="minorHAnsi" w:cstheme="minorHAnsi"/>
        </w:rPr>
      </w:pPr>
      <w:r w:rsidRPr="00F14228">
        <w:rPr>
          <w:rFonts w:asciiTheme="minorHAnsi" w:hAnsiTheme="minorHAnsi" w:cstheme="minorHAnsi"/>
        </w:rPr>
        <w:t xml:space="preserve">Smluvní strany shodně prohlašují, že tato </w:t>
      </w:r>
      <w:r w:rsidRPr="00F14228">
        <w:rPr>
          <w:rFonts w:asciiTheme="minorHAnsi" w:hAnsiTheme="minorHAnsi" w:cstheme="minorHAnsi"/>
          <w:lang w:eastAsia="cs-CZ"/>
        </w:rPr>
        <w:t>Smlouva</w:t>
      </w:r>
      <w:r w:rsidRPr="00F14228">
        <w:rPr>
          <w:rFonts w:asciiTheme="minorHAnsi" w:hAnsiTheme="minorHAnsi" w:cstheme="minorHAnsi"/>
        </w:rPr>
        <w:t xml:space="preserve"> je sepsána dle jejich </w:t>
      </w:r>
      <w:r w:rsidRPr="00F14228">
        <w:rPr>
          <w:rFonts w:asciiTheme="minorHAnsi" w:hAnsiTheme="minorHAnsi" w:cstheme="minorHAnsi"/>
          <w:lang w:eastAsia="cs-CZ"/>
        </w:rPr>
        <w:t xml:space="preserve">pravé a </w:t>
      </w:r>
      <w:r w:rsidRPr="00F14228">
        <w:rPr>
          <w:rFonts w:asciiTheme="minorHAnsi" w:hAnsiTheme="minorHAnsi" w:cstheme="minorHAnsi"/>
        </w:rPr>
        <w:t>svobodné vůle</w:t>
      </w:r>
      <w:r w:rsidRPr="00F14228">
        <w:rPr>
          <w:rFonts w:asciiTheme="minorHAnsi" w:hAnsiTheme="minorHAnsi" w:cstheme="minorHAnsi"/>
          <w:lang w:eastAsia="cs-CZ"/>
        </w:rPr>
        <w:t xml:space="preserve">, </w:t>
      </w:r>
      <w:r w:rsidRPr="00F14228">
        <w:rPr>
          <w:rFonts w:asciiTheme="minorHAnsi" w:hAnsiTheme="minorHAnsi" w:cstheme="minorHAnsi"/>
        </w:rPr>
        <w:t xml:space="preserve">nebyla ujednána v tísni a za nápadně nevýhodných podmínek. Tuto Smlouvu smluvní strany uzavírají na základě pravdivých údajů, se zněním této Smlouvy jsou smluvní strany řádně seznámeny a rozumějí jejím jednotlivým článkům a souhlasí s nimi. </w:t>
      </w:r>
    </w:p>
    <w:p w14:paraId="3A4EF1F3" w14:textId="77777777" w:rsidR="00770140" w:rsidRPr="00F14228" w:rsidRDefault="00770140" w:rsidP="006110A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FA07DC" w:rsidRPr="00F14228" w14:paraId="52F0F873" w14:textId="77777777" w:rsidTr="003A7A6D">
        <w:trPr>
          <w:jc w:val="center"/>
        </w:trPr>
        <w:tc>
          <w:tcPr>
            <w:tcW w:w="4606" w:type="dxa"/>
            <w:shd w:val="clear" w:color="auto" w:fill="auto"/>
          </w:tcPr>
          <w:p w14:paraId="01A4BA7E" w14:textId="758D8EC9" w:rsidR="00FA07DC" w:rsidRPr="00F14228" w:rsidRDefault="00B975C4" w:rsidP="003A7A6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Theme="minorHAnsi" w:eastAsia="Myriad Web" w:hAnsiTheme="minorHAnsi" w:cstheme="minorHAnsi"/>
                <w:lang w:eastAsia="cs-CZ"/>
              </w:rPr>
            </w:pPr>
            <w:r>
              <w:rPr>
                <w:rFonts w:asciiTheme="minorHAnsi" w:eastAsia="Myriad Web" w:hAnsiTheme="minorHAnsi" w:cstheme="minorHAnsi"/>
                <w:lang w:eastAsia="cs-CZ"/>
              </w:rPr>
              <w:t xml:space="preserve">Za </w:t>
            </w:r>
            <w:r w:rsidR="004233C3">
              <w:rPr>
                <w:rFonts w:asciiTheme="minorHAnsi" w:eastAsia="Myriad Web" w:hAnsiTheme="minorHAnsi" w:cstheme="minorHAnsi"/>
                <w:lang w:eastAsia="cs-CZ"/>
              </w:rPr>
              <w:t>Poskytovatel</w:t>
            </w:r>
            <w:r>
              <w:rPr>
                <w:rFonts w:asciiTheme="minorHAnsi" w:eastAsia="Myriad Web" w:hAnsiTheme="minorHAnsi" w:cstheme="minorHAnsi"/>
                <w:lang w:eastAsia="cs-CZ"/>
              </w:rPr>
              <w:t>e</w:t>
            </w:r>
            <w:r w:rsidR="00FA07DC" w:rsidRPr="00F14228">
              <w:rPr>
                <w:rFonts w:asciiTheme="minorHAnsi" w:eastAsia="Myriad Web" w:hAnsiTheme="minorHAnsi" w:cstheme="minorHAnsi"/>
                <w:lang w:eastAsia="cs-CZ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279324A1" w14:textId="2C470186" w:rsidR="00FA07DC" w:rsidRPr="00F14228" w:rsidRDefault="00B975C4" w:rsidP="003A7A6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Theme="minorHAnsi" w:eastAsia="Myriad Web" w:hAnsiTheme="minorHAnsi" w:cstheme="minorHAnsi"/>
                <w:lang w:eastAsia="cs-CZ"/>
              </w:rPr>
            </w:pPr>
            <w:r>
              <w:rPr>
                <w:rFonts w:asciiTheme="minorHAnsi" w:eastAsia="Myriad Web" w:hAnsiTheme="minorHAnsi" w:cstheme="minorHAnsi"/>
                <w:lang w:eastAsia="cs-CZ"/>
              </w:rPr>
              <w:t xml:space="preserve">Za </w:t>
            </w:r>
            <w:r w:rsidR="00FA07DC" w:rsidRPr="00F14228">
              <w:rPr>
                <w:rFonts w:asciiTheme="minorHAnsi" w:eastAsia="Myriad Web" w:hAnsiTheme="minorHAnsi" w:cstheme="minorHAnsi"/>
                <w:lang w:eastAsia="cs-CZ"/>
              </w:rPr>
              <w:t>Uživatel</w:t>
            </w:r>
            <w:r>
              <w:rPr>
                <w:rFonts w:asciiTheme="minorHAnsi" w:eastAsia="Myriad Web" w:hAnsiTheme="minorHAnsi" w:cstheme="minorHAnsi"/>
                <w:lang w:eastAsia="cs-CZ"/>
              </w:rPr>
              <w:t>e</w:t>
            </w:r>
            <w:r w:rsidR="00A160F7" w:rsidRPr="00F14228">
              <w:rPr>
                <w:rFonts w:asciiTheme="minorHAnsi" w:eastAsia="Myriad Web" w:hAnsiTheme="minorHAnsi" w:cstheme="minorHAnsi"/>
                <w:lang w:eastAsia="cs-CZ"/>
              </w:rPr>
              <w:t>:</w:t>
            </w:r>
          </w:p>
        </w:tc>
      </w:tr>
      <w:tr w:rsidR="00FA07DC" w:rsidRPr="00F14228" w14:paraId="637BB650" w14:textId="77777777" w:rsidTr="003A7A6D">
        <w:trPr>
          <w:jc w:val="center"/>
        </w:trPr>
        <w:tc>
          <w:tcPr>
            <w:tcW w:w="4606" w:type="dxa"/>
            <w:shd w:val="clear" w:color="auto" w:fill="auto"/>
          </w:tcPr>
          <w:p w14:paraId="01782F75" w14:textId="77777777" w:rsidR="00FA07DC" w:rsidRPr="00F14228" w:rsidRDefault="00FA07DC" w:rsidP="003A7A6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Theme="minorHAnsi" w:eastAsia="Myriad Web" w:hAnsiTheme="minorHAnsi" w:cstheme="minorHAnsi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14:paraId="7AC144DC" w14:textId="77777777" w:rsidR="00FA07DC" w:rsidRPr="00F14228" w:rsidRDefault="00FA07DC" w:rsidP="003A7A6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Theme="minorHAnsi" w:eastAsia="Myriad Web" w:hAnsiTheme="minorHAnsi" w:cstheme="minorHAnsi"/>
                <w:lang w:eastAsia="cs-CZ"/>
              </w:rPr>
            </w:pPr>
          </w:p>
        </w:tc>
      </w:tr>
      <w:tr w:rsidR="00FA07DC" w:rsidRPr="00F14228" w14:paraId="499D50DB" w14:textId="77777777" w:rsidTr="003A7A6D">
        <w:trPr>
          <w:jc w:val="center"/>
        </w:trPr>
        <w:tc>
          <w:tcPr>
            <w:tcW w:w="4606" w:type="dxa"/>
            <w:shd w:val="clear" w:color="auto" w:fill="auto"/>
          </w:tcPr>
          <w:p w14:paraId="1C0E1353" w14:textId="77777777" w:rsidR="00FA07DC" w:rsidRPr="00F14228" w:rsidRDefault="00DF04E3" w:rsidP="003A7A6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Theme="minorHAnsi" w:eastAsia="Myriad Web" w:hAnsiTheme="minorHAnsi" w:cstheme="minorHAnsi"/>
                <w:lang w:eastAsia="cs-CZ"/>
              </w:rPr>
            </w:pPr>
            <w:r w:rsidRPr="00F14228">
              <w:rPr>
                <w:rFonts w:asciiTheme="minorHAnsi" w:eastAsia="Myriad Web" w:hAnsiTheme="minorHAnsi" w:cstheme="minorHAnsi"/>
                <w:lang w:eastAsia="cs-CZ"/>
              </w:rPr>
              <w:t>V Praze dne</w:t>
            </w:r>
            <w:r w:rsidR="00100DFD" w:rsidRPr="00F14228">
              <w:rPr>
                <w:rFonts w:asciiTheme="minorHAnsi" w:eastAsia="Myriad Web" w:hAnsiTheme="minorHAnsi" w:cstheme="minorHAnsi"/>
                <w:lang w:eastAsia="cs-CZ"/>
              </w:rPr>
              <w:t>………………………</w:t>
            </w:r>
          </w:p>
        </w:tc>
        <w:tc>
          <w:tcPr>
            <w:tcW w:w="4606" w:type="dxa"/>
            <w:shd w:val="clear" w:color="auto" w:fill="auto"/>
          </w:tcPr>
          <w:p w14:paraId="63081F15" w14:textId="77777777" w:rsidR="00FA07DC" w:rsidRPr="00F14228" w:rsidRDefault="00100DFD" w:rsidP="003A7A6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Theme="minorHAnsi" w:eastAsia="Myriad Web" w:hAnsiTheme="minorHAnsi" w:cstheme="minorHAnsi"/>
                <w:lang w:eastAsia="cs-CZ"/>
              </w:rPr>
            </w:pPr>
            <w:r w:rsidRPr="00F14228">
              <w:rPr>
                <w:rFonts w:asciiTheme="minorHAnsi" w:eastAsia="Myriad Web" w:hAnsiTheme="minorHAnsi" w:cstheme="minorHAnsi"/>
                <w:lang w:eastAsia="cs-CZ"/>
              </w:rPr>
              <w:t>V Praze dne………………………</w:t>
            </w:r>
          </w:p>
        </w:tc>
      </w:tr>
    </w:tbl>
    <w:p w14:paraId="3333AE70" w14:textId="77777777" w:rsidR="003069C2" w:rsidRPr="00F14228" w:rsidRDefault="003069C2" w:rsidP="006110A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A160F7" w:rsidRPr="00F14228" w14:paraId="43176184" w14:textId="77777777" w:rsidTr="008D356F">
        <w:trPr>
          <w:trHeight w:val="1176"/>
          <w:jc w:val="center"/>
        </w:trPr>
        <w:tc>
          <w:tcPr>
            <w:tcW w:w="4536" w:type="dxa"/>
            <w:shd w:val="clear" w:color="auto" w:fill="auto"/>
            <w:vAlign w:val="bottom"/>
          </w:tcPr>
          <w:p w14:paraId="60B7C019" w14:textId="24E4C6AF" w:rsidR="00A160F7" w:rsidRPr="00F14228" w:rsidRDefault="00A160F7" w:rsidP="00A160F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14228">
              <w:rPr>
                <w:rFonts w:asciiTheme="minorHAnsi" w:hAnsiTheme="minorHAnsi" w:cstheme="minorHAnsi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4516EE1" w14:textId="77777777" w:rsidR="00A160F7" w:rsidRPr="00F14228" w:rsidRDefault="00A160F7" w:rsidP="00A160F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14228">
              <w:rPr>
                <w:rFonts w:asciiTheme="minorHAnsi" w:eastAsia="Times New Roman" w:hAnsiTheme="minorHAnsi" w:cstheme="minorHAnsi"/>
                <w:lang w:eastAsia="cs-CZ"/>
              </w:rPr>
              <w:t>…………………………………….</w:t>
            </w:r>
          </w:p>
        </w:tc>
      </w:tr>
      <w:tr w:rsidR="00E209BD" w:rsidRPr="00F14228" w14:paraId="2B1B5A90" w14:textId="77777777" w:rsidTr="00664FA9">
        <w:trPr>
          <w:jc w:val="center"/>
        </w:trPr>
        <w:tc>
          <w:tcPr>
            <w:tcW w:w="4536" w:type="dxa"/>
            <w:shd w:val="clear" w:color="auto" w:fill="auto"/>
          </w:tcPr>
          <w:p w14:paraId="7304CC22" w14:textId="7E057A88" w:rsidR="00E209BD" w:rsidRPr="00F14228" w:rsidRDefault="00E209BD" w:rsidP="00E209B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14228">
              <w:rPr>
                <w:rFonts w:asciiTheme="minorHAnsi" w:hAnsiTheme="minorHAnsi" w:cstheme="minorHAnsi"/>
              </w:rPr>
              <w:t>Mgr. Jan Bouška</w:t>
            </w:r>
          </w:p>
        </w:tc>
        <w:tc>
          <w:tcPr>
            <w:tcW w:w="4536" w:type="dxa"/>
            <w:shd w:val="clear" w:color="auto" w:fill="auto"/>
          </w:tcPr>
          <w:p w14:paraId="1A18239F" w14:textId="3985310D" w:rsidR="00E209BD" w:rsidRPr="008D356F" w:rsidRDefault="00484AEF" w:rsidP="00E209B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hyperlink r:id="rId11" w:anchor="osb364417" w:history="1">
              <w:r w:rsidR="008D356F" w:rsidRPr="008D356F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PhDr. Roman Liška, Ph.D.</w:t>
              </w:r>
            </w:hyperlink>
            <w:r w:rsidR="008D356F" w:rsidRPr="008D356F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</w:p>
        </w:tc>
      </w:tr>
      <w:tr w:rsidR="00E209BD" w:rsidRPr="00E209BD" w14:paraId="2F3AAAFB" w14:textId="77777777" w:rsidTr="00664FA9">
        <w:trPr>
          <w:jc w:val="center"/>
        </w:trPr>
        <w:tc>
          <w:tcPr>
            <w:tcW w:w="4536" w:type="dxa"/>
            <w:shd w:val="clear" w:color="auto" w:fill="auto"/>
          </w:tcPr>
          <w:p w14:paraId="3FA6CE70" w14:textId="6F764911" w:rsidR="00E209BD" w:rsidRPr="00E209BD" w:rsidRDefault="00E209BD" w:rsidP="00E209B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650E64">
              <w:rPr>
                <w:rFonts w:asciiTheme="minorHAnsi" w:hAnsiTheme="minorHAnsi" w:cstheme="minorHAnsi"/>
              </w:rPr>
              <w:lastRenderedPageBreak/>
              <w:t>předseda představenstva</w:t>
            </w:r>
          </w:p>
        </w:tc>
        <w:tc>
          <w:tcPr>
            <w:tcW w:w="4536" w:type="dxa"/>
            <w:shd w:val="clear" w:color="auto" w:fill="auto"/>
          </w:tcPr>
          <w:p w14:paraId="7D4A876F" w14:textId="38C061D2" w:rsidR="00E209BD" w:rsidRPr="00E209BD" w:rsidRDefault="00E23AAE" w:rsidP="00E209B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ředitel</w:t>
            </w:r>
          </w:p>
        </w:tc>
      </w:tr>
      <w:tr w:rsidR="00FA07DC" w:rsidRPr="00E209BD" w14:paraId="724CDA3B" w14:textId="77777777" w:rsidTr="00E209BD">
        <w:trPr>
          <w:trHeight w:val="1021"/>
          <w:jc w:val="center"/>
        </w:trPr>
        <w:tc>
          <w:tcPr>
            <w:tcW w:w="4536" w:type="dxa"/>
            <w:shd w:val="clear" w:color="auto" w:fill="auto"/>
            <w:vAlign w:val="bottom"/>
          </w:tcPr>
          <w:p w14:paraId="78BE2A2F" w14:textId="77777777" w:rsidR="00FA07DC" w:rsidRPr="00E209BD" w:rsidRDefault="00FA07DC" w:rsidP="003A7A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32654676" w14:textId="77777777" w:rsidR="00FA07DC" w:rsidRPr="00E209BD" w:rsidRDefault="00FA07DC" w:rsidP="003A7A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CB58CF" w:rsidRPr="00E209BD" w14:paraId="205927D4" w14:textId="77777777" w:rsidTr="00D33119">
        <w:trPr>
          <w:jc w:val="center"/>
        </w:trPr>
        <w:tc>
          <w:tcPr>
            <w:tcW w:w="4536" w:type="dxa"/>
            <w:shd w:val="clear" w:color="auto" w:fill="auto"/>
            <w:vAlign w:val="bottom"/>
          </w:tcPr>
          <w:p w14:paraId="095D0093" w14:textId="5A75B6CE" w:rsidR="00CB58CF" w:rsidRPr="00E209BD" w:rsidRDefault="00CB58CF" w:rsidP="00A160F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E209BD">
              <w:rPr>
                <w:rFonts w:asciiTheme="minorHAnsi" w:eastAsia="Times New Roman" w:hAnsiTheme="minorHAnsi" w:cstheme="minorHAnsi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14:paraId="4FEBB3AF" w14:textId="77777777" w:rsidR="00CB58CF" w:rsidRPr="00E209BD" w:rsidRDefault="00CB58CF" w:rsidP="00CB58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E209BD" w:rsidRPr="00E209BD" w14:paraId="2047A3F8" w14:textId="77777777" w:rsidTr="00664FA9">
        <w:trPr>
          <w:jc w:val="center"/>
        </w:trPr>
        <w:tc>
          <w:tcPr>
            <w:tcW w:w="4536" w:type="dxa"/>
            <w:shd w:val="clear" w:color="auto" w:fill="auto"/>
          </w:tcPr>
          <w:p w14:paraId="1759AF08" w14:textId="59AA971C" w:rsidR="00E209BD" w:rsidRPr="00E209BD" w:rsidRDefault="00E209BD" w:rsidP="00E209B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</w:rPr>
              <w:t>Ing. Josef Bláha</w:t>
            </w:r>
          </w:p>
        </w:tc>
        <w:tc>
          <w:tcPr>
            <w:tcW w:w="4536" w:type="dxa"/>
            <w:shd w:val="clear" w:color="auto" w:fill="auto"/>
          </w:tcPr>
          <w:p w14:paraId="669C9687" w14:textId="77777777" w:rsidR="00E209BD" w:rsidRPr="00E209BD" w:rsidRDefault="00E209BD" w:rsidP="00E209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E209BD" w:rsidRPr="00E209BD" w14:paraId="58E3DEFC" w14:textId="77777777" w:rsidTr="00664FA9">
        <w:trPr>
          <w:jc w:val="center"/>
        </w:trPr>
        <w:tc>
          <w:tcPr>
            <w:tcW w:w="4536" w:type="dxa"/>
            <w:shd w:val="clear" w:color="auto" w:fill="auto"/>
          </w:tcPr>
          <w:p w14:paraId="24D44155" w14:textId="79A30D8F" w:rsidR="00E209BD" w:rsidRPr="00E209BD" w:rsidRDefault="00E209BD" w:rsidP="00E209B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650E64">
              <w:rPr>
                <w:rFonts w:asciiTheme="minorHAnsi" w:hAnsiTheme="minorHAnsi" w:cstheme="minorHAnsi"/>
              </w:rPr>
              <w:t>místopředseda představenstva</w:t>
            </w:r>
          </w:p>
        </w:tc>
        <w:tc>
          <w:tcPr>
            <w:tcW w:w="4536" w:type="dxa"/>
            <w:shd w:val="clear" w:color="auto" w:fill="auto"/>
          </w:tcPr>
          <w:p w14:paraId="7DDB15E5" w14:textId="77777777" w:rsidR="00E209BD" w:rsidRPr="00E209BD" w:rsidRDefault="00E209BD" w:rsidP="00E209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</w:tbl>
    <w:p w14:paraId="776A1C49" w14:textId="77777777" w:rsidR="00DE5A5F" w:rsidRDefault="00DE5A5F" w:rsidP="008D356F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5CD6D1AA" w14:textId="38365308" w:rsidR="00404547" w:rsidRPr="00404547" w:rsidRDefault="00404547" w:rsidP="00404547">
      <w:pPr>
        <w:tabs>
          <w:tab w:val="left" w:pos="5550"/>
        </w:tabs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ab/>
      </w:r>
    </w:p>
    <w:sectPr w:rsidR="00404547" w:rsidRPr="00404547">
      <w:footerReference w:type="default" r:id="rId12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10DA" w14:textId="77777777" w:rsidR="00484AEF" w:rsidRDefault="00484AEF">
      <w:pPr>
        <w:spacing w:after="0" w:line="240" w:lineRule="auto"/>
      </w:pPr>
      <w:r>
        <w:separator/>
      </w:r>
    </w:p>
  </w:endnote>
  <w:endnote w:type="continuationSeparator" w:id="0">
    <w:p w14:paraId="2BB6C79A" w14:textId="77777777" w:rsidR="00484AEF" w:rsidRDefault="0048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2564102"/>
      <w:docPartObj>
        <w:docPartGallery w:val="Page Numbers (Bottom of Page)"/>
        <w:docPartUnique/>
      </w:docPartObj>
    </w:sdtPr>
    <w:sdtEndPr/>
    <w:sdtContent>
      <w:p w14:paraId="7A773F7F" w14:textId="668C6E3F" w:rsidR="00A160F7" w:rsidRDefault="00A160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03143" w14:textId="0347F464" w:rsidR="007A501C" w:rsidRDefault="007A50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855C" w14:textId="77777777" w:rsidR="00484AEF" w:rsidRDefault="00484AEF">
      <w:pPr>
        <w:spacing w:after="0" w:line="240" w:lineRule="auto"/>
      </w:pPr>
      <w:r>
        <w:separator/>
      </w:r>
    </w:p>
  </w:footnote>
  <w:footnote w:type="continuationSeparator" w:id="0">
    <w:p w14:paraId="41F9C689" w14:textId="77777777" w:rsidR="00484AEF" w:rsidRDefault="00484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5CE"/>
    <w:multiLevelType w:val="hybridMultilevel"/>
    <w:tmpl w:val="4BEAAE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B3B5D"/>
    <w:multiLevelType w:val="hybridMultilevel"/>
    <w:tmpl w:val="92AC427E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0B9B"/>
    <w:multiLevelType w:val="hybridMultilevel"/>
    <w:tmpl w:val="8BF82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DD24A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A5651"/>
    <w:multiLevelType w:val="hybridMultilevel"/>
    <w:tmpl w:val="5F48DB94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383EB3"/>
    <w:multiLevelType w:val="hybridMultilevel"/>
    <w:tmpl w:val="8E90D6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66054"/>
    <w:multiLevelType w:val="hybridMultilevel"/>
    <w:tmpl w:val="342A7F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A5892"/>
    <w:multiLevelType w:val="hybridMultilevel"/>
    <w:tmpl w:val="CC021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E636E"/>
    <w:multiLevelType w:val="hybridMultilevel"/>
    <w:tmpl w:val="E39EE6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819E0"/>
    <w:multiLevelType w:val="hybridMultilevel"/>
    <w:tmpl w:val="1F3A76D2"/>
    <w:lvl w:ilvl="0" w:tplc="BA06F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774D"/>
    <w:multiLevelType w:val="hybridMultilevel"/>
    <w:tmpl w:val="80060196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3DB8"/>
    <w:multiLevelType w:val="hybridMultilevel"/>
    <w:tmpl w:val="FD3CA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D753E"/>
    <w:multiLevelType w:val="hybridMultilevel"/>
    <w:tmpl w:val="143ED93A"/>
    <w:lvl w:ilvl="0" w:tplc="489CDFE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51390"/>
    <w:multiLevelType w:val="hybridMultilevel"/>
    <w:tmpl w:val="4ED47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D4CC0"/>
    <w:multiLevelType w:val="hybridMultilevel"/>
    <w:tmpl w:val="758AC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E4258"/>
    <w:multiLevelType w:val="hybridMultilevel"/>
    <w:tmpl w:val="C26AEEB4"/>
    <w:lvl w:ilvl="0" w:tplc="8F2021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205FEE"/>
    <w:multiLevelType w:val="hybridMultilevel"/>
    <w:tmpl w:val="4ACCD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2021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F2A5E"/>
    <w:multiLevelType w:val="hybridMultilevel"/>
    <w:tmpl w:val="0ECAC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62E89"/>
    <w:multiLevelType w:val="hybridMultilevel"/>
    <w:tmpl w:val="EC40F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16EAC"/>
    <w:multiLevelType w:val="hybridMultilevel"/>
    <w:tmpl w:val="FEC458B6"/>
    <w:lvl w:ilvl="0" w:tplc="8F202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02401"/>
    <w:multiLevelType w:val="hybridMultilevel"/>
    <w:tmpl w:val="F8B25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A7D99"/>
    <w:multiLevelType w:val="hybridMultilevel"/>
    <w:tmpl w:val="DCC8A6E0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63DCE"/>
    <w:multiLevelType w:val="hybridMultilevel"/>
    <w:tmpl w:val="9768E3A2"/>
    <w:lvl w:ilvl="0" w:tplc="8F202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518D2"/>
    <w:multiLevelType w:val="hybridMultilevel"/>
    <w:tmpl w:val="C0AC42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EC4B81"/>
    <w:multiLevelType w:val="hybridMultilevel"/>
    <w:tmpl w:val="DD848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2021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029FC"/>
    <w:multiLevelType w:val="hybridMultilevel"/>
    <w:tmpl w:val="16C28A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021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"/>
  </w:num>
  <w:num w:numId="4">
    <w:abstractNumId w:val="37"/>
  </w:num>
  <w:num w:numId="5">
    <w:abstractNumId w:val="4"/>
  </w:num>
  <w:num w:numId="6">
    <w:abstractNumId w:val="23"/>
  </w:num>
  <w:num w:numId="7">
    <w:abstractNumId w:val="38"/>
  </w:num>
  <w:num w:numId="8">
    <w:abstractNumId w:val="21"/>
  </w:num>
  <w:num w:numId="9">
    <w:abstractNumId w:val="26"/>
  </w:num>
  <w:num w:numId="10">
    <w:abstractNumId w:val="22"/>
  </w:num>
  <w:num w:numId="11">
    <w:abstractNumId w:val="32"/>
  </w:num>
  <w:num w:numId="12">
    <w:abstractNumId w:val="12"/>
  </w:num>
  <w:num w:numId="13">
    <w:abstractNumId w:val="9"/>
  </w:num>
  <w:num w:numId="14">
    <w:abstractNumId w:val="28"/>
  </w:num>
  <w:num w:numId="15">
    <w:abstractNumId w:val="13"/>
  </w:num>
  <w:num w:numId="16">
    <w:abstractNumId w:val="15"/>
  </w:num>
  <w:num w:numId="17">
    <w:abstractNumId w:val="33"/>
  </w:num>
  <w:num w:numId="18">
    <w:abstractNumId w:val="41"/>
  </w:num>
  <w:num w:numId="19">
    <w:abstractNumId w:val="25"/>
  </w:num>
  <w:num w:numId="20">
    <w:abstractNumId w:val="27"/>
  </w:num>
  <w:num w:numId="21">
    <w:abstractNumId w:val="16"/>
  </w:num>
  <w:num w:numId="22">
    <w:abstractNumId w:val="18"/>
  </w:num>
  <w:num w:numId="23">
    <w:abstractNumId w:val="31"/>
  </w:num>
  <w:num w:numId="24">
    <w:abstractNumId w:val="10"/>
  </w:num>
  <w:num w:numId="25">
    <w:abstractNumId w:val="0"/>
  </w:num>
  <w:num w:numId="26">
    <w:abstractNumId w:val="7"/>
  </w:num>
  <w:num w:numId="27">
    <w:abstractNumId w:val="14"/>
  </w:num>
  <w:num w:numId="28">
    <w:abstractNumId w:val="2"/>
  </w:num>
  <w:num w:numId="29">
    <w:abstractNumId w:val="35"/>
  </w:num>
  <w:num w:numId="30">
    <w:abstractNumId w:val="19"/>
  </w:num>
  <w:num w:numId="31">
    <w:abstractNumId w:val="20"/>
  </w:num>
  <w:num w:numId="32">
    <w:abstractNumId w:val="6"/>
  </w:num>
  <w:num w:numId="33">
    <w:abstractNumId w:val="24"/>
  </w:num>
  <w:num w:numId="34">
    <w:abstractNumId w:val="5"/>
  </w:num>
  <w:num w:numId="35">
    <w:abstractNumId w:val="11"/>
  </w:num>
  <w:num w:numId="36">
    <w:abstractNumId w:val="29"/>
  </w:num>
  <w:num w:numId="37">
    <w:abstractNumId w:val="3"/>
  </w:num>
  <w:num w:numId="38">
    <w:abstractNumId w:val="40"/>
  </w:num>
  <w:num w:numId="39">
    <w:abstractNumId w:val="30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C"/>
    <w:rsid w:val="00000D7D"/>
    <w:rsid w:val="000046A9"/>
    <w:rsid w:val="00017643"/>
    <w:rsid w:val="00020107"/>
    <w:rsid w:val="000311D4"/>
    <w:rsid w:val="00032A61"/>
    <w:rsid w:val="00033D8A"/>
    <w:rsid w:val="0003771E"/>
    <w:rsid w:val="0005746B"/>
    <w:rsid w:val="00060821"/>
    <w:rsid w:val="00076643"/>
    <w:rsid w:val="00091702"/>
    <w:rsid w:val="000A629F"/>
    <w:rsid w:val="000B4BC5"/>
    <w:rsid w:val="000B4C58"/>
    <w:rsid w:val="000C5C20"/>
    <w:rsid w:val="000E69D0"/>
    <w:rsid w:val="000F2611"/>
    <w:rsid w:val="00100DFD"/>
    <w:rsid w:val="00104302"/>
    <w:rsid w:val="00105565"/>
    <w:rsid w:val="001154D7"/>
    <w:rsid w:val="00115C60"/>
    <w:rsid w:val="001227DF"/>
    <w:rsid w:val="001249ED"/>
    <w:rsid w:val="001252ED"/>
    <w:rsid w:val="001310F1"/>
    <w:rsid w:val="00133673"/>
    <w:rsid w:val="001354CF"/>
    <w:rsid w:val="00141FE7"/>
    <w:rsid w:val="00153F1A"/>
    <w:rsid w:val="001737E4"/>
    <w:rsid w:val="00196B9B"/>
    <w:rsid w:val="001A1A4A"/>
    <w:rsid w:val="001F18F8"/>
    <w:rsid w:val="001F2E37"/>
    <w:rsid w:val="00212387"/>
    <w:rsid w:val="002330AF"/>
    <w:rsid w:val="00237E7E"/>
    <w:rsid w:val="00261656"/>
    <w:rsid w:val="00270E07"/>
    <w:rsid w:val="0027672C"/>
    <w:rsid w:val="00290070"/>
    <w:rsid w:val="00292131"/>
    <w:rsid w:val="002926B6"/>
    <w:rsid w:val="0029300E"/>
    <w:rsid w:val="00297101"/>
    <w:rsid w:val="002A1159"/>
    <w:rsid w:val="002B0704"/>
    <w:rsid w:val="002B5281"/>
    <w:rsid w:val="002C0D95"/>
    <w:rsid w:val="002F3314"/>
    <w:rsid w:val="00303A8D"/>
    <w:rsid w:val="003049C8"/>
    <w:rsid w:val="003069C2"/>
    <w:rsid w:val="003157ED"/>
    <w:rsid w:val="00317225"/>
    <w:rsid w:val="003201E6"/>
    <w:rsid w:val="0032628E"/>
    <w:rsid w:val="003270EC"/>
    <w:rsid w:val="003361D4"/>
    <w:rsid w:val="00340479"/>
    <w:rsid w:val="003524A0"/>
    <w:rsid w:val="00363608"/>
    <w:rsid w:val="003666CF"/>
    <w:rsid w:val="00393307"/>
    <w:rsid w:val="00397323"/>
    <w:rsid w:val="003A67E0"/>
    <w:rsid w:val="003A7A6D"/>
    <w:rsid w:val="003B0728"/>
    <w:rsid w:val="003B10A0"/>
    <w:rsid w:val="003B7F25"/>
    <w:rsid w:val="003C2FBE"/>
    <w:rsid w:val="003C48E3"/>
    <w:rsid w:val="003C6D49"/>
    <w:rsid w:val="003D0AC6"/>
    <w:rsid w:val="003D5C22"/>
    <w:rsid w:val="003E3806"/>
    <w:rsid w:val="003F1097"/>
    <w:rsid w:val="003F1C03"/>
    <w:rsid w:val="003F53CC"/>
    <w:rsid w:val="003F7963"/>
    <w:rsid w:val="0040329D"/>
    <w:rsid w:val="00404547"/>
    <w:rsid w:val="00405138"/>
    <w:rsid w:val="00406AF7"/>
    <w:rsid w:val="00421D98"/>
    <w:rsid w:val="004233C3"/>
    <w:rsid w:val="004336C8"/>
    <w:rsid w:val="00440221"/>
    <w:rsid w:val="00444E02"/>
    <w:rsid w:val="0044543F"/>
    <w:rsid w:val="004602F3"/>
    <w:rsid w:val="004841C4"/>
    <w:rsid w:val="00484AEF"/>
    <w:rsid w:val="00490634"/>
    <w:rsid w:val="004969F2"/>
    <w:rsid w:val="004A0A5F"/>
    <w:rsid w:val="004A5376"/>
    <w:rsid w:val="004A62E9"/>
    <w:rsid w:val="004A7AC8"/>
    <w:rsid w:val="004C1B3F"/>
    <w:rsid w:val="004C282D"/>
    <w:rsid w:val="004D3A91"/>
    <w:rsid w:val="004D5468"/>
    <w:rsid w:val="004D7515"/>
    <w:rsid w:val="004E186C"/>
    <w:rsid w:val="00500237"/>
    <w:rsid w:val="00504056"/>
    <w:rsid w:val="00511F68"/>
    <w:rsid w:val="00521332"/>
    <w:rsid w:val="005217B0"/>
    <w:rsid w:val="005440D9"/>
    <w:rsid w:val="00557917"/>
    <w:rsid w:val="00566CC7"/>
    <w:rsid w:val="00587D27"/>
    <w:rsid w:val="005B02AF"/>
    <w:rsid w:val="005C3DD6"/>
    <w:rsid w:val="005C512F"/>
    <w:rsid w:val="005D0FC4"/>
    <w:rsid w:val="005E11F5"/>
    <w:rsid w:val="005E57CF"/>
    <w:rsid w:val="005F1D56"/>
    <w:rsid w:val="005F7526"/>
    <w:rsid w:val="00606C9D"/>
    <w:rsid w:val="006110AC"/>
    <w:rsid w:val="00612251"/>
    <w:rsid w:val="0061506F"/>
    <w:rsid w:val="00617DCC"/>
    <w:rsid w:val="006405D3"/>
    <w:rsid w:val="00644226"/>
    <w:rsid w:val="00646302"/>
    <w:rsid w:val="00656994"/>
    <w:rsid w:val="00664EBB"/>
    <w:rsid w:val="00664FA9"/>
    <w:rsid w:val="00667C73"/>
    <w:rsid w:val="00670B35"/>
    <w:rsid w:val="00671729"/>
    <w:rsid w:val="00673A49"/>
    <w:rsid w:val="006A151F"/>
    <w:rsid w:val="006A7EEB"/>
    <w:rsid w:val="006B19EF"/>
    <w:rsid w:val="006B689E"/>
    <w:rsid w:val="006C6453"/>
    <w:rsid w:val="006C6ACD"/>
    <w:rsid w:val="006E513B"/>
    <w:rsid w:val="006E6B90"/>
    <w:rsid w:val="00702BA3"/>
    <w:rsid w:val="007101B5"/>
    <w:rsid w:val="00711683"/>
    <w:rsid w:val="007136B0"/>
    <w:rsid w:val="00715BDD"/>
    <w:rsid w:val="007164D6"/>
    <w:rsid w:val="00716D5A"/>
    <w:rsid w:val="00717D19"/>
    <w:rsid w:val="00735646"/>
    <w:rsid w:val="00735C5B"/>
    <w:rsid w:val="00747D33"/>
    <w:rsid w:val="007530BE"/>
    <w:rsid w:val="00757905"/>
    <w:rsid w:val="0076416C"/>
    <w:rsid w:val="00770140"/>
    <w:rsid w:val="007745A4"/>
    <w:rsid w:val="007876EA"/>
    <w:rsid w:val="00787DC5"/>
    <w:rsid w:val="007905F6"/>
    <w:rsid w:val="00790874"/>
    <w:rsid w:val="00792053"/>
    <w:rsid w:val="007A501C"/>
    <w:rsid w:val="007B0D9D"/>
    <w:rsid w:val="007D467F"/>
    <w:rsid w:val="007E5DE4"/>
    <w:rsid w:val="007F56BA"/>
    <w:rsid w:val="007F5E41"/>
    <w:rsid w:val="008006C2"/>
    <w:rsid w:val="00811EE4"/>
    <w:rsid w:val="00820EBF"/>
    <w:rsid w:val="00852D2D"/>
    <w:rsid w:val="008558E2"/>
    <w:rsid w:val="00871A52"/>
    <w:rsid w:val="008A050B"/>
    <w:rsid w:val="008A463B"/>
    <w:rsid w:val="008C0F8C"/>
    <w:rsid w:val="008C417B"/>
    <w:rsid w:val="008C6D5E"/>
    <w:rsid w:val="008C7031"/>
    <w:rsid w:val="008D356F"/>
    <w:rsid w:val="008D5627"/>
    <w:rsid w:val="008F5B5D"/>
    <w:rsid w:val="009077A6"/>
    <w:rsid w:val="00914906"/>
    <w:rsid w:val="009232D0"/>
    <w:rsid w:val="009253CA"/>
    <w:rsid w:val="00951B7B"/>
    <w:rsid w:val="00952C5E"/>
    <w:rsid w:val="00960775"/>
    <w:rsid w:val="00965220"/>
    <w:rsid w:val="00965D45"/>
    <w:rsid w:val="009741B9"/>
    <w:rsid w:val="009A3C64"/>
    <w:rsid w:val="009B75D5"/>
    <w:rsid w:val="009C033A"/>
    <w:rsid w:val="009C0D33"/>
    <w:rsid w:val="009C6A6E"/>
    <w:rsid w:val="009D1468"/>
    <w:rsid w:val="009D2D28"/>
    <w:rsid w:val="009E21A2"/>
    <w:rsid w:val="009F5D33"/>
    <w:rsid w:val="00A06F1C"/>
    <w:rsid w:val="00A12283"/>
    <w:rsid w:val="00A13B60"/>
    <w:rsid w:val="00A160F7"/>
    <w:rsid w:val="00A223BE"/>
    <w:rsid w:val="00A31AF4"/>
    <w:rsid w:val="00A6514E"/>
    <w:rsid w:val="00A6627F"/>
    <w:rsid w:val="00A7700F"/>
    <w:rsid w:val="00A77D50"/>
    <w:rsid w:val="00A91000"/>
    <w:rsid w:val="00A969E7"/>
    <w:rsid w:val="00A9746E"/>
    <w:rsid w:val="00A97D5C"/>
    <w:rsid w:val="00AC03AA"/>
    <w:rsid w:val="00AC6278"/>
    <w:rsid w:val="00AD7EE6"/>
    <w:rsid w:val="00AE0545"/>
    <w:rsid w:val="00AE1D26"/>
    <w:rsid w:val="00AF546C"/>
    <w:rsid w:val="00B06448"/>
    <w:rsid w:val="00B0737A"/>
    <w:rsid w:val="00B120DF"/>
    <w:rsid w:val="00B26EF5"/>
    <w:rsid w:val="00B37C5A"/>
    <w:rsid w:val="00B41D08"/>
    <w:rsid w:val="00B43D87"/>
    <w:rsid w:val="00B45A5F"/>
    <w:rsid w:val="00B65175"/>
    <w:rsid w:val="00B6544C"/>
    <w:rsid w:val="00B9237E"/>
    <w:rsid w:val="00B975C4"/>
    <w:rsid w:val="00BA0742"/>
    <w:rsid w:val="00BA7888"/>
    <w:rsid w:val="00BB0E3F"/>
    <w:rsid w:val="00BB58A7"/>
    <w:rsid w:val="00BC4974"/>
    <w:rsid w:val="00BD1D29"/>
    <w:rsid w:val="00BD4D2E"/>
    <w:rsid w:val="00BE1B43"/>
    <w:rsid w:val="00BE2FAD"/>
    <w:rsid w:val="00C062EA"/>
    <w:rsid w:val="00C27104"/>
    <w:rsid w:val="00C2774D"/>
    <w:rsid w:val="00C53707"/>
    <w:rsid w:val="00C73F00"/>
    <w:rsid w:val="00C74037"/>
    <w:rsid w:val="00C74D22"/>
    <w:rsid w:val="00C7615E"/>
    <w:rsid w:val="00C76C59"/>
    <w:rsid w:val="00CA1DB7"/>
    <w:rsid w:val="00CB054E"/>
    <w:rsid w:val="00CB58CF"/>
    <w:rsid w:val="00CB7F77"/>
    <w:rsid w:val="00CC5FD5"/>
    <w:rsid w:val="00CD0674"/>
    <w:rsid w:val="00CD7A77"/>
    <w:rsid w:val="00CE6E0F"/>
    <w:rsid w:val="00CE79CD"/>
    <w:rsid w:val="00CF06A7"/>
    <w:rsid w:val="00CF4D14"/>
    <w:rsid w:val="00D30029"/>
    <w:rsid w:val="00D41048"/>
    <w:rsid w:val="00D76868"/>
    <w:rsid w:val="00D9445D"/>
    <w:rsid w:val="00DA0E8C"/>
    <w:rsid w:val="00DA73FB"/>
    <w:rsid w:val="00DD17EF"/>
    <w:rsid w:val="00DE2C7F"/>
    <w:rsid w:val="00DE5A5F"/>
    <w:rsid w:val="00DF04E3"/>
    <w:rsid w:val="00DF34DD"/>
    <w:rsid w:val="00E03F03"/>
    <w:rsid w:val="00E07A5F"/>
    <w:rsid w:val="00E209BD"/>
    <w:rsid w:val="00E21480"/>
    <w:rsid w:val="00E23AAE"/>
    <w:rsid w:val="00E23F96"/>
    <w:rsid w:val="00E242E6"/>
    <w:rsid w:val="00E300D2"/>
    <w:rsid w:val="00E419E2"/>
    <w:rsid w:val="00E429FC"/>
    <w:rsid w:val="00E522FE"/>
    <w:rsid w:val="00E53E2C"/>
    <w:rsid w:val="00E57034"/>
    <w:rsid w:val="00E5780B"/>
    <w:rsid w:val="00E604C1"/>
    <w:rsid w:val="00E64662"/>
    <w:rsid w:val="00E66297"/>
    <w:rsid w:val="00E7297D"/>
    <w:rsid w:val="00E72B54"/>
    <w:rsid w:val="00E74E14"/>
    <w:rsid w:val="00E8195F"/>
    <w:rsid w:val="00EA612D"/>
    <w:rsid w:val="00EA7DE6"/>
    <w:rsid w:val="00EB05E6"/>
    <w:rsid w:val="00EB17B7"/>
    <w:rsid w:val="00EC18C2"/>
    <w:rsid w:val="00ED0A60"/>
    <w:rsid w:val="00ED4467"/>
    <w:rsid w:val="00ED4A04"/>
    <w:rsid w:val="00EE49BE"/>
    <w:rsid w:val="00EF5A81"/>
    <w:rsid w:val="00F03F15"/>
    <w:rsid w:val="00F10CF8"/>
    <w:rsid w:val="00F14228"/>
    <w:rsid w:val="00F23E14"/>
    <w:rsid w:val="00F26210"/>
    <w:rsid w:val="00F35519"/>
    <w:rsid w:val="00F457A3"/>
    <w:rsid w:val="00F551F9"/>
    <w:rsid w:val="00F60FF0"/>
    <w:rsid w:val="00F736D3"/>
    <w:rsid w:val="00F80956"/>
    <w:rsid w:val="00F85A36"/>
    <w:rsid w:val="00F868D9"/>
    <w:rsid w:val="00F86BF9"/>
    <w:rsid w:val="00FA07DC"/>
    <w:rsid w:val="00FC1719"/>
    <w:rsid w:val="00FC57F1"/>
    <w:rsid w:val="00F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AA7A8"/>
  <w15:docId w15:val="{EE9518B8-A77D-4C3A-B0DB-F96F47E7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153F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3F1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53F1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F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53F1A"/>
    <w:rPr>
      <w:b/>
      <w:bCs/>
      <w:lang w:eastAsia="en-US"/>
    </w:rPr>
  </w:style>
  <w:style w:type="character" w:styleId="Hypertextovodkaz">
    <w:name w:val="Hyperlink"/>
    <w:unhideWhenUsed/>
    <w:rsid w:val="00CE6E0F"/>
    <w:rPr>
      <w:color w:val="0000FF"/>
      <w:u w:val="single"/>
    </w:rPr>
  </w:style>
  <w:style w:type="paragraph" w:customStyle="1" w:styleId="Default">
    <w:name w:val="Default"/>
    <w:rsid w:val="007164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Vchoz">
    <w:name w:val="Výchozí"/>
    <w:rsid w:val="00E53E2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00DFD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100DF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00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00DFD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D7EE6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656994"/>
    <w:rPr>
      <w:b/>
      <w:bCs/>
    </w:rPr>
  </w:style>
  <w:style w:type="paragraph" w:styleId="Bezmezer">
    <w:name w:val="No Spacing"/>
    <w:uiPriority w:val="1"/>
    <w:qFormat/>
    <w:rsid w:val="006569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zenhloubetin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zp.cz/cgi-bin/aps_cacheWEB.sh?VSS_SERV=ZVWSBJVYP&amp;OKRES=&amp;CASTOBCE=&amp;OBEC=&amp;ULICE=&amp;CDOM=&amp;COR=&amp;COZ=&amp;ICO=14891247&amp;OBCHJM=&amp;OBCHJMATD=0&amp;ROLES=P&amp;JMENO=&amp;PRIJMENI=&amp;NAROZENI=&amp;ROLE=&amp;VYPIS=2&amp;type=&amp;PODLE=subjekt&amp;IDICO=4c66c66b98f63589&amp;HISTORIE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.faltus@skolaeuprah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azenhloubetin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DD9D-92E0-5C43-90E0-974B9358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1807</Words>
  <Characters>10662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Faltus Jiří</cp:lastModifiedBy>
  <cp:revision>4</cp:revision>
  <cp:lastPrinted>2020-08-31T13:34:00Z</cp:lastPrinted>
  <dcterms:created xsi:type="dcterms:W3CDTF">2023-09-14T13:55:00Z</dcterms:created>
  <dcterms:modified xsi:type="dcterms:W3CDTF">2023-09-20T15:31:00Z</dcterms:modified>
</cp:coreProperties>
</file>