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D004" w14:textId="77777777" w:rsidR="00257F5B" w:rsidRDefault="002E4DB9">
      <w:pPr>
        <w:pStyle w:val="Zkladntext"/>
        <w:spacing w:before="83"/>
        <w:ind w:left="5645"/>
      </w:pPr>
      <w:r>
        <w:t>č.</w:t>
      </w:r>
      <w:r>
        <w:rPr>
          <w:spacing w:val="-1"/>
        </w:rPr>
        <w:t xml:space="preserve"> </w:t>
      </w:r>
      <w:r>
        <w:t>j.</w:t>
      </w:r>
      <w:r>
        <w:rPr>
          <w:spacing w:val="1"/>
        </w:rPr>
        <w:t xml:space="preserve"> </w:t>
      </w:r>
      <w:r>
        <w:rPr>
          <w:spacing w:val="-2"/>
        </w:rPr>
        <w:t>Poskytovatele:</w:t>
      </w:r>
    </w:p>
    <w:p w14:paraId="47550265" w14:textId="77777777" w:rsidR="00257F5B" w:rsidRDefault="002E4DB9">
      <w:pPr>
        <w:pStyle w:val="Zkladntext"/>
        <w:spacing w:before="86"/>
        <w:ind w:left="5645"/>
      </w:pPr>
      <w:r>
        <w:t>č.</w:t>
      </w:r>
      <w:r>
        <w:rPr>
          <w:spacing w:val="-5"/>
        </w:rPr>
        <w:t xml:space="preserve"> </w:t>
      </w:r>
      <w:r>
        <w:t>j.</w:t>
      </w:r>
      <w:r>
        <w:rPr>
          <w:spacing w:val="-4"/>
        </w:rPr>
        <w:t xml:space="preserve"> </w:t>
      </w:r>
      <w:r>
        <w:t>Nabyvatele</w:t>
      </w:r>
      <w:r>
        <w:rPr>
          <w:spacing w:val="-3"/>
        </w:rPr>
        <w:t xml:space="preserve"> </w:t>
      </w:r>
      <w:r>
        <w:t>č.</w:t>
      </w:r>
      <w:r>
        <w:rPr>
          <w:spacing w:val="-2"/>
        </w:rPr>
        <w:t xml:space="preserve"> </w:t>
      </w:r>
      <w:r>
        <w:t>1:</w:t>
      </w:r>
      <w:r>
        <w:rPr>
          <w:spacing w:val="-2"/>
        </w:rPr>
        <w:t xml:space="preserve"> </w:t>
      </w:r>
      <w:r>
        <w:t>2023/188</w:t>
      </w:r>
      <w:r>
        <w:rPr>
          <w:spacing w:val="-3"/>
        </w:rPr>
        <w:t xml:space="preserve"> </w:t>
      </w:r>
      <w:r>
        <w:rPr>
          <w:spacing w:val="-4"/>
        </w:rPr>
        <w:t>NAKIT</w:t>
      </w:r>
    </w:p>
    <w:p w14:paraId="2349BE7A" w14:textId="77777777" w:rsidR="00257F5B" w:rsidRDefault="00257F5B">
      <w:pPr>
        <w:pStyle w:val="Zkladntext"/>
        <w:rPr>
          <w:sz w:val="24"/>
        </w:rPr>
      </w:pPr>
    </w:p>
    <w:p w14:paraId="5F1D035E" w14:textId="77777777" w:rsidR="00257F5B" w:rsidRDefault="002E4DB9">
      <w:pPr>
        <w:pStyle w:val="Nadpis2"/>
        <w:spacing w:before="146"/>
        <w:ind w:left="3331"/>
      </w:pPr>
      <w:r>
        <w:t>PODLICENČNÍ</w:t>
      </w:r>
      <w:r>
        <w:rPr>
          <w:spacing w:val="-9"/>
        </w:rPr>
        <w:t xml:space="preserve"> </w:t>
      </w:r>
      <w:r>
        <w:rPr>
          <w:spacing w:val="-2"/>
        </w:rPr>
        <w:t>SMLOUVA</w:t>
      </w:r>
    </w:p>
    <w:p w14:paraId="77171E10" w14:textId="77777777" w:rsidR="00257F5B" w:rsidRDefault="002E4DB9">
      <w:pPr>
        <w:pStyle w:val="Nadpis3"/>
        <w:spacing w:before="88"/>
        <w:ind w:left="256"/>
        <w:jc w:val="left"/>
      </w:pPr>
      <w:r>
        <w:t>Česká</w:t>
      </w:r>
      <w:r>
        <w:rPr>
          <w:spacing w:val="-4"/>
        </w:rPr>
        <w:t xml:space="preserve"> </w:t>
      </w:r>
      <w:r>
        <w:t>republika</w:t>
      </w:r>
      <w:r>
        <w:rPr>
          <w:spacing w:val="-4"/>
        </w:rPr>
        <w:t xml:space="preserve"> </w:t>
      </w:r>
      <w:r>
        <w:t>–</w:t>
      </w:r>
      <w:r>
        <w:rPr>
          <w:spacing w:val="-7"/>
        </w:rPr>
        <w:t xml:space="preserve"> </w:t>
      </w:r>
      <w:r>
        <w:t>Ministerstvo</w:t>
      </w:r>
      <w:r>
        <w:rPr>
          <w:spacing w:val="-6"/>
        </w:rPr>
        <w:t xml:space="preserve"> </w:t>
      </w:r>
      <w:r>
        <w:rPr>
          <w:spacing w:val="-2"/>
        </w:rPr>
        <w:t>vnitra</w:t>
      </w:r>
    </w:p>
    <w:p w14:paraId="4CE941C0" w14:textId="77777777" w:rsidR="00257F5B" w:rsidRDefault="002E4DB9">
      <w:pPr>
        <w:pStyle w:val="Zkladntext"/>
        <w:tabs>
          <w:tab w:val="left" w:pos="3232"/>
        </w:tabs>
        <w:spacing w:before="85"/>
        <w:ind w:left="256"/>
      </w:pPr>
      <w:r>
        <w:t>se</w:t>
      </w:r>
      <w:r>
        <w:rPr>
          <w:spacing w:val="-1"/>
        </w:rPr>
        <w:t xml:space="preserve"> </w:t>
      </w:r>
      <w:r>
        <w:rPr>
          <w:spacing w:val="-2"/>
        </w:rPr>
        <w:t>sídlem:</w:t>
      </w:r>
      <w:r>
        <w:tab/>
        <w:t>Nad</w:t>
      </w:r>
      <w:r>
        <w:rPr>
          <w:spacing w:val="-4"/>
        </w:rPr>
        <w:t xml:space="preserve"> </w:t>
      </w:r>
      <w:r>
        <w:t>Štolou</w:t>
      </w:r>
      <w:r>
        <w:rPr>
          <w:spacing w:val="-4"/>
        </w:rPr>
        <w:t xml:space="preserve"> </w:t>
      </w:r>
      <w:r>
        <w:t>936/3,</w:t>
      </w:r>
      <w:r>
        <w:rPr>
          <w:spacing w:val="-4"/>
        </w:rPr>
        <w:t xml:space="preserve"> </w:t>
      </w:r>
      <w:r>
        <w:t>170</w:t>
      </w:r>
      <w:r>
        <w:rPr>
          <w:spacing w:val="-4"/>
        </w:rPr>
        <w:t xml:space="preserve"> </w:t>
      </w:r>
      <w:r>
        <w:t>34</w:t>
      </w:r>
      <w:r>
        <w:rPr>
          <w:spacing w:val="-4"/>
        </w:rPr>
        <w:t xml:space="preserve"> </w:t>
      </w:r>
      <w:r>
        <w:t>Praha</w:t>
      </w:r>
      <w:r>
        <w:rPr>
          <w:spacing w:val="-3"/>
        </w:rPr>
        <w:t xml:space="preserve"> </w:t>
      </w:r>
      <w:r>
        <w:rPr>
          <w:spacing w:val="-10"/>
        </w:rPr>
        <w:t>7</w:t>
      </w:r>
    </w:p>
    <w:p w14:paraId="2B8C38FE" w14:textId="77777777" w:rsidR="00257F5B" w:rsidRDefault="002E4DB9">
      <w:pPr>
        <w:tabs>
          <w:tab w:val="left" w:pos="3232"/>
        </w:tabs>
        <w:spacing w:before="86"/>
        <w:ind w:left="256"/>
      </w:pPr>
      <w:r>
        <w:rPr>
          <w:spacing w:val="-4"/>
        </w:rPr>
        <w:t>IČO:</w:t>
      </w:r>
      <w:r>
        <w:rPr>
          <w:rFonts w:ascii="Times New Roman" w:hAnsi="Times New Roman"/>
        </w:rPr>
        <w:tab/>
      </w:r>
      <w:r>
        <w:rPr>
          <w:spacing w:val="-2"/>
        </w:rPr>
        <w:t>00007064</w:t>
      </w:r>
    </w:p>
    <w:p w14:paraId="3D7344BC" w14:textId="77777777" w:rsidR="00257F5B" w:rsidRDefault="002E4DB9">
      <w:pPr>
        <w:tabs>
          <w:tab w:val="left" w:pos="3232"/>
        </w:tabs>
        <w:spacing w:before="85"/>
        <w:ind w:left="256"/>
      </w:pPr>
      <w:r>
        <w:rPr>
          <w:spacing w:val="-4"/>
        </w:rPr>
        <w:t>DIČ:</w:t>
      </w:r>
      <w:r>
        <w:tab/>
      </w:r>
      <w:r>
        <w:rPr>
          <w:spacing w:val="-2"/>
        </w:rPr>
        <w:t>CZ00007064</w:t>
      </w:r>
    </w:p>
    <w:p w14:paraId="256658D2" w14:textId="343728E4" w:rsidR="00257F5B" w:rsidRDefault="002E4DB9" w:rsidP="00AE56CF">
      <w:pPr>
        <w:pStyle w:val="Zkladntext"/>
        <w:tabs>
          <w:tab w:val="left" w:pos="3232"/>
        </w:tabs>
        <w:spacing w:before="86"/>
        <w:ind w:left="263"/>
      </w:pPr>
      <w:r>
        <w:rPr>
          <w:spacing w:val="-2"/>
        </w:rPr>
        <w:t>zastoupena:</w:t>
      </w:r>
      <w:r>
        <w:tab/>
      </w:r>
      <w:r w:rsidR="00AE56CF">
        <w:t>xxx</w:t>
      </w:r>
    </w:p>
    <w:p w14:paraId="626A2543" w14:textId="038BFEB0" w:rsidR="00257F5B" w:rsidRDefault="002E4DB9">
      <w:pPr>
        <w:pStyle w:val="Zkladntext"/>
        <w:tabs>
          <w:tab w:val="left" w:pos="3232"/>
        </w:tabs>
        <w:spacing w:before="61"/>
        <w:ind w:left="263"/>
      </w:pPr>
      <w:r>
        <w:t>d</w:t>
      </w:r>
      <w:r>
        <w:t>oručovací</w:t>
      </w:r>
      <w:r>
        <w:rPr>
          <w:spacing w:val="-6"/>
        </w:rPr>
        <w:t xml:space="preserve"> </w:t>
      </w:r>
      <w:r>
        <w:rPr>
          <w:spacing w:val="-2"/>
        </w:rPr>
        <w:t>adresa:</w:t>
      </w:r>
      <w:r>
        <w:tab/>
      </w:r>
      <w:r w:rsidR="00AE56CF">
        <w:t>xxx</w:t>
      </w:r>
    </w:p>
    <w:p w14:paraId="1D24654A" w14:textId="77777777" w:rsidR="00257F5B" w:rsidRDefault="002E4DB9">
      <w:pPr>
        <w:spacing w:before="85" w:line="640" w:lineRule="auto"/>
        <w:ind w:left="256" w:right="5002"/>
      </w:pPr>
      <w:r>
        <w:t>na</w:t>
      </w:r>
      <w:r>
        <w:rPr>
          <w:spacing w:val="-6"/>
        </w:rPr>
        <w:t xml:space="preserve"> </w:t>
      </w:r>
      <w:r>
        <w:t>straně</w:t>
      </w:r>
      <w:r>
        <w:rPr>
          <w:spacing w:val="-7"/>
        </w:rPr>
        <w:t xml:space="preserve"> </w:t>
      </w:r>
      <w:r>
        <w:t>jedné</w:t>
      </w:r>
      <w:r>
        <w:rPr>
          <w:spacing w:val="-7"/>
        </w:rPr>
        <w:t xml:space="preserve"> </w:t>
      </w:r>
      <w:r>
        <w:t>(dále</w:t>
      </w:r>
      <w:r>
        <w:rPr>
          <w:spacing w:val="-7"/>
        </w:rPr>
        <w:t xml:space="preserve"> </w:t>
      </w:r>
      <w:r>
        <w:t>jen</w:t>
      </w:r>
      <w:r>
        <w:rPr>
          <w:spacing w:val="-7"/>
        </w:rPr>
        <w:t xml:space="preserve"> </w:t>
      </w:r>
      <w:r>
        <w:rPr>
          <w:b/>
        </w:rPr>
        <w:t>„Poskytovatel“</w:t>
      </w:r>
      <w:r>
        <w:t xml:space="preserve">) </w:t>
      </w:r>
      <w:r>
        <w:rPr>
          <w:spacing w:val="-10"/>
        </w:rPr>
        <w:t>a</w:t>
      </w:r>
    </w:p>
    <w:p w14:paraId="184E9B95" w14:textId="77777777" w:rsidR="00257F5B" w:rsidRDefault="002E4DB9">
      <w:pPr>
        <w:pStyle w:val="Nadpis3"/>
        <w:spacing w:before="1"/>
        <w:ind w:left="256"/>
        <w:jc w:val="left"/>
      </w:pPr>
      <w:r>
        <w:t>Národní</w:t>
      </w:r>
      <w:r>
        <w:rPr>
          <w:spacing w:val="-5"/>
        </w:rPr>
        <w:t xml:space="preserve"> </w:t>
      </w:r>
      <w:r>
        <w:t>agentura</w:t>
      </w:r>
      <w:r>
        <w:rPr>
          <w:spacing w:val="-7"/>
        </w:rPr>
        <w:t xml:space="preserve"> </w:t>
      </w:r>
      <w:r>
        <w:t>pro</w:t>
      </w:r>
      <w:r>
        <w:rPr>
          <w:spacing w:val="-5"/>
        </w:rPr>
        <w:t xml:space="preserve"> </w:t>
      </w:r>
      <w:r>
        <w:t>komunikační</w:t>
      </w:r>
      <w:r>
        <w:rPr>
          <w:spacing w:val="-2"/>
        </w:rPr>
        <w:t xml:space="preserve"> </w:t>
      </w:r>
      <w:r>
        <w:t>a</w:t>
      </w:r>
      <w:r>
        <w:rPr>
          <w:spacing w:val="-7"/>
        </w:rPr>
        <w:t xml:space="preserve"> </w:t>
      </w:r>
      <w:r>
        <w:t>informační</w:t>
      </w:r>
      <w:r>
        <w:rPr>
          <w:spacing w:val="-6"/>
        </w:rPr>
        <w:t xml:space="preserve"> </w:t>
      </w:r>
      <w:r>
        <w:t>technologie,</w:t>
      </w:r>
      <w:r>
        <w:rPr>
          <w:spacing w:val="-6"/>
        </w:rPr>
        <w:t xml:space="preserve"> </w:t>
      </w:r>
      <w:r>
        <w:t>s.</w:t>
      </w:r>
      <w:r>
        <w:rPr>
          <w:spacing w:val="-6"/>
        </w:rPr>
        <w:t xml:space="preserve"> </w:t>
      </w:r>
      <w:r>
        <w:rPr>
          <w:spacing w:val="-5"/>
        </w:rPr>
        <w:t>p.</w:t>
      </w:r>
    </w:p>
    <w:p w14:paraId="1AB3527C" w14:textId="77777777" w:rsidR="00257F5B" w:rsidRDefault="002E4DB9">
      <w:pPr>
        <w:pStyle w:val="Zkladntext"/>
        <w:tabs>
          <w:tab w:val="left" w:pos="3232"/>
        </w:tabs>
        <w:spacing w:before="85"/>
        <w:ind w:left="256"/>
      </w:pPr>
      <w:r>
        <w:t>se</w:t>
      </w:r>
      <w:r>
        <w:rPr>
          <w:spacing w:val="-1"/>
        </w:rPr>
        <w:t xml:space="preserve"> </w:t>
      </w:r>
      <w:r>
        <w:rPr>
          <w:spacing w:val="-2"/>
        </w:rPr>
        <w:t>sídlem:</w:t>
      </w:r>
      <w:r>
        <w:tab/>
        <w:t>Kodaňská</w:t>
      </w:r>
      <w:r>
        <w:rPr>
          <w:spacing w:val="-8"/>
        </w:rPr>
        <w:t xml:space="preserve"> </w:t>
      </w:r>
      <w:r>
        <w:t>1441/46,</w:t>
      </w:r>
      <w:r>
        <w:rPr>
          <w:spacing w:val="-4"/>
        </w:rPr>
        <w:t xml:space="preserve"> </w:t>
      </w:r>
      <w:r>
        <w:t>Vršovice,</w:t>
      </w:r>
      <w:r>
        <w:rPr>
          <w:spacing w:val="-5"/>
        </w:rPr>
        <w:t xml:space="preserve"> </w:t>
      </w:r>
      <w:r>
        <w:t>101</w:t>
      </w:r>
      <w:r>
        <w:rPr>
          <w:spacing w:val="-8"/>
        </w:rPr>
        <w:t xml:space="preserve"> </w:t>
      </w:r>
      <w:r>
        <w:t>00</w:t>
      </w:r>
      <w:r>
        <w:rPr>
          <w:spacing w:val="-6"/>
        </w:rPr>
        <w:t xml:space="preserve"> </w:t>
      </w:r>
      <w:r>
        <w:t>Praha</w:t>
      </w:r>
      <w:r>
        <w:rPr>
          <w:spacing w:val="-5"/>
        </w:rPr>
        <w:t xml:space="preserve"> 10</w:t>
      </w:r>
    </w:p>
    <w:p w14:paraId="6C703117" w14:textId="77777777" w:rsidR="00257F5B" w:rsidRDefault="002E4DB9">
      <w:pPr>
        <w:tabs>
          <w:tab w:val="left" w:pos="3232"/>
        </w:tabs>
        <w:spacing w:before="85"/>
        <w:ind w:left="256"/>
      </w:pPr>
      <w:r>
        <w:rPr>
          <w:spacing w:val="-4"/>
        </w:rPr>
        <w:t>IČO:</w:t>
      </w:r>
      <w:r>
        <w:rPr>
          <w:rFonts w:ascii="Times New Roman" w:hAnsi="Times New Roman"/>
        </w:rPr>
        <w:tab/>
      </w:r>
      <w:r>
        <w:rPr>
          <w:spacing w:val="-2"/>
        </w:rPr>
        <w:t>04767543</w:t>
      </w:r>
    </w:p>
    <w:p w14:paraId="27183B97" w14:textId="77777777" w:rsidR="00257F5B" w:rsidRDefault="002E4DB9">
      <w:pPr>
        <w:tabs>
          <w:tab w:val="left" w:pos="3232"/>
        </w:tabs>
        <w:spacing w:before="86"/>
        <w:ind w:left="256"/>
      </w:pPr>
      <w:r>
        <w:rPr>
          <w:spacing w:val="-4"/>
        </w:rPr>
        <w:t>DIČ:</w:t>
      </w:r>
      <w:r>
        <w:tab/>
      </w:r>
      <w:r>
        <w:rPr>
          <w:spacing w:val="-2"/>
        </w:rPr>
        <w:t>CZ04767543</w:t>
      </w:r>
    </w:p>
    <w:p w14:paraId="3A04A622" w14:textId="77777777" w:rsidR="00AE56CF" w:rsidRDefault="002E4DB9">
      <w:pPr>
        <w:pStyle w:val="Zkladntext"/>
        <w:tabs>
          <w:tab w:val="left" w:pos="3228"/>
        </w:tabs>
        <w:spacing w:before="85" w:line="321" w:lineRule="auto"/>
        <w:ind w:left="256" w:right="1286"/>
      </w:pPr>
      <w:r>
        <w:rPr>
          <w:spacing w:val="-2"/>
        </w:rPr>
        <w:t>zastoupen:</w:t>
      </w:r>
      <w:r>
        <w:tab/>
      </w:r>
      <w:r w:rsidR="00AE56CF">
        <w:t>xxx</w:t>
      </w:r>
    </w:p>
    <w:p w14:paraId="67B2C9A0" w14:textId="7E0FAA49" w:rsidR="00257F5B" w:rsidRDefault="002E4DB9">
      <w:pPr>
        <w:pStyle w:val="Zkladntext"/>
        <w:tabs>
          <w:tab w:val="left" w:pos="3228"/>
        </w:tabs>
        <w:spacing w:before="85" w:line="321" w:lineRule="auto"/>
        <w:ind w:left="256" w:right="1286"/>
      </w:pPr>
      <w:r>
        <w:t xml:space="preserve">zapsán v obchodním rejstříku: Městského soudu v Praze, oddíl A, vložka 77322 na straně druhé (dále jen </w:t>
      </w:r>
      <w:r>
        <w:rPr>
          <w:b/>
        </w:rPr>
        <w:t>„Nabyvatel č. 1“</w:t>
      </w:r>
      <w:r>
        <w:t>)</w:t>
      </w:r>
    </w:p>
    <w:p w14:paraId="50EDDAB0" w14:textId="77777777" w:rsidR="00257F5B" w:rsidRDefault="00257F5B">
      <w:pPr>
        <w:pStyle w:val="Zkladntext"/>
        <w:spacing w:before="4"/>
        <w:rPr>
          <w:sz w:val="29"/>
        </w:rPr>
      </w:pPr>
    </w:p>
    <w:p w14:paraId="4FEB6A6D" w14:textId="77777777" w:rsidR="00257F5B" w:rsidRDefault="002E4DB9">
      <w:pPr>
        <w:pStyle w:val="Zkladntext"/>
        <w:ind w:left="256"/>
      </w:pPr>
      <w:r>
        <w:t>a</w:t>
      </w:r>
    </w:p>
    <w:p w14:paraId="155EC54C" w14:textId="77777777" w:rsidR="00257F5B" w:rsidRDefault="00257F5B">
      <w:pPr>
        <w:pStyle w:val="Zkladntext"/>
        <w:rPr>
          <w:sz w:val="24"/>
        </w:rPr>
      </w:pPr>
    </w:p>
    <w:p w14:paraId="6FC3A516" w14:textId="77777777" w:rsidR="00257F5B" w:rsidRDefault="002E4DB9">
      <w:pPr>
        <w:pStyle w:val="Nadpis3"/>
        <w:spacing w:before="148"/>
        <w:ind w:left="256"/>
        <w:jc w:val="left"/>
      </w:pPr>
      <w:r>
        <w:t>AUTOCONT</w:t>
      </w:r>
      <w:r>
        <w:rPr>
          <w:spacing w:val="-10"/>
        </w:rPr>
        <w:t xml:space="preserve"> </w:t>
      </w:r>
      <w:r>
        <w:rPr>
          <w:spacing w:val="-4"/>
        </w:rPr>
        <w:t>a.s.</w:t>
      </w:r>
    </w:p>
    <w:p w14:paraId="3FA12AD6" w14:textId="77777777" w:rsidR="00257F5B" w:rsidRDefault="002E4DB9">
      <w:pPr>
        <w:pStyle w:val="Zkladntext"/>
        <w:tabs>
          <w:tab w:val="left" w:pos="3232"/>
        </w:tabs>
        <w:spacing w:before="85"/>
        <w:ind w:left="256"/>
      </w:pPr>
      <w:r>
        <w:t>se</w:t>
      </w:r>
      <w:r>
        <w:rPr>
          <w:spacing w:val="-1"/>
        </w:rPr>
        <w:t xml:space="preserve"> </w:t>
      </w:r>
      <w:r>
        <w:rPr>
          <w:spacing w:val="-2"/>
        </w:rPr>
        <w:t>sídlem:</w:t>
      </w:r>
      <w:r>
        <w:tab/>
        <w:t>Hornopolní</w:t>
      </w:r>
      <w:r>
        <w:rPr>
          <w:spacing w:val="-8"/>
        </w:rPr>
        <w:t xml:space="preserve"> </w:t>
      </w:r>
      <w:r>
        <w:t>3322/34,</w:t>
      </w:r>
      <w:r>
        <w:rPr>
          <w:spacing w:val="-8"/>
        </w:rPr>
        <w:t xml:space="preserve"> </w:t>
      </w:r>
      <w:r>
        <w:t>Moravská</w:t>
      </w:r>
      <w:r>
        <w:rPr>
          <w:spacing w:val="-8"/>
        </w:rPr>
        <w:t xml:space="preserve"> </w:t>
      </w:r>
      <w:r>
        <w:t>Ostrava,</w:t>
      </w:r>
      <w:r>
        <w:rPr>
          <w:spacing w:val="-5"/>
        </w:rPr>
        <w:t xml:space="preserve"> </w:t>
      </w:r>
      <w:r>
        <w:t>702</w:t>
      </w:r>
      <w:r>
        <w:rPr>
          <w:spacing w:val="-8"/>
        </w:rPr>
        <w:t xml:space="preserve"> </w:t>
      </w:r>
      <w:r>
        <w:t>00</w:t>
      </w:r>
      <w:r>
        <w:rPr>
          <w:spacing w:val="-8"/>
        </w:rPr>
        <w:t xml:space="preserve"> </w:t>
      </w:r>
      <w:r>
        <w:rPr>
          <w:spacing w:val="-2"/>
        </w:rPr>
        <w:t>Ostrava</w:t>
      </w:r>
    </w:p>
    <w:p w14:paraId="24F538AC" w14:textId="77777777" w:rsidR="00257F5B" w:rsidRDefault="002E4DB9">
      <w:pPr>
        <w:tabs>
          <w:tab w:val="left" w:pos="3232"/>
        </w:tabs>
        <w:spacing w:before="86"/>
        <w:ind w:left="256"/>
      </w:pPr>
      <w:r>
        <w:rPr>
          <w:spacing w:val="-4"/>
        </w:rPr>
        <w:t>IČO:</w:t>
      </w:r>
      <w:r>
        <w:tab/>
      </w:r>
      <w:r>
        <w:rPr>
          <w:spacing w:val="-2"/>
        </w:rPr>
        <w:t>04308697</w:t>
      </w:r>
    </w:p>
    <w:p w14:paraId="6E8BEBA8" w14:textId="77777777" w:rsidR="00257F5B" w:rsidRDefault="002E4DB9">
      <w:pPr>
        <w:tabs>
          <w:tab w:val="left" w:pos="3232"/>
        </w:tabs>
        <w:spacing w:before="85"/>
        <w:ind w:left="256"/>
      </w:pPr>
      <w:r>
        <w:rPr>
          <w:spacing w:val="-4"/>
        </w:rPr>
        <w:t>DIČ:</w:t>
      </w:r>
      <w:r>
        <w:tab/>
      </w:r>
      <w:r>
        <w:rPr>
          <w:spacing w:val="-2"/>
        </w:rPr>
        <w:t>CZ04308697</w:t>
      </w:r>
    </w:p>
    <w:p w14:paraId="5EAA5F29" w14:textId="77777777" w:rsidR="00AE56CF" w:rsidRDefault="002E4DB9">
      <w:pPr>
        <w:pStyle w:val="Zkladntext"/>
        <w:tabs>
          <w:tab w:val="left" w:pos="3232"/>
        </w:tabs>
        <w:spacing w:before="85" w:line="319" w:lineRule="auto"/>
        <w:ind w:left="256" w:right="977"/>
      </w:pPr>
      <w:r>
        <w:rPr>
          <w:spacing w:val="-2"/>
        </w:rPr>
        <w:t>zastoupen:</w:t>
      </w:r>
      <w:r>
        <w:tab/>
      </w:r>
      <w:r w:rsidR="00AE56CF">
        <w:t>xxx</w:t>
      </w:r>
    </w:p>
    <w:p w14:paraId="08DC8FAF" w14:textId="6398A784" w:rsidR="00257F5B" w:rsidRDefault="002E4DB9">
      <w:pPr>
        <w:pStyle w:val="Zkladntext"/>
        <w:tabs>
          <w:tab w:val="left" w:pos="3232"/>
        </w:tabs>
        <w:spacing w:before="85" w:line="319" w:lineRule="auto"/>
        <w:ind w:left="256" w:right="977"/>
      </w:pPr>
      <w:r>
        <w:t>zapsán</w:t>
      </w:r>
      <w:r>
        <w:rPr>
          <w:spacing w:val="-2"/>
        </w:rPr>
        <w:t xml:space="preserve"> </w:t>
      </w:r>
      <w:r>
        <w:t>o</w:t>
      </w:r>
      <w:r>
        <w:rPr>
          <w:spacing w:val="-2"/>
        </w:rPr>
        <w:t xml:space="preserve"> </w:t>
      </w:r>
      <w:r>
        <w:t>obchodním</w:t>
      </w:r>
      <w:r>
        <w:rPr>
          <w:spacing w:val="-3"/>
        </w:rPr>
        <w:t xml:space="preserve"> </w:t>
      </w:r>
      <w:r>
        <w:t>rejstříku</w:t>
      </w:r>
      <w:r>
        <w:rPr>
          <w:spacing w:val="25"/>
        </w:rPr>
        <w:t xml:space="preserve"> </w:t>
      </w:r>
      <w:r>
        <w:t>Krajského</w:t>
      </w:r>
      <w:r>
        <w:rPr>
          <w:spacing w:val="-4"/>
        </w:rPr>
        <w:t xml:space="preserve"> </w:t>
      </w:r>
      <w:r>
        <w:t>soudu</w:t>
      </w:r>
      <w:r>
        <w:rPr>
          <w:spacing w:val="-4"/>
        </w:rPr>
        <w:t xml:space="preserve"> </w:t>
      </w:r>
      <w:r>
        <w:t>v</w:t>
      </w:r>
      <w:r>
        <w:rPr>
          <w:spacing w:val="-3"/>
        </w:rPr>
        <w:t xml:space="preserve"> </w:t>
      </w:r>
      <w:r>
        <w:t>Ostravě</w:t>
      </w:r>
      <w:r>
        <w:rPr>
          <w:spacing w:val="-2"/>
        </w:rPr>
        <w:t xml:space="preserve"> </w:t>
      </w:r>
      <w:r>
        <w:t>pod</w:t>
      </w:r>
      <w:r>
        <w:rPr>
          <w:spacing w:val="-2"/>
        </w:rPr>
        <w:t xml:space="preserve"> </w:t>
      </w:r>
      <w:r>
        <w:t>spisovou</w:t>
      </w:r>
      <w:r>
        <w:rPr>
          <w:spacing w:val="-4"/>
        </w:rPr>
        <w:t xml:space="preserve"> </w:t>
      </w:r>
      <w:r>
        <w:t>zn. B</w:t>
      </w:r>
      <w:r>
        <w:rPr>
          <w:spacing w:val="-5"/>
        </w:rPr>
        <w:t xml:space="preserve"> </w:t>
      </w:r>
      <w:r>
        <w:t>11012 bankovní spojení</w:t>
      </w:r>
      <w:r>
        <w:tab/>
      </w:r>
      <w:r w:rsidR="00AE56CF">
        <w:t>xxx</w:t>
      </w:r>
    </w:p>
    <w:p w14:paraId="1080E599" w14:textId="6A696456" w:rsidR="00257F5B" w:rsidRDefault="002E4DB9">
      <w:pPr>
        <w:pStyle w:val="Zkladntext"/>
        <w:spacing w:before="4"/>
        <w:ind w:left="3233"/>
      </w:pPr>
      <w:proofErr w:type="spellStart"/>
      <w:r>
        <w:t>č.ú</w:t>
      </w:r>
      <w:proofErr w:type="spellEnd"/>
      <w:r>
        <w:t xml:space="preserve">.: </w:t>
      </w:r>
      <w:r w:rsidR="00AE56CF">
        <w:rPr>
          <w:spacing w:val="-2"/>
        </w:rPr>
        <w:t>xxx</w:t>
      </w:r>
    </w:p>
    <w:p w14:paraId="3BF4DAD3" w14:textId="77777777" w:rsidR="00257F5B" w:rsidRDefault="002E4DB9">
      <w:pPr>
        <w:spacing w:before="86" w:line="643" w:lineRule="auto"/>
        <w:ind w:left="256" w:right="4870"/>
      </w:pPr>
      <w:r>
        <w:t>na</w:t>
      </w:r>
      <w:r>
        <w:rPr>
          <w:spacing w:val="-5"/>
        </w:rPr>
        <w:t xml:space="preserve"> </w:t>
      </w:r>
      <w:r>
        <w:t>straně</w:t>
      </w:r>
      <w:r>
        <w:rPr>
          <w:spacing w:val="-5"/>
        </w:rPr>
        <w:t xml:space="preserve"> </w:t>
      </w:r>
      <w:r>
        <w:t>druhé</w:t>
      </w:r>
      <w:r>
        <w:rPr>
          <w:spacing w:val="-7"/>
        </w:rPr>
        <w:t xml:space="preserve"> </w:t>
      </w:r>
      <w:r>
        <w:t>(dále</w:t>
      </w:r>
      <w:r>
        <w:rPr>
          <w:spacing w:val="-7"/>
        </w:rPr>
        <w:t xml:space="preserve"> </w:t>
      </w:r>
      <w:r>
        <w:t>jen</w:t>
      </w:r>
      <w:r>
        <w:rPr>
          <w:spacing w:val="-7"/>
        </w:rPr>
        <w:t xml:space="preserve"> </w:t>
      </w:r>
      <w:r>
        <w:rPr>
          <w:b/>
        </w:rPr>
        <w:t>„Nabyvatel</w:t>
      </w:r>
      <w:r>
        <w:rPr>
          <w:b/>
          <w:spacing w:val="-3"/>
        </w:rPr>
        <w:t xml:space="preserve"> </w:t>
      </w:r>
      <w:r>
        <w:rPr>
          <w:b/>
        </w:rPr>
        <w:t>č.</w:t>
      </w:r>
      <w:r>
        <w:rPr>
          <w:b/>
          <w:spacing w:val="-3"/>
        </w:rPr>
        <w:t xml:space="preserve"> </w:t>
      </w:r>
      <w:r>
        <w:rPr>
          <w:b/>
        </w:rPr>
        <w:t>2“</w:t>
      </w:r>
      <w:r>
        <w:t xml:space="preserve">) </w:t>
      </w:r>
      <w:r>
        <w:rPr>
          <w:spacing w:val="-10"/>
        </w:rPr>
        <w:t>a</w:t>
      </w:r>
    </w:p>
    <w:p w14:paraId="3B7BABFE" w14:textId="77777777" w:rsidR="00257F5B" w:rsidRDefault="00257F5B">
      <w:pPr>
        <w:spacing w:line="643" w:lineRule="auto"/>
        <w:sectPr w:rsidR="00257F5B">
          <w:headerReference w:type="default" r:id="rId7"/>
          <w:footerReference w:type="default" r:id="rId8"/>
          <w:type w:val="continuous"/>
          <w:pgSz w:w="11910" w:h="16840"/>
          <w:pgMar w:top="1960" w:right="1300" w:bottom="1200" w:left="1160" w:header="707" w:footer="1000" w:gutter="0"/>
          <w:pgNumType w:start="1"/>
          <w:cols w:space="708"/>
        </w:sectPr>
      </w:pPr>
    </w:p>
    <w:p w14:paraId="1281F2DD" w14:textId="77777777" w:rsidR="00257F5B" w:rsidRDefault="002E4DB9">
      <w:pPr>
        <w:pStyle w:val="Nadpis3"/>
        <w:spacing w:before="83"/>
        <w:ind w:left="256"/>
        <w:jc w:val="left"/>
      </w:pPr>
      <w:proofErr w:type="spellStart"/>
      <w:r>
        <w:lastRenderedPageBreak/>
        <w:t>Axians</w:t>
      </w:r>
      <w:proofErr w:type="spellEnd"/>
      <w:r>
        <w:rPr>
          <w:spacing w:val="-7"/>
        </w:rPr>
        <w:t xml:space="preserve"> </w:t>
      </w:r>
      <w:r>
        <w:t>Czech</w:t>
      </w:r>
      <w:r>
        <w:rPr>
          <w:spacing w:val="-6"/>
        </w:rPr>
        <w:t xml:space="preserve"> </w:t>
      </w:r>
      <w:r>
        <w:t>Republic</w:t>
      </w:r>
      <w:r>
        <w:rPr>
          <w:spacing w:val="-6"/>
        </w:rPr>
        <w:t xml:space="preserve"> </w:t>
      </w:r>
      <w:r>
        <w:rPr>
          <w:spacing w:val="-2"/>
        </w:rPr>
        <w:t>s.r.o.</w:t>
      </w:r>
    </w:p>
    <w:p w14:paraId="1E4EB59F" w14:textId="77777777" w:rsidR="00257F5B" w:rsidRDefault="002E4DB9">
      <w:pPr>
        <w:pStyle w:val="Zkladntext"/>
        <w:tabs>
          <w:tab w:val="left" w:pos="3088"/>
        </w:tabs>
        <w:spacing w:before="86"/>
        <w:ind w:left="256"/>
      </w:pPr>
      <w:r>
        <w:t>se</w:t>
      </w:r>
      <w:r>
        <w:rPr>
          <w:spacing w:val="-1"/>
        </w:rPr>
        <w:t xml:space="preserve"> </w:t>
      </w:r>
      <w:r>
        <w:rPr>
          <w:spacing w:val="-2"/>
        </w:rPr>
        <w:t>sídlem:</w:t>
      </w:r>
      <w:r>
        <w:tab/>
        <w:t>V</w:t>
      </w:r>
      <w:r>
        <w:rPr>
          <w:spacing w:val="-4"/>
        </w:rPr>
        <w:t xml:space="preserve"> </w:t>
      </w:r>
      <w:r>
        <w:t>Parku</w:t>
      </w:r>
      <w:r>
        <w:rPr>
          <w:spacing w:val="-3"/>
        </w:rPr>
        <w:t xml:space="preserve"> </w:t>
      </w:r>
      <w:r>
        <w:t>2316/12,</w:t>
      </w:r>
      <w:r>
        <w:rPr>
          <w:spacing w:val="-2"/>
        </w:rPr>
        <w:t xml:space="preserve"> </w:t>
      </w:r>
      <w:r>
        <w:t>148</w:t>
      </w:r>
      <w:r>
        <w:rPr>
          <w:spacing w:val="-5"/>
        </w:rPr>
        <w:t xml:space="preserve"> </w:t>
      </w:r>
      <w:r>
        <w:t>00</w:t>
      </w:r>
      <w:r>
        <w:rPr>
          <w:spacing w:val="-6"/>
        </w:rPr>
        <w:t xml:space="preserve"> </w:t>
      </w:r>
      <w:r>
        <w:t>Praha</w:t>
      </w:r>
      <w:r>
        <w:rPr>
          <w:spacing w:val="-3"/>
        </w:rPr>
        <w:t xml:space="preserve"> </w:t>
      </w:r>
      <w:r>
        <w:rPr>
          <w:spacing w:val="-10"/>
        </w:rPr>
        <w:t>4</w:t>
      </w:r>
    </w:p>
    <w:p w14:paraId="4C9A441E" w14:textId="77777777" w:rsidR="00257F5B" w:rsidRDefault="002E4DB9">
      <w:pPr>
        <w:tabs>
          <w:tab w:val="left" w:pos="3088"/>
        </w:tabs>
        <w:spacing w:before="83"/>
        <w:ind w:left="256"/>
      </w:pPr>
      <w:r>
        <w:rPr>
          <w:spacing w:val="-4"/>
        </w:rPr>
        <w:t>IČO:</w:t>
      </w:r>
      <w:r>
        <w:rPr>
          <w:rFonts w:ascii="Times New Roman" w:hAnsi="Times New Roman"/>
        </w:rPr>
        <w:tab/>
      </w:r>
      <w:r>
        <w:rPr>
          <w:spacing w:val="-2"/>
        </w:rPr>
        <w:t>44846029</w:t>
      </w:r>
    </w:p>
    <w:p w14:paraId="553404F2" w14:textId="77777777" w:rsidR="00257F5B" w:rsidRDefault="002E4DB9">
      <w:pPr>
        <w:tabs>
          <w:tab w:val="left" w:pos="3088"/>
        </w:tabs>
        <w:spacing w:before="85"/>
        <w:ind w:left="256"/>
      </w:pPr>
      <w:r>
        <w:rPr>
          <w:spacing w:val="-4"/>
        </w:rPr>
        <w:t>DIČ:</w:t>
      </w:r>
      <w:r>
        <w:tab/>
      </w:r>
      <w:r>
        <w:rPr>
          <w:spacing w:val="-2"/>
        </w:rPr>
        <w:t>CZ44846029</w:t>
      </w:r>
    </w:p>
    <w:p w14:paraId="47AE8DC8" w14:textId="457E02D1" w:rsidR="00257F5B" w:rsidRDefault="002E4DB9">
      <w:pPr>
        <w:pStyle w:val="Zkladntext"/>
        <w:tabs>
          <w:tab w:val="left" w:pos="3088"/>
        </w:tabs>
        <w:spacing w:before="86" w:line="321" w:lineRule="auto"/>
        <w:ind w:left="3132" w:right="1658" w:hanging="2876"/>
      </w:pPr>
      <w:r>
        <w:rPr>
          <w:spacing w:val="-2"/>
        </w:rPr>
        <w:t>zastoupena:</w:t>
      </w:r>
      <w:r>
        <w:tab/>
      </w:r>
      <w:r w:rsidR="00AE56CF">
        <w:t>xxx</w:t>
      </w:r>
    </w:p>
    <w:p w14:paraId="0E8211A5" w14:textId="42D7EF23" w:rsidR="00257F5B" w:rsidRDefault="002E4DB9">
      <w:pPr>
        <w:pStyle w:val="Zkladntext"/>
        <w:tabs>
          <w:tab w:val="left" w:pos="3088"/>
        </w:tabs>
        <w:spacing w:line="321" w:lineRule="auto"/>
        <w:ind w:left="256" w:right="515"/>
      </w:pPr>
      <w:r>
        <w:t>zapsán</w:t>
      </w:r>
      <w:r>
        <w:rPr>
          <w:spacing w:val="-3"/>
        </w:rPr>
        <w:t xml:space="preserve"> </w:t>
      </w:r>
      <w:r>
        <w:t>o</w:t>
      </w:r>
      <w:r>
        <w:rPr>
          <w:spacing w:val="-3"/>
        </w:rPr>
        <w:t xml:space="preserve"> </w:t>
      </w:r>
      <w:r>
        <w:t>obchodním</w:t>
      </w:r>
      <w:r>
        <w:rPr>
          <w:spacing w:val="-4"/>
        </w:rPr>
        <w:t xml:space="preserve"> </w:t>
      </w:r>
      <w:r>
        <w:t>rejstříku</w:t>
      </w:r>
      <w:r>
        <w:rPr>
          <w:spacing w:val="-5"/>
        </w:rPr>
        <w:t xml:space="preserve"> </w:t>
      </w:r>
      <w:r>
        <w:t>vedeném</w:t>
      </w:r>
      <w:r>
        <w:rPr>
          <w:spacing w:val="-4"/>
        </w:rPr>
        <w:t xml:space="preserve"> </w:t>
      </w:r>
      <w:r>
        <w:t>Městským</w:t>
      </w:r>
      <w:r>
        <w:rPr>
          <w:spacing w:val="-2"/>
        </w:rPr>
        <w:t xml:space="preserve"> </w:t>
      </w:r>
      <w:r>
        <w:t>soudem</w:t>
      </w:r>
      <w:r>
        <w:rPr>
          <w:spacing w:val="-4"/>
        </w:rPr>
        <w:t xml:space="preserve"> </w:t>
      </w:r>
      <w:r>
        <w:t>v Praze,</w:t>
      </w:r>
      <w:r>
        <w:rPr>
          <w:spacing w:val="-4"/>
        </w:rPr>
        <w:t xml:space="preserve"> </w:t>
      </w:r>
      <w:r>
        <w:t>oddíl</w:t>
      </w:r>
      <w:r>
        <w:rPr>
          <w:spacing w:val="-5"/>
        </w:rPr>
        <w:t xml:space="preserve"> </w:t>
      </w:r>
      <w:r>
        <w:t>C,</w:t>
      </w:r>
      <w:r>
        <w:rPr>
          <w:spacing w:val="-4"/>
        </w:rPr>
        <w:t xml:space="preserve"> </w:t>
      </w:r>
      <w:r>
        <w:t>vložka</w:t>
      </w:r>
      <w:r>
        <w:rPr>
          <w:spacing w:val="-3"/>
        </w:rPr>
        <w:t xml:space="preserve"> </w:t>
      </w:r>
      <w:r>
        <w:t>6033 bankovní spojení</w:t>
      </w:r>
      <w:r>
        <w:tab/>
      </w:r>
      <w:r w:rsidR="00AE56CF">
        <w:t>xxx</w:t>
      </w:r>
    </w:p>
    <w:p w14:paraId="2EEB8E35" w14:textId="0AE1E99E" w:rsidR="00257F5B" w:rsidRDefault="002E4DB9">
      <w:pPr>
        <w:pStyle w:val="Zkladntext"/>
        <w:spacing w:line="252" w:lineRule="exact"/>
        <w:ind w:left="3089"/>
      </w:pPr>
      <w:proofErr w:type="spellStart"/>
      <w:r>
        <w:t>č.ú</w:t>
      </w:r>
      <w:proofErr w:type="spellEnd"/>
      <w:r>
        <w:t xml:space="preserve">.: </w:t>
      </w:r>
      <w:r w:rsidR="00AE56CF">
        <w:rPr>
          <w:spacing w:val="-2"/>
        </w:rPr>
        <w:t>xxx</w:t>
      </w:r>
    </w:p>
    <w:p w14:paraId="1DBB41A0" w14:textId="77777777" w:rsidR="00257F5B" w:rsidRDefault="002E4DB9">
      <w:pPr>
        <w:spacing w:before="84"/>
        <w:ind w:left="256"/>
      </w:pPr>
      <w:r>
        <w:t>na</w:t>
      </w:r>
      <w:r>
        <w:rPr>
          <w:spacing w:val="-5"/>
        </w:rPr>
        <w:t xml:space="preserve"> </w:t>
      </w:r>
      <w:r>
        <w:t>straně</w:t>
      </w:r>
      <w:r>
        <w:rPr>
          <w:spacing w:val="-4"/>
        </w:rPr>
        <w:t xml:space="preserve"> </w:t>
      </w:r>
      <w:r>
        <w:t>druhé</w:t>
      </w:r>
      <w:r>
        <w:rPr>
          <w:spacing w:val="-5"/>
        </w:rPr>
        <w:t xml:space="preserve"> </w:t>
      </w:r>
      <w:r>
        <w:t>(dále</w:t>
      </w:r>
      <w:r>
        <w:rPr>
          <w:spacing w:val="-6"/>
        </w:rPr>
        <w:t xml:space="preserve"> </w:t>
      </w:r>
      <w:r>
        <w:t>jen</w:t>
      </w:r>
      <w:r>
        <w:rPr>
          <w:spacing w:val="-6"/>
        </w:rPr>
        <w:t xml:space="preserve"> </w:t>
      </w:r>
      <w:r>
        <w:rPr>
          <w:b/>
        </w:rPr>
        <w:t>„Nabyvatel</w:t>
      </w:r>
      <w:r>
        <w:rPr>
          <w:b/>
          <w:spacing w:val="-2"/>
        </w:rPr>
        <w:t xml:space="preserve"> </w:t>
      </w:r>
      <w:r>
        <w:rPr>
          <w:b/>
        </w:rPr>
        <w:t>č.</w:t>
      </w:r>
      <w:r>
        <w:rPr>
          <w:b/>
          <w:spacing w:val="-2"/>
        </w:rPr>
        <w:t xml:space="preserve"> </w:t>
      </w:r>
      <w:r>
        <w:rPr>
          <w:b/>
          <w:spacing w:val="-5"/>
        </w:rPr>
        <w:t>3“</w:t>
      </w:r>
      <w:r>
        <w:rPr>
          <w:spacing w:val="-5"/>
        </w:rPr>
        <w:t>)</w:t>
      </w:r>
    </w:p>
    <w:p w14:paraId="33D15DB5" w14:textId="77777777" w:rsidR="00257F5B" w:rsidRDefault="00257F5B">
      <w:pPr>
        <w:pStyle w:val="Zkladntext"/>
        <w:rPr>
          <w:sz w:val="24"/>
        </w:rPr>
      </w:pPr>
    </w:p>
    <w:p w14:paraId="0204C6A5" w14:textId="77777777" w:rsidR="00257F5B" w:rsidRDefault="002E4DB9">
      <w:pPr>
        <w:pStyle w:val="Zkladntext"/>
        <w:spacing w:before="148"/>
        <w:ind w:left="256"/>
      </w:pPr>
      <w:r>
        <w:t>(Nabyvatel</w:t>
      </w:r>
      <w:r>
        <w:rPr>
          <w:spacing w:val="-7"/>
        </w:rPr>
        <w:t xml:space="preserve"> </w:t>
      </w:r>
      <w:r>
        <w:t>1,</w:t>
      </w:r>
      <w:r>
        <w:rPr>
          <w:spacing w:val="-3"/>
        </w:rPr>
        <w:t xml:space="preserve"> </w:t>
      </w:r>
      <w:r>
        <w:t>Nabyvatel</w:t>
      </w:r>
      <w:r>
        <w:rPr>
          <w:spacing w:val="-6"/>
        </w:rPr>
        <w:t xml:space="preserve"> </w:t>
      </w:r>
      <w:r>
        <w:t>2</w:t>
      </w:r>
      <w:r>
        <w:rPr>
          <w:spacing w:val="-5"/>
        </w:rPr>
        <w:t xml:space="preserve"> </w:t>
      </w:r>
      <w:r>
        <w:t>a</w:t>
      </w:r>
      <w:r>
        <w:rPr>
          <w:spacing w:val="-4"/>
        </w:rPr>
        <w:t xml:space="preserve"> </w:t>
      </w:r>
      <w:r>
        <w:t>Nabyvatel</w:t>
      </w:r>
      <w:r>
        <w:rPr>
          <w:spacing w:val="-5"/>
        </w:rPr>
        <w:t xml:space="preserve"> </w:t>
      </w:r>
      <w:r>
        <w:t>3</w:t>
      </w:r>
      <w:r>
        <w:rPr>
          <w:spacing w:val="-7"/>
        </w:rPr>
        <w:t xml:space="preserve"> </w:t>
      </w:r>
      <w:r>
        <w:t>společně</w:t>
      </w:r>
      <w:r>
        <w:rPr>
          <w:spacing w:val="-5"/>
        </w:rPr>
        <w:t xml:space="preserve"> </w:t>
      </w:r>
      <w:r>
        <w:t>též</w:t>
      </w:r>
      <w:r>
        <w:rPr>
          <w:spacing w:val="-6"/>
        </w:rPr>
        <w:t xml:space="preserve"> </w:t>
      </w:r>
      <w:r>
        <w:t>jako</w:t>
      </w:r>
      <w:r>
        <w:rPr>
          <w:spacing w:val="-6"/>
        </w:rPr>
        <w:t xml:space="preserve"> </w:t>
      </w:r>
      <w:r>
        <w:rPr>
          <w:spacing w:val="-2"/>
        </w:rPr>
        <w:t>„</w:t>
      </w:r>
      <w:r>
        <w:rPr>
          <w:b/>
          <w:spacing w:val="-2"/>
        </w:rPr>
        <w:t>Nabyvatelé</w:t>
      </w:r>
      <w:r>
        <w:rPr>
          <w:spacing w:val="-2"/>
        </w:rPr>
        <w:t>“)</w:t>
      </w:r>
    </w:p>
    <w:p w14:paraId="0C454BE9" w14:textId="77777777" w:rsidR="00257F5B" w:rsidRDefault="00257F5B">
      <w:pPr>
        <w:pStyle w:val="Zkladntext"/>
        <w:rPr>
          <w:sz w:val="24"/>
        </w:rPr>
      </w:pPr>
    </w:p>
    <w:p w14:paraId="597DE451" w14:textId="77777777" w:rsidR="00257F5B" w:rsidRDefault="002E4DB9">
      <w:pPr>
        <w:pStyle w:val="Zkladntext"/>
        <w:spacing w:before="148" w:line="264" w:lineRule="auto"/>
        <w:ind w:left="256" w:right="111"/>
        <w:jc w:val="both"/>
      </w:pPr>
      <w:r>
        <w:t>dále</w:t>
      </w:r>
      <w:r>
        <w:rPr>
          <w:spacing w:val="77"/>
        </w:rPr>
        <w:t xml:space="preserve"> </w:t>
      </w:r>
      <w:r>
        <w:t>jednotlivě</w:t>
      </w:r>
      <w:r>
        <w:rPr>
          <w:spacing w:val="75"/>
        </w:rPr>
        <w:t xml:space="preserve"> </w:t>
      </w:r>
      <w:r>
        <w:t>jako</w:t>
      </w:r>
      <w:r>
        <w:rPr>
          <w:spacing w:val="73"/>
        </w:rPr>
        <w:t xml:space="preserve"> </w:t>
      </w:r>
      <w:r>
        <w:t>„</w:t>
      </w:r>
      <w:r>
        <w:rPr>
          <w:b/>
        </w:rPr>
        <w:t>Smluvní</w:t>
      </w:r>
      <w:r>
        <w:rPr>
          <w:b/>
          <w:spacing w:val="77"/>
        </w:rPr>
        <w:t xml:space="preserve"> </w:t>
      </w:r>
      <w:r>
        <w:rPr>
          <w:b/>
        </w:rPr>
        <w:t>strana</w:t>
      </w:r>
      <w:r>
        <w:t>“</w:t>
      </w:r>
      <w:r>
        <w:rPr>
          <w:spacing w:val="76"/>
        </w:rPr>
        <w:t xml:space="preserve"> </w:t>
      </w:r>
      <w:r>
        <w:t>nebo</w:t>
      </w:r>
      <w:r>
        <w:rPr>
          <w:spacing w:val="72"/>
        </w:rPr>
        <w:t xml:space="preserve"> </w:t>
      </w:r>
      <w:r>
        <w:t>společně</w:t>
      </w:r>
      <w:r>
        <w:rPr>
          <w:spacing w:val="75"/>
        </w:rPr>
        <w:t xml:space="preserve"> </w:t>
      </w:r>
      <w:r>
        <w:t>jako</w:t>
      </w:r>
      <w:r>
        <w:rPr>
          <w:spacing w:val="74"/>
        </w:rPr>
        <w:t xml:space="preserve"> </w:t>
      </w:r>
      <w:r>
        <w:t>„</w:t>
      </w:r>
      <w:r>
        <w:rPr>
          <w:b/>
        </w:rPr>
        <w:t>Smluvní</w:t>
      </w:r>
      <w:r>
        <w:rPr>
          <w:b/>
          <w:spacing w:val="76"/>
        </w:rPr>
        <w:t xml:space="preserve"> </w:t>
      </w:r>
      <w:r>
        <w:rPr>
          <w:b/>
        </w:rPr>
        <w:t>strany</w:t>
      </w:r>
      <w:r>
        <w:t>“</w:t>
      </w:r>
      <w:r>
        <w:rPr>
          <w:spacing w:val="76"/>
        </w:rPr>
        <w:t xml:space="preserve"> </w:t>
      </w:r>
      <w:r>
        <w:t>uzavírají v souladu s ustanovením § 2363 zákona č. 89/2012 Sb., občanský zákoník, ve znění pozdějších</w:t>
      </w:r>
      <w:r>
        <w:rPr>
          <w:spacing w:val="-14"/>
        </w:rPr>
        <w:t xml:space="preserve"> </w:t>
      </w:r>
      <w:r>
        <w:t>předpisů</w:t>
      </w:r>
      <w:r>
        <w:rPr>
          <w:spacing w:val="-14"/>
        </w:rPr>
        <w:t xml:space="preserve"> </w:t>
      </w:r>
      <w:r>
        <w:t>(dále</w:t>
      </w:r>
      <w:r>
        <w:rPr>
          <w:spacing w:val="-14"/>
        </w:rPr>
        <w:t xml:space="preserve"> </w:t>
      </w:r>
      <w:r>
        <w:t>jen</w:t>
      </w:r>
      <w:r>
        <w:rPr>
          <w:spacing w:val="-16"/>
        </w:rPr>
        <w:t xml:space="preserve"> </w:t>
      </w:r>
      <w:r>
        <w:t>„</w:t>
      </w:r>
      <w:r>
        <w:rPr>
          <w:b/>
        </w:rPr>
        <w:t>Občanský</w:t>
      </w:r>
      <w:r>
        <w:rPr>
          <w:b/>
          <w:spacing w:val="-13"/>
        </w:rPr>
        <w:t xml:space="preserve"> </w:t>
      </w:r>
      <w:r>
        <w:rPr>
          <w:b/>
        </w:rPr>
        <w:t>zákoník</w:t>
      </w:r>
      <w:r>
        <w:t>“),</w:t>
      </w:r>
      <w:r>
        <w:rPr>
          <w:spacing w:val="-15"/>
        </w:rPr>
        <w:t xml:space="preserve"> </w:t>
      </w:r>
      <w:r>
        <w:t>a</w:t>
      </w:r>
      <w:r>
        <w:rPr>
          <w:spacing w:val="-14"/>
        </w:rPr>
        <w:t xml:space="preserve"> </w:t>
      </w:r>
      <w:r>
        <w:t>v</w:t>
      </w:r>
      <w:r>
        <w:rPr>
          <w:spacing w:val="-16"/>
        </w:rPr>
        <w:t xml:space="preserve"> </w:t>
      </w:r>
      <w:r>
        <w:t>souladu</w:t>
      </w:r>
      <w:r>
        <w:rPr>
          <w:spacing w:val="-13"/>
        </w:rPr>
        <w:t xml:space="preserve"> </w:t>
      </w:r>
      <w:r>
        <w:t>se</w:t>
      </w:r>
      <w:r>
        <w:rPr>
          <w:spacing w:val="-14"/>
        </w:rPr>
        <w:t xml:space="preserve"> </w:t>
      </w:r>
      <w:r>
        <w:t>zákonem</w:t>
      </w:r>
      <w:r>
        <w:rPr>
          <w:spacing w:val="-13"/>
        </w:rPr>
        <w:t xml:space="preserve"> </w:t>
      </w:r>
      <w:r>
        <w:t>č.</w:t>
      </w:r>
      <w:r>
        <w:rPr>
          <w:spacing w:val="-12"/>
        </w:rPr>
        <w:t xml:space="preserve"> </w:t>
      </w:r>
      <w:r>
        <w:t>121/2000</w:t>
      </w:r>
      <w:r>
        <w:rPr>
          <w:spacing w:val="-14"/>
        </w:rPr>
        <w:t xml:space="preserve"> </w:t>
      </w:r>
      <w:r>
        <w:t>Sb., o</w:t>
      </w:r>
      <w:r>
        <w:rPr>
          <w:spacing w:val="-12"/>
        </w:rPr>
        <w:t xml:space="preserve"> </w:t>
      </w:r>
      <w:r>
        <w:t>právu</w:t>
      </w:r>
      <w:r>
        <w:rPr>
          <w:spacing w:val="-11"/>
        </w:rPr>
        <w:t xml:space="preserve"> </w:t>
      </w:r>
      <w:r>
        <w:t>autorském,</w:t>
      </w:r>
      <w:r>
        <w:rPr>
          <w:spacing w:val="-12"/>
        </w:rPr>
        <w:t xml:space="preserve"> </w:t>
      </w:r>
      <w:r>
        <w:t>o</w:t>
      </w:r>
      <w:r>
        <w:rPr>
          <w:spacing w:val="-14"/>
        </w:rPr>
        <w:t xml:space="preserve"> </w:t>
      </w:r>
      <w:r>
        <w:t>právech</w:t>
      </w:r>
      <w:r>
        <w:rPr>
          <w:spacing w:val="-12"/>
        </w:rPr>
        <w:t xml:space="preserve"> </w:t>
      </w:r>
      <w:r>
        <w:t>souvisejících</w:t>
      </w:r>
      <w:r>
        <w:rPr>
          <w:spacing w:val="-14"/>
        </w:rPr>
        <w:t xml:space="preserve"> </w:t>
      </w:r>
      <w:r>
        <w:t>s</w:t>
      </w:r>
      <w:r>
        <w:rPr>
          <w:spacing w:val="-13"/>
        </w:rPr>
        <w:t xml:space="preserve"> </w:t>
      </w:r>
      <w:r>
        <w:t>právem</w:t>
      </w:r>
      <w:r>
        <w:rPr>
          <w:spacing w:val="-13"/>
        </w:rPr>
        <w:t xml:space="preserve"> </w:t>
      </w:r>
      <w:r>
        <w:t>autorským</w:t>
      </w:r>
      <w:r>
        <w:rPr>
          <w:spacing w:val="-12"/>
        </w:rPr>
        <w:t xml:space="preserve"> </w:t>
      </w:r>
      <w:r>
        <w:t>a</w:t>
      </w:r>
      <w:r>
        <w:rPr>
          <w:spacing w:val="-11"/>
        </w:rPr>
        <w:t xml:space="preserve"> </w:t>
      </w:r>
      <w:r>
        <w:t>o</w:t>
      </w:r>
      <w:r>
        <w:rPr>
          <w:spacing w:val="-16"/>
        </w:rPr>
        <w:t xml:space="preserve"> </w:t>
      </w:r>
      <w:r>
        <w:t>změně</w:t>
      </w:r>
      <w:r>
        <w:rPr>
          <w:spacing w:val="-14"/>
        </w:rPr>
        <w:t xml:space="preserve"> </w:t>
      </w:r>
      <w:r>
        <w:t>některých</w:t>
      </w:r>
      <w:r>
        <w:rPr>
          <w:spacing w:val="-13"/>
        </w:rPr>
        <w:t xml:space="preserve"> </w:t>
      </w:r>
      <w:r>
        <w:t>zákonů, ve</w:t>
      </w:r>
      <w:r>
        <w:rPr>
          <w:spacing w:val="-6"/>
        </w:rPr>
        <w:t xml:space="preserve"> </w:t>
      </w:r>
      <w:r>
        <w:t>znění</w:t>
      </w:r>
      <w:r>
        <w:rPr>
          <w:spacing w:val="-5"/>
        </w:rPr>
        <w:t xml:space="preserve"> </w:t>
      </w:r>
      <w:r>
        <w:t>pozdějších</w:t>
      </w:r>
      <w:r>
        <w:rPr>
          <w:spacing w:val="-9"/>
        </w:rPr>
        <w:t xml:space="preserve"> </w:t>
      </w:r>
      <w:r>
        <w:t>předpisů</w:t>
      </w:r>
      <w:r>
        <w:rPr>
          <w:spacing w:val="-6"/>
        </w:rPr>
        <w:t xml:space="preserve"> </w:t>
      </w:r>
      <w:r>
        <w:t>(dále</w:t>
      </w:r>
      <w:r>
        <w:rPr>
          <w:spacing w:val="-6"/>
        </w:rPr>
        <w:t xml:space="preserve"> </w:t>
      </w:r>
      <w:r>
        <w:t>jen</w:t>
      </w:r>
      <w:r>
        <w:rPr>
          <w:spacing w:val="-9"/>
        </w:rPr>
        <w:t xml:space="preserve"> </w:t>
      </w:r>
      <w:r>
        <w:t>„</w:t>
      </w:r>
      <w:r>
        <w:rPr>
          <w:b/>
        </w:rPr>
        <w:t>Autorský</w:t>
      </w:r>
      <w:r>
        <w:rPr>
          <w:b/>
          <w:spacing w:val="-9"/>
        </w:rPr>
        <w:t xml:space="preserve"> </w:t>
      </w:r>
      <w:r>
        <w:rPr>
          <w:b/>
        </w:rPr>
        <w:t>zákon</w:t>
      </w:r>
      <w:r>
        <w:t>“),</w:t>
      </w:r>
      <w:r>
        <w:rPr>
          <w:spacing w:val="-5"/>
        </w:rPr>
        <w:t xml:space="preserve"> </w:t>
      </w:r>
      <w:r>
        <w:t>tuto</w:t>
      </w:r>
      <w:r>
        <w:rPr>
          <w:spacing w:val="-6"/>
        </w:rPr>
        <w:t xml:space="preserve"> </w:t>
      </w:r>
      <w:proofErr w:type="spellStart"/>
      <w:r>
        <w:t>podlicenční</w:t>
      </w:r>
      <w:proofErr w:type="spellEnd"/>
      <w:r>
        <w:rPr>
          <w:spacing w:val="-7"/>
        </w:rPr>
        <w:t xml:space="preserve"> </w:t>
      </w:r>
      <w:r>
        <w:t>smlouvu</w:t>
      </w:r>
      <w:r>
        <w:rPr>
          <w:spacing w:val="-9"/>
        </w:rPr>
        <w:t xml:space="preserve"> </w:t>
      </w:r>
      <w:r>
        <w:t>(dále</w:t>
      </w:r>
      <w:r>
        <w:rPr>
          <w:spacing w:val="-6"/>
        </w:rPr>
        <w:t xml:space="preserve"> </w:t>
      </w:r>
      <w:r>
        <w:t>jen</w:t>
      </w:r>
    </w:p>
    <w:p w14:paraId="4DACCA83" w14:textId="77777777" w:rsidR="00257F5B" w:rsidRDefault="002E4DB9">
      <w:pPr>
        <w:spacing w:before="1"/>
        <w:ind w:left="256"/>
      </w:pPr>
      <w:r>
        <w:rPr>
          <w:spacing w:val="-2"/>
        </w:rPr>
        <w:t>„</w:t>
      </w:r>
      <w:r>
        <w:rPr>
          <w:b/>
          <w:spacing w:val="-2"/>
        </w:rPr>
        <w:t>Smlouva</w:t>
      </w:r>
      <w:r>
        <w:rPr>
          <w:spacing w:val="-2"/>
        </w:rPr>
        <w:t>“).</w:t>
      </w:r>
    </w:p>
    <w:p w14:paraId="78E1DF00" w14:textId="77777777" w:rsidR="00257F5B" w:rsidRDefault="00257F5B">
      <w:pPr>
        <w:pStyle w:val="Zkladntext"/>
        <w:rPr>
          <w:sz w:val="24"/>
        </w:rPr>
      </w:pPr>
    </w:p>
    <w:p w14:paraId="0C34F3EC" w14:textId="77777777" w:rsidR="00257F5B" w:rsidRDefault="002E4DB9">
      <w:pPr>
        <w:pStyle w:val="Nadpis3"/>
        <w:spacing w:before="148"/>
        <w:ind w:right="2200"/>
      </w:pPr>
      <w:r>
        <w:t>Článek</w:t>
      </w:r>
      <w:r>
        <w:rPr>
          <w:spacing w:val="-4"/>
        </w:rPr>
        <w:t xml:space="preserve"> </w:t>
      </w:r>
      <w:r>
        <w:rPr>
          <w:spacing w:val="-10"/>
        </w:rPr>
        <w:t>1</w:t>
      </w:r>
    </w:p>
    <w:p w14:paraId="667E4E05" w14:textId="77777777" w:rsidR="00257F5B" w:rsidRDefault="002E4DB9">
      <w:pPr>
        <w:spacing w:before="83"/>
        <w:ind w:left="2339" w:right="2199"/>
        <w:jc w:val="center"/>
        <w:rPr>
          <w:b/>
        </w:rPr>
      </w:pPr>
      <w:r>
        <w:rPr>
          <w:b/>
          <w:spacing w:val="-2"/>
        </w:rPr>
        <w:t>Preambule</w:t>
      </w:r>
    </w:p>
    <w:p w14:paraId="1683F2E1" w14:textId="77777777" w:rsidR="00257F5B" w:rsidRDefault="002E4DB9">
      <w:pPr>
        <w:pStyle w:val="Zkladntext"/>
        <w:spacing w:before="85" w:line="264" w:lineRule="auto"/>
        <w:ind w:left="256" w:right="109"/>
        <w:jc w:val="both"/>
      </w:pPr>
      <w:r>
        <w:t>Na</w:t>
      </w:r>
      <w:r>
        <w:rPr>
          <w:spacing w:val="-3"/>
        </w:rPr>
        <w:t xml:space="preserve"> </w:t>
      </w:r>
      <w:r>
        <w:t>základě</w:t>
      </w:r>
      <w:r>
        <w:rPr>
          <w:spacing w:val="-5"/>
        </w:rPr>
        <w:t xml:space="preserve"> </w:t>
      </w:r>
      <w:r>
        <w:t>Licenční</w:t>
      </w:r>
      <w:r>
        <w:rPr>
          <w:spacing w:val="-6"/>
        </w:rPr>
        <w:t xml:space="preserve"> </w:t>
      </w:r>
      <w:r>
        <w:t>smlouvy</w:t>
      </w:r>
      <w:r>
        <w:rPr>
          <w:spacing w:val="-4"/>
        </w:rPr>
        <w:t xml:space="preserve"> </w:t>
      </w:r>
      <w:r>
        <w:t>–</w:t>
      </w:r>
      <w:r>
        <w:rPr>
          <w:spacing w:val="-5"/>
        </w:rPr>
        <w:t xml:space="preserve"> </w:t>
      </w:r>
      <w:r>
        <w:t>Aplikační</w:t>
      </w:r>
      <w:r>
        <w:rPr>
          <w:spacing w:val="-4"/>
        </w:rPr>
        <w:t xml:space="preserve"> </w:t>
      </w:r>
      <w:r>
        <w:t>programové</w:t>
      </w:r>
      <w:r>
        <w:rPr>
          <w:spacing w:val="-5"/>
        </w:rPr>
        <w:t xml:space="preserve"> </w:t>
      </w:r>
      <w:r>
        <w:t>vybavení</w:t>
      </w:r>
      <w:r>
        <w:rPr>
          <w:spacing w:val="-4"/>
        </w:rPr>
        <w:t xml:space="preserve"> </w:t>
      </w:r>
      <w:r>
        <w:t>humanitární</w:t>
      </w:r>
      <w:r>
        <w:rPr>
          <w:spacing w:val="-4"/>
        </w:rPr>
        <w:t xml:space="preserve"> </w:t>
      </w:r>
      <w:r>
        <w:t>pomoci,</w:t>
      </w:r>
      <w:r>
        <w:rPr>
          <w:spacing w:val="-4"/>
        </w:rPr>
        <w:t xml:space="preserve"> </w:t>
      </w:r>
      <w:r>
        <w:t>č.j.:</w:t>
      </w:r>
      <w:r>
        <w:rPr>
          <w:spacing w:val="-5"/>
        </w:rPr>
        <w:t xml:space="preserve"> </w:t>
      </w:r>
      <w:r>
        <w:t>MV- 90234-1/PO-KIS-2022, č. smlouvy 120/2022, ze dne 17. 6. 2022 uzavřené mezi</w:t>
      </w:r>
      <w:r>
        <w:rPr>
          <w:spacing w:val="-1"/>
        </w:rPr>
        <w:t xml:space="preserve"> </w:t>
      </w:r>
      <w:r>
        <w:t>autorem a Poskytovatelem</w:t>
      </w:r>
      <w:r>
        <w:rPr>
          <w:spacing w:val="40"/>
        </w:rPr>
        <w:t xml:space="preserve"> </w:t>
      </w:r>
      <w:r>
        <w:t>(dále</w:t>
      </w:r>
      <w:r>
        <w:rPr>
          <w:spacing w:val="40"/>
        </w:rPr>
        <w:t xml:space="preserve"> </w:t>
      </w:r>
      <w:r>
        <w:t>jen</w:t>
      </w:r>
      <w:r>
        <w:rPr>
          <w:spacing w:val="40"/>
        </w:rPr>
        <w:t xml:space="preserve"> </w:t>
      </w:r>
      <w:r>
        <w:t>„</w:t>
      </w:r>
      <w:r>
        <w:rPr>
          <w:b/>
        </w:rPr>
        <w:t>Licenční</w:t>
      </w:r>
      <w:r>
        <w:rPr>
          <w:b/>
          <w:spacing w:val="40"/>
        </w:rPr>
        <w:t xml:space="preserve"> </w:t>
      </w:r>
      <w:r>
        <w:rPr>
          <w:b/>
        </w:rPr>
        <w:t>smlouva</w:t>
      </w:r>
      <w:r>
        <w:t>“),</w:t>
      </w:r>
      <w:r>
        <w:rPr>
          <w:spacing w:val="40"/>
        </w:rPr>
        <w:t xml:space="preserve"> </w:t>
      </w:r>
      <w:r>
        <w:t>má</w:t>
      </w:r>
      <w:r>
        <w:rPr>
          <w:spacing w:val="40"/>
        </w:rPr>
        <w:t xml:space="preserve"> </w:t>
      </w:r>
      <w:r>
        <w:t>Poskytovatel</w:t>
      </w:r>
      <w:r>
        <w:rPr>
          <w:spacing w:val="40"/>
        </w:rPr>
        <w:t xml:space="preserve"> </w:t>
      </w:r>
      <w:r>
        <w:t>oprávnění</w:t>
      </w:r>
      <w:r>
        <w:rPr>
          <w:spacing w:val="40"/>
        </w:rPr>
        <w:t xml:space="preserve"> </w:t>
      </w:r>
      <w:r>
        <w:t>spočívající</w:t>
      </w:r>
      <w:r>
        <w:rPr>
          <w:spacing w:val="80"/>
        </w:rPr>
        <w:t xml:space="preserve"> </w:t>
      </w:r>
      <w:r>
        <w:t>ve</w:t>
      </w:r>
      <w:r>
        <w:rPr>
          <w:spacing w:val="-1"/>
        </w:rPr>
        <w:t xml:space="preserve"> </w:t>
      </w:r>
      <w:r>
        <w:t>výkonu práva užít dílo (dále jen „</w:t>
      </w:r>
      <w:r>
        <w:rPr>
          <w:b/>
        </w:rPr>
        <w:t>Licence</w:t>
      </w:r>
      <w:r>
        <w:t xml:space="preserve">“) (jak je dílo pod pojmem </w:t>
      </w:r>
      <w:r>
        <w:rPr>
          <w:i/>
        </w:rPr>
        <w:t xml:space="preserve">program </w:t>
      </w:r>
      <w:r>
        <w:t>definováno v čl.</w:t>
      </w:r>
      <w:r>
        <w:rPr>
          <w:spacing w:val="-16"/>
        </w:rPr>
        <w:t xml:space="preserve"> </w:t>
      </w:r>
      <w:r>
        <w:t>I.</w:t>
      </w:r>
      <w:r>
        <w:rPr>
          <w:spacing w:val="-15"/>
        </w:rPr>
        <w:t xml:space="preserve"> </w:t>
      </w:r>
      <w:r>
        <w:t>odst.</w:t>
      </w:r>
      <w:r>
        <w:rPr>
          <w:spacing w:val="-15"/>
        </w:rPr>
        <w:t xml:space="preserve"> </w:t>
      </w:r>
      <w:r>
        <w:t>1.</w:t>
      </w:r>
      <w:r>
        <w:rPr>
          <w:spacing w:val="-16"/>
        </w:rPr>
        <w:t xml:space="preserve"> </w:t>
      </w:r>
      <w:r>
        <w:t>Licenční</w:t>
      </w:r>
      <w:r>
        <w:rPr>
          <w:spacing w:val="-15"/>
        </w:rPr>
        <w:t xml:space="preserve"> </w:t>
      </w:r>
      <w:r>
        <w:t>smlouvy)</w:t>
      </w:r>
      <w:r>
        <w:rPr>
          <w:spacing w:val="-15"/>
        </w:rPr>
        <w:t xml:space="preserve"> </w:t>
      </w:r>
      <w:r>
        <w:t>v</w:t>
      </w:r>
      <w:r>
        <w:rPr>
          <w:spacing w:val="-15"/>
        </w:rPr>
        <w:t xml:space="preserve"> </w:t>
      </w:r>
      <w:r>
        <w:t>rozsahu</w:t>
      </w:r>
      <w:r>
        <w:rPr>
          <w:spacing w:val="-17"/>
        </w:rPr>
        <w:t xml:space="preserve"> </w:t>
      </w:r>
      <w:r>
        <w:t>definovaném</w:t>
      </w:r>
      <w:r>
        <w:rPr>
          <w:spacing w:val="-16"/>
        </w:rPr>
        <w:t xml:space="preserve"> </w:t>
      </w:r>
      <w:r>
        <w:t>čl.</w:t>
      </w:r>
      <w:r>
        <w:rPr>
          <w:spacing w:val="-15"/>
        </w:rPr>
        <w:t xml:space="preserve"> </w:t>
      </w:r>
      <w:r>
        <w:t>II.</w:t>
      </w:r>
      <w:r>
        <w:rPr>
          <w:spacing w:val="-15"/>
        </w:rPr>
        <w:t xml:space="preserve"> </w:t>
      </w:r>
      <w:r>
        <w:t>Licenční</w:t>
      </w:r>
      <w:r>
        <w:rPr>
          <w:spacing w:val="-16"/>
        </w:rPr>
        <w:t xml:space="preserve"> </w:t>
      </w:r>
      <w:r>
        <w:t>smlouvy</w:t>
      </w:r>
      <w:r>
        <w:rPr>
          <w:spacing w:val="-16"/>
        </w:rPr>
        <w:t xml:space="preserve"> </w:t>
      </w:r>
      <w:r>
        <w:t>(dále</w:t>
      </w:r>
      <w:r>
        <w:rPr>
          <w:spacing w:val="-16"/>
        </w:rPr>
        <w:t xml:space="preserve"> </w:t>
      </w:r>
      <w:r>
        <w:t>jen</w:t>
      </w:r>
      <w:r>
        <w:rPr>
          <w:spacing w:val="-17"/>
        </w:rPr>
        <w:t xml:space="preserve"> </w:t>
      </w:r>
      <w:r>
        <w:t>„</w:t>
      </w:r>
      <w:r>
        <w:rPr>
          <w:b/>
        </w:rPr>
        <w:t>Dílo</w:t>
      </w:r>
      <w:r>
        <w:t>“).</w:t>
      </w:r>
    </w:p>
    <w:p w14:paraId="5F096C24" w14:textId="77777777" w:rsidR="00257F5B" w:rsidRDefault="002E4DB9">
      <w:pPr>
        <w:pStyle w:val="Zkladntext"/>
        <w:spacing w:before="61" w:line="264" w:lineRule="auto"/>
        <w:ind w:left="256" w:right="113"/>
        <w:jc w:val="both"/>
      </w:pPr>
      <w:r>
        <w:t>Poskytovatel dále, v</w:t>
      </w:r>
      <w:r>
        <w:rPr>
          <w:spacing w:val="-3"/>
        </w:rPr>
        <w:t xml:space="preserve"> </w:t>
      </w:r>
      <w:r>
        <w:t>souladu s</w:t>
      </w:r>
      <w:r>
        <w:rPr>
          <w:spacing w:val="-3"/>
        </w:rPr>
        <w:t xml:space="preserve"> </w:t>
      </w:r>
      <w:r>
        <w:t>čl. III. odst. 2 Licenční smlouvy, disponuje právem udělit třetí osobě oprávnění k výkonu užít Dílo formou podlicence.</w:t>
      </w:r>
    </w:p>
    <w:p w14:paraId="07868915" w14:textId="77777777" w:rsidR="00257F5B" w:rsidRDefault="00257F5B">
      <w:pPr>
        <w:pStyle w:val="Zkladntext"/>
        <w:spacing w:before="7"/>
        <w:rPr>
          <w:sz w:val="34"/>
        </w:rPr>
      </w:pPr>
    </w:p>
    <w:p w14:paraId="4F45A29A" w14:textId="77777777" w:rsidR="00257F5B" w:rsidRDefault="002E4DB9">
      <w:pPr>
        <w:pStyle w:val="Nadpis3"/>
        <w:spacing w:before="1" w:line="321" w:lineRule="auto"/>
        <w:ind w:left="3521" w:right="3379" w:firstLine="818"/>
        <w:jc w:val="both"/>
      </w:pPr>
      <w:r>
        <w:t>Článek 2 Předmět</w:t>
      </w:r>
      <w:r>
        <w:rPr>
          <w:spacing w:val="-4"/>
        </w:rPr>
        <w:t xml:space="preserve"> </w:t>
      </w:r>
      <w:r>
        <w:t>a</w:t>
      </w:r>
      <w:r>
        <w:rPr>
          <w:spacing w:val="-2"/>
        </w:rPr>
        <w:t xml:space="preserve"> </w:t>
      </w:r>
      <w:r>
        <w:t xml:space="preserve">účel </w:t>
      </w:r>
      <w:r>
        <w:rPr>
          <w:spacing w:val="-2"/>
        </w:rPr>
        <w:t>Smlouvy</w:t>
      </w:r>
    </w:p>
    <w:p w14:paraId="3D7BBBB9" w14:textId="77777777" w:rsidR="00257F5B" w:rsidRDefault="002E4DB9">
      <w:pPr>
        <w:pStyle w:val="Odstavecseseznamem"/>
        <w:numPr>
          <w:ilvl w:val="0"/>
          <w:numId w:val="5"/>
        </w:numPr>
        <w:tabs>
          <w:tab w:val="left" w:pos="537"/>
          <w:tab w:val="left" w:pos="539"/>
        </w:tabs>
        <w:spacing w:before="0" w:line="264" w:lineRule="auto"/>
        <w:ind w:right="111"/>
        <w:jc w:val="both"/>
      </w:pPr>
      <w:r>
        <w:t>Předmětem této Smlouvy je udělení oprávnění – podlicence k výkonu</w:t>
      </w:r>
      <w:r>
        <w:rPr>
          <w:spacing w:val="-3"/>
        </w:rPr>
        <w:t xml:space="preserve"> </w:t>
      </w:r>
      <w:r>
        <w:t>užít Dílo, které je předmětem práva duševního vlastnictví, resp. předmětem ochrany práva autorského a ke kterému</w:t>
      </w:r>
      <w:r>
        <w:rPr>
          <w:spacing w:val="20"/>
        </w:rPr>
        <w:t xml:space="preserve"> </w:t>
      </w:r>
      <w:r>
        <w:t>má</w:t>
      </w:r>
      <w:r>
        <w:rPr>
          <w:spacing w:val="22"/>
        </w:rPr>
        <w:t xml:space="preserve"> </w:t>
      </w:r>
      <w:r>
        <w:t>Poskytovatel</w:t>
      </w:r>
      <w:r>
        <w:rPr>
          <w:spacing w:val="21"/>
        </w:rPr>
        <w:t xml:space="preserve"> </w:t>
      </w:r>
      <w:r>
        <w:t>oprávnění,</w:t>
      </w:r>
      <w:r>
        <w:rPr>
          <w:spacing w:val="21"/>
        </w:rPr>
        <w:t xml:space="preserve"> </w:t>
      </w:r>
      <w:r>
        <w:t>jak</w:t>
      </w:r>
      <w:r>
        <w:rPr>
          <w:spacing w:val="20"/>
        </w:rPr>
        <w:t xml:space="preserve"> </w:t>
      </w:r>
      <w:r>
        <w:t>je</w:t>
      </w:r>
      <w:r>
        <w:rPr>
          <w:spacing w:val="22"/>
        </w:rPr>
        <w:t xml:space="preserve"> </w:t>
      </w:r>
      <w:r>
        <w:t>uvedeno</w:t>
      </w:r>
      <w:r>
        <w:rPr>
          <w:spacing w:val="22"/>
        </w:rPr>
        <w:t xml:space="preserve"> </w:t>
      </w:r>
      <w:r>
        <w:t>v Preambuli</w:t>
      </w:r>
      <w:r>
        <w:rPr>
          <w:spacing w:val="21"/>
        </w:rPr>
        <w:t xml:space="preserve"> </w:t>
      </w:r>
      <w:r>
        <w:t>této</w:t>
      </w:r>
      <w:r>
        <w:rPr>
          <w:spacing w:val="23"/>
        </w:rPr>
        <w:t xml:space="preserve"> </w:t>
      </w:r>
      <w:r>
        <w:t>Smlouvy</w:t>
      </w:r>
      <w:r>
        <w:rPr>
          <w:spacing w:val="25"/>
        </w:rPr>
        <w:t xml:space="preserve"> </w:t>
      </w:r>
      <w:r>
        <w:t>(dále</w:t>
      </w:r>
      <w:r>
        <w:rPr>
          <w:spacing w:val="22"/>
        </w:rPr>
        <w:t xml:space="preserve"> </w:t>
      </w:r>
      <w:r>
        <w:t>jen</w:t>
      </w:r>
    </w:p>
    <w:p w14:paraId="4EDD7083" w14:textId="77777777" w:rsidR="00257F5B" w:rsidRDefault="002E4DB9">
      <w:pPr>
        <w:pStyle w:val="Zkladntext"/>
        <w:spacing w:line="264" w:lineRule="auto"/>
        <w:ind w:left="539" w:right="116"/>
        <w:jc w:val="both"/>
      </w:pPr>
      <w:r>
        <w:t>„</w:t>
      </w:r>
      <w:r>
        <w:rPr>
          <w:b/>
        </w:rPr>
        <w:t>Podlicence</w:t>
      </w:r>
      <w:r>
        <w:t xml:space="preserve">“) pro účely jeho úprav, rozvoje a provozu Nabyvatelem č. 1, jakožto dodavatelem Poskytovatele, a dále Nabyvatelem č. 2 a Nabyvatelem č. 3, jakožto jeho </w:t>
      </w:r>
      <w:r>
        <w:rPr>
          <w:spacing w:val="-2"/>
        </w:rPr>
        <w:t>subdodavateli.</w:t>
      </w:r>
    </w:p>
    <w:p w14:paraId="2032364C" w14:textId="77777777" w:rsidR="00257F5B" w:rsidRDefault="002E4DB9">
      <w:pPr>
        <w:pStyle w:val="Odstavecseseznamem"/>
        <w:numPr>
          <w:ilvl w:val="0"/>
          <w:numId w:val="5"/>
        </w:numPr>
        <w:tabs>
          <w:tab w:val="left" w:pos="537"/>
          <w:tab w:val="left" w:pos="539"/>
        </w:tabs>
        <w:spacing w:line="264" w:lineRule="auto"/>
        <w:jc w:val="both"/>
      </w:pPr>
      <w:r>
        <w:t>Poskytovatel</w:t>
      </w:r>
      <w:r>
        <w:rPr>
          <w:spacing w:val="-16"/>
        </w:rPr>
        <w:t xml:space="preserve"> </w:t>
      </w:r>
      <w:r>
        <w:t>na</w:t>
      </w:r>
      <w:r>
        <w:rPr>
          <w:spacing w:val="-14"/>
        </w:rPr>
        <w:t xml:space="preserve"> </w:t>
      </w:r>
      <w:r>
        <w:t>základě</w:t>
      </w:r>
      <w:r>
        <w:rPr>
          <w:spacing w:val="-16"/>
        </w:rPr>
        <w:t xml:space="preserve"> </w:t>
      </w:r>
      <w:r>
        <w:t>této</w:t>
      </w:r>
      <w:r>
        <w:rPr>
          <w:spacing w:val="-13"/>
        </w:rPr>
        <w:t xml:space="preserve"> </w:t>
      </w:r>
      <w:r>
        <w:t>Smlouvy</w:t>
      </w:r>
      <w:r>
        <w:rPr>
          <w:spacing w:val="-13"/>
        </w:rPr>
        <w:t xml:space="preserve"> </w:t>
      </w:r>
      <w:r>
        <w:t>poskytuje</w:t>
      </w:r>
      <w:r>
        <w:rPr>
          <w:spacing w:val="-14"/>
        </w:rPr>
        <w:t xml:space="preserve"> </w:t>
      </w:r>
      <w:r>
        <w:t>Nabyvatelům</w:t>
      </w:r>
      <w:r>
        <w:rPr>
          <w:spacing w:val="-15"/>
        </w:rPr>
        <w:t xml:space="preserve"> </w:t>
      </w:r>
      <w:r>
        <w:t>Podlicenci,</w:t>
      </w:r>
      <w:r>
        <w:rPr>
          <w:spacing w:val="-12"/>
        </w:rPr>
        <w:t xml:space="preserve"> </w:t>
      </w:r>
      <w:r>
        <w:t>a</w:t>
      </w:r>
      <w:r>
        <w:rPr>
          <w:spacing w:val="-16"/>
        </w:rPr>
        <w:t xml:space="preserve"> </w:t>
      </w:r>
      <w:r>
        <w:t>to</w:t>
      </w:r>
      <w:r>
        <w:rPr>
          <w:spacing w:val="-14"/>
        </w:rPr>
        <w:t xml:space="preserve"> </w:t>
      </w:r>
      <w:r>
        <w:t>za</w:t>
      </w:r>
      <w:r>
        <w:rPr>
          <w:spacing w:val="-16"/>
        </w:rPr>
        <w:t xml:space="preserve"> </w:t>
      </w:r>
      <w:r>
        <w:t>podmínek stanovených touto Smlouvou.</w:t>
      </w:r>
    </w:p>
    <w:p w14:paraId="4159B9E1" w14:textId="77777777" w:rsidR="00257F5B" w:rsidRDefault="00257F5B">
      <w:pPr>
        <w:spacing w:line="264" w:lineRule="auto"/>
        <w:jc w:val="both"/>
        <w:sectPr w:rsidR="00257F5B">
          <w:pgSz w:w="11910" w:h="16840"/>
          <w:pgMar w:top="1960" w:right="1300" w:bottom="1200" w:left="1160" w:header="707" w:footer="1000" w:gutter="0"/>
          <w:cols w:space="708"/>
        </w:sectPr>
      </w:pPr>
    </w:p>
    <w:p w14:paraId="2A3CD664" w14:textId="77777777" w:rsidR="00257F5B" w:rsidRDefault="002E4DB9">
      <w:pPr>
        <w:pStyle w:val="Nadpis3"/>
        <w:spacing w:before="83"/>
        <w:ind w:right="2200"/>
      </w:pPr>
      <w:r>
        <w:lastRenderedPageBreak/>
        <w:t>Článek</w:t>
      </w:r>
      <w:r>
        <w:rPr>
          <w:spacing w:val="-4"/>
        </w:rPr>
        <w:t xml:space="preserve"> </w:t>
      </w:r>
      <w:r>
        <w:rPr>
          <w:spacing w:val="-10"/>
        </w:rPr>
        <w:t>3</w:t>
      </w:r>
    </w:p>
    <w:p w14:paraId="7AF97225" w14:textId="77777777" w:rsidR="00257F5B" w:rsidRDefault="002E4DB9">
      <w:pPr>
        <w:spacing w:before="86"/>
        <w:ind w:left="2338" w:right="2200"/>
        <w:jc w:val="center"/>
        <w:rPr>
          <w:b/>
        </w:rPr>
      </w:pPr>
      <w:r>
        <w:rPr>
          <w:b/>
        </w:rPr>
        <w:t>Podmínky</w:t>
      </w:r>
      <w:r>
        <w:rPr>
          <w:b/>
          <w:spacing w:val="-8"/>
        </w:rPr>
        <w:t xml:space="preserve"> </w:t>
      </w:r>
      <w:r>
        <w:rPr>
          <w:b/>
        </w:rPr>
        <w:t>poskytnutí</w:t>
      </w:r>
      <w:r>
        <w:rPr>
          <w:b/>
          <w:spacing w:val="-6"/>
        </w:rPr>
        <w:t xml:space="preserve"> </w:t>
      </w:r>
      <w:r>
        <w:rPr>
          <w:b/>
          <w:spacing w:val="-2"/>
        </w:rPr>
        <w:t>Podlicence</w:t>
      </w:r>
    </w:p>
    <w:p w14:paraId="4E9D0202" w14:textId="77777777" w:rsidR="00257F5B" w:rsidRDefault="002E4DB9">
      <w:pPr>
        <w:pStyle w:val="Odstavecseseznamem"/>
        <w:numPr>
          <w:ilvl w:val="0"/>
          <w:numId w:val="4"/>
        </w:numPr>
        <w:tabs>
          <w:tab w:val="left" w:pos="537"/>
          <w:tab w:val="left" w:pos="539"/>
        </w:tabs>
        <w:spacing w:before="83" w:line="264" w:lineRule="auto"/>
        <w:ind w:right="115"/>
        <w:jc w:val="both"/>
        <w:rPr>
          <w:b/>
          <w:color w:val="585858"/>
        </w:rPr>
      </w:pPr>
      <w:r>
        <w:t>Nabyvatelé jsou oprávněni užít Dílo pouze v souladu s touto Smlouvou a podle podmínek v této Smlouvě stanovených.</w:t>
      </w:r>
    </w:p>
    <w:p w14:paraId="7862D745" w14:textId="77777777" w:rsidR="00257F5B" w:rsidRDefault="002E4DB9">
      <w:pPr>
        <w:pStyle w:val="Odstavecseseznamem"/>
        <w:numPr>
          <w:ilvl w:val="0"/>
          <w:numId w:val="4"/>
        </w:numPr>
        <w:tabs>
          <w:tab w:val="left" w:pos="538"/>
        </w:tabs>
        <w:ind w:left="538" w:right="0" w:hanging="282"/>
        <w:jc w:val="both"/>
        <w:rPr>
          <w:b/>
          <w:color w:val="585858"/>
        </w:rPr>
      </w:pPr>
      <w:r>
        <w:t>Poskytovatel</w:t>
      </w:r>
      <w:r>
        <w:rPr>
          <w:spacing w:val="-8"/>
        </w:rPr>
        <w:t xml:space="preserve"> </w:t>
      </w:r>
      <w:r>
        <w:t>Nabyvateli</w:t>
      </w:r>
      <w:r>
        <w:rPr>
          <w:spacing w:val="-6"/>
        </w:rPr>
        <w:t xml:space="preserve"> </w:t>
      </w:r>
      <w:r>
        <w:t>č.</w:t>
      </w:r>
      <w:r>
        <w:rPr>
          <w:spacing w:val="-5"/>
        </w:rPr>
        <w:t xml:space="preserve"> </w:t>
      </w:r>
      <w:r>
        <w:t>1</w:t>
      </w:r>
      <w:r>
        <w:rPr>
          <w:spacing w:val="-8"/>
        </w:rPr>
        <w:t xml:space="preserve"> </w:t>
      </w:r>
      <w:r>
        <w:t>poskytuje</w:t>
      </w:r>
      <w:r>
        <w:rPr>
          <w:spacing w:val="-8"/>
        </w:rPr>
        <w:t xml:space="preserve"> </w:t>
      </w:r>
      <w:r>
        <w:t>Podlicenci</w:t>
      </w:r>
      <w:r>
        <w:rPr>
          <w:spacing w:val="-7"/>
        </w:rPr>
        <w:t xml:space="preserve"> </w:t>
      </w:r>
      <w:r>
        <w:t>v</w:t>
      </w:r>
      <w:r>
        <w:rPr>
          <w:spacing w:val="-5"/>
        </w:rPr>
        <w:t xml:space="preserve"> </w:t>
      </w:r>
      <w:r>
        <w:t>následujícím</w:t>
      </w:r>
      <w:r>
        <w:rPr>
          <w:spacing w:val="-7"/>
        </w:rPr>
        <w:t xml:space="preserve"> </w:t>
      </w:r>
      <w:r>
        <w:rPr>
          <w:spacing w:val="-2"/>
        </w:rPr>
        <w:t>rozsahu:</w:t>
      </w:r>
    </w:p>
    <w:p w14:paraId="02E97C63" w14:textId="77777777" w:rsidR="00257F5B" w:rsidRDefault="002E4DB9">
      <w:pPr>
        <w:pStyle w:val="Odstavecseseznamem"/>
        <w:numPr>
          <w:ilvl w:val="1"/>
          <w:numId w:val="4"/>
        </w:numPr>
        <w:tabs>
          <w:tab w:val="left" w:pos="2040"/>
          <w:tab w:val="left" w:pos="2042"/>
        </w:tabs>
        <w:spacing w:before="85" w:line="264" w:lineRule="auto"/>
        <w:ind w:right="114"/>
        <w:jc w:val="both"/>
      </w:pPr>
      <w:r>
        <w:t>Podlicence k veškerým známým a zákonem povoleným způsobům užití Díla, i jeho případných dalších verzí, ke kterým Poskytovateli svědčí oprávnění</w:t>
      </w:r>
      <w:r>
        <w:rPr>
          <w:spacing w:val="65"/>
        </w:rPr>
        <w:t xml:space="preserve"> </w:t>
      </w:r>
      <w:r>
        <w:t>k</w:t>
      </w:r>
      <w:r>
        <w:rPr>
          <w:spacing w:val="-3"/>
        </w:rPr>
        <w:t xml:space="preserve"> </w:t>
      </w:r>
      <w:r>
        <w:t>výkonu</w:t>
      </w:r>
      <w:r>
        <w:rPr>
          <w:spacing w:val="63"/>
        </w:rPr>
        <w:t xml:space="preserve"> </w:t>
      </w:r>
      <w:r>
        <w:t>majetkových</w:t>
      </w:r>
      <w:r>
        <w:rPr>
          <w:spacing w:val="66"/>
        </w:rPr>
        <w:t xml:space="preserve"> </w:t>
      </w:r>
      <w:r>
        <w:t>práv</w:t>
      </w:r>
      <w:r>
        <w:rPr>
          <w:spacing w:val="63"/>
        </w:rPr>
        <w:t xml:space="preserve"> </w:t>
      </w:r>
      <w:r>
        <w:t>autorských</w:t>
      </w:r>
      <w:r>
        <w:rPr>
          <w:spacing w:val="66"/>
        </w:rPr>
        <w:t xml:space="preserve"> </w:t>
      </w:r>
      <w:r>
        <w:t>nebo</w:t>
      </w:r>
      <w:r>
        <w:rPr>
          <w:spacing w:val="63"/>
        </w:rPr>
        <w:t xml:space="preserve"> </w:t>
      </w:r>
      <w:r>
        <w:t>jiné</w:t>
      </w:r>
      <w:r>
        <w:rPr>
          <w:spacing w:val="65"/>
        </w:rPr>
        <w:t xml:space="preserve"> </w:t>
      </w:r>
      <w:r>
        <w:t>oprávnění v</w:t>
      </w:r>
      <w:r>
        <w:rPr>
          <w:spacing w:val="-2"/>
        </w:rPr>
        <w:t xml:space="preserve"> </w:t>
      </w:r>
      <w:r>
        <w:t>obdobném rozsahu, zejména k účelu, ke kterému bylo Dílo vytvořeno, a to v rozsahu minimálně nezbytném pro řádné užívání Díla; Nabyvatel č. 1 je na základě Podlicence Dílo oprávněn zejména zveřejnit, upravovat, modifikovat,</w:t>
      </w:r>
      <w:r>
        <w:rPr>
          <w:spacing w:val="-3"/>
        </w:rPr>
        <w:t xml:space="preserve"> </w:t>
      </w:r>
      <w:r>
        <w:t>zpracovávat,</w:t>
      </w:r>
      <w:r>
        <w:rPr>
          <w:spacing w:val="-1"/>
        </w:rPr>
        <w:t xml:space="preserve"> </w:t>
      </w:r>
      <w:r>
        <w:t>překládat,</w:t>
      </w:r>
      <w:r>
        <w:rPr>
          <w:spacing w:val="-3"/>
        </w:rPr>
        <w:t xml:space="preserve"> </w:t>
      </w:r>
      <w:r>
        <w:t>měnit</w:t>
      </w:r>
      <w:r>
        <w:rPr>
          <w:spacing w:val="-3"/>
        </w:rPr>
        <w:t xml:space="preserve"> </w:t>
      </w:r>
      <w:r>
        <w:t>jeho</w:t>
      </w:r>
      <w:r>
        <w:rPr>
          <w:spacing w:val="-5"/>
        </w:rPr>
        <w:t xml:space="preserve"> </w:t>
      </w:r>
      <w:r>
        <w:t>název,</w:t>
      </w:r>
      <w:r>
        <w:rPr>
          <w:spacing w:val="-3"/>
        </w:rPr>
        <w:t xml:space="preserve"> </w:t>
      </w:r>
      <w:r>
        <w:t>spojit</w:t>
      </w:r>
      <w:r>
        <w:rPr>
          <w:spacing w:val="-3"/>
        </w:rPr>
        <w:t xml:space="preserve"> </w:t>
      </w:r>
      <w:r>
        <w:t>s</w:t>
      </w:r>
      <w:r>
        <w:rPr>
          <w:spacing w:val="-1"/>
        </w:rPr>
        <w:t xml:space="preserve"> </w:t>
      </w:r>
      <w:r>
        <w:t>dílem</w:t>
      </w:r>
      <w:r>
        <w:rPr>
          <w:spacing w:val="-6"/>
        </w:rPr>
        <w:t xml:space="preserve"> </w:t>
      </w:r>
      <w:r>
        <w:t>jiným, zařadit jej do díla souborného apod.,</w:t>
      </w:r>
    </w:p>
    <w:p w14:paraId="5255A16E" w14:textId="77777777" w:rsidR="00257F5B" w:rsidRDefault="002E4DB9">
      <w:pPr>
        <w:pStyle w:val="Odstavecseseznamem"/>
        <w:numPr>
          <w:ilvl w:val="1"/>
          <w:numId w:val="4"/>
        </w:numPr>
        <w:tabs>
          <w:tab w:val="left" w:pos="2040"/>
        </w:tabs>
        <w:spacing w:before="62"/>
        <w:ind w:left="2040" w:right="0" w:hanging="358"/>
        <w:jc w:val="both"/>
      </w:pPr>
      <w:r>
        <w:t>Podlicence</w:t>
      </w:r>
      <w:r>
        <w:rPr>
          <w:spacing w:val="26"/>
        </w:rPr>
        <w:t xml:space="preserve"> </w:t>
      </w:r>
      <w:r>
        <w:t>omezená</w:t>
      </w:r>
      <w:r>
        <w:rPr>
          <w:spacing w:val="25"/>
        </w:rPr>
        <w:t xml:space="preserve"> </w:t>
      </w:r>
      <w:r>
        <w:t>územním</w:t>
      </w:r>
      <w:r>
        <w:rPr>
          <w:spacing w:val="28"/>
        </w:rPr>
        <w:t xml:space="preserve"> </w:t>
      </w:r>
      <w:r>
        <w:t>(teritoriálním)</w:t>
      </w:r>
      <w:r>
        <w:rPr>
          <w:spacing w:val="29"/>
        </w:rPr>
        <w:t xml:space="preserve"> </w:t>
      </w:r>
      <w:r>
        <w:t>rozsahem</w:t>
      </w:r>
      <w:r>
        <w:rPr>
          <w:spacing w:val="27"/>
        </w:rPr>
        <w:t xml:space="preserve"> </w:t>
      </w:r>
      <w:r>
        <w:t>na</w:t>
      </w:r>
      <w:r>
        <w:rPr>
          <w:spacing w:val="25"/>
        </w:rPr>
        <w:t xml:space="preserve"> </w:t>
      </w:r>
      <w:r>
        <w:t>území</w:t>
      </w:r>
      <w:r>
        <w:rPr>
          <w:spacing w:val="28"/>
        </w:rPr>
        <w:t xml:space="preserve"> </w:t>
      </w:r>
      <w:r>
        <w:rPr>
          <w:spacing w:val="-2"/>
        </w:rPr>
        <w:t>České</w:t>
      </w:r>
    </w:p>
    <w:p w14:paraId="3A1ECD09" w14:textId="77777777" w:rsidR="00257F5B" w:rsidRDefault="002E4DB9">
      <w:pPr>
        <w:pStyle w:val="Zkladntext"/>
        <w:spacing w:before="25"/>
        <w:ind w:left="2042"/>
      </w:pPr>
      <w:r>
        <w:rPr>
          <w:spacing w:val="-2"/>
        </w:rPr>
        <w:t>republiky,</w:t>
      </w:r>
    </w:p>
    <w:p w14:paraId="4AAC951B" w14:textId="77777777" w:rsidR="00257F5B" w:rsidRDefault="002E4DB9">
      <w:pPr>
        <w:pStyle w:val="Odstavecseseznamem"/>
        <w:numPr>
          <w:ilvl w:val="1"/>
          <w:numId w:val="4"/>
        </w:numPr>
        <w:tabs>
          <w:tab w:val="left" w:pos="2042"/>
        </w:tabs>
        <w:spacing w:before="86" w:line="264" w:lineRule="auto"/>
        <w:ind w:right="117"/>
        <w:jc w:val="both"/>
      </w:pPr>
      <w:r>
        <w:t>Podlicence neomezená množstevním rozsahem a rovněž tak neomezená rozsahem užití, zejména neomezená počtem uživatelů či mírou využívání,</w:t>
      </w:r>
    </w:p>
    <w:p w14:paraId="59E1078C" w14:textId="77777777" w:rsidR="00257F5B" w:rsidRDefault="002E4DB9">
      <w:pPr>
        <w:pStyle w:val="Odstavecseseznamem"/>
        <w:numPr>
          <w:ilvl w:val="1"/>
          <w:numId w:val="4"/>
        </w:numPr>
        <w:tabs>
          <w:tab w:val="left" w:pos="2040"/>
          <w:tab w:val="left" w:pos="2042"/>
        </w:tabs>
        <w:spacing w:line="264" w:lineRule="auto"/>
        <w:jc w:val="both"/>
      </w:pPr>
      <w:r>
        <w:t>Podlicence udělená do doby naplnění účelu dle čl. 2 odst. 3 Smlouvy, nejdéle však na dobu trvání majetkových práv autorských k Dílu, dle toho, která ze skutečností nastane dříve.</w:t>
      </w:r>
    </w:p>
    <w:p w14:paraId="28EB5E6D" w14:textId="77777777" w:rsidR="00257F5B" w:rsidRDefault="002E4DB9">
      <w:pPr>
        <w:pStyle w:val="Odstavecseseznamem"/>
        <w:numPr>
          <w:ilvl w:val="0"/>
          <w:numId w:val="4"/>
        </w:numPr>
        <w:tabs>
          <w:tab w:val="left" w:pos="538"/>
        </w:tabs>
        <w:ind w:left="538" w:right="0" w:hanging="282"/>
        <w:jc w:val="both"/>
        <w:rPr>
          <w:b/>
          <w:color w:val="585858"/>
        </w:rPr>
      </w:pPr>
      <w:r>
        <w:t>Poskytovatel</w:t>
      </w:r>
      <w:r>
        <w:rPr>
          <w:spacing w:val="-14"/>
        </w:rPr>
        <w:t xml:space="preserve"> </w:t>
      </w:r>
      <w:r>
        <w:t>Nabyvateli</w:t>
      </w:r>
      <w:r>
        <w:rPr>
          <w:spacing w:val="-15"/>
        </w:rPr>
        <w:t xml:space="preserve"> </w:t>
      </w:r>
      <w:r>
        <w:t>č.</w:t>
      </w:r>
      <w:r>
        <w:rPr>
          <w:spacing w:val="-10"/>
        </w:rPr>
        <w:t xml:space="preserve"> </w:t>
      </w:r>
      <w:r>
        <w:t>2</w:t>
      </w:r>
      <w:r>
        <w:rPr>
          <w:spacing w:val="-14"/>
        </w:rPr>
        <w:t xml:space="preserve"> </w:t>
      </w:r>
      <w:r>
        <w:t>a</w:t>
      </w:r>
      <w:r>
        <w:rPr>
          <w:spacing w:val="-12"/>
        </w:rPr>
        <w:t xml:space="preserve"> </w:t>
      </w:r>
      <w:r>
        <w:t>Nabyvateli</w:t>
      </w:r>
      <w:r>
        <w:rPr>
          <w:spacing w:val="-14"/>
        </w:rPr>
        <w:t xml:space="preserve"> </w:t>
      </w:r>
      <w:r>
        <w:t>č.</w:t>
      </w:r>
      <w:r>
        <w:rPr>
          <w:spacing w:val="-13"/>
        </w:rPr>
        <w:t xml:space="preserve"> </w:t>
      </w:r>
      <w:r>
        <w:t>3</w:t>
      </w:r>
      <w:r>
        <w:rPr>
          <w:spacing w:val="-12"/>
        </w:rPr>
        <w:t xml:space="preserve"> </w:t>
      </w:r>
      <w:r>
        <w:t>poskytuje</w:t>
      </w:r>
      <w:r>
        <w:rPr>
          <w:spacing w:val="-12"/>
        </w:rPr>
        <w:t xml:space="preserve"> </w:t>
      </w:r>
      <w:r>
        <w:t>Podlicenci</w:t>
      </w:r>
      <w:r>
        <w:rPr>
          <w:spacing w:val="-14"/>
        </w:rPr>
        <w:t xml:space="preserve"> </w:t>
      </w:r>
      <w:r>
        <w:t>v</w:t>
      </w:r>
      <w:r>
        <w:rPr>
          <w:spacing w:val="-4"/>
        </w:rPr>
        <w:t xml:space="preserve"> </w:t>
      </w:r>
      <w:r>
        <w:t>následujícím</w:t>
      </w:r>
      <w:r>
        <w:rPr>
          <w:spacing w:val="-11"/>
        </w:rPr>
        <w:t xml:space="preserve"> </w:t>
      </w:r>
      <w:r>
        <w:rPr>
          <w:spacing w:val="-2"/>
        </w:rPr>
        <w:t>rozsahu:</w:t>
      </w:r>
    </w:p>
    <w:p w14:paraId="689249E5" w14:textId="77777777" w:rsidR="00257F5B" w:rsidRDefault="002E4DB9">
      <w:pPr>
        <w:pStyle w:val="Odstavecseseznamem"/>
        <w:numPr>
          <w:ilvl w:val="1"/>
          <w:numId w:val="4"/>
        </w:numPr>
        <w:tabs>
          <w:tab w:val="left" w:pos="2040"/>
          <w:tab w:val="left" w:pos="2042"/>
        </w:tabs>
        <w:spacing w:before="23" w:line="264" w:lineRule="auto"/>
        <w:ind w:right="114"/>
        <w:jc w:val="both"/>
      </w:pPr>
      <w:r>
        <w:t>Podlicence k známým a zákonem povoleným způsobům užití Díla, ke kterým Poskytovateli svědčí oprávnění k</w:t>
      </w:r>
      <w:r>
        <w:rPr>
          <w:spacing w:val="-1"/>
        </w:rPr>
        <w:t xml:space="preserve"> </w:t>
      </w:r>
      <w:r>
        <w:t>výkonu majetkových práv autorských nebo jiné oprávnění v obdobném rozsahu, a to v rozsahu nezbytném pro řádné užívání Díla; Nabyvatel č. 1 a Nabyvatel č. 3 jsou na základě Podlicence Dílo oprávněni upravovat, modifikovat, zpracovávat, překládat, přičemž však Podlicence nezahrnuje právo Dílo zveřejnit, měnit jeho název, spojit jej s jiným dílem nebo jej zařadit do díla souborného</w:t>
      </w:r>
    </w:p>
    <w:p w14:paraId="4F29CF46" w14:textId="77777777" w:rsidR="00257F5B" w:rsidRDefault="002E4DB9">
      <w:pPr>
        <w:pStyle w:val="Odstavecseseznamem"/>
        <w:numPr>
          <w:ilvl w:val="1"/>
          <w:numId w:val="4"/>
        </w:numPr>
        <w:tabs>
          <w:tab w:val="left" w:pos="2040"/>
        </w:tabs>
        <w:spacing w:before="62"/>
        <w:ind w:left="2040" w:right="0" w:hanging="358"/>
        <w:jc w:val="both"/>
      </w:pPr>
      <w:r>
        <w:t>Podlicence</w:t>
      </w:r>
      <w:r>
        <w:rPr>
          <w:spacing w:val="26"/>
        </w:rPr>
        <w:t xml:space="preserve"> </w:t>
      </w:r>
      <w:r>
        <w:t>omezená</w:t>
      </w:r>
      <w:r>
        <w:rPr>
          <w:spacing w:val="25"/>
        </w:rPr>
        <w:t xml:space="preserve"> </w:t>
      </w:r>
      <w:r>
        <w:t>územním</w:t>
      </w:r>
      <w:r>
        <w:rPr>
          <w:spacing w:val="27"/>
        </w:rPr>
        <w:t xml:space="preserve"> </w:t>
      </w:r>
      <w:r>
        <w:t>(teritoriálním)</w:t>
      </w:r>
      <w:r>
        <w:rPr>
          <w:spacing w:val="30"/>
        </w:rPr>
        <w:t xml:space="preserve"> </w:t>
      </w:r>
      <w:r>
        <w:t>rozsahem</w:t>
      </w:r>
      <w:r>
        <w:rPr>
          <w:spacing w:val="27"/>
        </w:rPr>
        <w:t xml:space="preserve"> </w:t>
      </w:r>
      <w:r>
        <w:t>na</w:t>
      </w:r>
      <w:r>
        <w:rPr>
          <w:spacing w:val="25"/>
        </w:rPr>
        <w:t xml:space="preserve"> </w:t>
      </w:r>
      <w:r>
        <w:t>území</w:t>
      </w:r>
      <w:r>
        <w:rPr>
          <w:spacing w:val="28"/>
        </w:rPr>
        <w:t xml:space="preserve"> </w:t>
      </w:r>
      <w:r>
        <w:rPr>
          <w:spacing w:val="-2"/>
        </w:rPr>
        <w:t>České</w:t>
      </w:r>
    </w:p>
    <w:p w14:paraId="12019EA7" w14:textId="77777777" w:rsidR="00257F5B" w:rsidRDefault="002E4DB9">
      <w:pPr>
        <w:pStyle w:val="Zkladntext"/>
        <w:spacing w:before="25"/>
        <w:ind w:left="2042"/>
      </w:pPr>
      <w:r>
        <w:rPr>
          <w:spacing w:val="-2"/>
        </w:rPr>
        <w:t>republiky,</w:t>
      </w:r>
    </w:p>
    <w:p w14:paraId="6330278F" w14:textId="77777777" w:rsidR="00257F5B" w:rsidRDefault="002E4DB9">
      <w:pPr>
        <w:pStyle w:val="Odstavecseseznamem"/>
        <w:numPr>
          <w:ilvl w:val="1"/>
          <w:numId w:val="4"/>
        </w:numPr>
        <w:tabs>
          <w:tab w:val="left" w:pos="2042"/>
        </w:tabs>
        <w:spacing w:before="86" w:line="264" w:lineRule="auto"/>
        <w:ind w:right="117"/>
        <w:jc w:val="both"/>
      </w:pPr>
      <w:r>
        <w:t>Podlicence neomezená množstevním rozsahem a rovněž tak neomezená rozsahem užití, zejména neomezená počtem uživatelů či mírou využívání,</w:t>
      </w:r>
    </w:p>
    <w:p w14:paraId="496A904F" w14:textId="77777777" w:rsidR="00257F5B" w:rsidRDefault="002E4DB9">
      <w:pPr>
        <w:pStyle w:val="Odstavecseseznamem"/>
        <w:numPr>
          <w:ilvl w:val="1"/>
          <w:numId w:val="4"/>
        </w:numPr>
        <w:tabs>
          <w:tab w:val="left" w:pos="2040"/>
          <w:tab w:val="left" w:pos="2042"/>
        </w:tabs>
        <w:spacing w:line="264" w:lineRule="auto"/>
        <w:ind w:right="111"/>
        <w:jc w:val="both"/>
      </w:pPr>
      <w:r>
        <w:t>Podlicence udělená do doby poskytovaní plnění Nabyvatelem č. 2 a Nabyvatelem č. 3 Nabyvateli č. 1 v</w:t>
      </w:r>
      <w:r>
        <w:rPr>
          <w:spacing w:val="-4"/>
        </w:rPr>
        <w:t xml:space="preserve"> </w:t>
      </w:r>
      <w:r>
        <w:t>podobě úprav a rozvoje Díla, nejdéle však do</w:t>
      </w:r>
      <w:r>
        <w:rPr>
          <w:spacing w:val="-2"/>
        </w:rPr>
        <w:t xml:space="preserve"> </w:t>
      </w:r>
      <w:r>
        <w:t>doby naplnění účelu dle čl. 2</w:t>
      </w:r>
      <w:r>
        <w:rPr>
          <w:spacing w:val="-3"/>
        </w:rPr>
        <w:t xml:space="preserve"> </w:t>
      </w:r>
      <w:r>
        <w:t>odst.</w:t>
      </w:r>
      <w:r>
        <w:rPr>
          <w:spacing w:val="-1"/>
        </w:rPr>
        <w:t xml:space="preserve"> </w:t>
      </w:r>
      <w:r>
        <w:t>3 Smlouvy nebo</w:t>
      </w:r>
      <w:r>
        <w:rPr>
          <w:spacing w:val="-1"/>
        </w:rPr>
        <w:t xml:space="preserve"> </w:t>
      </w:r>
      <w:r>
        <w:t>na</w:t>
      </w:r>
      <w:r>
        <w:rPr>
          <w:spacing w:val="-3"/>
        </w:rPr>
        <w:t xml:space="preserve"> </w:t>
      </w:r>
      <w:r>
        <w:t>dobu</w:t>
      </w:r>
      <w:r>
        <w:rPr>
          <w:spacing w:val="-2"/>
        </w:rPr>
        <w:t xml:space="preserve"> </w:t>
      </w:r>
      <w:r>
        <w:t>trvání majetkových</w:t>
      </w:r>
      <w:r>
        <w:rPr>
          <w:spacing w:val="-7"/>
        </w:rPr>
        <w:t xml:space="preserve"> </w:t>
      </w:r>
      <w:r>
        <w:t>práv</w:t>
      </w:r>
      <w:r>
        <w:rPr>
          <w:spacing w:val="-7"/>
        </w:rPr>
        <w:t xml:space="preserve"> </w:t>
      </w:r>
      <w:r>
        <w:t>autorských</w:t>
      </w:r>
      <w:r>
        <w:rPr>
          <w:spacing w:val="-7"/>
        </w:rPr>
        <w:t xml:space="preserve"> </w:t>
      </w:r>
      <w:r>
        <w:t>k</w:t>
      </w:r>
      <w:r>
        <w:rPr>
          <w:spacing w:val="-3"/>
        </w:rPr>
        <w:t xml:space="preserve"> </w:t>
      </w:r>
      <w:r>
        <w:t>Dílu,</w:t>
      </w:r>
      <w:r>
        <w:rPr>
          <w:spacing w:val="-8"/>
        </w:rPr>
        <w:t xml:space="preserve"> </w:t>
      </w:r>
      <w:r>
        <w:t>to</w:t>
      </w:r>
      <w:r>
        <w:rPr>
          <w:spacing w:val="-10"/>
        </w:rPr>
        <w:t xml:space="preserve"> </w:t>
      </w:r>
      <w:r>
        <w:t>vše</w:t>
      </w:r>
      <w:r>
        <w:rPr>
          <w:spacing w:val="-10"/>
        </w:rPr>
        <w:t xml:space="preserve"> </w:t>
      </w:r>
      <w:r>
        <w:t>podle</w:t>
      </w:r>
      <w:r>
        <w:rPr>
          <w:spacing w:val="-10"/>
        </w:rPr>
        <w:t xml:space="preserve"> </w:t>
      </w:r>
      <w:r>
        <w:t>toho,</w:t>
      </w:r>
      <w:r>
        <w:rPr>
          <w:spacing w:val="-9"/>
        </w:rPr>
        <w:t xml:space="preserve"> </w:t>
      </w:r>
      <w:r>
        <w:t>která</w:t>
      </w:r>
      <w:r>
        <w:rPr>
          <w:spacing w:val="-10"/>
        </w:rPr>
        <w:t xml:space="preserve"> </w:t>
      </w:r>
      <w:r>
        <w:t>ze</w:t>
      </w:r>
      <w:r>
        <w:rPr>
          <w:spacing w:val="-7"/>
        </w:rPr>
        <w:t xml:space="preserve"> </w:t>
      </w:r>
      <w:r>
        <w:t>skutečností nastane dříve.</w:t>
      </w:r>
    </w:p>
    <w:p w14:paraId="182F0E1A" w14:textId="77777777" w:rsidR="00257F5B" w:rsidRDefault="002E4DB9">
      <w:pPr>
        <w:pStyle w:val="Odstavecseseznamem"/>
        <w:numPr>
          <w:ilvl w:val="0"/>
          <w:numId w:val="4"/>
        </w:numPr>
        <w:tabs>
          <w:tab w:val="left" w:pos="850"/>
        </w:tabs>
        <w:spacing w:before="61" w:line="264" w:lineRule="auto"/>
        <w:ind w:right="111" w:firstLine="0"/>
        <w:jc w:val="both"/>
      </w:pPr>
      <w:r>
        <w:t>Nabyvatelé nejsou oprávněni poskytnout podlicenci k Dílu třetí osobě. Nabyvatelé nejsou oprávněni bez předchozího písemného souhlasu Poskytovatele jakýmkoliv způsobem postoupit, přenechat, zapůjčit, umožnit užívání, či jinak dočasně ani trvale poskytnout oprávnění tvořící součást Podlicence nebo Podlicenci třetím osobám.</w:t>
      </w:r>
    </w:p>
    <w:p w14:paraId="603CC865" w14:textId="77777777" w:rsidR="00257F5B" w:rsidRDefault="00257F5B">
      <w:pPr>
        <w:spacing w:line="264" w:lineRule="auto"/>
        <w:jc w:val="both"/>
        <w:sectPr w:rsidR="00257F5B">
          <w:pgSz w:w="11910" w:h="16840"/>
          <w:pgMar w:top="1960" w:right="1300" w:bottom="1200" w:left="1160" w:header="707" w:footer="1000" w:gutter="0"/>
          <w:cols w:space="708"/>
        </w:sectPr>
      </w:pPr>
    </w:p>
    <w:p w14:paraId="16E0B970" w14:textId="77777777" w:rsidR="00257F5B" w:rsidRDefault="002E4DB9">
      <w:pPr>
        <w:pStyle w:val="Nadpis3"/>
        <w:spacing w:before="83"/>
        <w:ind w:right="2200"/>
      </w:pPr>
      <w:r>
        <w:lastRenderedPageBreak/>
        <w:t>Článek</w:t>
      </w:r>
      <w:r>
        <w:rPr>
          <w:spacing w:val="-4"/>
        </w:rPr>
        <w:t xml:space="preserve"> </w:t>
      </w:r>
      <w:r>
        <w:rPr>
          <w:spacing w:val="-10"/>
        </w:rPr>
        <w:t>4</w:t>
      </w:r>
    </w:p>
    <w:p w14:paraId="4636C2FF" w14:textId="77777777" w:rsidR="00257F5B" w:rsidRDefault="002E4DB9">
      <w:pPr>
        <w:spacing w:before="86"/>
        <w:ind w:left="2339" w:right="2200"/>
        <w:jc w:val="center"/>
        <w:rPr>
          <w:b/>
        </w:rPr>
      </w:pPr>
      <w:r>
        <w:rPr>
          <w:b/>
        </w:rPr>
        <w:t>Práva</w:t>
      </w:r>
      <w:r>
        <w:rPr>
          <w:b/>
          <w:spacing w:val="-6"/>
        </w:rPr>
        <w:t xml:space="preserve"> </w:t>
      </w:r>
      <w:r>
        <w:rPr>
          <w:b/>
        </w:rPr>
        <w:t>a</w:t>
      </w:r>
      <w:r>
        <w:rPr>
          <w:b/>
          <w:spacing w:val="-5"/>
        </w:rPr>
        <w:t xml:space="preserve"> </w:t>
      </w:r>
      <w:r>
        <w:rPr>
          <w:b/>
        </w:rPr>
        <w:t>povinnosti</w:t>
      </w:r>
      <w:r>
        <w:rPr>
          <w:b/>
          <w:spacing w:val="-5"/>
        </w:rPr>
        <w:t xml:space="preserve"> </w:t>
      </w:r>
      <w:r>
        <w:rPr>
          <w:b/>
        </w:rPr>
        <w:t>Poskytovatele</w:t>
      </w:r>
      <w:r>
        <w:rPr>
          <w:b/>
          <w:spacing w:val="-5"/>
        </w:rPr>
        <w:t xml:space="preserve"> </w:t>
      </w:r>
      <w:r>
        <w:rPr>
          <w:b/>
        </w:rPr>
        <w:t>a</w:t>
      </w:r>
      <w:r>
        <w:rPr>
          <w:b/>
          <w:spacing w:val="-5"/>
        </w:rPr>
        <w:t xml:space="preserve"> </w:t>
      </w:r>
      <w:r>
        <w:rPr>
          <w:b/>
          <w:spacing w:val="-2"/>
        </w:rPr>
        <w:t>Nabyvatelů</w:t>
      </w:r>
    </w:p>
    <w:p w14:paraId="3DE38B27" w14:textId="77777777" w:rsidR="00257F5B" w:rsidRDefault="002E4DB9">
      <w:pPr>
        <w:pStyle w:val="Odstavecseseznamem"/>
        <w:numPr>
          <w:ilvl w:val="0"/>
          <w:numId w:val="3"/>
        </w:numPr>
        <w:tabs>
          <w:tab w:val="left" w:pos="537"/>
          <w:tab w:val="left" w:pos="539"/>
        </w:tabs>
        <w:spacing w:before="83" w:line="264" w:lineRule="auto"/>
        <w:ind w:right="111"/>
        <w:jc w:val="both"/>
      </w:pPr>
      <w:r>
        <w:t>Poskytovatel</w:t>
      </w:r>
      <w:r>
        <w:rPr>
          <w:spacing w:val="-16"/>
        </w:rPr>
        <w:t xml:space="preserve"> </w:t>
      </w:r>
      <w:r>
        <w:t>a</w:t>
      </w:r>
      <w:r>
        <w:rPr>
          <w:spacing w:val="-15"/>
        </w:rPr>
        <w:t xml:space="preserve"> </w:t>
      </w:r>
      <w:r>
        <w:t>Nabyvatel</w:t>
      </w:r>
      <w:r>
        <w:rPr>
          <w:spacing w:val="-15"/>
        </w:rPr>
        <w:t xml:space="preserve"> </w:t>
      </w:r>
      <w:r>
        <w:t>č.</w:t>
      </w:r>
      <w:r>
        <w:rPr>
          <w:spacing w:val="-16"/>
        </w:rPr>
        <w:t xml:space="preserve"> </w:t>
      </w:r>
      <w:r>
        <w:t>1</w:t>
      </w:r>
      <w:r>
        <w:rPr>
          <w:spacing w:val="-15"/>
        </w:rPr>
        <w:t xml:space="preserve"> </w:t>
      </w:r>
      <w:r>
        <w:t>shodně</w:t>
      </w:r>
      <w:r>
        <w:rPr>
          <w:spacing w:val="-15"/>
        </w:rPr>
        <w:t xml:space="preserve"> </w:t>
      </w:r>
      <w:r>
        <w:t>deklarují,</w:t>
      </w:r>
      <w:r>
        <w:rPr>
          <w:spacing w:val="-15"/>
        </w:rPr>
        <w:t xml:space="preserve"> </w:t>
      </w:r>
      <w:r>
        <w:t>že</w:t>
      </w:r>
      <w:r>
        <w:rPr>
          <w:spacing w:val="-16"/>
        </w:rPr>
        <w:t xml:space="preserve"> </w:t>
      </w:r>
      <w:r>
        <w:t>se</w:t>
      </w:r>
      <w:r>
        <w:rPr>
          <w:spacing w:val="-15"/>
        </w:rPr>
        <w:t xml:space="preserve"> </w:t>
      </w:r>
      <w:r>
        <w:t>podmínkami</w:t>
      </w:r>
      <w:r>
        <w:rPr>
          <w:spacing w:val="-15"/>
        </w:rPr>
        <w:t xml:space="preserve"> </w:t>
      </w:r>
      <w:r>
        <w:t>obdobnými</w:t>
      </w:r>
      <w:r>
        <w:rPr>
          <w:spacing w:val="-16"/>
        </w:rPr>
        <w:t xml:space="preserve"> </w:t>
      </w:r>
      <w:r>
        <w:t>této</w:t>
      </w:r>
      <w:r>
        <w:rPr>
          <w:spacing w:val="-15"/>
        </w:rPr>
        <w:t xml:space="preserve"> </w:t>
      </w:r>
      <w:r>
        <w:t>Smlouvě řídili při</w:t>
      </w:r>
      <w:r>
        <w:rPr>
          <w:spacing w:val="-2"/>
        </w:rPr>
        <w:t xml:space="preserve"> </w:t>
      </w:r>
      <w:r>
        <w:t>vzájemném</w:t>
      </w:r>
      <w:r>
        <w:rPr>
          <w:spacing w:val="-1"/>
        </w:rPr>
        <w:t xml:space="preserve"> </w:t>
      </w:r>
      <w:r>
        <w:t>plnění</w:t>
      </w:r>
      <w:r>
        <w:rPr>
          <w:spacing w:val="-1"/>
        </w:rPr>
        <w:t xml:space="preserve"> </w:t>
      </w:r>
      <w:r>
        <w:t>již</w:t>
      </w:r>
      <w:r>
        <w:rPr>
          <w:spacing w:val="-2"/>
        </w:rPr>
        <w:t xml:space="preserve"> </w:t>
      </w:r>
      <w:r>
        <w:t>od března 2022 do</w:t>
      </w:r>
      <w:r>
        <w:rPr>
          <w:spacing w:val="-4"/>
        </w:rPr>
        <w:t xml:space="preserve"> </w:t>
      </w:r>
      <w:r>
        <w:t>nabytí účinnosti</w:t>
      </w:r>
      <w:r>
        <w:rPr>
          <w:spacing w:val="-2"/>
        </w:rPr>
        <w:t xml:space="preserve"> </w:t>
      </w:r>
      <w:r>
        <w:t>této</w:t>
      </w:r>
      <w:r>
        <w:rPr>
          <w:spacing w:val="-1"/>
        </w:rPr>
        <w:t xml:space="preserve"> </w:t>
      </w:r>
      <w:r>
        <w:t>Smlouvy na</w:t>
      </w:r>
      <w:r>
        <w:rPr>
          <w:spacing w:val="-2"/>
        </w:rPr>
        <w:t xml:space="preserve"> </w:t>
      </w:r>
      <w:r>
        <w:t>základě jiné smlouvy a na toto plnění nahlížejí jako na poskytnuté v souladu s požadavky a podmínkami stanovenými touto Smlouvou.</w:t>
      </w:r>
    </w:p>
    <w:p w14:paraId="5D5E1AD4" w14:textId="77777777" w:rsidR="00257F5B" w:rsidRDefault="002E4DB9">
      <w:pPr>
        <w:pStyle w:val="Odstavecseseznamem"/>
        <w:numPr>
          <w:ilvl w:val="0"/>
          <w:numId w:val="3"/>
        </w:numPr>
        <w:tabs>
          <w:tab w:val="left" w:pos="537"/>
          <w:tab w:val="left" w:pos="539"/>
        </w:tabs>
        <w:spacing w:before="0" w:line="264" w:lineRule="auto"/>
        <w:ind w:right="115"/>
        <w:jc w:val="both"/>
      </w:pPr>
      <w:r>
        <w:t>Smluvní strany stvrzují, že Poskytovatel předal Nabyvatelům Dílo vč. zdrojových kódů. Místem předání a převzetí Díla bylo sídlo Poskytovatele uvedené v záhlaví této Smlouvy.</w:t>
      </w:r>
    </w:p>
    <w:p w14:paraId="7E3811AD" w14:textId="77777777" w:rsidR="00257F5B" w:rsidRDefault="002E4DB9">
      <w:pPr>
        <w:pStyle w:val="Odstavecseseznamem"/>
        <w:numPr>
          <w:ilvl w:val="0"/>
          <w:numId w:val="3"/>
        </w:numPr>
        <w:tabs>
          <w:tab w:val="left" w:pos="537"/>
          <w:tab w:val="left" w:pos="539"/>
        </w:tabs>
        <w:spacing w:line="264" w:lineRule="auto"/>
        <w:jc w:val="both"/>
      </w:pPr>
      <w:r>
        <w:t>Nabyvatelé</w:t>
      </w:r>
      <w:r>
        <w:rPr>
          <w:spacing w:val="-2"/>
        </w:rPr>
        <w:t xml:space="preserve"> </w:t>
      </w:r>
      <w:r>
        <w:t>jsou</w:t>
      </w:r>
      <w:r>
        <w:rPr>
          <w:spacing w:val="-4"/>
        </w:rPr>
        <w:t xml:space="preserve"> </w:t>
      </w:r>
      <w:r>
        <w:t>povinni</w:t>
      </w:r>
      <w:r>
        <w:rPr>
          <w:spacing w:val="-2"/>
        </w:rPr>
        <w:t xml:space="preserve"> </w:t>
      </w:r>
      <w:r>
        <w:t>bez</w:t>
      </w:r>
      <w:r>
        <w:rPr>
          <w:spacing w:val="-1"/>
        </w:rPr>
        <w:t xml:space="preserve"> </w:t>
      </w:r>
      <w:r>
        <w:t>zbytečného</w:t>
      </w:r>
      <w:r>
        <w:rPr>
          <w:spacing w:val="-2"/>
        </w:rPr>
        <w:t xml:space="preserve"> </w:t>
      </w:r>
      <w:r>
        <w:t>odkladu,</w:t>
      </w:r>
      <w:r>
        <w:rPr>
          <w:spacing w:val="-3"/>
        </w:rPr>
        <w:t xml:space="preserve"> </w:t>
      </w:r>
      <w:r>
        <w:t>nejpozději</w:t>
      </w:r>
      <w:r>
        <w:rPr>
          <w:spacing w:val="-2"/>
        </w:rPr>
        <w:t xml:space="preserve"> </w:t>
      </w:r>
      <w:r>
        <w:t>do</w:t>
      </w:r>
      <w:r>
        <w:rPr>
          <w:spacing w:val="-2"/>
        </w:rPr>
        <w:t xml:space="preserve"> </w:t>
      </w:r>
      <w:r>
        <w:t>(deseti)</w:t>
      </w:r>
      <w:r>
        <w:rPr>
          <w:spacing w:val="-3"/>
        </w:rPr>
        <w:t xml:space="preserve"> </w:t>
      </w:r>
      <w:r>
        <w:t>10</w:t>
      </w:r>
      <w:r>
        <w:rPr>
          <w:spacing w:val="-2"/>
        </w:rPr>
        <w:t xml:space="preserve"> </w:t>
      </w:r>
      <w:r>
        <w:t>pracovních</w:t>
      </w:r>
      <w:r>
        <w:rPr>
          <w:spacing w:val="-2"/>
        </w:rPr>
        <w:t xml:space="preserve"> </w:t>
      </w:r>
      <w:r>
        <w:t>dní po ukončení této Smlouvy vrátit Poskytovateli Dílo vč. zdrojových kódů; tuto skutečnost Smluvní strany písemně stvrdí protokolem.</w:t>
      </w:r>
    </w:p>
    <w:p w14:paraId="480B11CF" w14:textId="77777777" w:rsidR="00257F5B" w:rsidRDefault="002E4DB9">
      <w:pPr>
        <w:pStyle w:val="Odstavecseseznamem"/>
        <w:numPr>
          <w:ilvl w:val="0"/>
          <w:numId w:val="3"/>
        </w:numPr>
        <w:tabs>
          <w:tab w:val="left" w:pos="537"/>
          <w:tab w:val="left" w:pos="539"/>
        </w:tabs>
        <w:spacing w:before="61" w:line="264" w:lineRule="auto"/>
        <w:ind w:right="112"/>
        <w:jc w:val="both"/>
      </w:pPr>
      <w:r>
        <w:t xml:space="preserve">Odpovědnost Smluvních stran za škodu se řídí </w:t>
      </w:r>
      <w:proofErr w:type="spellStart"/>
      <w:r>
        <w:t>ust</w:t>
      </w:r>
      <w:proofErr w:type="spellEnd"/>
      <w:r>
        <w:t>. § 2894 a násl. Občanského zákoníku. Smluvní strany se zavazují k vyvinutí maximálního úsilí k předcházení škodám a k jejich minimalizaci.</w:t>
      </w:r>
      <w:r>
        <w:rPr>
          <w:spacing w:val="-3"/>
        </w:rPr>
        <w:t xml:space="preserve"> </w:t>
      </w:r>
      <w:r>
        <w:t>Nabyvatel</w:t>
      </w:r>
      <w:r>
        <w:rPr>
          <w:spacing w:val="-7"/>
        </w:rPr>
        <w:t xml:space="preserve"> </w:t>
      </w:r>
      <w:r>
        <w:t>č.</w:t>
      </w:r>
      <w:r>
        <w:rPr>
          <w:spacing w:val="-4"/>
        </w:rPr>
        <w:t xml:space="preserve"> </w:t>
      </w:r>
      <w:r>
        <w:t>1</w:t>
      </w:r>
      <w:r>
        <w:rPr>
          <w:spacing w:val="-4"/>
        </w:rPr>
        <w:t xml:space="preserve"> </w:t>
      </w:r>
      <w:r>
        <w:t>odpovídá</w:t>
      </w:r>
      <w:r>
        <w:rPr>
          <w:spacing w:val="-5"/>
        </w:rPr>
        <w:t xml:space="preserve"> </w:t>
      </w:r>
      <w:r>
        <w:t>za</w:t>
      </w:r>
      <w:r>
        <w:rPr>
          <w:spacing w:val="-4"/>
        </w:rPr>
        <w:t xml:space="preserve"> </w:t>
      </w:r>
      <w:r>
        <w:t>případnou</w:t>
      </w:r>
      <w:r>
        <w:rPr>
          <w:spacing w:val="-5"/>
        </w:rPr>
        <w:t xml:space="preserve"> </w:t>
      </w:r>
      <w:r>
        <w:t>škodu</w:t>
      </w:r>
      <w:r>
        <w:rPr>
          <w:spacing w:val="-4"/>
        </w:rPr>
        <w:t xml:space="preserve"> </w:t>
      </w:r>
      <w:r>
        <w:t>způsobenou</w:t>
      </w:r>
      <w:r>
        <w:rPr>
          <w:spacing w:val="-5"/>
        </w:rPr>
        <w:t xml:space="preserve"> </w:t>
      </w:r>
      <w:r>
        <w:t>Nabyvatelem</w:t>
      </w:r>
      <w:r>
        <w:rPr>
          <w:spacing w:val="-4"/>
        </w:rPr>
        <w:t xml:space="preserve"> </w:t>
      </w:r>
      <w:r>
        <w:t>č.</w:t>
      </w:r>
      <w:r>
        <w:rPr>
          <w:spacing w:val="-4"/>
        </w:rPr>
        <w:t xml:space="preserve"> </w:t>
      </w:r>
      <w:r>
        <w:t>2</w:t>
      </w:r>
      <w:r>
        <w:rPr>
          <w:spacing w:val="-4"/>
        </w:rPr>
        <w:t xml:space="preserve"> </w:t>
      </w:r>
      <w:r>
        <w:t>i nabyvatelem č. 3 společně a nerozdílně.</w:t>
      </w:r>
    </w:p>
    <w:p w14:paraId="6BB704B1" w14:textId="77777777" w:rsidR="00257F5B" w:rsidRDefault="00257F5B">
      <w:pPr>
        <w:pStyle w:val="Zkladntext"/>
        <w:spacing w:before="8"/>
        <w:rPr>
          <w:sz w:val="34"/>
        </w:rPr>
      </w:pPr>
    </w:p>
    <w:p w14:paraId="673BF9FA" w14:textId="77777777" w:rsidR="00257F5B" w:rsidRDefault="002E4DB9">
      <w:pPr>
        <w:pStyle w:val="Nadpis3"/>
        <w:spacing w:before="0" w:line="321" w:lineRule="auto"/>
        <w:ind w:left="4351" w:right="3373" w:hanging="12"/>
        <w:jc w:val="left"/>
      </w:pPr>
      <w:r>
        <w:t>Článek</w:t>
      </w:r>
      <w:r>
        <w:rPr>
          <w:spacing w:val="-16"/>
        </w:rPr>
        <w:t xml:space="preserve"> </w:t>
      </w:r>
      <w:r>
        <w:t xml:space="preserve">5 </w:t>
      </w:r>
      <w:r>
        <w:rPr>
          <w:spacing w:val="-2"/>
        </w:rPr>
        <w:t>Odměna</w:t>
      </w:r>
    </w:p>
    <w:p w14:paraId="02F1D972" w14:textId="77777777" w:rsidR="00257F5B" w:rsidRDefault="002E4DB9">
      <w:pPr>
        <w:pStyle w:val="Zkladntext"/>
        <w:spacing w:line="264" w:lineRule="auto"/>
        <w:ind w:left="256" w:right="93"/>
      </w:pPr>
      <w:r>
        <w:t>Smluvní</w:t>
      </w:r>
      <w:r>
        <w:rPr>
          <w:spacing w:val="40"/>
        </w:rPr>
        <w:t xml:space="preserve"> </w:t>
      </w:r>
      <w:r>
        <w:t>strany</w:t>
      </w:r>
      <w:r>
        <w:rPr>
          <w:spacing w:val="40"/>
        </w:rPr>
        <w:t xml:space="preserve"> </w:t>
      </w:r>
      <w:r>
        <w:t>se</w:t>
      </w:r>
      <w:r>
        <w:rPr>
          <w:spacing w:val="40"/>
        </w:rPr>
        <w:t xml:space="preserve"> </w:t>
      </w:r>
      <w:r>
        <w:t>dohodly,</w:t>
      </w:r>
      <w:r>
        <w:rPr>
          <w:spacing w:val="40"/>
        </w:rPr>
        <w:t xml:space="preserve"> </w:t>
      </w:r>
      <w:r>
        <w:t>že</w:t>
      </w:r>
      <w:r>
        <w:rPr>
          <w:spacing w:val="40"/>
        </w:rPr>
        <w:t xml:space="preserve"> </w:t>
      </w:r>
      <w:r>
        <w:t>Podlicence</w:t>
      </w:r>
      <w:r>
        <w:rPr>
          <w:spacing w:val="40"/>
        </w:rPr>
        <w:t xml:space="preserve"> </w:t>
      </w:r>
      <w:r>
        <w:t>udělená</w:t>
      </w:r>
      <w:r>
        <w:rPr>
          <w:spacing w:val="40"/>
        </w:rPr>
        <w:t xml:space="preserve"> </w:t>
      </w:r>
      <w:r>
        <w:t>Nabyvatelům</w:t>
      </w:r>
      <w:r>
        <w:rPr>
          <w:spacing w:val="40"/>
        </w:rPr>
        <w:t xml:space="preserve"> </w:t>
      </w:r>
      <w:r>
        <w:t>na</w:t>
      </w:r>
      <w:r>
        <w:rPr>
          <w:spacing w:val="40"/>
        </w:rPr>
        <w:t xml:space="preserve"> </w:t>
      </w:r>
      <w:r>
        <w:t>základě</w:t>
      </w:r>
      <w:r>
        <w:rPr>
          <w:spacing w:val="40"/>
        </w:rPr>
        <w:t xml:space="preserve"> </w:t>
      </w:r>
      <w:r>
        <w:t>a</w:t>
      </w:r>
      <w:r>
        <w:rPr>
          <w:spacing w:val="40"/>
        </w:rPr>
        <w:t xml:space="preserve"> </w:t>
      </w:r>
      <w:r>
        <w:t>v</w:t>
      </w:r>
      <w:r>
        <w:rPr>
          <w:spacing w:val="-2"/>
        </w:rPr>
        <w:t xml:space="preserve"> </w:t>
      </w:r>
      <w:r>
        <w:t>souladu s touto Smlouvu je Nabyvatelům poskytována bezúplatně.</w:t>
      </w:r>
    </w:p>
    <w:p w14:paraId="132F93ED" w14:textId="77777777" w:rsidR="00257F5B" w:rsidRDefault="00257F5B">
      <w:pPr>
        <w:pStyle w:val="Zkladntext"/>
        <w:spacing w:before="4"/>
        <w:rPr>
          <w:sz w:val="34"/>
        </w:rPr>
      </w:pPr>
    </w:p>
    <w:p w14:paraId="234AB6B4" w14:textId="77777777" w:rsidR="00257F5B" w:rsidRDefault="002E4DB9">
      <w:pPr>
        <w:pStyle w:val="Nadpis3"/>
        <w:spacing w:before="0"/>
        <w:ind w:right="2200"/>
      </w:pPr>
      <w:r>
        <w:t>Článek</w:t>
      </w:r>
      <w:r>
        <w:rPr>
          <w:spacing w:val="-4"/>
        </w:rPr>
        <w:t xml:space="preserve"> </w:t>
      </w:r>
      <w:r>
        <w:rPr>
          <w:spacing w:val="-10"/>
        </w:rPr>
        <w:t>6</w:t>
      </w:r>
    </w:p>
    <w:p w14:paraId="044FEC70" w14:textId="77777777" w:rsidR="00257F5B" w:rsidRDefault="002E4DB9">
      <w:pPr>
        <w:spacing w:before="86"/>
        <w:ind w:left="2339" w:right="2197"/>
        <w:jc w:val="center"/>
        <w:rPr>
          <w:b/>
        </w:rPr>
      </w:pPr>
      <w:r>
        <w:rPr>
          <w:b/>
        </w:rPr>
        <w:t>Doba</w:t>
      </w:r>
      <w:r>
        <w:rPr>
          <w:b/>
          <w:spacing w:val="-4"/>
        </w:rPr>
        <w:t xml:space="preserve"> </w:t>
      </w:r>
      <w:r>
        <w:rPr>
          <w:b/>
        </w:rPr>
        <w:t>trvání</w:t>
      </w:r>
      <w:r>
        <w:rPr>
          <w:b/>
          <w:spacing w:val="-1"/>
        </w:rPr>
        <w:t xml:space="preserve"> </w:t>
      </w:r>
      <w:r>
        <w:rPr>
          <w:b/>
          <w:spacing w:val="-2"/>
        </w:rPr>
        <w:t>Smlouvy</w:t>
      </w:r>
    </w:p>
    <w:p w14:paraId="092E3E63" w14:textId="77777777" w:rsidR="00257F5B" w:rsidRDefault="002E4DB9">
      <w:pPr>
        <w:pStyle w:val="Odstavecseseznamem"/>
        <w:numPr>
          <w:ilvl w:val="0"/>
          <w:numId w:val="2"/>
        </w:numPr>
        <w:tabs>
          <w:tab w:val="left" w:pos="537"/>
          <w:tab w:val="left" w:pos="539"/>
        </w:tabs>
        <w:spacing w:before="86" w:line="264" w:lineRule="auto"/>
        <w:ind w:right="112"/>
        <w:jc w:val="both"/>
      </w:pPr>
      <w:r>
        <w:t>Tato Smlouva se uzavírá na dobu splnění účelu definovaného v čl. 2 odst. 3 Smlouvy, nejdéle však na dobu trvání majetkových práv autorských k Dílu. Podlicence zaniká okamžikem pozbytí Poskytovatelových práv k Dílu (zánikem Licence).</w:t>
      </w:r>
    </w:p>
    <w:p w14:paraId="4E1C0A32" w14:textId="77777777" w:rsidR="00257F5B" w:rsidRDefault="002E4DB9">
      <w:pPr>
        <w:pStyle w:val="Odstavecseseznamem"/>
        <w:numPr>
          <w:ilvl w:val="0"/>
          <w:numId w:val="2"/>
        </w:numPr>
        <w:tabs>
          <w:tab w:val="left" w:pos="537"/>
          <w:tab w:val="left" w:pos="539"/>
        </w:tabs>
        <w:spacing w:line="264" w:lineRule="auto"/>
        <w:jc w:val="both"/>
      </w:pPr>
      <w:r>
        <w:t>Ke dni skončení účinnosti této Smlouvy jsou Nabyvatelé povinni zdržet se užívání Díla podle této Smlouvy.</w:t>
      </w:r>
    </w:p>
    <w:p w14:paraId="24BFFCC7" w14:textId="77777777" w:rsidR="00257F5B" w:rsidRDefault="002E4DB9">
      <w:pPr>
        <w:pStyle w:val="Odstavecseseznamem"/>
        <w:numPr>
          <w:ilvl w:val="0"/>
          <w:numId w:val="2"/>
        </w:numPr>
        <w:tabs>
          <w:tab w:val="left" w:pos="537"/>
          <w:tab w:val="left" w:pos="539"/>
        </w:tabs>
        <w:spacing w:line="264" w:lineRule="auto"/>
        <w:jc w:val="both"/>
      </w:pPr>
      <w:r>
        <w:t>Předčasně lze účinnost této Smlouvy ukončit písemnou dohodou nebo odstoupením od Smlouvy v</w:t>
      </w:r>
      <w:r>
        <w:rPr>
          <w:spacing w:val="-1"/>
        </w:rPr>
        <w:t xml:space="preserve"> </w:t>
      </w:r>
      <w:r>
        <w:t>případě podstatného porušení Smlouvy. V</w:t>
      </w:r>
      <w:r>
        <w:rPr>
          <w:spacing w:val="-2"/>
        </w:rPr>
        <w:t xml:space="preserve"> </w:t>
      </w:r>
      <w:r>
        <w:t>případě předčasného ukončení Smlouvy jsou Smluvní strany povinny postupovat v souladu s čl. 4 odst. 3 Smlouvy.</w:t>
      </w:r>
    </w:p>
    <w:p w14:paraId="7451253F" w14:textId="77777777" w:rsidR="00257F5B" w:rsidRDefault="002E4DB9">
      <w:pPr>
        <w:pStyle w:val="Odstavecseseznamem"/>
        <w:numPr>
          <w:ilvl w:val="0"/>
          <w:numId w:val="2"/>
        </w:numPr>
        <w:tabs>
          <w:tab w:val="left" w:pos="537"/>
          <w:tab w:val="left" w:pos="539"/>
        </w:tabs>
        <w:spacing w:before="61" w:line="264" w:lineRule="auto"/>
        <w:jc w:val="both"/>
      </w:pPr>
      <w:r>
        <w:t>Za</w:t>
      </w:r>
      <w:r>
        <w:rPr>
          <w:spacing w:val="-2"/>
        </w:rPr>
        <w:t xml:space="preserve"> </w:t>
      </w:r>
      <w:r>
        <w:t>podstatné</w:t>
      </w:r>
      <w:r>
        <w:rPr>
          <w:spacing w:val="-2"/>
        </w:rPr>
        <w:t xml:space="preserve"> </w:t>
      </w:r>
      <w:r>
        <w:t>porušení</w:t>
      </w:r>
      <w:r>
        <w:rPr>
          <w:spacing w:val="-3"/>
        </w:rPr>
        <w:t xml:space="preserve"> </w:t>
      </w:r>
      <w:r>
        <w:t>této</w:t>
      </w:r>
      <w:r>
        <w:rPr>
          <w:spacing w:val="-2"/>
        </w:rPr>
        <w:t xml:space="preserve"> </w:t>
      </w:r>
      <w:r>
        <w:t>Smlouvy</w:t>
      </w:r>
      <w:r>
        <w:rPr>
          <w:spacing w:val="-2"/>
        </w:rPr>
        <w:t xml:space="preserve"> </w:t>
      </w:r>
      <w:r>
        <w:t>Nabyvateli</w:t>
      </w:r>
      <w:r>
        <w:rPr>
          <w:spacing w:val="-2"/>
        </w:rPr>
        <w:t xml:space="preserve"> </w:t>
      </w:r>
      <w:r>
        <w:t>se</w:t>
      </w:r>
      <w:r>
        <w:rPr>
          <w:spacing w:val="-2"/>
        </w:rPr>
        <w:t xml:space="preserve"> </w:t>
      </w:r>
      <w:r>
        <w:t>považují</w:t>
      </w:r>
      <w:r>
        <w:rPr>
          <w:spacing w:val="-1"/>
        </w:rPr>
        <w:t xml:space="preserve"> </w:t>
      </w:r>
      <w:r>
        <w:t>zákonem</w:t>
      </w:r>
      <w:r>
        <w:rPr>
          <w:spacing w:val="-3"/>
        </w:rPr>
        <w:t xml:space="preserve"> </w:t>
      </w:r>
      <w:r>
        <w:t>stanovené</w:t>
      </w:r>
      <w:r>
        <w:rPr>
          <w:spacing w:val="-2"/>
        </w:rPr>
        <w:t xml:space="preserve"> </w:t>
      </w:r>
      <w:r>
        <w:t>důvody</w:t>
      </w:r>
      <w:r>
        <w:rPr>
          <w:spacing w:val="-2"/>
        </w:rPr>
        <w:t xml:space="preserve"> </w:t>
      </w:r>
      <w:r>
        <w:t>a dále</w:t>
      </w:r>
      <w:r>
        <w:rPr>
          <w:spacing w:val="-5"/>
        </w:rPr>
        <w:t xml:space="preserve"> </w:t>
      </w:r>
      <w:r>
        <w:t>porušení</w:t>
      </w:r>
      <w:r>
        <w:rPr>
          <w:spacing w:val="-4"/>
        </w:rPr>
        <w:t xml:space="preserve"> </w:t>
      </w:r>
      <w:r>
        <w:t>povinnosti</w:t>
      </w:r>
      <w:r>
        <w:rPr>
          <w:spacing w:val="-8"/>
        </w:rPr>
        <w:t xml:space="preserve"> </w:t>
      </w:r>
      <w:r>
        <w:t>Nabyvatelů</w:t>
      </w:r>
      <w:r>
        <w:rPr>
          <w:spacing w:val="-5"/>
        </w:rPr>
        <w:t xml:space="preserve"> </w:t>
      </w:r>
      <w:r>
        <w:t>vyplývající</w:t>
      </w:r>
      <w:r>
        <w:rPr>
          <w:spacing w:val="-6"/>
        </w:rPr>
        <w:t xml:space="preserve"> </w:t>
      </w:r>
      <w:r>
        <w:t>z</w:t>
      </w:r>
      <w:r>
        <w:rPr>
          <w:spacing w:val="-4"/>
        </w:rPr>
        <w:t xml:space="preserve"> </w:t>
      </w:r>
      <w:r>
        <w:t>čl.</w:t>
      </w:r>
      <w:r>
        <w:rPr>
          <w:spacing w:val="-4"/>
        </w:rPr>
        <w:t xml:space="preserve"> </w:t>
      </w:r>
      <w:r>
        <w:t>3</w:t>
      </w:r>
      <w:r>
        <w:rPr>
          <w:spacing w:val="-7"/>
        </w:rPr>
        <w:t xml:space="preserve"> </w:t>
      </w:r>
      <w:r>
        <w:t>odst.</w:t>
      </w:r>
      <w:r>
        <w:rPr>
          <w:spacing w:val="-3"/>
        </w:rPr>
        <w:t xml:space="preserve"> </w:t>
      </w:r>
      <w:r>
        <w:t>4</w:t>
      </w:r>
      <w:r>
        <w:rPr>
          <w:spacing w:val="-7"/>
        </w:rPr>
        <w:t xml:space="preserve"> </w:t>
      </w:r>
      <w:r>
        <w:t>Smlouvy.</w:t>
      </w:r>
      <w:r>
        <w:rPr>
          <w:spacing w:val="-6"/>
        </w:rPr>
        <w:t xml:space="preserve"> </w:t>
      </w:r>
      <w:r>
        <w:t>Účinky</w:t>
      </w:r>
      <w:r>
        <w:rPr>
          <w:spacing w:val="-5"/>
        </w:rPr>
        <w:t xml:space="preserve"> </w:t>
      </w:r>
      <w:r>
        <w:t>odstoupení nastávají okamžikem doručení projevu vůle odstoupit od Smlouvy Nabyvatelům.</w:t>
      </w:r>
    </w:p>
    <w:p w14:paraId="680EE29D" w14:textId="77777777" w:rsidR="00257F5B" w:rsidRDefault="002E4DB9">
      <w:pPr>
        <w:pStyle w:val="Odstavecseseznamem"/>
        <w:numPr>
          <w:ilvl w:val="0"/>
          <w:numId w:val="2"/>
        </w:numPr>
        <w:tabs>
          <w:tab w:val="left" w:pos="537"/>
          <w:tab w:val="left" w:pos="539"/>
        </w:tabs>
        <w:spacing w:line="264" w:lineRule="auto"/>
        <w:ind w:right="115"/>
        <w:jc w:val="both"/>
      </w:pPr>
      <w:r>
        <w:t>Smluvní strany jsou oprávněny vypovědět Smlouvu kdykoliv, a to i bez udání důvodu. Výpověď Smlouvy musí být učiněna písemně a doručena druhé Smluvní straně, přičemž výpovědní doba v</w:t>
      </w:r>
      <w:r>
        <w:rPr>
          <w:spacing w:val="-4"/>
        </w:rPr>
        <w:t xml:space="preserve"> </w:t>
      </w:r>
      <w:r>
        <w:t>délce pět (5) měsíců počíná běžet dnem následujícím po dni doručení písemné výpovědi Poskytovateli.</w:t>
      </w:r>
    </w:p>
    <w:p w14:paraId="1E187D46" w14:textId="77777777" w:rsidR="00257F5B" w:rsidRDefault="002E4DB9">
      <w:pPr>
        <w:pStyle w:val="Odstavecseseznamem"/>
        <w:numPr>
          <w:ilvl w:val="0"/>
          <w:numId w:val="2"/>
        </w:numPr>
        <w:tabs>
          <w:tab w:val="left" w:pos="537"/>
          <w:tab w:val="left" w:pos="539"/>
        </w:tabs>
        <w:spacing w:before="1" w:line="264" w:lineRule="auto"/>
        <w:ind w:right="119"/>
        <w:jc w:val="both"/>
      </w:pPr>
      <w:r>
        <w:t>Ukončením účinnosti Smlouvy nejsou dotčena ustanovení týkající se smluvní pokuty, náhrady škody a jiných nároků a jiné přetrvávající závazky.</w:t>
      </w:r>
    </w:p>
    <w:p w14:paraId="2C8AB0E9" w14:textId="77777777" w:rsidR="00257F5B" w:rsidRDefault="00257F5B">
      <w:pPr>
        <w:spacing w:line="264" w:lineRule="auto"/>
        <w:jc w:val="both"/>
        <w:sectPr w:rsidR="00257F5B">
          <w:pgSz w:w="11910" w:h="16840"/>
          <w:pgMar w:top="1960" w:right="1300" w:bottom="1200" w:left="1160" w:header="707" w:footer="1000" w:gutter="0"/>
          <w:cols w:space="708"/>
        </w:sectPr>
      </w:pPr>
    </w:p>
    <w:p w14:paraId="5FB1A340" w14:textId="77777777" w:rsidR="00257F5B" w:rsidRDefault="002E4DB9">
      <w:pPr>
        <w:pStyle w:val="Nadpis3"/>
        <w:spacing w:before="83"/>
        <w:ind w:right="2200"/>
      </w:pPr>
      <w:r>
        <w:lastRenderedPageBreak/>
        <w:t>Článek</w:t>
      </w:r>
      <w:r>
        <w:rPr>
          <w:spacing w:val="-4"/>
        </w:rPr>
        <w:t xml:space="preserve"> </w:t>
      </w:r>
      <w:r>
        <w:rPr>
          <w:spacing w:val="-10"/>
        </w:rPr>
        <w:t>7</w:t>
      </w:r>
    </w:p>
    <w:p w14:paraId="3CD0A877" w14:textId="77777777" w:rsidR="00257F5B" w:rsidRDefault="002E4DB9">
      <w:pPr>
        <w:spacing w:before="86"/>
        <w:ind w:left="2339" w:right="2200"/>
        <w:jc w:val="center"/>
        <w:rPr>
          <w:b/>
        </w:rPr>
      </w:pPr>
      <w:r>
        <w:rPr>
          <w:b/>
        </w:rPr>
        <w:t>Závěrečná</w:t>
      </w:r>
      <w:r>
        <w:rPr>
          <w:b/>
          <w:spacing w:val="-5"/>
        </w:rPr>
        <w:t xml:space="preserve"> </w:t>
      </w:r>
      <w:r>
        <w:rPr>
          <w:b/>
          <w:spacing w:val="-2"/>
        </w:rPr>
        <w:t>ustanovení</w:t>
      </w:r>
    </w:p>
    <w:p w14:paraId="2BDBAB62" w14:textId="77777777" w:rsidR="00257F5B" w:rsidRDefault="002E4DB9">
      <w:pPr>
        <w:pStyle w:val="Odstavecseseznamem"/>
        <w:numPr>
          <w:ilvl w:val="0"/>
          <w:numId w:val="1"/>
        </w:numPr>
        <w:tabs>
          <w:tab w:val="left" w:pos="537"/>
          <w:tab w:val="left" w:pos="539"/>
        </w:tabs>
        <w:spacing w:before="83" w:line="264" w:lineRule="auto"/>
        <w:ind w:right="115"/>
        <w:jc w:val="both"/>
      </w:pPr>
      <w:r>
        <w:t>Práva a povinnosti z</w:t>
      </w:r>
      <w:r>
        <w:rPr>
          <w:spacing w:val="-1"/>
        </w:rPr>
        <w:t xml:space="preserve"> </w:t>
      </w:r>
      <w:r>
        <w:t>této Smlouvy nejsou převoditelná a nepřecházejí na právního nástupce Nabyvatelů.</w:t>
      </w:r>
    </w:p>
    <w:p w14:paraId="254A9363" w14:textId="77777777" w:rsidR="00257F5B" w:rsidRDefault="002E4DB9">
      <w:pPr>
        <w:pStyle w:val="Odstavecseseznamem"/>
        <w:numPr>
          <w:ilvl w:val="0"/>
          <w:numId w:val="1"/>
        </w:numPr>
        <w:tabs>
          <w:tab w:val="left" w:pos="537"/>
          <w:tab w:val="left" w:pos="539"/>
        </w:tabs>
        <w:spacing w:line="264" w:lineRule="auto"/>
        <w:ind w:right="111"/>
        <w:jc w:val="both"/>
      </w:pPr>
      <w:r>
        <w:t>Tato Smlouva vstupuje v platnost dnem podpisu oběma Smluvními stranami a v</w:t>
      </w:r>
      <w:r>
        <w:rPr>
          <w:spacing w:val="-1"/>
        </w:rPr>
        <w:t xml:space="preserve"> </w:t>
      </w:r>
      <w:r>
        <w:t>účinnost dnem jejího zveřejnění v</w:t>
      </w:r>
      <w:r>
        <w:rPr>
          <w:spacing w:val="-1"/>
        </w:rPr>
        <w:t xml:space="preserve"> </w:t>
      </w:r>
      <w:r>
        <w:t>registru smluv podle zákona č. 340/2015 Sb., o zvláštních podmínkách účinnosti některých smluv, uveřejňování těchto smluv a o registru smluv (zákon o registru smluv), ve znění pozdějších předpisů.</w:t>
      </w:r>
    </w:p>
    <w:p w14:paraId="39050D10" w14:textId="77777777" w:rsidR="00257F5B" w:rsidRDefault="002E4DB9">
      <w:pPr>
        <w:pStyle w:val="Odstavecseseznamem"/>
        <w:numPr>
          <w:ilvl w:val="0"/>
          <w:numId w:val="1"/>
        </w:numPr>
        <w:tabs>
          <w:tab w:val="left" w:pos="537"/>
          <w:tab w:val="left" w:pos="539"/>
        </w:tabs>
        <w:spacing w:line="264" w:lineRule="auto"/>
        <w:ind w:right="115"/>
        <w:jc w:val="both"/>
      </w:pPr>
      <w:r>
        <w:t>Tuto</w:t>
      </w:r>
      <w:r>
        <w:rPr>
          <w:spacing w:val="-16"/>
        </w:rPr>
        <w:t xml:space="preserve"> </w:t>
      </w:r>
      <w:r>
        <w:t>Smlouvu</w:t>
      </w:r>
      <w:r>
        <w:rPr>
          <w:spacing w:val="-15"/>
        </w:rPr>
        <w:t xml:space="preserve"> </w:t>
      </w:r>
      <w:r>
        <w:t>lze</w:t>
      </w:r>
      <w:r>
        <w:rPr>
          <w:spacing w:val="-15"/>
        </w:rPr>
        <w:t xml:space="preserve"> </w:t>
      </w:r>
      <w:r>
        <w:t>měnit,</w:t>
      </w:r>
      <w:r>
        <w:rPr>
          <w:spacing w:val="-16"/>
        </w:rPr>
        <w:t xml:space="preserve"> </w:t>
      </w:r>
      <w:r>
        <w:t>doplňovat</w:t>
      </w:r>
      <w:r>
        <w:rPr>
          <w:spacing w:val="-15"/>
        </w:rPr>
        <w:t xml:space="preserve"> </w:t>
      </w:r>
      <w:r>
        <w:t>nebo</w:t>
      </w:r>
      <w:r>
        <w:rPr>
          <w:spacing w:val="-15"/>
        </w:rPr>
        <w:t xml:space="preserve"> </w:t>
      </w:r>
      <w:r>
        <w:t>rušit</w:t>
      </w:r>
      <w:r>
        <w:rPr>
          <w:spacing w:val="-15"/>
        </w:rPr>
        <w:t xml:space="preserve"> </w:t>
      </w:r>
      <w:r>
        <w:t>písemnou</w:t>
      </w:r>
      <w:r>
        <w:rPr>
          <w:spacing w:val="-16"/>
        </w:rPr>
        <w:t xml:space="preserve"> </w:t>
      </w:r>
      <w:r>
        <w:t>formou,</w:t>
      </w:r>
      <w:r>
        <w:rPr>
          <w:spacing w:val="-14"/>
        </w:rPr>
        <w:t xml:space="preserve"> </w:t>
      </w:r>
      <w:r>
        <w:t>a</w:t>
      </w:r>
      <w:r>
        <w:rPr>
          <w:spacing w:val="-16"/>
        </w:rPr>
        <w:t xml:space="preserve"> </w:t>
      </w:r>
      <w:r>
        <w:t>to</w:t>
      </w:r>
      <w:r>
        <w:rPr>
          <w:spacing w:val="-15"/>
        </w:rPr>
        <w:t xml:space="preserve"> </w:t>
      </w:r>
      <w:r>
        <w:t>vzestupně</w:t>
      </w:r>
      <w:r>
        <w:rPr>
          <w:spacing w:val="-14"/>
        </w:rPr>
        <w:t xml:space="preserve"> </w:t>
      </w:r>
      <w:r>
        <w:t>číslovanými dodatky, podepsanými oprávněnými osobami za každou stranu Smlouvy.</w:t>
      </w:r>
    </w:p>
    <w:p w14:paraId="11D2FF53" w14:textId="77777777" w:rsidR="00257F5B" w:rsidRDefault="002E4DB9">
      <w:pPr>
        <w:pStyle w:val="Odstavecseseznamem"/>
        <w:numPr>
          <w:ilvl w:val="0"/>
          <w:numId w:val="1"/>
        </w:numPr>
        <w:tabs>
          <w:tab w:val="left" w:pos="537"/>
          <w:tab w:val="left" w:pos="539"/>
        </w:tabs>
        <w:spacing w:before="61" w:line="264" w:lineRule="auto"/>
        <w:ind w:right="118"/>
        <w:jc w:val="both"/>
      </w:pPr>
      <w:r>
        <w:t>Tato Smlouva a práva a povinnosti z ní vyplývající se řídí českým právem. Práva a povinnosti Smluvních stran, pokud nejsou upraveny touto Smlouvou, se řídí Občanským zákoníkem, Autorským zákonem a předpisy souvisejícími.</w:t>
      </w:r>
    </w:p>
    <w:p w14:paraId="6699C4D4" w14:textId="77777777" w:rsidR="00257F5B" w:rsidRDefault="002E4DB9">
      <w:pPr>
        <w:pStyle w:val="Odstavecseseznamem"/>
        <w:numPr>
          <w:ilvl w:val="0"/>
          <w:numId w:val="1"/>
        </w:numPr>
        <w:tabs>
          <w:tab w:val="left" w:pos="537"/>
          <w:tab w:val="left" w:pos="539"/>
        </w:tabs>
        <w:spacing w:before="61" w:line="264" w:lineRule="auto"/>
        <w:ind w:right="114"/>
        <w:jc w:val="both"/>
      </w:pPr>
      <w:r>
        <w:t>V případě, že některé ustanovení této Smlouvy je nebo se stane v budoucnu neplatným, neúčinným či nevymahatelným nebo bude-li takovým shledáno příslušným orgánem, zůstávají</w:t>
      </w:r>
      <w:r>
        <w:rPr>
          <w:spacing w:val="-8"/>
        </w:rPr>
        <w:t xml:space="preserve"> </w:t>
      </w:r>
      <w:r>
        <w:t>ostatní</w:t>
      </w:r>
      <w:r>
        <w:rPr>
          <w:spacing w:val="-9"/>
        </w:rPr>
        <w:t xml:space="preserve"> </w:t>
      </w:r>
      <w:r>
        <w:t>ustanovení</w:t>
      </w:r>
      <w:r>
        <w:rPr>
          <w:spacing w:val="-6"/>
        </w:rPr>
        <w:t xml:space="preserve"> </w:t>
      </w:r>
      <w:r>
        <w:t>této</w:t>
      </w:r>
      <w:r>
        <w:rPr>
          <w:spacing w:val="-7"/>
        </w:rPr>
        <w:t xml:space="preserve"> </w:t>
      </w:r>
      <w:r>
        <w:t>Smlouvy</w:t>
      </w:r>
      <w:r>
        <w:rPr>
          <w:spacing w:val="-7"/>
        </w:rPr>
        <w:t xml:space="preserve"> </w:t>
      </w:r>
      <w:r>
        <w:t>v</w:t>
      </w:r>
      <w:r>
        <w:rPr>
          <w:spacing w:val="-9"/>
        </w:rPr>
        <w:t xml:space="preserve"> </w:t>
      </w:r>
      <w:r>
        <w:t>platnosti</w:t>
      </w:r>
      <w:r>
        <w:rPr>
          <w:spacing w:val="-8"/>
        </w:rPr>
        <w:t xml:space="preserve"> </w:t>
      </w:r>
      <w:r>
        <w:t>a</w:t>
      </w:r>
      <w:r>
        <w:rPr>
          <w:spacing w:val="-7"/>
        </w:rPr>
        <w:t xml:space="preserve"> </w:t>
      </w:r>
      <w:r>
        <w:t>účinnosti,</w:t>
      </w:r>
      <w:r>
        <w:rPr>
          <w:spacing w:val="-6"/>
        </w:rPr>
        <w:t xml:space="preserve"> </w:t>
      </w:r>
      <w:r>
        <w:t>pokud</w:t>
      </w:r>
      <w:r>
        <w:rPr>
          <w:spacing w:val="-10"/>
        </w:rPr>
        <w:t xml:space="preserve"> </w:t>
      </w:r>
      <w:r>
        <w:t>z</w:t>
      </w:r>
      <w:r>
        <w:rPr>
          <w:spacing w:val="-7"/>
        </w:rPr>
        <w:t xml:space="preserve"> </w:t>
      </w:r>
      <w:r>
        <w:t>povahy</w:t>
      </w:r>
      <w:r>
        <w:rPr>
          <w:spacing w:val="-7"/>
        </w:rPr>
        <w:t xml:space="preserve"> </w:t>
      </w:r>
      <w:r>
        <w:t>takového ustanovení nebo z jeho obsahu anebo z okolností, za nichž byla Smlouva uzavřena, nevyplývá, že jej nelze oddělit od ostatního obsahu této Smlouvy. Smluvní strany se zavazují bezodkladně nahradit neplatné, neúčinné nebo nevymahatelné ustanovení této Smlouvy</w:t>
      </w:r>
      <w:r>
        <w:rPr>
          <w:spacing w:val="-12"/>
        </w:rPr>
        <w:t xml:space="preserve"> </w:t>
      </w:r>
      <w:r>
        <w:t>ustanovením</w:t>
      </w:r>
      <w:r>
        <w:rPr>
          <w:spacing w:val="-14"/>
        </w:rPr>
        <w:t xml:space="preserve"> </w:t>
      </w:r>
      <w:r>
        <w:t>jiným,</w:t>
      </w:r>
      <w:r>
        <w:rPr>
          <w:spacing w:val="-13"/>
        </w:rPr>
        <w:t xml:space="preserve"> </w:t>
      </w:r>
      <w:r>
        <w:t>které</w:t>
      </w:r>
      <w:r>
        <w:rPr>
          <w:spacing w:val="-12"/>
        </w:rPr>
        <w:t xml:space="preserve"> </w:t>
      </w:r>
      <w:r>
        <w:t>svým</w:t>
      </w:r>
      <w:r>
        <w:rPr>
          <w:spacing w:val="-11"/>
        </w:rPr>
        <w:t xml:space="preserve"> </w:t>
      </w:r>
      <w:r>
        <w:t>obsahem</w:t>
      </w:r>
      <w:r>
        <w:rPr>
          <w:spacing w:val="-14"/>
        </w:rPr>
        <w:t xml:space="preserve"> </w:t>
      </w:r>
      <w:r>
        <w:t>a</w:t>
      </w:r>
      <w:r>
        <w:rPr>
          <w:spacing w:val="-12"/>
        </w:rPr>
        <w:t xml:space="preserve"> </w:t>
      </w:r>
      <w:r>
        <w:t>smyslem</w:t>
      </w:r>
      <w:r>
        <w:rPr>
          <w:spacing w:val="-11"/>
        </w:rPr>
        <w:t xml:space="preserve"> </w:t>
      </w:r>
      <w:r>
        <w:t>odpovídá</w:t>
      </w:r>
      <w:r>
        <w:rPr>
          <w:spacing w:val="-13"/>
        </w:rPr>
        <w:t xml:space="preserve"> </w:t>
      </w:r>
      <w:r>
        <w:t>nejlépe</w:t>
      </w:r>
      <w:r>
        <w:rPr>
          <w:spacing w:val="-12"/>
        </w:rPr>
        <w:t xml:space="preserve"> </w:t>
      </w:r>
      <w:r>
        <w:t>ustanovení původnímu a této Smlouvě jako celku.</w:t>
      </w:r>
    </w:p>
    <w:p w14:paraId="3420E344" w14:textId="77777777" w:rsidR="00257F5B" w:rsidRDefault="002E4DB9">
      <w:pPr>
        <w:pStyle w:val="Odstavecseseznamem"/>
        <w:numPr>
          <w:ilvl w:val="0"/>
          <w:numId w:val="1"/>
        </w:numPr>
        <w:tabs>
          <w:tab w:val="left" w:pos="537"/>
        </w:tabs>
        <w:spacing w:before="58"/>
        <w:ind w:left="537" w:right="0" w:hanging="423"/>
        <w:jc w:val="both"/>
      </w:pPr>
      <w:r>
        <w:t>Tato</w:t>
      </w:r>
      <w:r>
        <w:rPr>
          <w:spacing w:val="-6"/>
        </w:rPr>
        <w:t xml:space="preserve"> </w:t>
      </w:r>
      <w:r>
        <w:t>Smlouva</w:t>
      </w:r>
      <w:r>
        <w:rPr>
          <w:spacing w:val="-7"/>
        </w:rPr>
        <w:t xml:space="preserve"> </w:t>
      </w:r>
      <w:r>
        <w:t>je</w:t>
      </w:r>
      <w:r>
        <w:rPr>
          <w:spacing w:val="-5"/>
        </w:rPr>
        <w:t xml:space="preserve"> </w:t>
      </w:r>
      <w:r>
        <w:t>vyhotovena</w:t>
      </w:r>
      <w:r>
        <w:rPr>
          <w:spacing w:val="-4"/>
        </w:rPr>
        <w:t xml:space="preserve"> </w:t>
      </w:r>
      <w:r>
        <w:t>v</w:t>
      </w:r>
      <w:r>
        <w:rPr>
          <w:spacing w:val="-4"/>
        </w:rPr>
        <w:t xml:space="preserve"> </w:t>
      </w:r>
      <w:r>
        <w:t>elektronické</w:t>
      </w:r>
      <w:r>
        <w:rPr>
          <w:spacing w:val="-7"/>
        </w:rPr>
        <w:t xml:space="preserve"> </w:t>
      </w:r>
      <w:r>
        <w:rPr>
          <w:spacing w:val="-2"/>
        </w:rPr>
        <w:t>podobě.</w:t>
      </w:r>
    </w:p>
    <w:p w14:paraId="6CBB70E8" w14:textId="77777777" w:rsidR="00257F5B" w:rsidRDefault="002E4DB9">
      <w:pPr>
        <w:pStyle w:val="Odstavecseseznamem"/>
        <w:numPr>
          <w:ilvl w:val="0"/>
          <w:numId w:val="1"/>
        </w:numPr>
        <w:tabs>
          <w:tab w:val="left" w:pos="537"/>
          <w:tab w:val="left" w:pos="539"/>
        </w:tabs>
        <w:spacing w:before="86" w:line="264" w:lineRule="auto"/>
        <w:ind w:right="117"/>
        <w:jc w:val="both"/>
      </w:pPr>
      <w:r>
        <w:t>Smluvní strany prohlašují, že si tuto Smlouvu před jejím podpisem přečetly a že Smlouva byla uzavřena po vzájemném projednání jako projev jejich svobodné vůle, určitě, vážně a srozumitelně. Na důkaz dohody o všech ustanoveních této Smlouvy připojují osoby oprávněné jednat za obě Smluvní strany své vlastnoruční podpisy.</w:t>
      </w:r>
    </w:p>
    <w:p w14:paraId="6DE75FE0" w14:textId="77777777" w:rsidR="00257F5B" w:rsidRDefault="00257F5B">
      <w:pPr>
        <w:pStyle w:val="Zkladntext"/>
        <w:rPr>
          <w:sz w:val="24"/>
        </w:rPr>
      </w:pPr>
    </w:p>
    <w:p w14:paraId="60560E48" w14:textId="77777777" w:rsidR="00257F5B" w:rsidRDefault="00257F5B">
      <w:pPr>
        <w:pStyle w:val="Zkladntext"/>
        <w:rPr>
          <w:sz w:val="24"/>
        </w:rPr>
      </w:pPr>
    </w:p>
    <w:p w14:paraId="606ECE60" w14:textId="77777777" w:rsidR="00257F5B" w:rsidRDefault="00257F5B">
      <w:pPr>
        <w:pStyle w:val="Zkladntext"/>
        <w:rPr>
          <w:sz w:val="24"/>
        </w:rPr>
      </w:pPr>
    </w:p>
    <w:p w14:paraId="15F01A23" w14:textId="77777777" w:rsidR="00257F5B" w:rsidRDefault="00257F5B">
      <w:pPr>
        <w:pStyle w:val="Zkladntext"/>
        <w:spacing w:before="6"/>
        <w:rPr>
          <w:sz w:val="21"/>
        </w:rPr>
      </w:pPr>
    </w:p>
    <w:p w14:paraId="37275B5A" w14:textId="77777777" w:rsidR="00257F5B" w:rsidRDefault="002E4DB9">
      <w:pPr>
        <w:pStyle w:val="Zkladntext"/>
        <w:tabs>
          <w:tab w:val="left" w:pos="4792"/>
        </w:tabs>
        <w:ind w:left="398"/>
      </w:pPr>
      <w:r>
        <w:t>V</w:t>
      </w:r>
      <w:r>
        <w:rPr>
          <w:spacing w:val="-3"/>
        </w:rPr>
        <w:t xml:space="preserve"> </w:t>
      </w:r>
      <w:r>
        <w:t>Praze</w:t>
      </w:r>
      <w:r>
        <w:rPr>
          <w:spacing w:val="-2"/>
        </w:rPr>
        <w:t xml:space="preserve"> </w:t>
      </w:r>
      <w:r>
        <w:t>dne</w:t>
      </w:r>
      <w:r>
        <w:rPr>
          <w:spacing w:val="-4"/>
        </w:rPr>
        <w:t xml:space="preserve"> </w:t>
      </w:r>
      <w:r>
        <w:t>(dle</w:t>
      </w:r>
      <w:r>
        <w:rPr>
          <w:spacing w:val="-4"/>
        </w:rPr>
        <w:t xml:space="preserve"> </w:t>
      </w:r>
      <w:r>
        <w:t xml:space="preserve">el. </w:t>
      </w:r>
      <w:r>
        <w:rPr>
          <w:spacing w:val="-2"/>
        </w:rPr>
        <w:t>podpisu)</w:t>
      </w:r>
      <w:r>
        <w:tab/>
        <w:t>V</w:t>
      </w:r>
      <w:r>
        <w:rPr>
          <w:spacing w:val="-5"/>
        </w:rPr>
        <w:t xml:space="preserve"> </w:t>
      </w:r>
      <w:r>
        <w:t>Praze</w:t>
      </w:r>
      <w:r>
        <w:rPr>
          <w:spacing w:val="-2"/>
        </w:rPr>
        <w:t xml:space="preserve"> </w:t>
      </w:r>
      <w:r>
        <w:t>dne</w:t>
      </w:r>
      <w:r>
        <w:rPr>
          <w:spacing w:val="-3"/>
        </w:rPr>
        <w:t xml:space="preserve"> </w:t>
      </w:r>
      <w:r>
        <w:t>(dle</w:t>
      </w:r>
      <w:r>
        <w:rPr>
          <w:spacing w:val="-4"/>
        </w:rPr>
        <w:t xml:space="preserve"> </w:t>
      </w:r>
      <w:r>
        <w:t xml:space="preserve">el. </w:t>
      </w:r>
      <w:r>
        <w:rPr>
          <w:spacing w:val="-2"/>
        </w:rPr>
        <w:t>podpisu)</w:t>
      </w:r>
    </w:p>
    <w:p w14:paraId="7BE84CBB" w14:textId="77777777" w:rsidR="00257F5B" w:rsidRDefault="002E4DB9">
      <w:pPr>
        <w:pStyle w:val="Zkladntext"/>
        <w:tabs>
          <w:tab w:val="left" w:pos="4792"/>
        </w:tabs>
        <w:spacing w:before="86"/>
        <w:ind w:left="398"/>
      </w:pPr>
      <w:r>
        <w:t>Za</w:t>
      </w:r>
      <w:r>
        <w:rPr>
          <w:spacing w:val="-1"/>
        </w:rPr>
        <w:t xml:space="preserve"> </w:t>
      </w:r>
      <w:r>
        <w:rPr>
          <w:spacing w:val="-2"/>
        </w:rPr>
        <w:t>Poskytovatele:</w:t>
      </w:r>
      <w:r>
        <w:tab/>
        <w:t>Za</w:t>
      </w:r>
      <w:r>
        <w:rPr>
          <w:spacing w:val="-6"/>
        </w:rPr>
        <w:t xml:space="preserve"> </w:t>
      </w:r>
      <w:r>
        <w:t>Nabyvatele</w:t>
      </w:r>
      <w:r>
        <w:rPr>
          <w:spacing w:val="-5"/>
        </w:rPr>
        <w:t xml:space="preserve"> </w:t>
      </w:r>
      <w:r>
        <w:t>č.</w:t>
      </w:r>
      <w:r>
        <w:rPr>
          <w:spacing w:val="-4"/>
        </w:rPr>
        <w:t xml:space="preserve"> </w:t>
      </w:r>
      <w:r>
        <w:rPr>
          <w:spacing w:val="-5"/>
        </w:rPr>
        <w:t>1:</w:t>
      </w:r>
    </w:p>
    <w:p w14:paraId="19D49540" w14:textId="77777777" w:rsidR="00257F5B" w:rsidRDefault="00257F5B">
      <w:pPr>
        <w:pStyle w:val="Zkladntext"/>
        <w:spacing w:before="2"/>
        <w:rPr>
          <w:sz w:val="23"/>
        </w:rPr>
      </w:pPr>
    </w:p>
    <w:p w14:paraId="0B6E80B6" w14:textId="77777777" w:rsidR="00257F5B" w:rsidRDefault="00257F5B">
      <w:pPr>
        <w:rPr>
          <w:sz w:val="23"/>
        </w:rPr>
        <w:sectPr w:rsidR="00257F5B">
          <w:pgSz w:w="11910" w:h="16840"/>
          <w:pgMar w:top="1960" w:right="1300" w:bottom="1200" w:left="1160" w:header="707" w:footer="1000" w:gutter="0"/>
          <w:cols w:space="708"/>
        </w:sectPr>
      </w:pPr>
    </w:p>
    <w:p w14:paraId="294C6C08" w14:textId="77777777" w:rsidR="00257F5B" w:rsidRDefault="00257F5B">
      <w:pPr>
        <w:pStyle w:val="Zkladntext"/>
        <w:rPr>
          <w:sz w:val="16"/>
        </w:rPr>
      </w:pPr>
    </w:p>
    <w:p w14:paraId="66FDA6DE" w14:textId="5DB87906" w:rsidR="00257F5B" w:rsidRDefault="002E4DB9">
      <w:pPr>
        <w:spacing w:line="146" w:lineRule="exact"/>
        <w:ind w:left="2479"/>
        <w:rPr>
          <w:rFonts w:ascii="Trebuchet MS"/>
          <w:sz w:val="13"/>
        </w:rPr>
      </w:pPr>
      <w:r>
        <w:rPr>
          <w:rFonts w:ascii="Trebuchet MS"/>
          <w:spacing w:val="-2"/>
          <w:w w:val="90"/>
          <w:sz w:val="13"/>
        </w:rPr>
        <w:t>'</w:t>
      </w:r>
    </w:p>
    <w:p w14:paraId="2BF77614" w14:textId="77777777" w:rsidR="00257F5B" w:rsidRDefault="002E4DB9">
      <w:pPr>
        <w:spacing w:line="252" w:lineRule="exact"/>
        <w:ind w:left="364"/>
      </w:pPr>
      <w:r>
        <w:rPr>
          <w:spacing w:val="-2"/>
        </w:rPr>
        <w:t>....................................................................</w:t>
      </w:r>
    </w:p>
    <w:p w14:paraId="4F79B887" w14:textId="76B69EE3" w:rsidR="00257F5B" w:rsidRDefault="00AE56CF">
      <w:pPr>
        <w:pStyle w:val="Nadpis3"/>
        <w:ind w:left="364"/>
        <w:jc w:val="left"/>
      </w:pPr>
      <w:r>
        <w:t>xxx</w:t>
      </w:r>
    </w:p>
    <w:p w14:paraId="0BA8F607" w14:textId="130CA599" w:rsidR="00257F5B" w:rsidRDefault="00AE56CF">
      <w:pPr>
        <w:pStyle w:val="Zkladntext"/>
        <w:spacing w:before="86" w:line="264" w:lineRule="auto"/>
        <w:ind w:left="364" w:right="576"/>
      </w:pPr>
      <w:r>
        <w:t>xxx</w:t>
      </w:r>
    </w:p>
    <w:p w14:paraId="6BF31BFE" w14:textId="07DAD0F1" w:rsidR="00257F5B" w:rsidRDefault="002E4DB9">
      <w:pPr>
        <w:spacing w:before="103"/>
        <w:ind w:left="2556"/>
        <w:rPr>
          <w:rFonts w:ascii="Trebuchet MS" w:hAnsi="Trebuchet MS"/>
          <w:sz w:val="18"/>
        </w:rPr>
      </w:pPr>
      <w:r>
        <w:br w:type="column"/>
      </w:r>
    </w:p>
    <w:p w14:paraId="02762419" w14:textId="0907B5EC" w:rsidR="00257F5B" w:rsidRDefault="002E4DB9">
      <w:pPr>
        <w:pStyle w:val="Zkladntext"/>
        <w:spacing w:before="11"/>
        <w:ind w:left="290"/>
      </w:pPr>
      <w:r>
        <w:rPr>
          <w:spacing w:val="-7"/>
        </w:rPr>
        <w:t>.................</w:t>
      </w:r>
    </w:p>
    <w:p w14:paraId="095386DC" w14:textId="57476E06" w:rsidR="00257F5B" w:rsidRDefault="00AE56CF">
      <w:pPr>
        <w:pStyle w:val="Nadpis3"/>
        <w:ind w:left="290"/>
        <w:jc w:val="left"/>
      </w:pPr>
      <w:r>
        <w:t>xxx</w:t>
      </w:r>
    </w:p>
    <w:p w14:paraId="64696D1B" w14:textId="3E2E4EEF" w:rsidR="00257F5B" w:rsidRDefault="00AE56CF">
      <w:pPr>
        <w:pStyle w:val="Zkladntext"/>
        <w:spacing w:before="86"/>
        <w:ind w:left="290"/>
      </w:pPr>
      <w:r>
        <w:t>xxx</w:t>
      </w:r>
    </w:p>
    <w:p w14:paraId="3B8B84B5" w14:textId="77777777" w:rsidR="00257F5B" w:rsidRDefault="00257F5B">
      <w:pPr>
        <w:sectPr w:rsidR="00257F5B">
          <w:type w:val="continuous"/>
          <w:pgSz w:w="11910" w:h="16840"/>
          <w:pgMar w:top="1960" w:right="1300" w:bottom="1200" w:left="1160" w:header="707" w:footer="1000" w:gutter="0"/>
          <w:cols w:num="2" w:space="708" w:equalWidth="0">
            <w:col w:w="4521" w:space="40"/>
            <w:col w:w="4889"/>
          </w:cols>
        </w:sectPr>
      </w:pPr>
    </w:p>
    <w:p w14:paraId="726EF17D" w14:textId="77777777" w:rsidR="00257F5B" w:rsidRDefault="00257F5B">
      <w:pPr>
        <w:pStyle w:val="Zkladntext"/>
        <w:rPr>
          <w:sz w:val="20"/>
        </w:rPr>
      </w:pPr>
    </w:p>
    <w:p w14:paraId="25332B2B" w14:textId="77777777" w:rsidR="00257F5B" w:rsidRDefault="00257F5B">
      <w:pPr>
        <w:pStyle w:val="Zkladntext"/>
        <w:rPr>
          <w:sz w:val="20"/>
        </w:rPr>
      </w:pPr>
    </w:p>
    <w:p w14:paraId="370BD3AF" w14:textId="77777777" w:rsidR="00257F5B" w:rsidRDefault="00257F5B">
      <w:pPr>
        <w:pStyle w:val="Zkladntext"/>
        <w:rPr>
          <w:sz w:val="20"/>
        </w:rPr>
      </w:pPr>
    </w:p>
    <w:p w14:paraId="5BC4A9DA" w14:textId="77777777" w:rsidR="00257F5B" w:rsidRDefault="00257F5B">
      <w:pPr>
        <w:pStyle w:val="Zkladntext"/>
        <w:spacing w:before="2"/>
        <w:rPr>
          <w:sz w:val="27"/>
        </w:rPr>
      </w:pPr>
    </w:p>
    <w:p w14:paraId="22B502C3" w14:textId="77777777" w:rsidR="00257F5B" w:rsidRDefault="002E4DB9">
      <w:pPr>
        <w:pStyle w:val="Zkladntext"/>
        <w:tabs>
          <w:tab w:val="left" w:pos="4629"/>
        </w:tabs>
        <w:spacing w:before="94"/>
        <w:ind w:left="256"/>
      </w:pPr>
      <w:r>
        <w:t>V</w:t>
      </w:r>
      <w:r>
        <w:rPr>
          <w:spacing w:val="-3"/>
        </w:rPr>
        <w:t xml:space="preserve"> </w:t>
      </w:r>
      <w:r>
        <w:t>Praze</w:t>
      </w:r>
      <w:r>
        <w:rPr>
          <w:spacing w:val="-2"/>
        </w:rPr>
        <w:t xml:space="preserve"> </w:t>
      </w:r>
      <w:r>
        <w:t>dne</w:t>
      </w:r>
      <w:r>
        <w:rPr>
          <w:spacing w:val="-4"/>
        </w:rPr>
        <w:t xml:space="preserve"> </w:t>
      </w:r>
      <w:r>
        <w:t>(dle</w:t>
      </w:r>
      <w:r>
        <w:rPr>
          <w:spacing w:val="-4"/>
        </w:rPr>
        <w:t xml:space="preserve"> </w:t>
      </w:r>
      <w:r>
        <w:t xml:space="preserve">el. </w:t>
      </w:r>
      <w:r>
        <w:rPr>
          <w:spacing w:val="-2"/>
        </w:rPr>
        <w:t>podpisu)</w:t>
      </w:r>
      <w:r>
        <w:tab/>
        <w:t>V</w:t>
      </w:r>
      <w:r>
        <w:rPr>
          <w:spacing w:val="-5"/>
        </w:rPr>
        <w:t xml:space="preserve"> </w:t>
      </w:r>
      <w:r>
        <w:t>Praze</w:t>
      </w:r>
      <w:r>
        <w:rPr>
          <w:spacing w:val="-5"/>
        </w:rPr>
        <w:t xml:space="preserve"> </w:t>
      </w:r>
      <w:r>
        <w:t>dne</w:t>
      </w:r>
      <w:r>
        <w:rPr>
          <w:spacing w:val="-4"/>
        </w:rPr>
        <w:t xml:space="preserve"> </w:t>
      </w:r>
      <w:r>
        <w:t>(dle</w:t>
      </w:r>
      <w:r>
        <w:rPr>
          <w:spacing w:val="-3"/>
        </w:rPr>
        <w:t xml:space="preserve"> </w:t>
      </w:r>
      <w:r>
        <w:t xml:space="preserve">el. </w:t>
      </w:r>
      <w:r>
        <w:rPr>
          <w:spacing w:val="-2"/>
        </w:rPr>
        <w:t>podpisu)</w:t>
      </w:r>
    </w:p>
    <w:p w14:paraId="1537C244" w14:textId="77777777" w:rsidR="00257F5B" w:rsidRDefault="002E4DB9">
      <w:pPr>
        <w:pStyle w:val="Zkladntext"/>
        <w:tabs>
          <w:tab w:val="left" w:pos="4689"/>
        </w:tabs>
        <w:spacing w:before="85"/>
        <w:ind w:left="256"/>
      </w:pPr>
      <w:r>
        <w:t>Za</w:t>
      </w:r>
      <w:r>
        <w:rPr>
          <w:spacing w:val="-4"/>
        </w:rPr>
        <w:t xml:space="preserve"> </w:t>
      </w:r>
      <w:r>
        <w:t>Nabyvatele</w:t>
      </w:r>
      <w:r>
        <w:rPr>
          <w:spacing w:val="-6"/>
        </w:rPr>
        <w:t xml:space="preserve"> </w:t>
      </w:r>
      <w:r>
        <w:t>č.</w:t>
      </w:r>
      <w:r>
        <w:rPr>
          <w:spacing w:val="-4"/>
        </w:rPr>
        <w:t xml:space="preserve"> </w:t>
      </w:r>
      <w:r>
        <w:rPr>
          <w:spacing w:val="-10"/>
        </w:rPr>
        <w:t>2</w:t>
      </w:r>
      <w:r>
        <w:tab/>
        <w:t>Za</w:t>
      </w:r>
      <w:r>
        <w:rPr>
          <w:spacing w:val="-7"/>
        </w:rPr>
        <w:t xml:space="preserve"> </w:t>
      </w:r>
      <w:r>
        <w:t>Nabyvatele</w:t>
      </w:r>
      <w:r>
        <w:rPr>
          <w:spacing w:val="-5"/>
        </w:rPr>
        <w:t xml:space="preserve"> </w:t>
      </w:r>
      <w:r>
        <w:t>č.</w:t>
      </w:r>
      <w:r>
        <w:rPr>
          <w:spacing w:val="-3"/>
        </w:rPr>
        <w:t xml:space="preserve"> </w:t>
      </w:r>
      <w:r>
        <w:rPr>
          <w:spacing w:val="-10"/>
        </w:rPr>
        <w:t>3</w:t>
      </w:r>
    </w:p>
    <w:p w14:paraId="172472DD" w14:textId="77777777" w:rsidR="00257F5B" w:rsidRDefault="00257F5B">
      <w:pPr>
        <w:sectPr w:rsidR="00257F5B">
          <w:pgSz w:w="11910" w:h="16840"/>
          <w:pgMar w:top="1960" w:right="1300" w:bottom="1200" w:left="1160" w:header="707" w:footer="1000" w:gutter="0"/>
          <w:cols w:space="708"/>
        </w:sectPr>
      </w:pPr>
    </w:p>
    <w:p w14:paraId="2CFB79A9" w14:textId="77777777" w:rsidR="00257F5B" w:rsidRDefault="002E4DB9">
      <w:pPr>
        <w:spacing w:before="11"/>
        <w:rPr>
          <w:rFonts w:ascii="Trebuchet MS"/>
          <w:sz w:val="35"/>
        </w:rPr>
      </w:pPr>
      <w:r>
        <w:br w:type="column"/>
      </w:r>
    </w:p>
    <w:p w14:paraId="5CFD053F" w14:textId="44371030" w:rsidR="00257F5B" w:rsidRDefault="00257F5B" w:rsidP="002E4DB9">
      <w:pPr>
        <w:spacing w:line="94" w:lineRule="exact"/>
        <w:rPr>
          <w:sz w:val="9"/>
        </w:rPr>
      </w:pPr>
    </w:p>
    <w:p w14:paraId="71BF1E1F" w14:textId="77777777" w:rsidR="00257F5B" w:rsidRDefault="00257F5B">
      <w:pPr>
        <w:spacing w:line="94" w:lineRule="exact"/>
        <w:rPr>
          <w:sz w:val="9"/>
        </w:rPr>
        <w:sectPr w:rsidR="00257F5B">
          <w:type w:val="continuous"/>
          <w:pgSz w:w="11910" w:h="16840"/>
          <w:pgMar w:top="1960" w:right="1300" w:bottom="1200" w:left="1160" w:header="707" w:footer="1000" w:gutter="0"/>
          <w:cols w:num="4" w:space="708" w:equalWidth="0">
            <w:col w:w="1452" w:space="552"/>
            <w:col w:w="1846" w:space="630"/>
            <w:col w:w="1333" w:space="39"/>
            <w:col w:w="3598"/>
          </w:cols>
        </w:sectPr>
      </w:pPr>
    </w:p>
    <w:p w14:paraId="4BF37C1A" w14:textId="77777777" w:rsidR="00257F5B" w:rsidRDefault="002E4DB9">
      <w:pPr>
        <w:tabs>
          <w:tab w:val="left" w:pos="4535"/>
        </w:tabs>
        <w:spacing w:line="189" w:lineRule="exact"/>
        <w:ind w:left="256"/>
      </w:pPr>
      <w:r>
        <w:rPr>
          <w:spacing w:val="-2"/>
        </w:rPr>
        <w:t>.................................................................</w:t>
      </w:r>
      <w:r>
        <w:tab/>
      </w:r>
      <w:r>
        <w:rPr>
          <w:spacing w:val="-2"/>
        </w:rPr>
        <w:t>........................................................</w:t>
      </w:r>
    </w:p>
    <w:p w14:paraId="56ECE090" w14:textId="7EC33D58" w:rsidR="00257F5B" w:rsidRDefault="00AE56CF">
      <w:pPr>
        <w:pStyle w:val="Nadpis3"/>
        <w:tabs>
          <w:tab w:val="left" w:pos="4567"/>
        </w:tabs>
        <w:spacing w:before="85"/>
        <w:ind w:left="256"/>
        <w:jc w:val="left"/>
      </w:pPr>
      <w:r>
        <w:t>xxx</w:t>
      </w:r>
      <w:r w:rsidR="002E4DB9">
        <w:tab/>
      </w:r>
      <w:proofErr w:type="spellStart"/>
      <w:r>
        <w:t>xxx</w:t>
      </w:r>
      <w:proofErr w:type="spellEnd"/>
    </w:p>
    <w:p w14:paraId="586FDC76" w14:textId="27880AA7" w:rsidR="00257F5B" w:rsidRDefault="00AE56CF">
      <w:pPr>
        <w:pStyle w:val="Zkladntext"/>
        <w:tabs>
          <w:tab w:val="left" w:pos="4567"/>
        </w:tabs>
        <w:spacing w:before="86"/>
        <w:ind w:left="256"/>
      </w:pPr>
      <w:r>
        <w:t>xxx</w:t>
      </w:r>
      <w:r w:rsidR="002E4DB9">
        <w:tab/>
      </w:r>
      <w:proofErr w:type="spellStart"/>
      <w:r>
        <w:rPr>
          <w:spacing w:val="-2"/>
        </w:rPr>
        <w:t>xxx</w:t>
      </w:r>
      <w:proofErr w:type="spellEnd"/>
    </w:p>
    <w:p w14:paraId="56698723" w14:textId="77777777" w:rsidR="00257F5B" w:rsidRDefault="00257F5B">
      <w:pPr>
        <w:pStyle w:val="Zkladntext"/>
        <w:rPr>
          <w:sz w:val="24"/>
        </w:rPr>
      </w:pPr>
    </w:p>
    <w:p w14:paraId="2972359D" w14:textId="77777777" w:rsidR="00257F5B" w:rsidRDefault="00257F5B">
      <w:pPr>
        <w:pStyle w:val="Zkladntext"/>
        <w:rPr>
          <w:sz w:val="24"/>
        </w:rPr>
      </w:pPr>
    </w:p>
    <w:p w14:paraId="1D7F9118" w14:textId="77777777" w:rsidR="00257F5B" w:rsidRDefault="00257F5B">
      <w:pPr>
        <w:pStyle w:val="Zkladntext"/>
        <w:rPr>
          <w:sz w:val="24"/>
        </w:rPr>
      </w:pPr>
    </w:p>
    <w:p w14:paraId="41EDFD04" w14:textId="77777777" w:rsidR="00257F5B" w:rsidRDefault="00257F5B">
      <w:pPr>
        <w:pStyle w:val="Zkladntext"/>
        <w:rPr>
          <w:sz w:val="24"/>
        </w:rPr>
      </w:pPr>
    </w:p>
    <w:p w14:paraId="62105E3D" w14:textId="77777777" w:rsidR="00257F5B" w:rsidRDefault="00257F5B">
      <w:pPr>
        <w:pStyle w:val="Zkladntext"/>
        <w:spacing w:before="11"/>
        <w:rPr>
          <w:sz w:val="23"/>
        </w:rPr>
      </w:pPr>
    </w:p>
    <w:p w14:paraId="28FC378F" w14:textId="77777777" w:rsidR="00257F5B" w:rsidRDefault="002E4DB9">
      <w:pPr>
        <w:pStyle w:val="Zkladntext"/>
        <w:ind w:left="256"/>
      </w:pPr>
      <w:r>
        <w:t>V</w:t>
      </w:r>
      <w:r>
        <w:rPr>
          <w:spacing w:val="-3"/>
        </w:rPr>
        <w:t xml:space="preserve"> </w:t>
      </w:r>
      <w:r>
        <w:t>Praze</w:t>
      </w:r>
      <w:r>
        <w:rPr>
          <w:spacing w:val="-2"/>
        </w:rPr>
        <w:t xml:space="preserve"> </w:t>
      </w:r>
      <w:r>
        <w:t>dne</w:t>
      </w:r>
      <w:r>
        <w:rPr>
          <w:spacing w:val="-4"/>
        </w:rPr>
        <w:t xml:space="preserve"> </w:t>
      </w:r>
      <w:r>
        <w:t>(dle</w:t>
      </w:r>
      <w:r>
        <w:rPr>
          <w:spacing w:val="-4"/>
        </w:rPr>
        <w:t xml:space="preserve"> </w:t>
      </w:r>
      <w:r>
        <w:t xml:space="preserve">el. </w:t>
      </w:r>
      <w:r>
        <w:rPr>
          <w:spacing w:val="-2"/>
        </w:rPr>
        <w:t>podpisu)</w:t>
      </w:r>
    </w:p>
    <w:p w14:paraId="6EEC23EA" w14:textId="77777777" w:rsidR="00257F5B" w:rsidRDefault="002E4DB9">
      <w:pPr>
        <w:pStyle w:val="Zkladntext"/>
        <w:spacing w:before="85"/>
        <w:ind w:left="256"/>
      </w:pPr>
      <w:r>
        <w:t>Za</w:t>
      </w:r>
      <w:r>
        <w:rPr>
          <w:spacing w:val="-4"/>
        </w:rPr>
        <w:t xml:space="preserve"> </w:t>
      </w:r>
      <w:r>
        <w:t>Nabyvatele</w:t>
      </w:r>
      <w:r>
        <w:rPr>
          <w:spacing w:val="-6"/>
        </w:rPr>
        <w:t xml:space="preserve"> </w:t>
      </w:r>
      <w:r>
        <w:t>č.</w:t>
      </w:r>
      <w:r>
        <w:rPr>
          <w:spacing w:val="-4"/>
        </w:rPr>
        <w:t xml:space="preserve"> </w:t>
      </w:r>
      <w:r>
        <w:rPr>
          <w:spacing w:val="-10"/>
        </w:rPr>
        <w:t>3</w:t>
      </w:r>
    </w:p>
    <w:p w14:paraId="742AC656" w14:textId="77777777" w:rsidR="00257F5B" w:rsidRDefault="00257F5B">
      <w:pPr>
        <w:pStyle w:val="Zkladntext"/>
        <w:rPr>
          <w:sz w:val="20"/>
        </w:rPr>
      </w:pPr>
    </w:p>
    <w:p w14:paraId="2807B4AC" w14:textId="77777777" w:rsidR="00257F5B" w:rsidRDefault="00257F5B">
      <w:pPr>
        <w:rPr>
          <w:sz w:val="20"/>
        </w:rPr>
        <w:sectPr w:rsidR="00257F5B">
          <w:type w:val="continuous"/>
          <w:pgSz w:w="11910" w:h="16840"/>
          <w:pgMar w:top="1960" w:right="1300" w:bottom="1200" w:left="1160" w:header="707" w:footer="1000" w:gutter="0"/>
          <w:cols w:space="708"/>
        </w:sectPr>
      </w:pPr>
    </w:p>
    <w:p w14:paraId="1206A7AE" w14:textId="77777777" w:rsidR="00257F5B" w:rsidRDefault="00257F5B">
      <w:pPr>
        <w:spacing w:line="81" w:lineRule="exact"/>
        <w:rPr>
          <w:sz w:val="10"/>
        </w:rPr>
        <w:sectPr w:rsidR="00257F5B">
          <w:type w:val="continuous"/>
          <w:pgSz w:w="11910" w:h="16840"/>
          <w:pgMar w:top="1960" w:right="1300" w:bottom="1200" w:left="1160" w:header="707" w:footer="1000" w:gutter="0"/>
          <w:cols w:num="2" w:space="708" w:equalWidth="0">
            <w:col w:w="1616" w:space="40"/>
            <w:col w:w="7794"/>
          </w:cols>
        </w:sectPr>
      </w:pPr>
    </w:p>
    <w:p w14:paraId="245B7895" w14:textId="77777777" w:rsidR="00257F5B" w:rsidRDefault="002E4DB9">
      <w:pPr>
        <w:spacing w:line="212" w:lineRule="exact"/>
        <w:ind w:left="256"/>
      </w:pPr>
      <w:r>
        <w:rPr>
          <w:spacing w:val="-2"/>
        </w:rPr>
        <w:t>.................................................................</w:t>
      </w:r>
    </w:p>
    <w:p w14:paraId="642DB2B6" w14:textId="42FCBB11" w:rsidR="00257F5B" w:rsidRDefault="00AE56CF">
      <w:pPr>
        <w:pStyle w:val="Nadpis3"/>
        <w:spacing w:before="83"/>
        <w:ind w:left="256"/>
        <w:jc w:val="left"/>
      </w:pPr>
      <w:r>
        <w:t>xxx</w:t>
      </w:r>
    </w:p>
    <w:p w14:paraId="482DCE01" w14:textId="3FFA3738" w:rsidR="00257F5B" w:rsidRDefault="00AE56CF">
      <w:pPr>
        <w:pStyle w:val="Zkladntext"/>
        <w:spacing w:before="86"/>
        <w:ind w:left="256"/>
      </w:pPr>
      <w:r>
        <w:t>xxx</w:t>
      </w:r>
    </w:p>
    <w:sectPr w:rsidR="00257F5B">
      <w:type w:val="continuous"/>
      <w:pgSz w:w="11910" w:h="16840"/>
      <w:pgMar w:top="1960" w:right="1300" w:bottom="1200" w:left="1160" w:header="707"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6F13" w14:textId="77777777" w:rsidR="002E4DB9" w:rsidRDefault="002E4DB9">
      <w:r>
        <w:separator/>
      </w:r>
    </w:p>
  </w:endnote>
  <w:endnote w:type="continuationSeparator" w:id="0">
    <w:p w14:paraId="5502DCA9" w14:textId="77777777" w:rsidR="002E4DB9" w:rsidRDefault="002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2F9E" w14:textId="77777777" w:rsidR="00257F5B" w:rsidRDefault="002E4DB9">
    <w:pPr>
      <w:pStyle w:val="Zkladntext"/>
      <w:spacing w:line="14" w:lineRule="auto"/>
      <w:rPr>
        <w:sz w:val="20"/>
      </w:rPr>
    </w:pPr>
    <w:r>
      <w:rPr>
        <w:noProof/>
      </w:rPr>
      <mc:AlternateContent>
        <mc:Choice Requires="wps">
          <w:drawing>
            <wp:anchor distT="0" distB="0" distL="0" distR="0" simplePos="0" relativeHeight="487459840" behindDoc="1" locked="0" layoutInCell="1" allowOverlap="1" wp14:anchorId="7340288B" wp14:editId="7F60435E">
              <wp:simplePos x="0" y="0"/>
              <wp:positionH relativeFrom="page">
                <wp:posOffset>6552945</wp:posOffset>
              </wp:positionH>
              <wp:positionV relativeFrom="page">
                <wp:posOffset>9917379</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DE62E5B" w14:textId="77777777" w:rsidR="00257F5B" w:rsidRDefault="002E4DB9">
                          <w:pPr>
                            <w:pStyle w:val="Zkladn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7340288B" id="_x0000_t202" coordsize="21600,21600" o:spt="202" path="m,l,21600r21600,l21600,xe">
              <v:stroke joinstyle="miter"/>
              <v:path gradientshapeok="t" o:connecttype="rect"/>
            </v:shapetype>
            <v:shape id="Textbox 3" o:spid="_x0000_s1027" type="#_x0000_t202" style="position:absolute;margin-left:516pt;margin-top:780.9pt;width:12.6pt;height:13.0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" filled="f" stroked="f">
              <v:textbox inset="0,0,0,0">
                <w:txbxContent>
                  <w:p w14:paraId="5DE62E5B" w14:textId="77777777" w:rsidR="00257F5B" w:rsidRDefault="002E4DB9">
                    <w:pPr>
                      <w:pStyle w:val="Zkladn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6E98" w14:textId="77777777" w:rsidR="002E4DB9" w:rsidRDefault="002E4DB9">
      <w:r>
        <w:separator/>
      </w:r>
    </w:p>
  </w:footnote>
  <w:footnote w:type="continuationSeparator" w:id="0">
    <w:p w14:paraId="2E643E15" w14:textId="77777777" w:rsidR="002E4DB9" w:rsidRDefault="002E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1527" w14:textId="77777777" w:rsidR="00257F5B" w:rsidRDefault="002E4DB9">
    <w:pPr>
      <w:pStyle w:val="Zkladntext"/>
      <w:spacing w:line="14" w:lineRule="auto"/>
      <w:rPr>
        <w:sz w:val="20"/>
      </w:rPr>
    </w:pPr>
    <w:r>
      <w:rPr>
        <w:noProof/>
      </w:rPr>
      <w:drawing>
        <wp:anchor distT="0" distB="0" distL="0" distR="0" simplePos="0" relativeHeight="487458816" behindDoc="1" locked="0" layoutInCell="1" allowOverlap="1" wp14:anchorId="7D256B2D" wp14:editId="1F8DA040">
          <wp:simplePos x="0" y="0"/>
          <wp:positionH relativeFrom="page">
            <wp:posOffset>899794</wp:posOffset>
          </wp:positionH>
          <wp:positionV relativeFrom="page">
            <wp:posOffset>448906</wp:posOffset>
          </wp:positionV>
          <wp:extent cx="1799589" cy="532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6"/>
                  </a:xfrm>
                  <a:prstGeom prst="rect">
                    <a:avLst/>
                  </a:prstGeom>
                </pic:spPr>
              </pic:pic>
            </a:graphicData>
          </a:graphic>
        </wp:anchor>
      </w:drawing>
    </w:r>
    <w:r>
      <w:rPr>
        <w:noProof/>
      </w:rPr>
      <mc:AlternateContent>
        <mc:Choice Requires="wps">
          <w:drawing>
            <wp:anchor distT="0" distB="0" distL="0" distR="0" simplePos="0" relativeHeight="487459328" behindDoc="1" locked="0" layoutInCell="1" allowOverlap="1" wp14:anchorId="17497751" wp14:editId="78731D83">
              <wp:simplePos x="0" y="0"/>
              <wp:positionH relativeFrom="page">
                <wp:posOffset>4793360</wp:posOffset>
              </wp:positionH>
              <wp:positionV relativeFrom="page">
                <wp:posOffset>442172</wp:posOffset>
              </wp:positionV>
              <wp:extent cx="187960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96215"/>
                      </a:xfrm>
                      <a:prstGeom prst="rect">
                        <a:avLst/>
                      </a:prstGeom>
                    </wps:spPr>
                    <wps:txbx>
                      <w:txbxContent>
                        <w:p w14:paraId="0230CBAB" w14:textId="77777777" w:rsidR="00257F5B" w:rsidRDefault="002E4DB9">
                          <w:pPr>
                            <w:spacing w:before="12"/>
                            <w:ind w:left="20"/>
                            <w:rPr>
                              <w:b/>
                              <w:sz w:val="24"/>
                            </w:rPr>
                          </w:pPr>
                          <w:r>
                            <w:rPr>
                              <w:b/>
                              <w:color w:val="00AFEF"/>
                              <w:sz w:val="24"/>
                            </w:rPr>
                            <w:t>PODLICENČNÍ</w:t>
                          </w:r>
                          <w:r>
                            <w:rPr>
                              <w:b/>
                              <w:color w:val="00AFEF"/>
                              <w:spacing w:val="-9"/>
                              <w:sz w:val="24"/>
                            </w:rPr>
                            <w:t xml:space="preserve"> </w:t>
                          </w:r>
                          <w:r>
                            <w:rPr>
                              <w:b/>
                              <w:color w:val="00AFEF"/>
                              <w:spacing w:val="-2"/>
                              <w:sz w:val="24"/>
                            </w:rPr>
                            <w:t>SMLOUVA</w:t>
                          </w:r>
                        </w:p>
                      </w:txbxContent>
                    </wps:txbx>
                    <wps:bodyPr wrap="square" lIns="0" tIns="0" rIns="0" bIns="0" rtlCol="0">
                      <a:noAutofit/>
                    </wps:bodyPr>
                  </wps:wsp>
                </a:graphicData>
              </a:graphic>
            </wp:anchor>
          </w:drawing>
        </mc:Choice>
        <mc:Fallback>
          <w:pict>
            <v:shapetype w14:anchorId="17497751" id="_x0000_t202" coordsize="21600,21600" o:spt="202" path="m,l,21600r21600,l21600,xe">
              <v:stroke joinstyle="miter"/>
              <v:path gradientshapeok="t" o:connecttype="rect"/>
            </v:shapetype>
            <v:shape id="Textbox 2" o:spid="_x0000_s1026" type="#_x0000_t202" style="position:absolute;margin-left:377.45pt;margin-top:34.8pt;width:148pt;height:15.4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" filled="f" stroked="f">
              <v:textbox inset="0,0,0,0">
                <w:txbxContent>
                  <w:p w14:paraId="0230CBAB" w14:textId="77777777" w:rsidR="00257F5B" w:rsidRDefault="002E4DB9">
                    <w:pPr>
                      <w:spacing w:before="12"/>
                      <w:ind w:left="20"/>
                      <w:rPr>
                        <w:b/>
                        <w:sz w:val="24"/>
                      </w:rPr>
                    </w:pPr>
                    <w:r>
                      <w:rPr>
                        <w:b/>
                        <w:color w:val="00AFEF"/>
                        <w:sz w:val="24"/>
                      </w:rPr>
                      <w:t>PODLICENČNÍ</w:t>
                    </w:r>
                    <w:r>
                      <w:rPr>
                        <w:b/>
                        <w:color w:val="00AFEF"/>
                        <w:spacing w:val="-9"/>
                        <w:sz w:val="24"/>
                      </w:rPr>
                      <w:t xml:space="preserve"> </w:t>
                    </w:r>
                    <w:r>
                      <w:rPr>
                        <w:b/>
                        <w:color w:val="00AFEF"/>
                        <w:spacing w:val="-2"/>
                        <w:sz w:val="24"/>
                      </w:rPr>
                      <w:t>SMLOUVA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088"/>
    <w:multiLevelType w:val="hybridMultilevel"/>
    <w:tmpl w:val="FCCEFD76"/>
    <w:lvl w:ilvl="0" w:tplc="5CB85A1C">
      <w:start w:val="1"/>
      <w:numFmt w:val="decimal"/>
      <w:lvlText w:val="%1."/>
      <w:lvlJc w:val="left"/>
      <w:pPr>
        <w:ind w:left="539" w:hanging="425"/>
        <w:jc w:val="left"/>
      </w:pPr>
      <w:rPr>
        <w:rFonts w:ascii="Arial" w:eastAsia="Arial" w:hAnsi="Arial" w:cs="Arial" w:hint="default"/>
        <w:b/>
        <w:bCs/>
        <w:i w:val="0"/>
        <w:iCs w:val="0"/>
        <w:spacing w:val="-1"/>
        <w:w w:val="100"/>
        <w:sz w:val="22"/>
        <w:szCs w:val="22"/>
        <w:lang w:val="cs-CZ" w:eastAsia="en-US" w:bidi="ar-SA"/>
      </w:rPr>
    </w:lvl>
    <w:lvl w:ilvl="1" w:tplc="4B6CD9D6">
      <w:numFmt w:val="bullet"/>
      <w:lvlText w:val="•"/>
      <w:lvlJc w:val="left"/>
      <w:pPr>
        <w:ind w:left="1430" w:hanging="425"/>
      </w:pPr>
      <w:rPr>
        <w:rFonts w:hint="default"/>
        <w:lang w:val="cs-CZ" w:eastAsia="en-US" w:bidi="ar-SA"/>
      </w:rPr>
    </w:lvl>
    <w:lvl w:ilvl="2" w:tplc="93940A3A">
      <w:numFmt w:val="bullet"/>
      <w:lvlText w:val="•"/>
      <w:lvlJc w:val="left"/>
      <w:pPr>
        <w:ind w:left="2321" w:hanging="425"/>
      </w:pPr>
      <w:rPr>
        <w:rFonts w:hint="default"/>
        <w:lang w:val="cs-CZ" w:eastAsia="en-US" w:bidi="ar-SA"/>
      </w:rPr>
    </w:lvl>
    <w:lvl w:ilvl="3" w:tplc="B9FA63CA">
      <w:numFmt w:val="bullet"/>
      <w:lvlText w:val="•"/>
      <w:lvlJc w:val="left"/>
      <w:pPr>
        <w:ind w:left="3211" w:hanging="425"/>
      </w:pPr>
      <w:rPr>
        <w:rFonts w:hint="default"/>
        <w:lang w:val="cs-CZ" w:eastAsia="en-US" w:bidi="ar-SA"/>
      </w:rPr>
    </w:lvl>
    <w:lvl w:ilvl="4" w:tplc="C1020968">
      <w:numFmt w:val="bullet"/>
      <w:lvlText w:val="•"/>
      <w:lvlJc w:val="left"/>
      <w:pPr>
        <w:ind w:left="4102" w:hanging="425"/>
      </w:pPr>
      <w:rPr>
        <w:rFonts w:hint="default"/>
        <w:lang w:val="cs-CZ" w:eastAsia="en-US" w:bidi="ar-SA"/>
      </w:rPr>
    </w:lvl>
    <w:lvl w:ilvl="5" w:tplc="418294C4">
      <w:numFmt w:val="bullet"/>
      <w:lvlText w:val="•"/>
      <w:lvlJc w:val="left"/>
      <w:pPr>
        <w:ind w:left="4993" w:hanging="425"/>
      </w:pPr>
      <w:rPr>
        <w:rFonts w:hint="default"/>
        <w:lang w:val="cs-CZ" w:eastAsia="en-US" w:bidi="ar-SA"/>
      </w:rPr>
    </w:lvl>
    <w:lvl w:ilvl="6" w:tplc="D0DAEC04">
      <w:numFmt w:val="bullet"/>
      <w:lvlText w:val="•"/>
      <w:lvlJc w:val="left"/>
      <w:pPr>
        <w:ind w:left="5883" w:hanging="425"/>
      </w:pPr>
      <w:rPr>
        <w:rFonts w:hint="default"/>
        <w:lang w:val="cs-CZ" w:eastAsia="en-US" w:bidi="ar-SA"/>
      </w:rPr>
    </w:lvl>
    <w:lvl w:ilvl="7" w:tplc="023AA1D8">
      <w:numFmt w:val="bullet"/>
      <w:lvlText w:val="•"/>
      <w:lvlJc w:val="left"/>
      <w:pPr>
        <w:ind w:left="6774" w:hanging="425"/>
      </w:pPr>
      <w:rPr>
        <w:rFonts w:hint="default"/>
        <w:lang w:val="cs-CZ" w:eastAsia="en-US" w:bidi="ar-SA"/>
      </w:rPr>
    </w:lvl>
    <w:lvl w:ilvl="8" w:tplc="79788D7C">
      <w:numFmt w:val="bullet"/>
      <w:lvlText w:val="•"/>
      <w:lvlJc w:val="left"/>
      <w:pPr>
        <w:ind w:left="7665" w:hanging="425"/>
      </w:pPr>
      <w:rPr>
        <w:rFonts w:hint="default"/>
        <w:lang w:val="cs-CZ" w:eastAsia="en-US" w:bidi="ar-SA"/>
      </w:rPr>
    </w:lvl>
  </w:abstractNum>
  <w:abstractNum w:abstractNumId="1" w15:restartNumberingAfterBreak="0">
    <w:nsid w:val="19307822"/>
    <w:multiLevelType w:val="hybridMultilevel"/>
    <w:tmpl w:val="126AC7FE"/>
    <w:lvl w:ilvl="0" w:tplc="DA2C5386">
      <w:start w:val="1"/>
      <w:numFmt w:val="decimal"/>
      <w:lvlText w:val="%1."/>
      <w:lvlJc w:val="left"/>
      <w:pPr>
        <w:ind w:left="539" w:hanging="284"/>
        <w:jc w:val="right"/>
      </w:pPr>
      <w:rPr>
        <w:rFonts w:hint="default"/>
        <w:spacing w:val="-1"/>
        <w:w w:val="100"/>
        <w:lang w:val="cs-CZ" w:eastAsia="en-US" w:bidi="ar-SA"/>
      </w:rPr>
    </w:lvl>
    <w:lvl w:ilvl="1" w:tplc="9AF05D38">
      <w:start w:val="1"/>
      <w:numFmt w:val="lowerLetter"/>
      <w:lvlText w:val="%2."/>
      <w:lvlJc w:val="left"/>
      <w:pPr>
        <w:ind w:left="2042" w:hanging="360"/>
        <w:jc w:val="left"/>
      </w:pPr>
      <w:rPr>
        <w:rFonts w:ascii="Arial" w:eastAsia="Arial" w:hAnsi="Arial" w:cs="Arial" w:hint="default"/>
        <w:b w:val="0"/>
        <w:bCs w:val="0"/>
        <w:i w:val="0"/>
        <w:iCs w:val="0"/>
        <w:spacing w:val="-1"/>
        <w:w w:val="100"/>
        <w:sz w:val="22"/>
        <w:szCs w:val="22"/>
        <w:lang w:val="cs-CZ" w:eastAsia="en-US" w:bidi="ar-SA"/>
      </w:rPr>
    </w:lvl>
    <w:lvl w:ilvl="2" w:tplc="AA82BA3C">
      <w:numFmt w:val="bullet"/>
      <w:lvlText w:val="•"/>
      <w:lvlJc w:val="left"/>
      <w:pPr>
        <w:ind w:left="2862" w:hanging="360"/>
      </w:pPr>
      <w:rPr>
        <w:rFonts w:hint="default"/>
        <w:lang w:val="cs-CZ" w:eastAsia="en-US" w:bidi="ar-SA"/>
      </w:rPr>
    </w:lvl>
    <w:lvl w:ilvl="3" w:tplc="2E90B9F0">
      <w:numFmt w:val="bullet"/>
      <w:lvlText w:val="•"/>
      <w:lvlJc w:val="left"/>
      <w:pPr>
        <w:ind w:left="3685" w:hanging="360"/>
      </w:pPr>
      <w:rPr>
        <w:rFonts w:hint="default"/>
        <w:lang w:val="cs-CZ" w:eastAsia="en-US" w:bidi="ar-SA"/>
      </w:rPr>
    </w:lvl>
    <w:lvl w:ilvl="4" w:tplc="A810EA14">
      <w:numFmt w:val="bullet"/>
      <w:lvlText w:val="•"/>
      <w:lvlJc w:val="left"/>
      <w:pPr>
        <w:ind w:left="4508" w:hanging="360"/>
      </w:pPr>
      <w:rPr>
        <w:rFonts w:hint="default"/>
        <w:lang w:val="cs-CZ" w:eastAsia="en-US" w:bidi="ar-SA"/>
      </w:rPr>
    </w:lvl>
    <w:lvl w:ilvl="5" w:tplc="B77E14A6">
      <w:numFmt w:val="bullet"/>
      <w:lvlText w:val="•"/>
      <w:lvlJc w:val="left"/>
      <w:pPr>
        <w:ind w:left="5331" w:hanging="360"/>
      </w:pPr>
      <w:rPr>
        <w:rFonts w:hint="default"/>
        <w:lang w:val="cs-CZ" w:eastAsia="en-US" w:bidi="ar-SA"/>
      </w:rPr>
    </w:lvl>
    <w:lvl w:ilvl="6" w:tplc="8A042DAC">
      <w:numFmt w:val="bullet"/>
      <w:lvlText w:val="•"/>
      <w:lvlJc w:val="left"/>
      <w:pPr>
        <w:ind w:left="6154" w:hanging="360"/>
      </w:pPr>
      <w:rPr>
        <w:rFonts w:hint="default"/>
        <w:lang w:val="cs-CZ" w:eastAsia="en-US" w:bidi="ar-SA"/>
      </w:rPr>
    </w:lvl>
    <w:lvl w:ilvl="7" w:tplc="75CED774">
      <w:numFmt w:val="bullet"/>
      <w:lvlText w:val="•"/>
      <w:lvlJc w:val="left"/>
      <w:pPr>
        <w:ind w:left="6977" w:hanging="360"/>
      </w:pPr>
      <w:rPr>
        <w:rFonts w:hint="default"/>
        <w:lang w:val="cs-CZ" w:eastAsia="en-US" w:bidi="ar-SA"/>
      </w:rPr>
    </w:lvl>
    <w:lvl w:ilvl="8" w:tplc="13DAEE1A">
      <w:numFmt w:val="bullet"/>
      <w:lvlText w:val="•"/>
      <w:lvlJc w:val="left"/>
      <w:pPr>
        <w:ind w:left="7800" w:hanging="360"/>
      </w:pPr>
      <w:rPr>
        <w:rFonts w:hint="default"/>
        <w:lang w:val="cs-CZ" w:eastAsia="en-US" w:bidi="ar-SA"/>
      </w:rPr>
    </w:lvl>
  </w:abstractNum>
  <w:abstractNum w:abstractNumId="2" w15:restartNumberingAfterBreak="0">
    <w:nsid w:val="28BF7326"/>
    <w:multiLevelType w:val="hybridMultilevel"/>
    <w:tmpl w:val="73AE7932"/>
    <w:lvl w:ilvl="0" w:tplc="169A8E54">
      <w:start w:val="1"/>
      <w:numFmt w:val="decimal"/>
      <w:lvlText w:val="%1."/>
      <w:lvlJc w:val="left"/>
      <w:pPr>
        <w:ind w:left="539" w:hanging="284"/>
        <w:jc w:val="left"/>
      </w:pPr>
      <w:rPr>
        <w:rFonts w:ascii="Arial" w:eastAsia="Arial" w:hAnsi="Arial" w:cs="Arial" w:hint="default"/>
        <w:b/>
        <w:bCs/>
        <w:i w:val="0"/>
        <w:iCs w:val="0"/>
        <w:spacing w:val="-1"/>
        <w:w w:val="100"/>
        <w:sz w:val="22"/>
        <w:szCs w:val="22"/>
        <w:lang w:val="cs-CZ" w:eastAsia="en-US" w:bidi="ar-SA"/>
      </w:rPr>
    </w:lvl>
    <w:lvl w:ilvl="1" w:tplc="90D272F6">
      <w:numFmt w:val="bullet"/>
      <w:lvlText w:val="•"/>
      <w:lvlJc w:val="left"/>
      <w:pPr>
        <w:ind w:left="1430" w:hanging="284"/>
      </w:pPr>
      <w:rPr>
        <w:rFonts w:hint="default"/>
        <w:lang w:val="cs-CZ" w:eastAsia="en-US" w:bidi="ar-SA"/>
      </w:rPr>
    </w:lvl>
    <w:lvl w:ilvl="2" w:tplc="D042F0FC">
      <w:numFmt w:val="bullet"/>
      <w:lvlText w:val="•"/>
      <w:lvlJc w:val="left"/>
      <w:pPr>
        <w:ind w:left="2321" w:hanging="284"/>
      </w:pPr>
      <w:rPr>
        <w:rFonts w:hint="default"/>
        <w:lang w:val="cs-CZ" w:eastAsia="en-US" w:bidi="ar-SA"/>
      </w:rPr>
    </w:lvl>
    <w:lvl w:ilvl="3" w:tplc="77EC2C50">
      <w:numFmt w:val="bullet"/>
      <w:lvlText w:val="•"/>
      <w:lvlJc w:val="left"/>
      <w:pPr>
        <w:ind w:left="3211" w:hanging="284"/>
      </w:pPr>
      <w:rPr>
        <w:rFonts w:hint="default"/>
        <w:lang w:val="cs-CZ" w:eastAsia="en-US" w:bidi="ar-SA"/>
      </w:rPr>
    </w:lvl>
    <w:lvl w:ilvl="4" w:tplc="7354BD76">
      <w:numFmt w:val="bullet"/>
      <w:lvlText w:val="•"/>
      <w:lvlJc w:val="left"/>
      <w:pPr>
        <w:ind w:left="4102" w:hanging="284"/>
      </w:pPr>
      <w:rPr>
        <w:rFonts w:hint="default"/>
        <w:lang w:val="cs-CZ" w:eastAsia="en-US" w:bidi="ar-SA"/>
      </w:rPr>
    </w:lvl>
    <w:lvl w:ilvl="5" w:tplc="D9B6AF6C">
      <w:numFmt w:val="bullet"/>
      <w:lvlText w:val="•"/>
      <w:lvlJc w:val="left"/>
      <w:pPr>
        <w:ind w:left="4993" w:hanging="284"/>
      </w:pPr>
      <w:rPr>
        <w:rFonts w:hint="default"/>
        <w:lang w:val="cs-CZ" w:eastAsia="en-US" w:bidi="ar-SA"/>
      </w:rPr>
    </w:lvl>
    <w:lvl w:ilvl="6" w:tplc="5F720772">
      <w:numFmt w:val="bullet"/>
      <w:lvlText w:val="•"/>
      <w:lvlJc w:val="left"/>
      <w:pPr>
        <w:ind w:left="5883" w:hanging="284"/>
      </w:pPr>
      <w:rPr>
        <w:rFonts w:hint="default"/>
        <w:lang w:val="cs-CZ" w:eastAsia="en-US" w:bidi="ar-SA"/>
      </w:rPr>
    </w:lvl>
    <w:lvl w:ilvl="7" w:tplc="08120DA4">
      <w:numFmt w:val="bullet"/>
      <w:lvlText w:val="•"/>
      <w:lvlJc w:val="left"/>
      <w:pPr>
        <w:ind w:left="6774" w:hanging="284"/>
      </w:pPr>
      <w:rPr>
        <w:rFonts w:hint="default"/>
        <w:lang w:val="cs-CZ" w:eastAsia="en-US" w:bidi="ar-SA"/>
      </w:rPr>
    </w:lvl>
    <w:lvl w:ilvl="8" w:tplc="CF907ED2">
      <w:numFmt w:val="bullet"/>
      <w:lvlText w:val="•"/>
      <w:lvlJc w:val="left"/>
      <w:pPr>
        <w:ind w:left="7665" w:hanging="284"/>
      </w:pPr>
      <w:rPr>
        <w:rFonts w:hint="default"/>
        <w:lang w:val="cs-CZ" w:eastAsia="en-US" w:bidi="ar-SA"/>
      </w:rPr>
    </w:lvl>
  </w:abstractNum>
  <w:abstractNum w:abstractNumId="3" w15:restartNumberingAfterBreak="0">
    <w:nsid w:val="437D476A"/>
    <w:multiLevelType w:val="hybridMultilevel"/>
    <w:tmpl w:val="E4AA1170"/>
    <w:lvl w:ilvl="0" w:tplc="494092A2">
      <w:start w:val="1"/>
      <w:numFmt w:val="decimal"/>
      <w:lvlText w:val="%1."/>
      <w:lvlJc w:val="left"/>
      <w:pPr>
        <w:ind w:left="539" w:hanging="425"/>
        <w:jc w:val="left"/>
      </w:pPr>
      <w:rPr>
        <w:rFonts w:ascii="Arial" w:eastAsia="Arial" w:hAnsi="Arial" w:cs="Arial" w:hint="default"/>
        <w:b/>
        <w:bCs/>
        <w:i w:val="0"/>
        <w:iCs w:val="0"/>
        <w:spacing w:val="-1"/>
        <w:w w:val="100"/>
        <w:sz w:val="22"/>
        <w:szCs w:val="22"/>
        <w:lang w:val="cs-CZ" w:eastAsia="en-US" w:bidi="ar-SA"/>
      </w:rPr>
    </w:lvl>
    <w:lvl w:ilvl="1" w:tplc="CEF08042">
      <w:numFmt w:val="bullet"/>
      <w:lvlText w:val="•"/>
      <w:lvlJc w:val="left"/>
      <w:pPr>
        <w:ind w:left="1430" w:hanging="425"/>
      </w:pPr>
      <w:rPr>
        <w:rFonts w:hint="default"/>
        <w:lang w:val="cs-CZ" w:eastAsia="en-US" w:bidi="ar-SA"/>
      </w:rPr>
    </w:lvl>
    <w:lvl w:ilvl="2" w:tplc="D222F4F2">
      <w:numFmt w:val="bullet"/>
      <w:lvlText w:val="•"/>
      <w:lvlJc w:val="left"/>
      <w:pPr>
        <w:ind w:left="2321" w:hanging="425"/>
      </w:pPr>
      <w:rPr>
        <w:rFonts w:hint="default"/>
        <w:lang w:val="cs-CZ" w:eastAsia="en-US" w:bidi="ar-SA"/>
      </w:rPr>
    </w:lvl>
    <w:lvl w:ilvl="3" w:tplc="924ACEEE">
      <w:numFmt w:val="bullet"/>
      <w:lvlText w:val="•"/>
      <w:lvlJc w:val="left"/>
      <w:pPr>
        <w:ind w:left="3211" w:hanging="425"/>
      </w:pPr>
      <w:rPr>
        <w:rFonts w:hint="default"/>
        <w:lang w:val="cs-CZ" w:eastAsia="en-US" w:bidi="ar-SA"/>
      </w:rPr>
    </w:lvl>
    <w:lvl w:ilvl="4" w:tplc="372E5060">
      <w:numFmt w:val="bullet"/>
      <w:lvlText w:val="•"/>
      <w:lvlJc w:val="left"/>
      <w:pPr>
        <w:ind w:left="4102" w:hanging="425"/>
      </w:pPr>
      <w:rPr>
        <w:rFonts w:hint="default"/>
        <w:lang w:val="cs-CZ" w:eastAsia="en-US" w:bidi="ar-SA"/>
      </w:rPr>
    </w:lvl>
    <w:lvl w:ilvl="5" w:tplc="FE1645B4">
      <w:numFmt w:val="bullet"/>
      <w:lvlText w:val="•"/>
      <w:lvlJc w:val="left"/>
      <w:pPr>
        <w:ind w:left="4993" w:hanging="425"/>
      </w:pPr>
      <w:rPr>
        <w:rFonts w:hint="default"/>
        <w:lang w:val="cs-CZ" w:eastAsia="en-US" w:bidi="ar-SA"/>
      </w:rPr>
    </w:lvl>
    <w:lvl w:ilvl="6" w:tplc="60A649CC">
      <w:numFmt w:val="bullet"/>
      <w:lvlText w:val="•"/>
      <w:lvlJc w:val="left"/>
      <w:pPr>
        <w:ind w:left="5883" w:hanging="425"/>
      </w:pPr>
      <w:rPr>
        <w:rFonts w:hint="default"/>
        <w:lang w:val="cs-CZ" w:eastAsia="en-US" w:bidi="ar-SA"/>
      </w:rPr>
    </w:lvl>
    <w:lvl w:ilvl="7" w:tplc="89D40158">
      <w:numFmt w:val="bullet"/>
      <w:lvlText w:val="•"/>
      <w:lvlJc w:val="left"/>
      <w:pPr>
        <w:ind w:left="6774" w:hanging="425"/>
      </w:pPr>
      <w:rPr>
        <w:rFonts w:hint="default"/>
        <w:lang w:val="cs-CZ" w:eastAsia="en-US" w:bidi="ar-SA"/>
      </w:rPr>
    </w:lvl>
    <w:lvl w:ilvl="8" w:tplc="CE68204C">
      <w:numFmt w:val="bullet"/>
      <w:lvlText w:val="•"/>
      <w:lvlJc w:val="left"/>
      <w:pPr>
        <w:ind w:left="7665" w:hanging="425"/>
      </w:pPr>
      <w:rPr>
        <w:rFonts w:hint="default"/>
        <w:lang w:val="cs-CZ" w:eastAsia="en-US" w:bidi="ar-SA"/>
      </w:rPr>
    </w:lvl>
  </w:abstractNum>
  <w:abstractNum w:abstractNumId="4" w15:restartNumberingAfterBreak="0">
    <w:nsid w:val="753842EC"/>
    <w:multiLevelType w:val="hybridMultilevel"/>
    <w:tmpl w:val="51B882F8"/>
    <w:lvl w:ilvl="0" w:tplc="CE20363A">
      <w:start w:val="1"/>
      <w:numFmt w:val="decimal"/>
      <w:lvlText w:val="%1."/>
      <w:lvlJc w:val="left"/>
      <w:pPr>
        <w:ind w:left="539" w:hanging="284"/>
        <w:jc w:val="left"/>
      </w:pPr>
      <w:rPr>
        <w:rFonts w:ascii="Arial" w:eastAsia="Arial" w:hAnsi="Arial" w:cs="Arial" w:hint="default"/>
        <w:b/>
        <w:bCs/>
        <w:i w:val="0"/>
        <w:iCs w:val="0"/>
        <w:color w:val="585858"/>
        <w:spacing w:val="-1"/>
        <w:w w:val="100"/>
        <w:sz w:val="22"/>
        <w:szCs w:val="22"/>
        <w:lang w:val="cs-CZ" w:eastAsia="en-US" w:bidi="ar-SA"/>
      </w:rPr>
    </w:lvl>
    <w:lvl w:ilvl="1" w:tplc="9BE2DCFC">
      <w:numFmt w:val="bullet"/>
      <w:lvlText w:val="•"/>
      <w:lvlJc w:val="left"/>
      <w:pPr>
        <w:ind w:left="1430" w:hanging="284"/>
      </w:pPr>
      <w:rPr>
        <w:rFonts w:hint="default"/>
        <w:lang w:val="cs-CZ" w:eastAsia="en-US" w:bidi="ar-SA"/>
      </w:rPr>
    </w:lvl>
    <w:lvl w:ilvl="2" w:tplc="649ADCB6">
      <w:numFmt w:val="bullet"/>
      <w:lvlText w:val="•"/>
      <w:lvlJc w:val="left"/>
      <w:pPr>
        <w:ind w:left="2321" w:hanging="284"/>
      </w:pPr>
      <w:rPr>
        <w:rFonts w:hint="default"/>
        <w:lang w:val="cs-CZ" w:eastAsia="en-US" w:bidi="ar-SA"/>
      </w:rPr>
    </w:lvl>
    <w:lvl w:ilvl="3" w:tplc="F0BAD254">
      <w:numFmt w:val="bullet"/>
      <w:lvlText w:val="•"/>
      <w:lvlJc w:val="left"/>
      <w:pPr>
        <w:ind w:left="3211" w:hanging="284"/>
      </w:pPr>
      <w:rPr>
        <w:rFonts w:hint="default"/>
        <w:lang w:val="cs-CZ" w:eastAsia="en-US" w:bidi="ar-SA"/>
      </w:rPr>
    </w:lvl>
    <w:lvl w:ilvl="4" w:tplc="7722B930">
      <w:numFmt w:val="bullet"/>
      <w:lvlText w:val="•"/>
      <w:lvlJc w:val="left"/>
      <w:pPr>
        <w:ind w:left="4102" w:hanging="284"/>
      </w:pPr>
      <w:rPr>
        <w:rFonts w:hint="default"/>
        <w:lang w:val="cs-CZ" w:eastAsia="en-US" w:bidi="ar-SA"/>
      </w:rPr>
    </w:lvl>
    <w:lvl w:ilvl="5" w:tplc="F0601744">
      <w:numFmt w:val="bullet"/>
      <w:lvlText w:val="•"/>
      <w:lvlJc w:val="left"/>
      <w:pPr>
        <w:ind w:left="4993" w:hanging="284"/>
      </w:pPr>
      <w:rPr>
        <w:rFonts w:hint="default"/>
        <w:lang w:val="cs-CZ" w:eastAsia="en-US" w:bidi="ar-SA"/>
      </w:rPr>
    </w:lvl>
    <w:lvl w:ilvl="6" w:tplc="E402CB60">
      <w:numFmt w:val="bullet"/>
      <w:lvlText w:val="•"/>
      <w:lvlJc w:val="left"/>
      <w:pPr>
        <w:ind w:left="5883" w:hanging="284"/>
      </w:pPr>
      <w:rPr>
        <w:rFonts w:hint="default"/>
        <w:lang w:val="cs-CZ" w:eastAsia="en-US" w:bidi="ar-SA"/>
      </w:rPr>
    </w:lvl>
    <w:lvl w:ilvl="7" w:tplc="D174DA34">
      <w:numFmt w:val="bullet"/>
      <w:lvlText w:val="•"/>
      <w:lvlJc w:val="left"/>
      <w:pPr>
        <w:ind w:left="6774" w:hanging="284"/>
      </w:pPr>
      <w:rPr>
        <w:rFonts w:hint="default"/>
        <w:lang w:val="cs-CZ" w:eastAsia="en-US" w:bidi="ar-SA"/>
      </w:rPr>
    </w:lvl>
    <w:lvl w:ilvl="8" w:tplc="B56EEE24">
      <w:numFmt w:val="bullet"/>
      <w:lvlText w:val="•"/>
      <w:lvlJc w:val="left"/>
      <w:pPr>
        <w:ind w:left="7665" w:hanging="284"/>
      </w:pPr>
      <w:rPr>
        <w:rFonts w:hint="default"/>
        <w:lang w:val="cs-CZ" w:eastAsia="en-US" w:bidi="ar-SA"/>
      </w:rPr>
    </w:lvl>
  </w:abstractNum>
  <w:num w:numId="1" w16cid:durableId="366568233">
    <w:abstractNumId w:val="0"/>
  </w:num>
  <w:num w:numId="2" w16cid:durableId="186331372">
    <w:abstractNumId w:val="3"/>
  </w:num>
  <w:num w:numId="3" w16cid:durableId="1108357635">
    <w:abstractNumId w:val="4"/>
  </w:num>
  <w:num w:numId="4" w16cid:durableId="1170214796">
    <w:abstractNumId w:val="1"/>
  </w:num>
  <w:num w:numId="5" w16cid:durableId="120386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7F5B"/>
    <w:rsid w:val="00257F5B"/>
    <w:rsid w:val="002E4DB9"/>
    <w:rsid w:val="00AE56CF"/>
    <w:rsid w:val="00B47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370"/>
  <w15:docId w15:val="{4719F261-3800-45D8-9DB8-68AFBEF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339" w:hanging="144"/>
      <w:outlineLvl w:val="0"/>
    </w:pPr>
    <w:rPr>
      <w:sz w:val="30"/>
      <w:szCs w:val="30"/>
    </w:rPr>
  </w:style>
  <w:style w:type="paragraph" w:styleId="Nadpis2">
    <w:name w:val="heading 2"/>
    <w:basedOn w:val="Normln"/>
    <w:uiPriority w:val="9"/>
    <w:unhideWhenUsed/>
    <w:qFormat/>
    <w:pPr>
      <w:spacing w:before="12"/>
      <w:ind w:left="20"/>
      <w:outlineLvl w:val="1"/>
    </w:pPr>
    <w:rPr>
      <w:b/>
      <w:bCs/>
      <w:sz w:val="24"/>
      <w:szCs w:val="24"/>
    </w:rPr>
  </w:style>
  <w:style w:type="paragraph" w:styleId="Nadpis3">
    <w:name w:val="heading 3"/>
    <w:basedOn w:val="Normln"/>
    <w:uiPriority w:val="9"/>
    <w:unhideWhenUsed/>
    <w:qFormat/>
    <w:pPr>
      <w:spacing w:before="86"/>
      <w:ind w:left="2339"/>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60"/>
      <w:ind w:left="539" w:right="11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Privilege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1494</Words>
  <Characters>8820</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Mičeková Ivana</dc:creator>
  <cp:lastModifiedBy>Zachová Jaroslava</cp:lastModifiedBy>
  <cp:revision>4</cp:revision>
  <dcterms:created xsi:type="dcterms:W3CDTF">2023-11-14T09:00:00Z</dcterms:created>
  <dcterms:modified xsi:type="dcterms:W3CDTF">2023-11-14T09:04:00Z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pro Microsoft 365</vt:lpwstr>
  </property>
  <property fmtid="{D5CDD505-2E9C-101B-9397-08002B2CF9AE}" pid="4" name="LastSaved">
    <vt:filetime>2023-11-14T00:00:00Z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Privileged</vt:lpwstr>
  </property>
  <property fmtid="{D5CDD505-2E9C-101B-9397-08002B2CF9AE}" pid="7" name="MSIP_Label_9cc168b4-0267-4bd6-8e85-481e0b7f64cb_SiteId">
    <vt:lpwstr>1db41d6f-1f37-46db-bd3e-c483abb8105d</vt:lpwstr>
  </property>
  <property fmtid="{D5CDD505-2E9C-101B-9397-08002B2CF9AE}" pid="8" name="Producer">
    <vt:lpwstr>Microsoft® Word pro Microsoft 365</vt:lpwstr>
  </property>
</Properties>
</file>