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7F263" w14:textId="77777777" w:rsidR="003A175B" w:rsidRPr="0002236C" w:rsidRDefault="003A175B" w:rsidP="00C73374">
      <w:pPr>
        <w:pStyle w:val="Nzev"/>
        <w:widowControl w:val="0"/>
        <w:ind w:left="426" w:right="-28" w:hanging="426"/>
        <w:jc w:val="right"/>
        <w:rPr>
          <w:rFonts w:asciiTheme="minorHAnsi" w:hAnsiTheme="minorHAnsi"/>
          <w:sz w:val="24"/>
          <w:szCs w:val="24"/>
        </w:rPr>
      </w:pPr>
      <w:r w:rsidRPr="0002236C">
        <w:rPr>
          <w:rFonts w:asciiTheme="minorHAnsi" w:hAnsiTheme="minorHAnsi"/>
          <w:sz w:val="24"/>
          <w:szCs w:val="24"/>
        </w:rPr>
        <w:t>Stejnopis č.:</w:t>
      </w:r>
    </w:p>
    <w:p w14:paraId="339A8965" w14:textId="77777777" w:rsidR="008A2EEB" w:rsidRPr="0002236C" w:rsidRDefault="008A2EEB" w:rsidP="00C73374">
      <w:pPr>
        <w:pStyle w:val="Nzev"/>
        <w:widowControl w:val="0"/>
        <w:ind w:left="426" w:right="-28" w:hanging="426"/>
        <w:rPr>
          <w:rFonts w:asciiTheme="minorHAnsi" w:hAnsiTheme="minorHAnsi"/>
          <w:spacing w:val="60"/>
          <w:sz w:val="32"/>
          <w:szCs w:val="32"/>
        </w:rPr>
      </w:pPr>
      <w:r w:rsidRPr="0002236C">
        <w:rPr>
          <w:rFonts w:asciiTheme="minorHAnsi" w:hAnsiTheme="minorHAnsi"/>
          <w:spacing w:val="60"/>
          <w:sz w:val="32"/>
          <w:szCs w:val="32"/>
        </w:rPr>
        <w:t>SMLOUVA O DÍLO</w:t>
      </w:r>
    </w:p>
    <w:p w14:paraId="4A95C1D4" w14:textId="77777777" w:rsidR="008A2EEB" w:rsidRPr="0002236C" w:rsidRDefault="008A2EEB" w:rsidP="005F3B6B">
      <w:pPr>
        <w:pStyle w:val="Nzev"/>
        <w:widowControl w:val="0"/>
        <w:ind w:left="426" w:right="-28" w:hanging="426"/>
        <w:rPr>
          <w:rFonts w:asciiTheme="minorHAnsi" w:hAnsiTheme="minorHAnsi"/>
          <w:spacing w:val="60"/>
          <w:sz w:val="28"/>
          <w:szCs w:val="28"/>
        </w:rPr>
      </w:pPr>
      <w:r w:rsidRPr="0002236C">
        <w:rPr>
          <w:rFonts w:asciiTheme="minorHAnsi" w:hAnsiTheme="minorHAnsi"/>
          <w:spacing w:val="60"/>
          <w:sz w:val="28"/>
          <w:szCs w:val="28"/>
        </w:rPr>
        <w:t xml:space="preserve">na </w:t>
      </w:r>
      <w:r w:rsidR="005F3B6B">
        <w:rPr>
          <w:rFonts w:asciiTheme="minorHAnsi" w:hAnsiTheme="minorHAnsi"/>
          <w:spacing w:val="60"/>
          <w:sz w:val="28"/>
          <w:szCs w:val="28"/>
        </w:rPr>
        <w:t>zpracování</w:t>
      </w:r>
      <w:r w:rsidRPr="0002236C">
        <w:rPr>
          <w:rFonts w:asciiTheme="minorHAnsi" w:hAnsiTheme="minorHAnsi"/>
          <w:spacing w:val="60"/>
          <w:sz w:val="28"/>
          <w:szCs w:val="28"/>
        </w:rPr>
        <w:t xml:space="preserve"> </w:t>
      </w:r>
      <w:r w:rsidR="005F3B6B">
        <w:rPr>
          <w:rFonts w:asciiTheme="minorHAnsi" w:hAnsiTheme="minorHAnsi"/>
          <w:spacing w:val="60"/>
          <w:sz w:val="28"/>
          <w:szCs w:val="28"/>
        </w:rPr>
        <w:t xml:space="preserve">studie zkapacitnění </w:t>
      </w:r>
      <w:r w:rsidR="00A51A9B">
        <w:rPr>
          <w:rFonts w:asciiTheme="minorHAnsi" w:hAnsiTheme="minorHAnsi"/>
          <w:spacing w:val="60"/>
          <w:sz w:val="28"/>
          <w:szCs w:val="28"/>
        </w:rPr>
        <w:t xml:space="preserve">školní jídelny </w:t>
      </w:r>
      <w:r w:rsidR="005F3B6B">
        <w:rPr>
          <w:rFonts w:asciiTheme="minorHAnsi" w:hAnsiTheme="minorHAnsi"/>
          <w:spacing w:val="60"/>
          <w:sz w:val="28"/>
          <w:szCs w:val="28"/>
        </w:rPr>
        <w:t>Základní školy Praha - Kbely</w:t>
      </w:r>
    </w:p>
    <w:p w14:paraId="6E39CF8F" w14:textId="77777777" w:rsidR="0002236C" w:rsidRDefault="0002236C" w:rsidP="00C73374">
      <w:pPr>
        <w:spacing w:line="240" w:lineRule="atLeast"/>
        <w:ind w:left="426" w:hanging="426"/>
        <w:rPr>
          <w:rFonts w:asciiTheme="minorHAnsi" w:hAnsiTheme="minorHAnsi"/>
          <w:b/>
        </w:rPr>
      </w:pPr>
    </w:p>
    <w:p w14:paraId="3ADC9038" w14:textId="53458272" w:rsidR="008A2EEB" w:rsidRPr="0002236C" w:rsidRDefault="008A2EEB" w:rsidP="00C73374">
      <w:pPr>
        <w:spacing w:line="240" w:lineRule="atLeast"/>
        <w:ind w:left="426" w:hanging="426"/>
        <w:rPr>
          <w:rFonts w:asciiTheme="minorHAnsi" w:hAnsiTheme="minorHAnsi"/>
          <w:b/>
        </w:rPr>
      </w:pPr>
      <w:r w:rsidRPr="0002236C">
        <w:rPr>
          <w:rFonts w:asciiTheme="minorHAnsi" w:hAnsiTheme="minorHAnsi"/>
          <w:b/>
        </w:rPr>
        <w:t>číslo smlouvy objednatele:</w:t>
      </w:r>
      <w:r w:rsidR="00F10A0F">
        <w:rPr>
          <w:rFonts w:asciiTheme="minorHAnsi" w:hAnsiTheme="minorHAnsi"/>
          <w:b/>
        </w:rPr>
        <w:t xml:space="preserve"> 50/2023/OKS</w:t>
      </w:r>
    </w:p>
    <w:p w14:paraId="3A958425" w14:textId="77777777" w:rsidR="008A2EEB" w:rsidRPr="0002236C" w:rsidRDefault="008A2EEB" w:rsidP="00C73374">
      <w:pPr>
        <w:pBdr>
          <w:bottom w:val="single" w:sz="12" w:space="1" w:color="auto"/>
        </w:pBdr>
        <w:spacing w:line="240" w:lineRule="atLeast"/>
        <w:ind w:left="426" w:hanging="426"/>
        <w:rPr>
          <w:rFonts w:asciiTheme="minorHAnsi" w:hAnsiTheme="minorHAnsi"/>
          <w:b/>
        </w:rPr>
      </w:pPr>
      <w:r w:rsidRPr="0002236C">
        <w:rPr>
          <w:rFonts w:asciiTheme="minorHAnsi" w:hAnsiTheme="minorHAnsi"/>
          <w:b/>
        </w:rPr>
        <w:t>číslo smlouvy zhotovitele:</w:t>
      </w:r>
    </w:p>
    <w:p w14:paraId="14FB4414" w14:textId="77777777" w:rsidR="008A2EEB" w:rsidRPr="0002236C" w:rsidRDefault="008A2EE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066F756E" w14:textId="77777777" w:rsidR="008A2EEB" w:rsidRPr="0002236C" w:rsidRDefault="008A2EEB" w:rsidP="00C73374">
      <w:pPr>
        <w:pStyle w:val="Zkladntext"/>
        <w:ind w:left="426" w:hanging="426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uzavřená níže uvedeného dne, měsíce a roku mezi:</w:t>
      </w:r>
    </w:p>
    <w:p w14:paraId="7CF8BF58" w14:textId="77777777" w:rsidR="0002236C" w:rsidRPr="0002236C" w:rsidRDefault="0002236C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</w:p>
    <w:p w14:paraId="6DD1909F" w14:textId="77777777" w:rsidR="008A2EEB" w:rsidRPr="0002236C" w:rsidRDefault="008A2EE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I.</w:t>
      </w:r>
    </w:p>
    <w:p w14:paraId="1BA61521" w14:textId="77777777" w:rsidR="008A2EEB" w:rsidRPr="0002236C" w:rsidRDefault="008A2EE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S M L U V N Í   S T R A N Y</w:t>
      </w:r>
    </w:p>
    <w:p w14:paraId="4D856615" w14:textId="77777777" w:rsidR="008A2EEB" w:rsidRPr="0002236C" w:rsidRDefault="008A2EE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1AA1E54" w14:textId="77777777" w:rsidR="008A2EEB" w:rsidRPr="0002236C" w:rsidRDefault="008A2EEB" w:rsidP="00C73374">
      <w:pPr>
        <w:spacing w:line="120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Městská část Praha 19</w:t>
      </w:r>
    </w:p>
    <w:p w14:paraId="465A492B" w14:textId="77777777" w:rsidR="008A2EEB" w:rsidRPr="0002236C" w:rsidRDefault="008A2EEB" w:rsidP="00C73374">
      <w:pPr>
        <w:spacing w:line="1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bCs/>
          <w:sz w:val="22"/>
          <w:szCs w:val="22"/>
        </w:rPr>
        <w:t>se sídlem:</w:t>
      </w:r>
      <w:r w:rsidRPr="0002236C">
        <w:rPr>
          <w:rFonts w:asciiTheme="minorHAnsi" w:hAnsiTheme="minorHAnsi"/>
          <w:b/>
          <w:sz w:val="22"/>
          <w:szCs w:val="22"/>
        </w:rPr>
        <w:tab/>
      </w:r>
      <w:r w:rsidR="00823ED2">
        <w:rPr>
          <w:rFonts w:asciiTheme="minorHAnsi" w:hAnsiTheme="minorHAnsi"/>
          <w:b/>
          <w:sz w:val="22"/>
          <w:szCs w:val="22"/>
        </w:rPr>
        <w:tab/>
      </w:r>
      <w:r w:rsidRPr="0002236C">
        <w:rPr>
          <w:rFonts w:asciiTheme="minorHAnsi" w:hAnsiTheme="minorHAnsi"/>
          <w:b/>
          <w:sz w:val="22"/>
          <w:szCs w:val="22"/>
        </w:rPr>
        <w:t>Semilská 43</w:t>
      </w:r>
      <w:r w:rsidR="00F22735" w:rsidRPr="0002236C">
        <w:rPr>
          <w:rFonts w:asciiTheme="minorHAnsi" w:hAnsiTheme="minorHAnsi"/>
          <w:b/>
          <w:sz w:val="22"/>
          <w:szCs w:val="22"/>
        </w:rPr>
        <w:t>/1</w:t>
      </w:r>
      <w:r w:rsidRPr="0002236C">
        <w:rPr>
          <w:rFonts w:asciiTheme="minorHAnsi" w:hAnsiTheme="minorHAnsi"/>
          <w:b/>
          <w:sz w:val="22"/>
          <w:szCs w:val="22"/>
        </w:rPr>
        <w:t>, 197 00 Praha 9 - Kbely</w:t>
      </w:r>
    </w:p>
    <w:p w14:paraId="10B5C97F" w14:textId="77777777" w:rsidR="008A2EEB" w:rsidRPr="0002236C" w:rsidRDefault="008A2EEB" w:rsidP="00C73374">
      <w:pPr>
        <w:numPr>
          <w:ilvl w:val="12"/>
          <w:numId w:val="0"/>
        </w:numPr>
        <w:spacing w:line="1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IČ:</w:t>
      </w:r>
      <w:r w:rsidRPr="0002236C">
        <w:rPr>
          <w:rFonts w:asciiTheme="minorHAnsi" w:hAnsiTheme="minorHAnsi"/>
          <w:sz w:val="22"/>
          <w:szCs w:val="22"/>
        </w:rPr>
        <w:tab/>
      </w:r>
      <w:r w:rsidR="00823ED2">
        <w:rPr>
          <w:rFonts w:asciiTheme="minorHAnsi" w:hAnsiTheme="minorHAnsi"/>
          <w:sz w:val="22"/>
          <w:szCs w:val="22"/>
        </w:rPr>
        <w:tab/>
      </w:r>
      <w:r w:rsidR="00823ED2">
        <w:rPr>
          <w:rFonts w:asciiTheme="minorHAnsi" w:hAnsiTheme="minorHAnsi"/>
          <w:sz w:val="22"/>
          <w:szCs w:val="22"/>
        </w:rPr>
        <w:tab/>
      </w:r>
      <w:r w:rsidR="00823ED2">
        <w:rPr>
          <w:rFonts w:asciiTheme="minorHAnsi" w:hAnsiTheme="minorHAnsi"/>
          <w:sz w:val="22"/>
          <w:szCs w:val="22"/>
        </w:rPr>
        <w:tab/>
      </w:r>
      <w:r w:rsidRPr="0002236C">
        <w:rPr>
          <w:rFonts w:asciiTheme="minorHAnsi" w:hAnsiTheme="minorHAnsi"/>
          <w:sz w:val="22"/>
          <w:szCs w:val="22"/>
        </w:rPr>
        <w:t xml:space="preserve">00231304, </w:t>
      </w:r>
    </w:p>
    <w:p w14:paraId="28FFBC91" w14:textId="77777777" w:rsidR="008A2EEB" w:rsidRPr="0002236C" w:rsidRDefault="008A2EEB" w:rsidP="00C73374">
      <w:pPr>
        <w:numPr>
          <w:ilvl w:val="12"/>
          <w:numId w:val="0"/>
        </w:numPr>
        <w:spacing w:line="1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DIČ:</w:t>
      </w:r>
      <w:r w:rsidR="00823ED2">
        <w:rPr>
          <w:rFonts w:asciiTheme="minorHAnsi" w:hAnsiTheme="minorHAnsi"/>
          <w:sz w:val="22"/>
          <w:szCs w:val="22"/>
        </w:rPr>
        <w:tab/>
      </w:r>
      <w:r w:rsidRPr="0002236C">
        <w:rPr>
          <w:rFonts w:asciiTheme="minorHAnsi" w:hAnsiTheme="minorHAnsi"/>
          <w:sz w:val="22"/>
          <w:szCs w:val="22"/>
        </w:rPr>
        <w:tab/>
      </w:r>
      <w:r w:rsidR="00823ED2">
        <w:rPr>
          <w:rFonts w:asciiTheme="minorHAnsi" w:hAnsiTheme="minorHAnsi"/>
          <w:sz w:val="22"/>
          <w:szCs w:val="22"/>
        </w:rPr>
        <w:tab/>
      </w:r>
      <w:r w:rsidR="00823ED2">
        <w:rPr>
          <w:rFonts w:asciiTheme="minorHAnsi" w:hAnsiTheme="minorHAnsi"/>
          <w:sz w:val="22"/>
          <w:szCs w:val="22"/>
        </w:rPr>
        <w:tab/>
      </w:r>
      <w:r w:rsidRPr="0002236C">
        <w:rPr>
          <w:rFonts w:asciiTheme="minorHAnsi" w:hAnsiTheme="minorHAnsi"/>
          <w:sz w:val="22"/>
          <w:szCs w:val="22"/>
        </w:rPr>
        <w:t>CZ 00231304</w:t>
      </w:r>
    </w:p>
    <w:p w14:paraId="75F1DFB0" w14:textId="77777777" w:rsidR="008A2EEB" w:rsidRPr="0002236C" w:rsidRDefault="0049043B" w:rsidP="00C73374">
      <w:pPr>
        <w:numPr>
          <w:ilvl w:val="12"/>
          <w:numId w:val="0"/>
        </w:numPr>
        <w:spacing w:line="1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zastoupena</w:t>
      </w:r>
      <w:r w:rsidR="008A2EEB" w:rsidRPr="0002236C">
        <w:rPr>
          <w:rFonts w:asciiTheme="minorHAnsi" w:hAnsiTheme="minorHAnsi"/>
          <w:bCs/>
          <w:sz w:val="22"/>
          <w:szCs w:val="22"/>
        </w:rPr>
        <w:t>:</w:t>
      </w:r>
      <w:r w:rsidR="008A2EEB" w:rsidRPr="0002236C">
        <w:rPr>
          <w:rFonts w:asciiTheme="minorHAnsi" w:hAnsiTheme="minorHAnsi"/>
          <w:sz w:val="22"/>
          <w:szCs w:val="22"/>
        </w:rPr>
        <w:tab/>
      </w:r>
      <w:r w:rsidR="00823ED2">
        <w:rPr>
          <w:rFonts w:asciiTheme="minorHAnsi" w:hAnsiTheme="minorHAnsi"/>
          <w:sz w:val="22"/>
          <w:szCs w:val="22"/>
        </w:rPr>
        <w:tab/>
      </w:r>
      <w:r w:rsidR="008A2EEB" w:rsidRPr="0002236C">
        <w:rPr>
          <w:rFonts w:asciiTheme="minorHAnsi" w:hAnsiTheme="minorHAnsi"/>
          <w:sz w:val="22"/>
          <w:szCs w:val="22"/>
        </w:rPr>
        <w:t>Pavlem Žďárským – starostou městské části</w:t>
      </w:r>
    </w:p>
    <w:p w14:paraId="5B1F5B0C" w14:textId="77777777" w:rsidR="008A2EEB" w:rsidRPr="0002236C" w:rsidRDefault="008A2EEB" w:rsidP="00C73374">
      <w:pPr>
        <w:numPr>
          <w:ilvl w:val="12"/>
          <w:numId w:val="0"/>
        </w:numPr>
        <w:spacing w:line="1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(dále jen „</w:t>
      </w:r>
      <w:r w:rsidRPr="0002236C">
        <w:rPr>
          <w:rFonts w:asciiTheme="minorHAnsi" w:hAnsiTheme="minorHAnsi"/>
          <w:b/>
          <w:sz w:val="22"/>
          <w:szCs w:val="22"/>
        </w:rPr>
        <w:t>objednatel</w:t>
      </w:r>
      <w:r w:rsidRPr="0002236C">
        <w:rPr>
          <w:rFonts w:asciiTheme="minorHAnsi" w:hAnsiTheme="minorHAnsi"/>
          <w:sz w:val="22"/>
          <w:szCs w:val="22"/>
        </w:rPr>
        <w:t>“)</w:t>
      </w:r>
    </w:p>
    <w:p w14:paraId="5CF4BBCA" w14:textId="77777777" w:rsidR="003A175B" w:rsidRPr="0002236C" w:rsidRDefault="003A175B" w:rsidP="00C73374">
      <w:pPr>
        <w:numPr>
          <w:ilvl w:val="12"/>
          <w:numId w:val="0"/>
        </w:numPr>
        <w:spacing w:line="1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3D52BD2" w14:textId="77777777" w:rsidR="003A175B" w:rsidRPr="0002236C" w:rsidRDefault="003A175B" w:rsidP="00C73374">
      <w:pPr>
        <w:widowControl/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a</w:t>
      </w:r>
    </w:p>
    <w:p w14:paraId="13FEDF4C" w14:textId="1012DA02" w:rsidR="0002236C" w:rsidRPr="00483154" w:rsidRDefault="00483154" w:rsidP="00C73374">
      <w:pPr>
        <w:numPr>
          <w:ilvl w:val="12"/>
          <w:numId w:val="0"/>
        </w:numPr>
        <w:spacing w:line="120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483154">
        <w:rPr>
          <w:rFonts w:asciiTheme="minorHAnsi" w:hAnsiTheme="minorHAnsi"/>
          <w:b/>
          <w:sz w:val="22"/>
          <w:szCs w:val="22"/>
        </w:rPr>
        <w:t>2V projekt s.r.o.</w:t>
      </w:r>
      <w:r w:rsidR="0002236C" w:rsidRPr="00483154">
        <w:rPr>
          <w:rFonts w:asciiTheme="minorHAnsi" w:hAnsiTheme="minorHAnsi"/>
          <w:b/>
          <w:sz w:val="22"/>
          <w:szCs w:val="22"/>
        </w:rPr>
        <w:t xml:space="preserve"> </w:t>
      </w:r>
    </w:p>
    <w:p w14:paraId="33C92F71" w14:textId="65D2F6DE" w:rsidR="003A175B" w:rsidRPr="00483154" w:rsidRDefault="003A175B" w:rsidP="00C73374">
      <w:pPr>
        <w:numPr>
          <w:ilvl w:val="12"/>
          <w:numId w:val="0"/>
        </w:numPr>
        <w:spacing w:line="120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483154">
        <w:rPr>
          <w:rFonts w:asciiTheme="minorHAnsi" w:hAnsiTheme="minorHAnsi"/>
          <w:sz w:val="22"/>
          <w:szCs w:val="22"/>
        </w:rPr>
        <w:t>se sídlem:</w:t>
      </w:r>
      <w:r w:rsidRPr="00483154">
        <w:rPr>
          <w:rFonts w:asciiTheme="minorHAnsi" w:hAnsiTheme="minorHAnsi"/>
          <w:sz w:val="22"/>
          <w:szCs w:val="22"/>
        </w:rPr>
        <w:tab/>
      </w:r>
      <w:r w:rsidR="00483154" w:rsidRPr="00483154">
        <w:rPr>
          <w:rFonts w:asciiTheme="minorHAnsi" w:hAnsiTheme="minorHAnsi"/>
          <w:sz w:val="22"/>
          <w:szCs w:val="22"/>
        </w:rPr>
        <w:tab/>
      </w:r>
      <w:r w:rsidR="00483154" w:rsidRPr="00483154">
        <w:rPr>
          <w:rFonts w:asciiTheme="minorHAnsi" w:hAnsiTheme="minorHAnsi"/>
          <w:b/>
          <w:sz w:val="22"/>
          <w:szCs w:val="22"/>
        </w:rPr>
        <w:t>Milevská 1113/30</w:t>
      </w:r>
    </w:p>
    <w:p w14:paraId="482DCACE" w14:textId="7695D610" w:rsidR="0026159B" w:rsidRPr="00483154" w:rsidRDefault="003A175B" w:rsidP="00C73374">
      <w:pPr>
        <w:numPr>
          <w:ilvl w:val="12"/>
          <w:numId w:val="0"/>
        </w:numPr>
        <w:spacing w:line="1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83154">
        <w:rPr>
          <w:rFonts w:asciiTheme="minorHAnsi" w:hAnsiTheme="minorHAnsi"/>
          <w:sz w:val="22"/>
          <w:szCs w:val="22"/>
        </w:rPr>
        <w:t>IČ:</w:t>
      </w:r>
      <w:r w:rsidRPr="00483154">
        <w:rPr>
          <w:rFonts w:asciiTheme="minorHAnsi" w:hAnsiTheme="minorHAnsi"/>
          <w:sz w:val="22"/>
          <w:szCs w:val="22"/>
        </w:rPr>
        <w:tab/>
      </w:r>
      <w:r w:rsidR="00483154" w:rsidRPr="00483154">
        <w:rPr>
          <w:rFonts w:asciiTheme="minorHAnsi" w:hAnsiTheme="minorHAnsi"/>
          <w:sz w:val="22"/>
          <w:szCs w:val="22"/>
        </w:rPr>
        <w:tab/>
      </w:r>
      <w:r w:rsidR="00483154" w:rsidRPr="00483154">
        <w:rPr>
          <w:rFonts w:asciiTheme="minorHAnsi" w:hAnsiTheme="minorHAnsi"/>
          <w:sz w:val="22"/>
          <w:szCs w:val="22"/>
        </w:rPr>
        <w:tab/>
      </w:r>
      <w:r w:rsidR="00483154" w:rsidRPr="00483154">
        <w:rPr>
          <w:rFonts w:asciiTheme="minorHAnsi" w:hAnsiTheme="minorHAnsi"/>
          <w:sz w:val="22"/>
          <w:szCs w:val="22"/>
        </w:rPr>
        <w:tab/>
      </w:r>
      <w:r w:rsidR="00DC524F">
        <w:rPr>
          <w:rFonts w:asciiTheme="minorHAnsi" w:hAnsiTheme="minorHAnsi"/>
          <w:sz w:val="22"/>
          <w:szCs w:val="22"/>
        </w:rPr>
        <w:t>28506596</w:t>
      </w:r>
      <w:bookmarkStart w:id="0" w:name="_GoBack"/>
      <w:bookmarkEnd w:id="0"/>
    </w:p>
    <w:p w14:paraId="1FCA28FD" w14:textId="2DA524DE" w:rsidR="003A175B" w:rsidRPr="00483154" w:rsidRDefault="003A175B" w:rsidP="00C73374">
      <w:pPr>
        <w:numPr>
          <w:ilvl w:val="12"/>
          <w:numId w:val="0"/>
        </w:numPr>
        <w:spacing w:line="1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83154">
        <w:rPr>
          <w:rFonts w:asciiTheme="minorHAnsi" w:hAnsiTheme="minorHAnsi"/>
          <w:sz w:val="22"/>
          <w:szCs w:val="22"/>
        </w:rPr>
        <w:t>DIČ:</w:t>
      </w:r>
      <w:r w:rsidRPr="00483154">
        <w:rPr>
          <w:rFonts w:asciiTheme="minorHAnsi" w:hAnsiTheme="minorHAnsi"/>
          <w:sz w:val="22"/>
          <w:szCs w:val="22"/>
        </w:rPr>
        <w:tab/>
      </w:r>
      <w:r w:rsidR="00823ED2" w:rsidRPr="00483154">
        <w:rPr>
          <w:rFonts w:asciiTheme="minorHAnsi" w:hAnsiTheme="minorHAnsi"/>
          <w:sz w:val="22"/>
          <w:szCs w:val="22"/>
        </w:rPr>
        <w:tab/>
      </w:r>
      <w:r w:rsidR="00823ED2" w:rsidRPr="00483154">
        <w:rPr>
          <w:rFonts w:asciiTheme="minorHAnsi" w:hAnsiTheme="minorHAnsi"/>
          <w:sz w:val="22"/>
          <w:szCs w:val="22"/>
        </w:rPr>
        <w:tab/>
      </w:r>
      <w:r w:rsidR="00823ED2" w:rsidRPr="00483154">
        <w:rPr>
          <w:rFonts w:asciiTheme="minorHAnsi" w:hAnsiTheme="minorHAnsi"/>
          <w:sz w:val="22"/>
          <w:szCs w:val="22"/>
        </w:rPr>
        <w:tab/>
      </w:r>
      <w:r w:rsidR="0026159B" w:rsidRPr="00483154">
        <w:rPr>
          <w:rFonts w:asciiTheme="minorHAnsi" w:hAnsiTheme="minorHAnsi"/>
          <w:sz w:val="22"/>
          <w:szCs w:val="22"/>
        </w:rPr>
        <w:t>CZ</w:t>
      </w:r>
      <w:r w:rsidR="00DC524F">
        <w:rPr>
          <w:rFonts w:asciiTheme="minorHAnsi" w:hAnsiTheme="minorHAnsi"/>
          <w:sz w:val="22"/>
          <w:szCs w:val="22"/>
        </w:rPr>
        <w:t>28506596</w:t>
      </w:r>
      <w:r w:rsidRPr="00483154">
        <w:rPr>
          <w:rFonts w:asciiTheme="minorHAnsi" w:hAnsiTheme="minorHAnsi"/>
          <w:sz w:val="22"/>
          <w:szCs w:val="22"/>
        </w:rPr>
        <w:tab/>
      </w:r>
    </w:p>
    <w:p w14:paraId="299337D2" w14:textId="05DCCAD5" w:rsidR="003A175B" w:rsidRPr="008876D7" w:rsidRDefault="003A175B" w:rsidP="00C73374">
      <w:pPr>
        <w:numPr>
          <w:ilvl w:val="12"/>
          <w:numId w:val="0"/>
        </w:numPr>
        <w:spacing w:line="1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876D7">
        <w:rPr>
          <w:rFonts w:asciiTheme="minorHAnsi" w:hAnsiTheme="minorHAnsi"/>
          <w:sz w:val="22"/>
          <w:szCs w:val="22"/>
        </w:rPr>
        <w:t>zapsána:</w:t>
      </w:r>
      <w:r w:rsidRPr="008876D7">
        <w:rPr>
          <w:rFonts w:asciiTheme="minorHAnsi" w:hAnsiTheme="minorHAnsi"/>
          <w:sz w:val="22"/>
          <w:szCs w:val="22"/>
        </w:rPr>
        <w:tab/>
      </w:r>
      <w:r w:rsidR="00823ED2" w:rsidRPr="008876D7">
        <w:rPr>
          <w:rFonts w:asciiTheme="minorHAnsi" w:hAnsiTheme="minorHAnsi"/>
          <w:sz w:val="22"/>
          <w:szCs w:val="22"/>
        </w:rPr>
        <w:tab/>
      </w:r>
      <w:r w:rsidRPr="008876D7">
        <w:rPr>
          <w:rFonts w:asciiTheme="minorHAnsi" w:hAnsiTheme="minorHAnsi"/>
          <w:sz w:val="22"/>
          <w:szCs w:val="22"/>
        </w:rPr>
        <w:t xml:space="preserve">v obchodním rejstříku vedeném u </w:t>
      </w:r>
      <w:r w:rsidR="008876D7">
        <w:rPr>
          <w:rFonts w:asciiTheme="minorHAnsi" w:hAnsiTheme="minorHAnsi"/>
          <w:sz w:val="22"/>
          <w:szCs w:val="22"/>
        </w:rPr>
        <w:t>MS v Praze</w:t>
      </w:r>
      <w:r w:rsidRPr="008876D7">
        <w:rPr>
          <w:rFonts w:asciiTheme="minorHAnsi" w:hAnsiTheme="minorHAnsi"/>
          <w:sz w:val="22"/>
          <w:szCs w:val="22"/>
        </w:rPr>
        <w:t>, oddíl</w:t>
      </w:r>
      <w:r w:rsidR="008876D7">
        <w:rPr>
          <w:rFonts w:asciiTheme="minorHAnsi" w:hAnsiTheme="minorHAnsi"/>
          <w:sz w:val="22"/>
          <w:szCs w:val="22"/>
        </w:rPr>
        <w:t xml:space="preserve"> C</w:t>
      </w:r>
      <w:r w:rsidRPr="008876D7">
        <w:rPr>
          <w:rFonts w:asciiTheme="minorHAnsi" w:hAnsiTheme="minorHAnsi"/>
          <w:sz w:val="22"/>
          <w:szCs w:val="22"/>
        </w:rPr>
        <w:t xml:space="preserve">, vložka č. </w:t>
      </w:r>
      <w:r w:rsidR="008876D7">
        <w:rPr>
          <w:rFonts w:asciiTheme="minorHAnsi" w:hAnsiTheme="minorHAnsi"/>
          <w:sz w:val="22"/>
          <w:szCs w:val="22"/>
        </w:rPr>
        <w:t>146572</w:t>
      </w:r>
    </w:p>
    <w:p w14:paraId="0FD138D3" w14:textId="67B410E7" w:rsidR="003A175B" w:rsidRPr="008876D7" w:rsidRDefault="003A175B" w:rsidP="00C73374">
      <w:pPr>
        <w:numPr>
          <w:ilvl w:val="12"/>
          <w:numId w:val="0"/>
        </w:numPr>
        <w:spacing w:line="1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876D7">
        <w:rPr>
          <w:rFonts w:asciiTheme="minorHAnsi" w:hAnsiTheme="minorHAnsi"/>
          <w:sz w:val="22"/>
          <w:szCs w:val="22"/>
        </w:rPr>
        <w:t>bankovní spojení:</w:t>
      </w:r>
      <w:r w:rsidRPr="008876D7">
        <w:rPr>
          <w:rFonts w:asciiTheme="minorHAnsi" w:hAnsiTheme="minorHAnsi"/>
          <w:sz w:val="22"/>
          <w:szCs w:val="22"/>
        </w:rPr>
        <w:tab/>
      </w:r>
      <w:r w:rsidR="008876D7">
        <w:rPr>
          <w:rFonts w:asciiTheme="minorHAnsi" w:hAnsiTheme="minorHAnsi"/>
          <w:sz w:val="22"/>
          <w:szCs w:val="22"/>
        </w:rPr>
        <w:t>ČSOB v Praze</w:t>
      </w:r>
    </w:p>
    <w:p w14:paraId="687DBFB5" w14:textId="6C7881F7" w:rsidR="003A175B" w:rsidRPr="008876D7" w:rsidRDefault="003A175B" w:rsidP="00C73374">
      <w:pPr>
        <w:numPr>
          <w:ilvl w:val="12"/>
          <w:numId w:val="0"/>
        </w:numPr>
        <w:spacing w:line="1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876D7">
        <w:rPr>
          <w:rFonts w:asciiTheme="minorHAnsi" w:hAnsiTheme="minorHAnsi"/>
          <w:sz w:val="22"/>
          <w:szCs w:val="22"/>
        </w:rPr>
        <w:t>číslo účtu:</w:t>
      </w:r>
      <w:r w:rsidRPr="008876D7">
        <w:rPr>
          <w:rFonts w:asciiTheme="minorHAnsi" w:hAnsiTheme="minorHAnsi"/>
          <w:sz w:val="22"/>
          <w:szCs w:val="22"/>
        </w:rPr>
        <w:tab/>
      </w:r>
      <w:r w:rsidR="008876D7">
        <w:rPr>
          <w:rFonts w:asciiTheme="minorHAnsi" w:hAnsiTheme="minorHAnsi"/>
          <w:sz w:val="22"/>
          <w:szCs w:val="22"/>
        </w:rPr>
        <w:t xml:space="preserve">              225923308/0300</w:t>
      </w:r>
    </w:p>
    <w:p w14:paraId="3B30606A" w14:textId="0A7356FC" w:rsidR="003A175B" w:rsidRPr="0002236C" w:rsidRDefault="003A175B" w:rsidP="008876D7">
      <w:pPr>
        <w:numPr>
          <w:ilvl w:val="12"/>
          <w:numId w:val="0"/>
        </w:numPr>
        <w:tabs>
          <w:tab w:val="left" w:pos="708"/>
          <w:tab w:val="left" w:pos="1416"/>
          <w:tab w:val="left" w:pos="2160"/>
        </w:tabs>
        <w:spacing w:line="1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876D7">
        <w:rPr>
          <w:rFonts w:asciiTheme="minorHAnsi" w:hAnsiTheme="minorHAnsi"/>
          <w:sz w:val="22"/>
          <w:szCs w:val="22"/>
        </w:rPr>
        <w:t>zastoupena:</w:t>
      </w:r>
      <w:r w:rsidRPr="0002236C">
        <w:rPr>
          <w:rFonts w:asciiTheme="minorHAnsi" w:hAnsiTheme="minorHAnsi"/>
          <w:sz w:val="22"/>
          <w:szCs w:val="22"/>
        </w:rPr>
        <w:tab/>
      </w:r>
      <w:r w:rsidR="008876D7">
        <w:rPr>
          <w:rFonts w:asciiTheme="minorHAnsi" w:hAnsiTheme="minorHAnsi"/>
          <w:sz w:val="22"/>
          <w:szCs w:val="22"/>
        </w:rPr>
        <w:tab/>
        <w:t>Václavem Simmerlem, jednatelem</w:t>
      </w:r>
    </w:p>
    <w:p w14:paraId="49EF9E4B" w14:textId="77777777" w:rsidR="003A175B" w:rsidRPr="0002236C" w:rsidRDefault="003A175B" w:rsidP="00C73374">
      <w:pPr>
        <w:numPr>
          <w:ilvl w:val="12"/>
          <w:numId w:val="0"/>
        </w:numPr>
        <w:spacing w:line="12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 xml:space="preserve"> (dále jen „</w:t>
      </w:r>
      <w:r w:rsidRPr="0002236C">
        <w:rPr>
          <w:rFonts w:asciiTheme="minorHAnsi" w:hAnsiTheme="minorHAnsi"/>
          <w:b/>
          <w:sz w:val="22"/>
          <w:szCs w:val="22"/>
        </w:rPr>
        <w:t>zhotovitel</w:t>
      </w:r>
      <w:r w:rsidRPr="0002236C">
        <w:rPr>
          <w:rFonts w:asciiTheme="minorHAnsi" w:hAnsiTheme="minorHAnsi"/>
          <w:sz w:val="22"/>
          <w:szCs w:val="22"/>
        </w:rPr>
        <w:t>“)</w:t>
      </w:r>
    </w:p>
    <w:p w14:paraId="089890A5" w14:textId="09C606F4" w:rsidR="003A175B" w:rsidRPr="0002236C" w:rsidRDefault="008F54C0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 a k t o</w:t>
      </w:r>
      <w:r w:rsidR="003A175B" w:rsidRPr="0002236C">
        <w:rPr>
          <w:rFonts w:asciiTheme="minorHAnsi" w:hAnsiTheme="minorHAnsi"/>
          <w:b/>
          <w:sz w:val="22"/>
          <w:szCs w:val="22"/>
        </w:rPr>
        <w:t>:</w:t>
      </w:r>
    </w:p>
    <w:p w14:paraId="5FF1C4E9" w14:textId="77777777" w:rsidR="0026159B" w:rsidRPr="0002236C" w:rsidRDefault="0026159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</w:p>
    <w:p w14:paraId="591BF69C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II.</w:t>
      </w:r>
    </w:p>
    <w:p w14:paraId="20D0A1F4" w14:textId="77777777" w:rsidR="003A175B" w:rsidRPr="0002236C" w:rsidRDefault="003A175B" w:rsidP="00C73374">
      <w:pPr>
        <w:pStyle w:val="Nadpis3"/>
        <w:spacing w:before="0"/>
        <w:ind w:left="426" w:hanging="426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P Ř E D M Ě T   S M L O U V Y</w:t>
      </w:r>
    </w:p>
    <w:p w14:paraId="7EE1DAF7" w14:textId="61CA96DD" w:rsidR="000766D3" w:rsidRPr="005F3B6B" w:rsidRDefault="003A175B" w:rsidP="005F3B6B">
      <w:pPr>
        <w:widowControl/>
        <w:numPr>
          <w:ilvl w:val="0"/>
          <w:numId w:val="1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Předmětem smlouvy je</w:t>
      </w:r>
      <w:r w:rsidR="005F3B6B">
        <w:rPr>
          <w:rFonts w:asciiTheme="minorHAnsi" w:hAnsiTheme="minorHAnsi"/>
          <w:sz w:val="22"/>
          <w:szCs w:val="22"/>
        </w:rPr>
        <w:t xml:space="preserve"> </w:t>
      </w:r>
      <w:r w:rsidR="005F3B6B" w:rsidRPr="005F3B6B">
        <w:rPr>
          <w:rFonts w:asciiTheme="minorHAnsi" w:hAnsiTheme="minorHAnsi"/>
          <w:sz w:val="22"/>
          <w:szCs w:val="22"/>
        </w:rPr>
        <w:t>zpracování</w:t>
      </w:r>
      <w:r w:rsidR="005F3B6B">
        <w:rPr>
          <w:rFonts w:asciiTheme="minorHAnsi" w:hAnsiTheme="minorHAnsi"/>
          <w:sz w:val="22"/>
          <w:szCs w:val="22"/>
        </w:rPr>
        <w:t xml:space="preserve"> architektonické</w:t>
      </w:r>
      <w:r w:rsidR="005F3B6B" w:rsidRPr="005F3B6B">
        <w:rPr>
          <w:rFonts w:asciiTheme="minorHAnsi" w:hAnsiTheme="minorHAnsi"/>
          <w:sz w:val="22"/>
          <w:szCs w:val="22"/>
        </w:rPr>
        <w:t xml:space="preserve"> studie zkapacitnění</w:t>
      </w:r>
      <w:r w:rsidR="007D7A72">
        <w:rPr>
          <w:rFonts w:asciiTheme="minorHAnsi" w:hAnsiTheme="minorHAnsi"/>
          <w:sz w:val="22"/>
          <w:szCs w:val="22"/>
        </w:rPr>
        <w:t xml:space="preserve"> školní jídelny</w:t>
      </w:r>
      <w:r w:rsidR="005F3B6B" w:rsidRPr="005F3B6B">
        <w:rPr>
          <w:rFonts w:asciiTheme="minorHAnsi" w:hAnsiTheme="minorHAnsi"/>
          <w:sz w:val="22"/>
          <w:szCs w:val="22"/>
        </w:rPr>
        <w:t xml:space="preserve"> Základní školy Praha – Kbely na adrese Albrechtická 825/4, Praha 9 – K</w:t>
      </w:r>
      <w:r w:rsidR="005F3B6B">
        <w:rPr>
          <w:rFonts w:asciiTheme="minorHAnsi" w:hAnsiTheme="minorHAnsi"/>
          <w:sz w:val="22"/>
          <w:szCs w:val="22"/>
        </w:rPr>
        <w:t xml:space="preserve">bely </w:t>
      </w:r>
      <w:r w:rsidR="008F54C0">
        <w:rPr>
          <w:rFonts w:asciiTheme="minorHAnsi" w:hAnsiTheme="minorHAnsi"/>
          <w:sz w:val="22"/>
          <w:szCs w:val="22"/>
        </w:rPr>
        <w:t xml:space="preserve">v souladu s </w:t>
      </w:r>
      <w:r w:rsidRPr="005F3B6B">
        <w:rPr>
          <w:rFonts w:asciiTheme="minorHAnsi" w:hAnsiTheme="minorHAnsi"/>
          <w:sz w:val="22"/>
          <w:szCs w:val="22"/>
        </w:rPr>
        <w:t xml:space="preserve">rozhodnutím objednatele o přidělení zakázky na dílo </w:t>
      </w:r>
      <w:r w:rsidR="00483154">
        <w:rPr>
          <w:rFonts w:asciiTheme="minorHAnsi" w:hAnsiTheme="minorHAnsi"/>
          <w:sz w:val="22"/>
          <w:szCs w:val="22"/>
        </w:rPr>
        <w:t>na 33. jednání Rady Městské části Praha 19</w:t>
      </w:r>
      <w:r w:rsidRPr="005F3B6B">
        <w:rPr>
          <w:rFonts w:asciiTheme="minorHAnsi" w:hAnsiTheme="minorHAnsi"/>
          <w:sz w:val="22"/>
          <w:szCs w:val="22"/>
        </w:rPr>
        <w:t xml:space="preserve"> dne </w:t>
      </w:r>
      <w:r w:rsidR="00483154">
        <w:rPr>
          <w:rFonts w:asciiTheme="minorHAnsi" w:hAnsiTheme="minorHAnsi"/>
          <w:sz w:val="22"/>
          <w:szCs w:val="22"/>
        </w:rPr>
        <w:t>12. 10. 2023 č. usnesení 988/21/ místostarostové</w:t>
      </w:r>
      <w:r w:rsidR="007D7A72" w:rsidRPr="007D7A72">
        <w:rPr>
          <w:rFonts w:asciiTheme="minorHAnsi" w:hAnsiTheme="minorHAnsi"/>
          <w:sz w:val="22"/>
          <w:szCs w:val="22"/>
        </w:rPr>
        <w:t xml:space="preserve"> (dále také jen </w:t>
      </w:r>
      <w:r w:rsidR="007D7A72" w:rsidRPr="007D7A72">
        <w:rPr>
          <w:rFonts w:asciiTheme="minorHAnsi" w:hAnsiTheme="minorHAnsi"/>
          <w:b/>
          <w:sz w:val="22"/>
          <w:szCs w:val="22"/>
        </w:rPr>
        <w:t>„dílo“</w:t>
      </w:r>
      <w:r w:rsidR="007D7A72" w:rsidRPr="007D7A72">
        <w:rPr>
          <w:rFonts w:asciiTheme="minorHAnsi" w:hAnsiTheme="minorHAnsi"/>
          <w:sz w:val="22"/>
          <w:szCs w:val="22"/>
        </w:rPr>
        <w:t>)</w:t>
      </w:r>
      <w:r w:rsidRPr="007D7A72">
        <w:rPr>
          <w:rFonts w:asciiTheme="minorHAnsi" w:hAnsiTheme="minorHAnsi"/>
          <w:sz w:val="22"/>
          <w:szCs w:val="22"/>
        </w:rPr>
        <w:t>.</w:t>
      </w:r>
    </w:p>
    <w:p w14:paraId="399A20F4" w14:textId="77777777" w:rsidR="003A175B" w:rsidRPr="0002236C" w:rsidRDefault="003A175B" w:rsidP="00C73374">
      <w:pPr>
        <w:widowControl/>
        <w:spacing w:line="240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 xml:space="preserve"> </w:t>
      </w:r>
    </w:p>
    <w:p w14:paraId="68EF07C8" w14:textId="7326BB70" w:rsidR="003A175B" w:rsidRDefault="003A175B" w:rsidP="00C73374">
      <w:pPr>
        <w:widowControl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 xml:space="preserve">Zhotovitel se zavazuje provést dílo v rozsahu stanoveném v zadávací dokumentaci zadávacího řízení </w:t>
      </w:r>
      <w:r w:rsidR="005F3B6B">
        <w:rPr>
          <w:rFonts w:asciiTheme="minorHAnsi" w:hAnsiTheme="minorHAnsi"/>
          <w:sz w:val="22"/>
          <w:szCs w:val="22"/>
        </w:rPr>
        <w:t>a v souladu s touto smlouvou</w:t>
      </w:r>
      <w:r w:rsidR="00A00DF5" w:rsidRPr="0002236C">
        <w:rPr>
          <w:rFonts w:asciiTheme="minorHAnsi" w:hAnsiTheme="minorHAnsi"/>
          <w:sz w:val="22"/>
          <w:szCs w:val="22"/>
        </w:rPr>
        <w:t>.</w:t>
      </w:r>
      <w:r w:rsidRPr="0002236C">
        <w:rPr>
          <w:rFonts w:asciiTheme="minorHAnsi" w:hAnsiTheme="minorHAnsi"/>
          <w:sz w:val="22"/>
          <w:szCs w:val="22"/>
        </w:rPr>
        <w:t xml:space="preserve"> Specifikace</w:t>
      </w:r>
      <w:r w:rsidR="005F3B6B">
        <w:rPr>
          <w:rFonts w:asciiTheme="minorHAnsi" w:hAnsiTheme="minorHAnsi"/>
          <w:sz w:val="22"/>
          <w:szCs w:val="22"/>
        </w:rPr>
        <w:t xml:space="preserve"> požadavků</w:t>
      </w:r>
      <w:r w:rsidR="00850E4A">
        <w:rPr>
          <w:rFonts w:asciiTheme="minorHAnsi" w:hAnsiTheme="minorHAnsi"/>
          <w:sz w:val="22"/>
          <w:szCs w:val="22"/>
        </w:rPr>
        <w:t xml:space="preserve"> objednatele na podobu zkapacitnění </w:t>
      </w:r>
      <w:r w:rsidR="007D7A72">
        <w:rPr>
          <w:rFonts w:asciiTheme="minorHAnsi" w:hAnsiTheme="minorHAnsi"/>
          <w:sz w:val="22"/>
          <w:szCs w:val="22"/>
        </w:rPr>
        <w:t>školní jídelny</w:t>
      </w:r>
      <w:r w:rsidR="00850E4A">
        <w:rPr>
          <w:rFonts w:asciiTheme="minorHAnsi" w:hAnsiTheme="minorHAnsi"/>
          <w:sz w:val="22"/>
          <w:szCs w:val="22"/>
        </w:rPr>
        <w:t xml:space="preserve"> Základní školy Praha - Kbely</w:t>
      </w:r>
      <w:r w:rsidR="005F3B6B">
        <w:rPr>
          <w:rFonts w:asciiTheme="minorHAnsi" w:hAnsiTheme="minorHAnsi"/>
          <w:sz w:val="22"/>
          <w:szCs w:val="22"/>
        </w:rPr>
        <w:t xml:space="preserve"> </w:t>
      </w:r>
      <w:r w:rsidRPr="0002236C">
        <w:rPr>
          <w:rFonts w:asciiTheme="minorHAnsi" w:hAnsiTheme="minorHAnsi"/>
          <w:sz w:val="22"/>
          <w:szCs w:val="22"/>
        </w:rPr>
        <w:t>je obsahem přílohy č.</w:t>
      </w:r>
      <w:r w:rsidR="00F22735" w:rsidRPr="0002236C">
        <w:rPr>
          <w:rFonts w:asciiTheme="minorHAnsi" w:hAnsiTheme="minorHAnsi"/>
          <w:sz w:val="22"/>
          <w:szCs w:val="22"/>
        </w:rPr>
        <w:t xml:space="preserve"> </w:t>
      </w:r>
      <w:r w:rsidR="000A7660">
        <w:rPr>
          <w:rFonts w:asciiTheme="minorHAnsi" w:hAnsiTheme="minorHAnsi"/>
          <w:sz w:val="22"/>
          <w:szCs w:val="22"/>
        </w:rPr>
        <w:t>1</w:t>
      </w:r>
      <w:r w:rsidRPr="0002236C">
        <w:rPr>
          <w:rFonts w:asciiTheme="minorHAnsi" w:hAnsiTheme="minorHAnsi"/>
          <w:sz w:val="22"/>
          <w:szCs w:val="22"/>
        </w:rPr>
        <w:t xml:space="preserve"> </w:t>
      </w:r>
      <w:r w:rsidR="0009736B">
        <w:rPr>
          <w:rFonts w:asciiTheme="minorHAnsi" w:hAnsiTheme="minorHAnsi"/>
          <w:sz w:val="22"/>
          <w:szCs w:val="22"/>
        </w:rPr>
        <w:t xml:space="preserve">a 2 </w:t>
      </w:r>
      <w:r w:rsidRPr="0002236C">
        <w:rPr>
          <w:rFonts w:asciiTheme="minorHAnsi" w:hAnsiTheme="minorHAnsi"/>
          <w:sz w:val="22"/>
          <w:szCs w:val="22"/>
        </w:rPr>
        <w:t>této smlouvy.</w:t>
      </w:r>
    </w:p>
    <w:p w14:paraId="350A6703" w14:textId="77777777" w:rsidR="000766D3" w:rsidRPr="0002236C" w:rsidRDefault="000766D3" w:rsidP="00C73374">
      <w:pPr>
        <w:widowControl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B1EB262" w14:textId="77777777" w:rsidR="003A175B" w:rsidRDefault="003A175B" w:rsidP="00C73374">
      <w:pPr>
        <w:widowControl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Zhotovitel plně zodpovídá za úplnost a kompletnost zpracování předmětu plnění této smlouvy.</w:t>
      </w:r>
    </w:p>
    <w:p w14:paraId="13AE40B5" w14:textId="77777777" w:rsidR="000766D3" w:rsidRPr="0002236C" w:rsidRDefault="000766D3" w:rsidP="00C73374">
      <w:pPr>
        <w:widowControl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EF510D6" w14:textId="77777777" w:rsidR="003A175B" w:rsidRDefault="003A175B" w:rsidP="00C73374">
      <w:pPr>
        <w:widowControl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Zhotovitel zhotoví dílo svým jménem a na vlastní zodpovědnost. Zhotovitel může pověřit provedením části díla třetí osobu. Za výsledek těchto činností však odpovídá objednateli stejně, jako by je provedl sám. Zároveň je v tomto případě povinen získat od této třetí osoby licenci ve stejném rozsahu, jakou poskytuje zhotovitel objednateli k předmětu díla touto smlouvou.</w:t>
      </w:r>
    </w:p>
    <w:p w14:paraId="3A93943F" w14:textId="77777777" w:rsidR="000766D3" w:rsidRPr="0002236C" w:rsidRDefault="000766D3" w:rsidP="00C73374">
      <w:pPr>
        <w:widowControl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AAAF8B2" w14:textId="77777777" w:rsidR="003A175B" w:rsidRPr="0002236C" w:rsidRDefault="003A175B" w:rsidP="00C73374">
      <w:pPr>
        <w:pStyle w:val="Odstavecseseznamem"/>
        <w:widowControl/>
        <w:numPr>
          <w:ilvl w:val="0"/>
          <w:numId w:val="1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Vlastnické právo k dílu přechází na objednatele jeho zhotovením (i z části).</w:t>
      </w:r>
    </w:p>
    <w:p w14:paraId="1C13AD44" w14:textId="77777777" w:rsidR="00850E4A" w:rsidRDefault="00850E4A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</w:p>
    <w:p w14:paraId="39EAD30F" w14:textId="77777777" w:rsidR="007D7A72" w:rsidRDefault="007D7A72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</w:p>
    <w:p w14:paraId="00AFB9A0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 xml:space="preserve">III.  </w:t>
      </w:r>
    </w:p>
    <w:p w14:paraId="7070D410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SOUČINNOST OBJEDNATELE A ZHOTOVITELE</w:t>
      </w:r>
    </w:p>
    <w:p w14:paraId="338458B5" w14:textId="77777777" w:rsidR="003A175B" w:rsidRDefault="003A175B" w:rsidP="00C73374">
      <w:pPr>
        <w:pStyle w:val="Zkladntext21"/>
        <w:numPr>
          <w:ilvl w:val="0"/>
          <w:numId w:val="2"/>
        </w:numPr>
        <w:ind w:left="426" w:hanging="426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Objednatel poskytne zhotoviteli potřebné, dříve zpracované podklady, údaje, vyjádření a stanoviska (</w:t>
      </w:r>
      <w:r w:rsidR="005F3B6B">
        <w:rPr>
          <w:rFonts w:asciiTheme="minorHAnsi" w:hAnsiTheme="minorHAnsi"/>
          <w:sz w:val="22"/>
          <w:szCs w:val="22"/>
        </w:rPr>
        <w:t>pokud by měl nějaké takové podklady</w:t>
      </w:r>
      <w:r w:rsidRPr="0002236C">
        <w:rPr>
          <w:rFonts w:asciiTheme="minorHAnsi" w:hAnsiTheme="minorHAnsi"/>
          <w:sz w:val="22"/>
          <w:szCs w:val="22"/>
        </w:rPr>
        <w:t xml:space="preserve"> k dispozici), jejichž potřeba vyplyne v průběhu plnění a jež jsou pro plnění dle této smlouvy nezbytné. Objednatel je povinen poskytnout dokumenty podle předchozí věty do 7 dnů od doručení žádosti</w:t>
      </w:r>
      <w:r w:rsidR="005F3B6B">
        <w:rPr>
          <w:rFonts w:asciiTheme="minorHAnsi" w:hAnsiTheme="minorHAnsi"/>
          <w:sz w:val="22"/>
          <w:szCs w:val="22"/>
        </w:rPr>
        <w:t xml:space="preserve"> zhotovitele</w:t>
      </w:r>
      <w:r w:rsidRPr="0002236C">
        <w:rPr>
          <w:rFonts w:asciiTheme="minorHAnsi" w:hAnsiTheme="minorHAnsi"/>
          <w:sz w:val="22"/>
          <w:szCs w:val="22"/>
        </w:rPr>
        <w:t>.</w:t>
      </w:r>
    </w:p>
    <w:p w14:paraId="774BF689" w14:textId="77777777" w:rsidR="000766D3" w:rsidRPr="0002236C" w:rsidRDefault="000766D3" w:rsidP="00C73374">
      <w:pPr>
        <w:pStyle w:val="Zkladntext21"/>
        <w:ind w:left="426" w:hanging="426"/>
        <w:rPr>
          <w:rFonts w:asciiTheme="minorHAnsi" w:hAnsiTheme="minorHAnsi"/>
          <w:sz w:val="22"/>
          <w:szCs w:val="22"/>
        </w:rPr>
      </w:pPr>
    </w:p>
    <w:p w14:paraId="383DDD5B" w14:textId="77777777" w:rsidR="003A175B" w:rsidRPr="0002236C" w:rsidRDefault="003A175B" w:rsidP="00C73374">
      <w:pPr>
        <w:widowControl/>
        <w:numPr>
          <w:ilvl w:val="0"/>
          <w:numId w:val="2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Zhotovitel je povinen neprodleně oznámit objednateli všechny skutečnosti, vyplývající z technického řešení nebo z jednání s třetími stranami, které zjistí v průběhu prací a které mají vliv na možnost plnění dle této smlouvy.</w:t>
      </w:r>
    </w:p>
    <w:p w14:paraId="3861C201" w14:textId="77777777" w:rsidR="0002236C" w:rsidRPr="0002236C" w:rsidRDefault="0002236C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</w:p>
    <w:p w14:paraId="195C60F4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IV.</w:t>
      </w:r>
    </w:p>
    <w:p w14:paraId="08003A26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D O B A</w:t>
      </w:r>
      <w:r w:rsidR="002B4D45" w:rsidRPr="0002236C">
        <w:rPr>
          <w:rFonts w:asciiTheme="minorHAnsi" w:hAnsiTheme="minorHAnsi"/>
          <w:b/>
          <w:sz w:val="22"/>
          <w:szCs w:val="22"/>
        </w:rPr>
        <w:t xml:space="preserve"> </w:t>
      </w:r>
      <w:r w:rsidRPr="0002236C">
        <w:rPr>
          <w:rFonts w:asciiTheme="minorHAnsi" w:hAnsiTheme="minorHAnsi"/>
          <w:b/>
          <w:sz w:val="22"/>
          <w:szCs w:val="22"/>
        </w:rPr>
        <w:t xml:space="preserve">  P L N Ě N Í</w:t>
      </w:r>
    </w:p>
    <w:p w14:paraId="0BC37E8D" w14:textId="77777777" w:rsidR="00E606EA" w:rsidRPr="0002236C" w:rsidRDefault="00E606EA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</w:p>
    <w:p w14:paraId="65DAAA48" w14:textId="43212280" w:rsidR="003A175B" w:rsidRPr="00372927" w:rsidRDefault="003A175B" w:rsidP="00372927">
      <w:pPr>
        <w:pStyle w:val="Odstavecseseznamem"/>
        <w:widowControl/>
        <w:numPr>
          <w:ilvl w:val="0"/>
          <w:numId w:val="23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Zhotovitel se zavazuje provést dílo tak, aby dílo bez vad mohlo být předáno objednateli nejpozději do</w:t>
      </w:r>
      <w:r w:rsidR="005F3B6B">
        <w:rPr>
          <w:rFonts w:asciiTheme="minorHAnsi" w:hAnsiTheme="minorHAnsi"/>
          <w:sz w:val="22"/>
          <w:szCs w:val="22"/>
        </w:rPr>
        <w:t xml:space="preserve"> dne </w:t>
      </w:r>
      <w:r w:rsidR="0009736B" w:rsidRPr="0009736B">
        <w:rPr>
          <w:rFonts w:asciiTheme="minorHAnsi" w:hAnsiTheme="minorHAnsi"/>
          <w:b/>
          <w:sz w:val="22"/>
          <w:szCs w:val="22"/>
        </w:rPr>
        <w:t>12</w:t>
      </w:r>
      <w:r w:rsidR="005F3B6B" w:rsidRPr="0009736B">
        <w:rPr>
          <w:rFonts w:asciiTheme="minorHAnsi" w:hAnsiTheme="minorHAnsi"/>
          <w:b/>
          <w:sz w:val="22"/>
          <w:szCs w:val="22"/>
        </w:rPr>
        <w:t>.1</w:t>
      </w:r>
      <w:r w:rsidR="0009736B" w:rsidRPr="0009736B">
        <w:rPr>
          <w:rFonts w:asciiTheme="minorHAnsi" w:hAnsiTheme="minorHAnsi"/>
          <w:b/>
          <w:sz w:val="22"/>
          <w:szCs w:val="22"/>
        </w:rPr>
        <w:t>2</w:t>
      </w:r>
      <w:r w:rsidR="005F3B6B" w:rsidRPr="0009736B">
        <w:rPr>
          <w:rFonts w:asciiTheme="minorHAnsi" w:hAnsiTheme="minorHAnsi"/>
          <w:b/>
          <w:sz w:val="22"/>
          <w:szCs w:val="22"/>
        </w:rPr>
        <w:t>.2023</w:t>
      </w:r>
      <w:r w:rsidR="00372927">
        <w:rPr>
          <w:rFonts w:asciiTheme="minorHAnsi" w:hAnsiTheme="minorHAnsi"/>
          <w:sz w:val="22"/>
          <w:szCs w:val="22"/>
        </w:rPr>
        <w:t xml:space="preserve"> </w:t>
      </w:r>
      <w:r w:rsidRPr="00372927">
        <w:rPr>
          <w:rFonts w:asciiTheme="minorHAnsi" w:hAnsiTheme="minorHAnsi"/>
          <w:sz w:val="22"/>
          <w:szCs w:val="22"/>
        </w:rPr>
        <w:t>(dále jen „</w:t>
      </w:r>
      <w:r w:rsidRPr="00372927">
        <w:rPr>
          <w:rFonts w:asciiTheme="minorHAnsi" w:hAnsiTheme="minorHAnsi"/>
          <w:b/>
          <w:sz w:val="22"/>
          <w:szCs w:val="22"/>
        </w:rPr>
        <w:t>lhůta pro dokončení</w:t>
      </w:r>
      <w:r w:rsidRPr="00372927">
        <w:rPr>
          <w:rFonts w:asciiTheme="minorHAnsi" w:hAnsiTheme="minorHAnsi"/>
          <w:sz w:val="22"/>
          <w:szCs w:val="22"/>
        </w:rPr>
        <w:t xml:space="preserve">“). </w:t>
      </w:r>
    </w:p>
    <w:p w14:paraId="10C37BCD" w14:textId="77777777" w:rsidR="0002236C" w:rsidRPr="0002236C" w:rsidRDefault="0002236C" w:rsidP="00C73374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67133AD" w14:textId="77777777" w:rsidR="003A175B" w:rsidRPr="000766D3" w:rsidRDefault="003A175B" w:rsidP="00C73374">
      <w:pPr>
        <w:pStyle w:val="Odstavecseseznamem"/>
        <w:widowControl/>
        <w:numPr>
          <w:ilvl w:val="0"/>
          <w:numId w:val="23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66D3">
        <w:rPr>
          <w:rFonts w:asciiTheme="minorHAnsi" w:hAnsiTheme="minorHAnsi"/>
          <w:sz w:val="22"/>
          <w:szCs w:val="22"/>
        </w:rPr>
        <w:t>Místem předání a převzetí</w:t>
      </w:r>
      <w:r w:rsidR="00372927">
        <w:rPr>
          <w:rFonts w:asciiTheme="minorHAnsi" w:hAnsiTheme="minorHAnsi"/>
          <w:sz w:val="22"/>
          <w:szCs w:val="22"/>
        </w:rPr>
        <w:t xml:space="preserve"> díla</w:t>
      </w:r>
      <w:r w:rsidRPr="000766D3">
        <w:rPr>
          <w:rFonts w:asciiTheme="minorHAnsi" w:hAnsiTheme="minorHAnsi"/>
          <w:sz w:val="22"/>
          <w:szCs w:val="22"/>
        </w:rPr>
        <w:t xml:space="preserve"> se rozumí sídlo objednatele.</w:t>
      </w:r>
    </w:p>
    <w:p w14:paraId="2FD84346" w14:textId="77777777" w:rsidR="000766D3" w:rsidRPr="000766D3" w:rsidRDefault="000766D3" w:rsidP="00C73374">
      <w:pPr>
        <w:pStyle w:val="Odstavecseseznamem"/>
        <w:widowControl/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6999C97" w14:textId="77777777" w:rsidR="003A175B" w:rsidRDefault="003A175B" w:rsidP="00C73374">
      <w:pPr>
        <w:widowControl/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3.</w:t>
      </w:r>
      <w:r w:rsidRPr="0002236C">
        <w:rPr>
          <w:rFonts w:asciiTheme="minorHAnsi" w:hAnsiTheme="minorHAnsi"/>
          <w:sz w:val="22"/>
          <w:szCs w:val="22"/>
        </w:rPr>
        <w:tab/>
      </w:r>
      <w:r w:rsidR="00372927">
        <w:rPr>
          <w:rFonts w:asciiTheme="minorHAnsi" w:hAnsiTheme="minorHAnsi"/>
          <w:sz w:val="22"/>
          <w:szCs w:val="22"/>
        </w:rPr>
        <w:t>Zhotovitel je povinen veškeré své návrhy (a to i opakovaně) projednat s objednatelem a teprve na základě vybraného návrhu vypracovat předmětnou studii.</w:t>
      </w:r>
    </w:p>
    <w:p w14:paraId="1E18FD43" w14:textId="77777777" w:rsidR="0002236C" w:rsidRPr="0002236C" w:rsidRDefault="0002236C" w:rsidP="00C73374">
      <w:pPr>
        <w:widowControl/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FB8B3DA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V.</w:t>
      </w:r>
    </w:p>
    <w:p w14:paraId="2BD89B19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C E N A   D Í L A    A    P L A T E B N Í   P O D M Í N K Y</w:t>
      </w:r>
    </w:p>
    <w:p w14:paraId="2FC2CCF3" w14:textId="77777777" w:rsidR="003A175B" w:rsidRPr="0002236C" w:rsidRDefault="003A175B" w:rsidP="00C73374">
      <w:pPr>
        <w:pStyle w:val="Odstavecseseznamem"/>
        <w:widowControl/>
        <w:numPr>
          <w:ilvl w:val="0"/>
          <w:numId w:val="24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 xml:space="preserve">Cena za zhotovení díla v rozsahu čl. II. této </w:t>
      </w:r>
      <w:r w:rsidR="00372927">
        <w:rPr>
          <w:rFonts w:asciiTheme="minorHAnsi" w:hAnsiTheme="minorHAnsi"/>
          <w:sz w:val="22"/>
          <w:szCs w:val="22"/>
        </w:rPr>
        <w:t xml:space="preserve">byla sjednána </w:t>
      </w:r>
      <w:r w:rsidRPr="0002236C">
        <w:rPr>
          <w:rFonts w:asciiTheme="minorHAnsi" w:hAnsiTheme="minorHAnsi"/>
          <w:sz w:val="22"/>
          <w:szCs w:val="22"/>
        </w:rPr>
        <w:t>jako cena nejvýše přípustná, a to ve výši:</w:t>
      </w:r>
    </w:p>
    <w:p w14:paraId="5F3D48F6" w14:textId="77777777" w:rsidR="00924B3F" w:rsidRPr="0002236C" w:rsidRDefault="00924B3F" w:rsidP="00C73374">
      <w:pPr>
        <w:pStyle w:val="Odstavecseseznamem"/>
        <w:widowControl/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16"/>
      </w:tblGrid>
      <w:tr w:rsidR="003A175B" w:rsidRPr="0002236C" w14:paraId="4B14BD88" w14:textId="77777777" w:rsidTr="000766D3">
        <w:tc>
          <w:tcPr>
            <w:tcW w:w="2499" w:type="pct"/>
            <w:shd w:val="clear" w:color="auto" w:fill="auto"/>
            <w:vAlign w:val="center"/>
          </w:tcPr>
          <w:p w14:paraId="4D24F888" w14:textId="77777777" w:rsidR="003A175B" w:rsidRPr="0002236C" w:rsidRDefault="003A175B" w:rsidP="00C73374">
            <w:pPr>
              <w:rPr>
                <w:rFonts w:asciiTheme="minorHAnsi" w:hAnsiTheme="minorHAnsi"/>
                <w:sz w:val="22"/>
                <w:szCs w:val="22"/>
              </w:rPr>
            </w:pPr>
            <w:r w:rsidRPr="0002236C">
              <w:rPr>
                <w:rFonts w:asciiTheme="minorHAnsi" w:hAnsiTheme="minorHAnsi"/>
                <w:sz w:val="22"/>
                <w:szCs w:val="22"/>
              </w:rPr>
              <w:t>Nabídková cena celkem bez DPH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1E5F5A37" w14:textId="3222B0E2" w:rsidR="003A175B" w:rsidRPr="0002236C" w:rsidRDefault="0009736B" w:rsidP="00C73374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280.000</w:t>
            </w:r>
            <w:r w:rsidR="003A175B" w:rsidRPr="005F6251">
              <w:rPr>
                <w:rFonts w:asciiTheme="minorHAnsi" w:hAnsiTheme="minorHAnsi"/>
                <w:sz w:val="22"/>
                <w:szCs w:val="22"/>
              </w:rPr>
              <w:t>,- Kč</w:t>
            </w:r>
          </w:p>
        </w:tc>
      </w:tr>
      <w:tr w:rsidR="003A175B" w:rsidRPr="0002236C" w14:paraId="1E73DB86" w14:textId="77777777" w:rsidTr="000766D3">
        <w:tc>
          <w:tcPr>
            <w:tcW w:w="2499" w:type="pct"/>
            <w:shd w:val="clear" w:color="auto" w:fill="auto"/>
            <w:vAlign w:val="center"/>
          </w:tcPr>
          <w:p w14:paraId="75B7E42B" w14:textId="77777777" w:rsidR="003A175B" w:rsidRPr="0002236C" w:rsidRDefault="003A175B" w:rsidP="00C73374">
            <w:pPr>
              <w:rPr>
                <w:rFonts w:asciiTheme="minorHAnsi" w:hAnsiTheme="minorHAnsi"/>
                <w:sz w:val="22"/>
                <w:szCs w:val="22"/>
              </w:rPr>
            </w:pPr>
            <w:r w:rsidRPr="0002236C">
              <w:rPr>
                <w:rFonts w:asciiTheme="minorHAnsi" w:hAnsiTheme="minorHAnsi"/>
                <w:sz w:val="22"/>
                <w:szCs w:val="22"/>
              </w:rPr>
              <w:t>DPH</w:t>
            </w:r>
            <w:r w:rsidR="0026159B" w:rsidRPr="0002236C">
              <w:rPr>
                <w:rFonts w:asciiTheme="minorHAnsi" w:hAnsiTheme="minorHAnsi"/>
                <w:sz w:val="22"/>
                <w:szCs w:val="22"/>
              </w:rPr>
              <w:t xml:space="preserve"> 21%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2AB936B1" w14:textId="43A9B73D" w:rsidR="003A175B" w:rsidRPr="0002236C" w:rsidRDefault="003A175B" w:rsidP="00C73374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F62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9736B">
              <w:rPr>
                <w:rFonts w:asciiTheme="minorHAnsi" w:hAnsiTheme="minorHAnsi"/>
                <w:sz w:val="22"/>
                <w:szCs w:val="22"/>
              </w:rPr>
              <w:t>58.800</w:t>
            </w:r>
            <w:r w:rsidRPr="005F6251">
              <w:rPr>
                <w:rFonts w:asciiTheme="minorHAnsi" w:hAnsiTheme="minorHAnsi"/>
                <w:sz w:val="22"/>
                <w:szCs w:val="22"/>
              </w:rPr>
              <w:t>,- Kč</w:t>
            </w:r>
          </w:p>
        </w:tc>
      </w:tr>
      <w:tr w:rsidR="003A175B" w:rsidRPr="0002236C" w14:paraId="40F094A0" w14:textId="77777777" w:rsidTr="000766D3">
        <w:tc>
          <w:tcPr>
            <w:tcW w:w="2499" w:type="pct"/>
            <w:shd w:val="clear" w:color="auto" w:fill="auto"/>
            <w:vAlign w:val="center"/>
          </w:tcPr>
          <w:p w14:paraId="5DB9787F" w14:textId="77777777" w:rsidR="003A175B" w:rsidRPr="0002236C" w:rsidRDefault="003A175B" w:rsidP="00C7337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236C">
              <w:rPr>
                <w:rFonts w:asciiTheme="minorHAnsi" w:hAnsiTheme="minorHAnsi"/>
                <w:b/>
                <w:sz w:val="22"/>
                <w:szCs w:val="22"/>
              </w:rPr>
              <w:t>Nabídková cena celkem včetně DPH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2F5091A8" w14:textId="0DE8AF4C" w:rsidR="003A175B" w:rsidRPr="0002236C" w:rsidRDefault="0009736B" w:rsidP="00C73374">
            <w:pPr>
              <w:ind w:left="426" w:hanging="426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338.800</w:t>
            </w:r>
            <w:r w:rsidR="003A175B" w:rsidRPr="005F6251">
              <w:rPr>
                <w:rFonts w:asciiTheme="minorHAnsi" w:hAnsiTheme="minorHAnsi"/>
                <w:b/>
                <w:sz w:val="22"/>
                <w:szCs w:val="22"/>
              </w:rPr>
              <w:t>,- Kč</w:t>
            </w:r>
          </w:p>
        </w:tc>
      </w:tr>
    </w:tbl>
    <w:p w14:paraId="6882999C" w14:textId="77777777" w:rsidR="003A175B" w:rsidRPr="0002236C" w:rsidRDefault="003A175B" w:rsidP="00C73374">
      <w:pPr>
        <w:widowControl/>
        <w:spacing w:line="240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ab/>
      </w:r>
    </w:p>
    <w:p w14:paraId="754BED8E" w14:textId="77777777" w:rsidR="003A175B" w:rsidRPr="0002236C" w:rsidRDefault="003A175B" w:rsidP="00C73374">
      <w:pPr>
        <w:pStyle w:val="Nadpis2"/>
        <w:numPr>
          <w:ilvl w:val="12"/>
          <w:numId w:val="0"/>
        </w:numPr>
        <w:ind w:left="426" w:hanging="426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 xml:space="preserve">Zhotovitel je povinen účtovat DPH v zákonem stanovené výši platné v den uskutečnění zdanitelného plnění. </w:t>
      </w:r>
      <w:r w:rsidRPr="0002236C">
        <w:rPr>
          <w:rFonts w:asciiTheme="minorHAnsi" w:hAnsiTheme="minorHAnsi"/>
          <w:sz w:val="22"/>
          <w:szCs w:val="22"/>
        </w:rPr>
        <w:tab/>
      </w:r>
    </w:p>
    <w:p w14:paraId="7CE55266" w14:textId="77777777" w:rsidR="009D013E" w:rsidRDefault="009D013E" w:rsidP="00C73374">
      <w:pPr>
        <w:pStyle w:val="Zkladntext21"/>
        <w:widowControl/>
        <w:numPr>
          <w:ilvl w:val="0"/>
          <w:numId w:val="24"/>
        </w:numPr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 neposkytuje zálohy. Cena díla bude zaplacena na základě faktury vystavené zhotovitelem po řádném dokončení díla, tj. po předání díla bez vad či po odstranění případných vad a nedodělků díla.</w:t>
      </w:r>
    </w:p>
    <w:p w14:paraId="04970FF7" w14:textId="77777777" w:rsidR="009D013E" w:rsidRDefault="009D013E" w:rsidP="009D013E">
      <w:pPr>
        <w:pStyle w:val="Zkladntext21"/>
        <w:widowControl/>
        <w:ind w:left="426" w:firstLine="0"/>
        <w:rPr>
          <w:rFonts w:asciiTheme="minorHAnsi" w:hAnsiTheme="minorHAnsi"/>
          <w:sz w:val="22"/>
          <w:szCs w:val="22"/>
        </w:rPr>
      </w:pPr>
    </w:p>
    <w:p w14:paraId="324C226A" w14:textId="77777777" w:rsidR="000766D3" w:rsidRPr="000766D3" w:rsidRDefault="003A175B" w:rsidP="00C73374">
      <w:pPr>
        <w:pStyle w:val="Zkladntext21"/>
        <w:widowControl/>
        <w:numPr>
          <w:ilvl w:val="0"/>
          <w:numId w:val="24"/>
        </w:numPr>
        <w:ind w:left="426" w:hanging="426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Oprávněně vystavená faktura - daňový doklad - musí obsahovat náležitosti daňového dokladu ve smyslu zákona č. 235/2004 Sb. o dani z přidané hodnoty, ve znění pozdějších předpisů včetně těchto údajů:</w:t>
      </w:r>
    </w:p>
    <w:p w14:paraId="2DD11261" w14:textId="77777777" w:rsidR="00C73374" w:rsidRDefault="00C73374" w:rsidP="00C73374">
      <w:pPr>
        <w:pStyle w:val="Odstavecseseznamem"/>
        <w:widowControl/>
        <w:numPr>
          <w:ilvl w:val="0"/>
          <w:numId w:val="3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73374">
        <w:rPr>
          <w:rFonts w:asciiTheme="minorHAnsi" w:hAnsiTheme="minorHAnsi"/>
          <w:sz w:val="22"/>
          <w:szCs w:val="22"/>
        </w:rPr>
        <w:t>ú</w:t>
      </w:r>
      <w:r w:rsidR="003A175B" w:rsidRPr="00C73374">
        <w:rPr>
          <w:rFonts w:asciiTheme="minorHAnsi" w:hAnsiTheme="minorHAnsi"/>
          <w:sz w:val="22"/>
          <w:szCs w:val="22"/>
        </w:rPr>
        <w:t>daje objednatele, sídlo, IČ, DIČ</w:t>
      </w:r>
      <w:r w:rsidR="0059180E">
        <w:rPr>
          <w:rFonts w:asciiTheme="minorHAnsi" w:hAnsiTheme="minorHAnsi"/>
          <w:sz w:val="22"/>
          <w:szCs w:val="22"/>
        </w:rPr>
        <w:t>,</w:t>
      </w:r>
    </w:p>
    <w:p w14:paraId="48BACCDC" w14:textId="77777777" w:rsidR="00C73374" w:rsidRDefault="003A175B" w:rsidP="00C73374">
      <w:pPr>
        <w:pStyle w:val="Odstavecseseznamem"/>
        <w:widowControl/>
        <w:numPr>
          <w:ilvl w:val="0"/>
          <w:numId w:val="3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73374">
        <w:rPr>
          <w:rFonts w:asciiTheme="minorHAnsi" w:hAnsiTheme="minorHAnsi"/>
          <w:sz w:val="22"/>
          <w:szCs w:val="22"/>
        </w:rPr>
        <w:t>údaje zhotovitele, sídlo</w:t>
      </w:r>
      <w:r w:rsidR="0092623A">
        <w:rPr>
          <w:rFonts w:asciiTheme="minorHAnsi" w:hAnsiTheme="minorHAnsi"/>
          <w:sz w:val="22"/>
          <w:szCs w:val="22"/>
        </w:rPr>
        <w:t xml:space="preserve"> nebo místo podnikání</w:t>
      </w:r>
      <w:r w:rsidRPr="00C73374">
        <w:rPr>
          <w:rFonts w:asciiTheme="minorHAnsi" w:hAnsiTheme="minorHAnsi"/>
          <w:sz w:val="22"/>
          <w:szCs w:val="22"/>
        </w:rPr>
        <w:t xml:space="preserve">, IČ, </w:t>
      </w:r>
      <w:r w:rsidR="00C73374" w:rsidRPr="00C73374">
        <w:rPr>
          <w:rFonts w:asciiTheme="minorHAnsi" w:hAnsiTheme="minorHAnsi"/>
          <w:sz w:val="22"/>
          <w:szCs w:val="22"/>
        </w:rPr>
        <w:t>DIČ</w:t>
      </w:r>
      <w:r w:rsidR="0059180E">
        <w:rPr>
          <w:rFonts w:asciiTheme="minorHAnsi" w:hAnsiTheme="minorHAnsi"/>
          <w:sz w:val="22"/>
          <w:szCs w:val="22"/>
        </w:rPr>
        <w:t>,</w:t>
      </w:r>
    </w:p>
    <w:p w14:paraId="4151E18C" w14:textId="77777777" w:rsidR="00C73374" w:rsidRPr="00C73374" w:rsidRDefault="00C73374" w:rsidP="00C73374">
      <w:pPr>
        <w:pStyle w:val="Odstavecseseznamem"/>
        <w:widowControl/>
        <w:numPr>
          <w:ilvl w:val="0"/>
          <w:numId w:val="3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73374">
        <w:rPr>
          <w:rFonts w:asciiTheme="minorHAnsi" w:hAnsiTheme="minorHAnsi"/>
          <w:sz w:val="22"/>
          <w:szCs w:val="22"/>
        </w:rPr>
        <w:t>e</w:t>
      </w:r>
      <w:r w:rsidR="003A175B" w:rsidRPr="00C73374">
        <w:rPr>
          <w:rFonts w:asciiTheme="minorHAnsi" w:hAnsiTheme="minorHAnsi"/>
          <w:sz w:val="22"/>
          <w:szCs w:val="22"/>
        </w:rPr>
        <w:t>videnční číslo daňového dokladu</w:t>
      </w:r>
      <w:r w:rsidR="0059180E">
        <w:rPr>
          <w:rFonts w:asciiTheme="minorHAnsi" w:hAnsiTheme="minorHAnsi"/>
          <w:sz w:val="22"/>
          <w:szCs w:val="22"/>
        </w:rPr>
        <w:t>,</w:t>
      </w:r>
    </w:p>
    <w:p w14:paraId="7D469897" w14:textId="77777777" w:rsidR="00C73374" w:rsidRPr="00C73374" w:rsidRDefault="003A175B" w:rsidP="00C73374">
      <w:pPr>
        <w:pStyle w:val="Odstavecseseznamem"/>
        <w:widowControl/>
        <w:numPr>
          <w:ilvl w:val="0"/>
          <w:numId w:val="3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73374">
        <w:rPr>
          <w:rFonts w:asciiTheme="minorHAnsi" w:hAnsiTheme="minorHAnsi"/>
          <w:sz w:val="22"/>
          <w:szCs w:val="22"/>
        </w:rPr>
        <w:t>bankovní spojení zhotovitele</w:t>
      </w:r>
      <w:r w:rsidR="0059180E">
        <w:rPr>
          <w:rFonts w:asciiTheme="minorHAnsi" w:hAnsiTheme="minorHAnsi"/>
          <w:sz w:val="22"/>
          <w:szCs w:val="22"/>
        </w:rPr>
        <w:t>,</w:t>
      </w:r>
    </w:p>
    <w:p w14:paraId="1858C5CE" w14:textId="77777777" w:rsidR="00C73374" w:rsidRPr="00C73374" w:rsidRDefault="003A175B" w:rsidP="00C73374">
      <w:pPr>
        <w:pStyle w:val="Odstavecseseznamem"/>
        <w:widowControl/>
        <w:numPr>
          <w:ilvl w:val="0"/>
          <w:numId w:val="3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73374">
        <w:rPr>
          <w:rFonts w:asciiTheme="minorHAnsi" w:hAnsiTheme="minorHAnsi"/>
          <w:sz w:val="22"/>
          <w:szCs w:val="22"/>
        </w:rPr>
        <w:t>datum vystavení daňového dokladu</w:t>
      </w:r>
      <w:r w:rsidR="0059180E">
        <w:rPr>
          <w:rFonts w:asciiTheme="minorHAnsi" w:hAnsiTheme="minorHAnsi"/>
          <w:sz w:val="22"/>
          <w:szCs w:val="22"/>
        </w:rPr>
        <w:t>,</w:t>
      </w:r>
    </w:p>
    <w:p w14:paraId="20A92783" w14:textId="77777777" w:rsidR="00C73374" w:rsidRDefault="003A175B" w:rsidP="00C73374">
      <w:pPr>
        <w:pStyle w:val="Odstavecseseznamem"/>
        <w:widowControl/>
        <w:numPr>
          <w:ilvl w:val="0"/>
          <w:numId w:val="3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73374">
        <w:rPr>
          <w:rFonts w:asciiTheme="minorHAnsi" w:hAnsiTheme="minorHAnsi"/>
          <w:sz w:val="22"/>
          <w:szCs w:val="22"/>
        </w:rPr>
        <w:t>datum uskutečnění zdanitelného plnění</w:t>
      </w:r>
      <w:r w:rsidR="0059180E">
        <w:rPr>
          <w:rFonts w:asciiTheme="minorHAnsi" w:hAnsiTheme="minorHAnsi"/>
          <w:sz w:val="22"/>
          <w:szCs w:val="22"/>
        </w:rPr>
        <w:t>,</w:t>
      </w:r>
    </w:p>
    <w:p w14:paraId="145D7E7F" w14:textId="77777777" w:rsidR="00C73374" w:rsidRDefault="00C73374" w:rsidP="00C73374">
      <w:pPr>
        <w:pStyle w:val="Odstavecseseznamem"/>
        <w:widowControl/>
        <w:numPr>
          <w:ilvl w:val="0"/>
          <w:numId w:val="3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73374">
        <w:rPr>
          <w:rFonts w:asciiTheme="minorHAnsi" w:hAnsiTheme="minorHAnsi"/>
          <w:sz w:val="22"/>
          <w:szCs w:val="22"/>
        </w:rPr>
        <w:t>r</w:t>
      </w:r>
      <w:r w:rsidR="003A175B" w:rsidRPr="00C73374">
        <w:rPr>
          <w:rFonts w:asciiTheme="minorHAnsi" w:hAnsiTheme="minorHAnsi"/>
          <w:sz w:val="22"/>
          <w:szCs w:val="22"/>
        </w:rPr>
        <w:t>ozsah a předmět fakturovaného plnění</w:t>
      </w:r>
      <w:r w:rsidR="0059180E">
        <w:rPr>
          <w:rFonts w:asciiTheme="minorHAnsi" w:hAnsiTheme="minorHAnsi"/>
          <w:sz w:val="22"/>
          <w:szCs w:val="22"/>
        </w:rPr>
        <w:t>,</w:t>
      </w:r>
    </w:p>
    <w:p w14:paraId="61CA8090" w14:textId="77777777" w:rsidR="00C73374" w:rsidRDefault="003A175B" w:rsidP="00C73374">
      <w:pPr>
        <w:pStyle w:val="Odstavecseseznamem"/>
        <w:widowControl/>
        <w:numPr>
          <w:ilvl w:val="0"/>
          <w:numId w:val="3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73374">
        <w:rPr>
          <w:rFonts w:asciiTheme="minorHAnsi" w:hAnsiTheme="minorHAnsi"/>
          <w:sz w:val="22"/>
          <w:szCs w:val="22"/>
        </w:rPr>
        <w:t>číslo smlouvy</w:t>
      </w:r>
      <w:r w:rsidR="0059180E">
        <w:rPr>
          <w:rFonts w:asciiTheme="minorHAnsi" w:hAnsiTheme="minorHAnsi"/>
          <w:sz w:val="22"/>
          <w:szCs w:val="22"/>
        </w:rPr>
        <w:t>,</w:t>
      </w:r>
    </w:p>
    <w:p w14:paraId="30B2F785" w14:textId="77777777" w:rsidR="00C73374" w:rsidRDefault="003A175B" w:rsidP="00C73374">
      <w:pPr>
        <w:pStyle w:val="Odstavecseseznamem"/>
        <w:widowControl/>
        <w:numPr>
          <w:ilvl w:val="0"/>
          <w:numId w:val="3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73374">
        <w:rPr>
          <w:rFonts w:asciiTheme="minorHAnsi" w:hAnsiTheme="minorHAnsi"/>
          <w:sz w:val="22"/>
          <w:szCs w:val="22"/>
        </w:rPr>
        <w:t xml:space="preserve">název </w:t>
      </w:r>
      <w:r w:rsidR="009D013E">
        <w:rPr>
          <w:rFonts w:asciiTheme="minorHAnsi" w:hAnsiTheme="minorHAnsi"/>
          <w:sz w:val="22"/>
          <w:szCs w:val="22"/>
        </w:rPr>
        <w:t>akce</w:t>
      </w:r>
      <w:r w:rsidR="0059180E">
        <w:rPr>
          <w:rFonts w:asciiTheme="minorHAnsi" w:hAnsiTheme="minorHAnsi"/>
          <w:sz w:val="22"/>
          <w:szCs w:val="22"/>
        </w:rPr>
        <w:t>,</w:t>
      </w:r>
    </w:p>
    <w:p w14:paraId="5CCE6FAC" w14:textId="77777777" w:rsidR="00C73374" w:rsidRDefault="003A175B" w:rsidP="00C73374">
      <w:pPr>
        <w:pStyle w:val="Odstavecseseznamem"/>
        <w:widowControl/>
        <w:numPr>
          <w:ilvl w:val="0"/>
          <w:numId w:val="3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73374">
        <w:rPr>
          <w:rFonts w:asciiTheme="minorHAnsi" w:hAnsiTheme="minorHAnsi"/>
          <w:sz w:val="22"/>
          <w:szCs w:val="22"/>
        </w:rPr>
        <w:t>fakturovanou částku ve složení základní cena, DPH a cena celkem</w:t>
      </w:r>
      <w:r w:rsidR="0059180E">
        <w:rPr>
          <w:rFonts w:asciiTheme="minorHAnsi" w:hAnsiTheme="minorHAnsi"/>
          <w:sz w:val="22"/>
          <w:szCs w:val="22"/>
        </w:rPr>
        <w:t>,</w:t>
      </w:r>
    </w:p>
    <w:p w14:paraId="769F08D3" w14:textId="77777777" w:rsidR="00C73374" w:rsidRDefault="00C73374" w:rsidP="00C73374">
      <w:pPr>
        <w:pStyle w:val="Odstavecseseznamem"/>
        <w:widowControl/>
        <w:numPr>
          <w:ilvl w:val="0"/>
          <w:numId w:val="3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73374">
        <w:rPr>
          <w:rFonts w:asciiTheme="minorHAnsi" w:hAnsiTheme="minorHAnsi"/>
          <w:sz w:val="22"/>
          <w:szCs w:val="22"/>
        </w:rPr>
        <w:t>z</w:t>
      </w:r>
      <w:r w:rsidR="003A175B" w:rsidRPr="00C73374">
        <w:rPr>
          <w:rFonts w:asciiTheme="minorHAnsi" w:hAnsiTheme="minorHAnsi"/>
          <w:sz w:val="22"/>
          <w:szCs w:val="22"/>
        </w:rPr>
        <w:t>ápis v obchodním rejstříku (číslo vložky, oddíl)</w:t>
      </w:r>
      <w:r w:rsidR="0059180E">
        <w:rPr>
          <w:rFonts w:asciiTheme="minorHAnsi" w:hAnsiTheme="minorHAnsi"/>
          <w:sz w:val="22"/>
          <w:szCs w:val="22"/>
        </w:rPr>
        <w:t>,</w:t>
      </w:r>
    </w:p>
    <w:p w14:paraId="4E2283B5" w14:textId="77777777" w:rsidR="003A175B" w:rsidRDefault="003A175B" w:rsidP="00C73374">
      <w:pPr>
        <w:pStyle w:val="Odstavecseseznamem"/>
        <w:widowControl/>
        <w:numPr>
          <w:ilvl w:val="0"/>
          <w:numId w:val="3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73374">
        <w:rPr>
          <w:rFonts w:asciiTheme="minorHAnsi" w:hAnsiTheme="minorHAnsi"/>
          <w:sz w:val="22"/>
          <w:szCs w:val="22"/>
        </w:rPr>
        <w:t>razítko a podpis oprávněné osoby, stvrzující oprávněnost, formální a věcnou správnost faktury</w:t>
      </w:r>
      <w:r w:rsidR="0059180E">
        <w:rPr>
          <w:rFonts w:asciiTheme="minorHAnsi" w:hAnsiTheme="minorHAnsi"/>
          <w:sz w:val="22"/>
          <w:szCs w:val="22"/>
        </w:rPr>
        <w:t>.</w:t>
      </w:r>
    </w:p>
    <w:p w14:paraId="1D2396BD" w14:textId="77777777" w:rsidR="0049043B" w:rsidRPr="00C73374" w:rsidRDefault="0049043B" w:rsidP="0049043B">
      <w:pPr>
        <w:pStyle w:val="Odstavecseseznamem"/>
        <w:widowControl/>
        <w:overflowPunct/>
        <w:autoSpaceDE/>
        <w:autoSpaceDN/>
        <w:adjustRightInd/>
        <w:spacing w:line="240" w:lineRule="atLeast"/>
        <w:ind w:left="1146"/>
        <w:jc w:val="both"/>
        <w:textAlignment w:val="auto"/>
        <w:rPr>
          <w:rFonts w:asciiTheme="minorHAnsi" w:hAnsiTheme="minorHAnsi"/>
          <w:sz w:val="22"/>
          <w:szCs w:val="22"/>
        </w:rPr>
      </w:pPr>
    </w:p>
    <w:p w14:paraId="795A9E48" w14:textId="77777777" w:rsidR="003A175B" w:rsidRDefault="003A175B" w:rsidP="0059180E">
      <w:pPr>
        <w:pStyle w:val="Zkladntext21"/>
        <w:widowControl/>
        <w:numPr>
          <w:ilvl w:val="0"/>
          <w:numId w:val="25"/>
        </w:numPr>
        <w:spacing w:line="240" w:lineRule="auto"/>
        <w:ind w:left="426" w:hanging="426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lastRenderedPageBreak/>
        <w:t>V případě, že faktura nebude obsahovat náležitosti daňového dokladu a údaje uvedené v bodě 2 tohoto článku, je objednatel oprávněn vrátit ji zhotoviteli k odstranění vad nebo k doplnění. V takovém případě se začne počítat nová lhůta splatnosti dnem doručení opravené či oprávněně vystavené faktury.</w:t>
      </w:r>
    </w:p>
    <w:p w14:paraId="24773741" w14:textId="77777777" w:rsidR="000766D3" w:rsidRPr="0002236C" w:rsidRDefault="000766D3" w:rsidP="0059180E">
      <w:pPr>
        <w:pStyle w:val="Zkladntext21"/>
        <w:widowControl/>
        <w:spacing w:line="240" w:lineRule="auto"/>
        <w:ind w:left="426" w:hanging="426"/>
        <w:rPr>
          <w:rFonts w:asciiTheme="minorHAnsi" w:hAnsiTheme="minorHAnsi"/>
          <w:sz w:val="22"/>
          <w:szCs w:val="22"/>
        </w:rPr>
      </w:pPr>
    </w:p>
    <w:p w14:paraId="0C8F7F46" w14:textId="77777777" w:rsidR="003A175B" w:rsidRPr="009D013E" w:rsidRDefault="003A175B" w:rsidP="009D013E">
      <w:pPr>
        <w:pStyle w:val="Zkladntext21"/>
        <w:widowControl/>
        <w:numPr>
          <w:ilvl w:val="0"/>
          <w:numId w:val="25"/>
        </w:numPr>
        <w:spacing w:line="240" w:lineRule="auto"/>
        <w:ind w:left="426" w:hanging="426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Smluvní strany vzájemně dohodly lhůtu splatnosti faktur</w:t>
      </w:r>
      <w:r w:rsidR="009D013E">
        <w:rPr>
          <w:rFonts w:asciiTheme="minorHAnsi" w:hAnsiTheme="minorHAnsi"/>
          <w:sz w:val="22"/>
          <w:szCs w:val="22"/>
        </w:rPr>
        <w:t>y</w:t>
      </w:r>
      <w:r w:rsidRPr="0002236C">
        <w:rPr>
          <w:rFonts w:asciiTheme="minorHAnsi" w:hAnsiTheme="minorHAnsi"/>
          <w:sz w:val="22"/>
          <w:szCs w:val="22"/>
        </w:rPr>
        <w:t xml:space="preserve"> </w:t>
      </w:r>
      <w:r w:rsidR="009D013E">
        <w:rPr>
          <w:rFonts w:asciiTheme="minorHAnsi" w:hAnsiTheme="minorHAnsi"/>
          <w:sz w:val="22"/>
          <w:szCs w:val="22"/>
        </w:rPr>
        <w:t>na</w:t>
      </w:r>
      <w:r w:rsidRPr="0002236C">
        <w:rPr>
          <w:rFonts w:asciiTheme="minorHAnsi" w:hAnsiTheme="minorHAnsi"/>
          <w:sz w:val="22"/>
          <w:szCs w:val="22"/>
        </w:rPr>
        <w:t xml:space="preserve"> 30 dní od doručení objednateli. Faktur</w:t>
      </w:r>
      <w:r w:rsidR="009D013E">
        <w:rPr>
          <w:rFonts w:asciiTheme="minorHAnsi" w:hAnsiTheme="minorHAnsi"/>
          <w:sz w:val="22"/>
          <w:szCs w:val="22"/>
        </w:rPr>
        <w:t>a</w:t>
      </w:r>
      <w:r w:rsidRPr="0002236C">
        <w:rPr>
          <w:rFonts w:asciiTheme="minorHAnsi" w:hAnsiTheme="minorHAnsi"/>
          <w:sz w:val="22"/>
          <w:szCs w:val="22"/>
        </w:rPr>
        <w:t xml:space="preserve"> bud</w:t>
      </w:r>
      <w:r w:rsidR="009D013E">
        <w:rPr>
          <w:rFonts w:asciiTheme="minorHAnsi" w:hAnsiTheme="minorHAnsi"/>
          <w:sz w:val="22"/>
          <w:szCs w:val="22"/>
        </w:rPr>
        <w:t>e</w:t>
      </w:r>
      <w:r w:rsidRPr="0002236C">
        <w:rPr>
          <w:rFonts w:asciiTheme="minorHAnsi" w:hAnsiTheme="minorHAnsi"/>
          <w:sz w:val="22"/>
          <w:szCs w:val="22"/>
        </w:rPr>
        <w:t xml:space="preserve"> vystaven</w:t>
      </w:r>
      <w:r w:rsidR="009D013E">
        <w:rPr>
          <w:rFonts w:asciiTheme="minorHAnsi" w:hAnsiTheme="minorHAnsi"/>
          <w:sz w:val="22"/>
          <w:szCs w:val="22"/>
        </w:rPr>
        <w:t>a</w:t>
      </w:r>
      <w:r w:rsidRPr="0002236C">
        <w:rPr>
          <w:rFonts w:asciiTheme="minorHAnsi" w:hAnsiTheme="minorHAnsi"/>
          <w:sz w:val="22"/>
          <w:szCs w:val="22"/>
        </w:rPr>
        <w:t xml:space="preserve"> a odeslán</w:t>
      </w:r>
      <w:r w:rsidR="009D013E">
        <w:rPr>
          <w:rFonts w:asciiTheme="minorHAnsi" w:hAnsiTheme="minorHAnsi"/>
          <w:sz w:val="22"/>
          <w:szCs w:val="22"/>
        </w:rPr>
        <w:t>a</w:t>
      </w:r>
      <w:r w:rsidRPr="0002236C">
        <w:rPr>
          <w:rFonts w:asciiTheme="minorHAnsi" w:hAnsiTheme="minorHAnsi"/>
          <w:sz w:val="22"/>
          <w:szCs w:val="22"/>
        </w:rPr>
        <w:t xml:space="preserve"> na adresu objednatele: </w:t>
      </w:r>
      <w:r w:rsidR="00FC446B" w:rsidRPr="0002236C">
        <w:rPr>
          <w:rFonts w:asciiTheme="minorHAnsi" w:hAnsiTheme="minorHAnsi"/>
          <w:b/>
          <w:sz w:val="22"/>
          <w:szCs w:val="22"/>
        </w:rPr>
        <w:t>Městská část Praha 19, Semilská 43</w:t>
      </w:r>
      <w:r w:rsidR="00F22735" w:rsidRPr="0002236C">
        <w:rPr>
          <w:rFonts w:asciiTheme="minorHAnsi" w:hAnsiTheme="minorHAnsi"/>
          <w:b/>
          <w:sz w:val="22"/>
          <w:szCs w:val="22"/>
        </w:rPr>
        <w:t>/1</w:t>
      </w:r>
      <w:r w:rsidR="00FC446B" w:rsidRPr="0002236C">
        <w:rPr>
          <w:rFonts w:asciiTheme="minorHAnsi" w:hAnsiTheme="minorHAnsi"/>
          <w:b/>
          <w:sz w:val="22"/>
          <w:szCs w:val="22"/>
        </w:rPr>
        <w:t>, 197 00 Praha 9 - Kbely</w:t>
      </w:r>
      <w:r w:rsidRPr="0002236C">
        <w:rPr>
          <w:rFonts w:asciiTheme="minorHAnsi" w:hAnsiTheme="minorHAnsi"/>
          <w:sz w:val="22"/>
          <w:szCs w:val="22"/>
        </w:rPr>
        <w:t>. Doloženy budou všemi požadovanými přílohami.</w:t>
      </w:r>
      <w:r w:rsidR="009D013E">
        <w:rPr>
          <w:rFonts w:asciiTheme="minorHAnsi" w:hAnsiTheme="minorHAnsi"/>
          <w:sz w:val="22"/>
          <w:szCs w:val="22"/>
        </w:rPr>
        <w:t xml:space="preserve"> </w:t>
      </w:r>
      <w:r w:rsidRPr="009D013E">
        <w:rPr>
          <w:rFonts w:asciiTheme="minorHAnsi" w:hAnsiTheme="minorHAnsi"/>
          <w:sz w:val="22"/>
          <w:szCs w:val="22"/>
        </w:rPr>
        <w:t>Termínem úhrady se rozumí den odpisu platby z účtu objednatele.</w:t>
      </w:r>
    </w:p>
    <w:p w14:paraId="78125EEB" w14:textId="77777777" w:rsidR="0002236C" w:rsidRDefault="0002236C" w:rsidP="0059180E">
      <w:pPr>
        <w:widowControl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</w:p>
    <w:p w14:paraId="73D049F0" w14:textId="77777777" w:rsidR="003A175B" w:rsidRPr="0002236C" w:rsidRDefault="003A175B" w:rsidP="0059180E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VI.</w:t>
      </w:r>
    </w:p>
    <w:p w14:paraId="18B18409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O D P O V Ě D N O S T    Z A    V A D Y</w:t>
      </w:r>
    </w:p>
    <w:p w14:paraId="6D230CE2" w14:textId="77777777" w:rsidR="003A175B" w:rsidRDefault="003A175B" w:rsidP="00C73374">
      <w:pPr>
        <w:widowControl/>
        <w:numPr>
          <w:ilvl w:val="0"/>
          <w:numId w:val="27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Zhotovitel zodpovídá za vady, jež má dílo v době předání a za vady vzniklé po předání, jestliže byly způsobeny porušením jeho povinností.</w:t>
      </w:r>
    </w:p>
    <w:p w14:paraId="74B21C1B" w14:textId="77777777" w:rsidR="000766D3" w:rsidRPr="0002236C" w:rsidRDefault="000766D3" w:rsidP="00C73374">
      <w:pPr>
        <w:widowControl/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FED2820" w14:textId="77777777" w:rsidR="003A175B" w:rsidRDefault="003A175B" w:rsidP="00C73374">
      <w:pPr>
        <w:widowControl/>
        <w:numPr>
          <w:ilvl w:val="0"/>
          <w:numId w:val="27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Zhotovitel neodpovídá za vady díla, které byly způsobené  použitím podkladů poskytnutých objednatelem</w:t>
      </w:r>
      <w:r w:rsidR="00F22735" w:rsidRPr="0002236C">
        <w:rPr>
          <w:rFonts w:asciiTheme="minorHAnsi" w:hAnsiTheme="minorHAnsi"/>
          <w:sz w:val="22"/>
          <w:szCs w:val="22"/>
        </w:rPr>
        <w:t xml:space="preserve"> </w:t>
      </w:r>
      <w:r w:rsidRPr="0002236C">
        <w:rPr>
          <w:rFonts w:asciiTheme="minorHAnsi" w:hAnsiTheme="minorHAnsi"/>
          <w:sz w:val="22"/>
          <w:szCs w:val="22"/>
        </w:rPr>
        <w:t>a zhotovitel</w:t>
      </w:r>
      <w:r w:rsidR="0059180E">
        <w:rPr>
          <w:rFonts w:asciiTheme="minorHAnsi" w:hAnsiTheme="minorHAnsi"/>
          <w:sz w:val="22"/>
          <w:szCs w:val="22"/>
        </w:rPr>
        <w:t>em</w:t>
      </w:r>
      <w:r w:rsidRPr="0002236C">
        <w:rPr>
          <w:rFonts w:asciiTheme="minorHAnsi" w:hAnsiTheme="minorHAnsi"/>
          <w:sz w:val="22"/>
          <w:szCs w:val="22"/>
        </w:rPr>
        <w:t xml:space="preserve"> při vynaložení veškerého úsilí nemohl zjistit jejich nevhodnost anebo na ně upozornil objednatele a ten na jejich použití trval.</w:t>
      </w:r>
    </w:p>
    <w:p w14:paraId="78293840" w14:textId="77777777" w:rsidR="000766D3" w:rsidRPr="0002236C" w:rsidRDefault="000766D3" w:rsidP="00C73374">
      <w:pPr>
        <w:widowControl/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05FED5A" w14:textId="77777777" w:rsidR="000766D3" w:rsidRDefault="003A175B" w:rsidP="00C73374">
      <w:pPr>
        <w:pStyle w:val="Zkladntext21"/>
        <w:widowControl/>
        <w:numPr>
          <w:ilvl w:val="0"/>
          <w:numId w:val="27"/>
        </w:numPr>
        <w:ind w:left="426" w:hanging="426"/>
        <w:rPr>
          <w:rFonts w:asciiTheme="minorHAnsi" w:hAnsiTheme="minorHAnsi"/>
          <w:sz w:val="22"/>
          <w:szCs w:val="22"/>
        </w:rPr>
      </w:pPr>
      <w:r w:rsidRPr="000766D3">
        <w:rPr>
          <w:rFonts w:asciiTheme="minorHAnsi" w:hAnsiTheme="minorHAnsi"/>
          <w:sz w:val="22"/>
          <w:szCs w:val="22"/>
        </w:rPr>
        <w:t>Smluvní strany se dohodly, že v případě vzniku vad díla, je objednatel povinen bezodkladně po jejich zjištění písemnou formou a způsobem uvedeným v čl. XIV. existenci těchto vad zhotoviteli oznámit, přičemž zhotovitel je povinen písemně oznámené tedy reklamované vady díla bezplatně odstranit, a to ve lhůtě 30 dnů od uplatnění písemné  výzvy - reklamace objednatelem.</w:t>
      </w:r>
    </w:p>
    <w:p w14:paraId="5B218A82" w14:textId="77777777" w:rsidR="000766D3" w:rsidRDefault="000766D3" w:rsidP="00C73374">
      <w:pPr>
        <w:pStyle w:val="Zkladntext21"/>
        <w:widowControl/>
        <w:ind w:left="426" w:hanging="426"/>
        <w:rPr>
          <w:rFonts w:asciiTheme="minorHAnsi" w:hAnsiTheme="minorHAnsi"/>
          <w:sz w:val="22"/>
          <w:szCs w:val="22"/>
        </w:rPr>
      </w:pPr>
    </w:p>
    <w:p w14:paraId="30CB7DE3" w14:textId="77777777" w:rsidR="003A175B" w:rsidRDefault="003A175B" w:rsidP="00C73374">
      <w:pPr>
        <w:pStyle w:val="Zkladntext21"/>
        <w:widowControl/>
        <w:numPr>
          <w:ilvl w:val="0"/>
          <w:numId w:val="27"/>
        </w:numPr>
        <w:ind w:left="426" w:hanging="426"/>
        <w:rPr>
          <w:rFonts w:asciiTheme="minorHAnsi" w:hAnsiTheme="minorHAnsi"/>
          <w:sz w:val="22"/>
          <w:szCs w:val="22"/>
        </w:rPr>
      </w:pPr>
      <w:r w:rsidRPr="000766D3">
        <w:rPr>
          <w:rFonts w:asciiTheme="minorHAnsi" w:hAnsiTheme="minorHAnsi"/>
          <w:sz w:val="22"/>
          <w:szCs w:val="22"/>
        </w:rPr>
        <w:t>Zhotovitel odpovídá za řádné provedení díla, a to zejména, že dílo je možné realizovat. Pokud by během realizace stavby bylo zjištěno, že projektové dílo má vady a stavbu není možné v souladu s projektovou dokumentací provést, je povinen zhotovitel odstranit vady díla, a to bezplatně. Zároveň se zavazuje objednateli uhradit veškerou škodu, která mu vznikne v souvislosti s těmito vadami díla.</w:t>
      </w:r>
    </w:p>
    <w:p w14:paraId="09A92D15" w14:textId="77777777" w:rsidR="000766D3" w:rsidRPr="000766D3" w:rsidRDefault="000766D3" w:rsidP="00C73374">
      <w:pPr>
        <w:pStyle w:val="Zkladntext21"/>
        <w:widowControl/>
        <w:ind w:left="426" w:hanging="426"/>
        <w:rPr>
          <w:rFonts w:asciiTheme="minorHAnsi" w:hAnsiTheme="minorHAnsi"/>
          <w:sz w:val="22"/>
          <w:szCs w:val="22"/>
        </w:rPr>
      </w:pPr>
    </w:p>
    <w:p w14:paraId="3A333A46" w14:textId="77777777" w:rsidR="0002236C" w:rsidRDefault="003A175B" w:rsidP="00C73374">
      <w:pPr>
        <w:pStyle w:val="Zkladntext21"/>
        <w:widowControl/>
        <w:numPr>
          <w:ilvl w:val="0"/>
          <w:numId w:val="27"/>
        </w:numPr>
        <w:ind w:left="426" w:hanging="426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 xml:space="preserve">Pokud zhotovitel vady neodstraní do 60-ti  dnů od oznámení reklamace, dává zhotovitel jako autor díla (podléhá-li dílo autorskému právu) objednateli výslovný souhlas aby odstranění vad díla zadal jinému subjektu, bez toho, že by zhotovitel na objednateli uplatňoval jakékoliv finanční či jiné náhrady v souvislosti se svými autorskými právy. Zároveň se zavazuje objednateli uhradit veškerou škodu, která mu vznikne v souvislosti s těmito vadami díla. </w:t>
      </w:r>
    </w:p>
    <w:p w14:paraId="5A4F5962" w14:textId="77777777" w:rsidR="003A175B" w:rsidRPr="0002236C" w:rsidRDefault="003A175B" w:rsidP="00C73374">
      <w:pPr>
        <w:pStyle w:val="Zkladntext21"/>
        <w:widowControl/>
        <w:ind w:left="426" w:hanging="426"/>
        <w:rPr>
          <w:rFonts w:asciiTheme="minorHAnsi" w:hAnsiTheme="minorHAnsi"/>
          <w:sz w:val="22"/>
          <w:szCs w:val="22"/>
        </w:rPr>
      </w:pPr>
    </w:p>
    <w:p w14:paraId="3124E928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VII.</w:t>
      </w:r>
    </w:p>
    <w:p w14:paraId="7011743A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S M L U V N Í   P O K U T Y</w:t>
      </w:r>
    </w:p>
    <w:p w14:paraId="68A4C6F6" w14:textId="77777777" w:rsidR="000766D3" w:rsidRPr="000766D3" w:rsidRDefault="003A175B" w:rsidP="00C73374">
      <w:pPr>
        <w:widowControl/>
        <w:numPr>
          <w:ilvl w:val="0"/>
          <w:numId w:val="26"/>
        </w:numPr>
        <w:spacing w:line="240" w:lineRule="atLeast"/>
        <w:ind w:left="426" w:hanging="426"/>
        <w:jc w:val="both"/>
        <w:rPr>
          <w:rFonts w:asciiTheme="minorHAnsi" w:hAnsiTheme="minorHAnsi"/>
          <w:iCs/>
          <w:color w:val="000000"/>
          <w:sz w:val="22"/>
          <w:szCs w:val="22"/>
        </w:rPr>
      </w:pPr>
      <w:r w:rsidRPr="000766D3">
        <w:rPr>
          <w:rFonts w:asciiTheme="minorHAnsi" w:hAnsiTheme="minorHAnsi"/>
          <w:sz w:val="22"/>
          <w:szCs w:val="22"/>
        </w:rPr>
        <w:t xml:space="preserve">Nesplní-li zhotovitel </w:t>
      </w:r>
      <w:r w:rsidR="009D013E">
        <w:rPr>
          <w:rFonts w:asciiTheme="minorHAnsi" w:hAnsiTheme="minorHAnsi"/>
          <w:sz w:val="22"/>
          <w:szCs w:val="22"/>
        </w:rPr>
        <w:t>s</w:t>
      </w:r>
      <w:r w:rsidRPr="000766D3">
        <w:rPr>
          <w:rFonts w:asciiTheme="minorHAnsi" w:hAnsiTheme="minorHAnsi"/>
          <w:sz w:val="22"/>
          <w:szCs w:val="22"/>
        </w:rPr>
        <w:t>plnění předmětu smlouvy v dohodnutém termínu, zaplatí zhotovitel objednateli smluvní pokutu ve výši  </w:t>
      </w:r>
      <w:r w:rsidR="009D013E">
        <w:rPr>
          <w:rFonts w:asciiTheme="minorHAnsi" w:hAnsiTheme="minorHAnsi"/>
          <w:sz w:val="22"/>
          <w:szCs w:val="22"/>
        </w:rPr>
        <w:t>0,05 % z ceny díla vč. DPH</w:t>
      </w:r>
      <w:r w:rsidRPr="000766D3">
        <w:rPr>
          <w:rFonts w:asciiTheme="minorHAnsi" w:hAnsiTheme="minorHAnsi"/>
          <w:b/>
          <w:sz w:val="22"/>
          <w:szCs w:val="22"/>
        </w:rPr>
        <w:t xml:space="preserve"> </w:t>
      </w:r>
      <w:r w:rsidRPr="000766D3">
        <w:rPr>
          <w:rFonts w:asciiTheme="minorHAnsi" w:hAnsiTheme="minorHAnsi"/>
          <w:sz w:val="22"/>
          <w:szCs w:val="22"/>
        </w:rPr>
        <w:t>za každý den prodlení.</w:t>
      </w:r>
    </w:p>
    <w:p w14:paraId="1471A8CE" w14:textId="77777777" w:rsidR="003A175B" w:rsidRPr="000766D3" w:rsidRDefault="003A175B" w:rsidP="00C73374">
      <w:pPr>
        <w:widowControl/>
        <w:spacing w:line="240" w:lineRule="atLeast"/>
        <w:ind w:left="426" w:hanging="426"/>
        <w:jc w:val="both"/>
        <w:rPr>
          <w:rFonts w:asciiTheme="minorHAnsi" w:hAnsiTheme="minorHAnsi"/>
          <w:iCs/>
          <w:color w:val="000000"/>
          <w:sz w:val="22"/>
          <w:szCs w:val="22"/>
        </w:rPr>
      </w:pPr>
    </w:p>
    <w:p w14:paraId="6765ADB7" w14:textId="77777777" w:rsidR="003A175B" w:rsidRPr="000766D3" w:rsidRDefault="003A175B" w:rsidP="00C73374">
      <w:pPr>
        <w:widowControl/>
        <w:numPr>
          <w:ilvl w:val="0"/>
          <w:numId w:val="26"/>
        </w:numPr>
        <w:spacing w:line="240" w:lineRule="atLeast"/>
        <w:ind w:left="426" w:hanging="426"/>
        <w:jc w:val="both"/>
        <w:rPr>
          <w:rFonts w:asciiTheme="minorHAnsi" w:hAnsiTheme="minorHAnsi"/>
          <w:iCs/>
          <w:color w:val="000000"/>
          <w:sz w:val="22"/>
          <w:szCs w:val="22"/>
        </w:rPr>
      </w:pPr>
      <w:r w:rsidRPr="000766D3">
        <w:rPr>
          <w:rFonts w:asciiTheme="minorHAnsi" w:hAnsiTheme="minorHAnsi"/>
          <w:sz w:val="22"/>
          <w:szCs w:val="22"/>
        </w:rPr>
        <w:t xml:space="preserve">Neodstraní-li zhotovitel vady díla ve lhůtě maximálně 30-ti dnů od písemně oznámené výzvy k odstranění vad a nedodělků, zaplatí zhotovitel objednateli smluvní pokutu </w:t>
      </w:r>
      <w:r w:rsidR="009D013E" w:rsidRPr="000766D3">
        <w:rPr>
          <w:rFonts w:asciiTheme="minorHAnsi" w:hAnsiTheme="minorHAnsi"/>
          <w:sz w:val="22"/>
          <w:szCs w:val="22"/>
        </w:rPr>
        <w:t>ve výši  </w:t>
      </w:r>
      <w:r w:rsidR="009D013E">
        <w:rPr>
          <w:rFonts w:asciiTheme="minorHAnsi" w:hAnsiTheme="minorHAnsi"/>
          <w:sz w:val="22"/>
          <w:szCs w:val="22"/>
        </w:rPr>
        <w:t>0,05 % z ceny díla vč. DPH</w:t>
      </w:r>
      <w:r w:rsidR="009D013E" w:rsidRPr="000766D3">
        <w:rPr>
          <w:rFonts w:asciiTheme="minorHAnsi" w:hAnsiTheme="minorHAnsi"/>
          <w:b/>
          <w:sz w:val="22"/>
          <w:szCs w:val="22"/>
        </w:rPr>
        <w:t xml:space="preserve"> </w:t>
      </w:r>
      <w:r w:rsidR="009D013E" w:rsidRPr="000766D3">
        <w:rPr>
          <w:rFonts w:asciiTheme="minorHAnsi" w:hAnsiTheme="minorHAnsi"/>
          <w:sz w:val="22"/>
          <w:szCs w:val="22"/>
        </w:rPr>
        <w:t>za každý den prodlení</w:t>
      </w:r>
      <w:r w:rsidRPr="000766D3">
        <w:rPr>
          <w:rFonts w:asciiTheme="minorHAnsi" w:hAnsiTheme="minorHAnsi"/>
          <w:sz w:val="22"/>
          <w:szCs w:val="22"/>
        </w:rPr>
        <w:t>. Oznámením reklamace se rozumí doručení písemné výzvy, a to způsobem uvedeným v čl. XIV.</w:t>
      </w:r>
    </w:p>
    <w:p w14:paraId="42C63F3D" w14:textId="77777777" w:rsidR="000766D3" w:rsidRPr="000766D3" w:rsidRDefault="000766D3" w:rsidP="00C73374">
      <w:pPr>
        <w:widowControl/>
        <w:spacing w:line="240" w:lineRule="atLeast"/>
        <w:ind w:left="426" w:hanging="426"/>
        <w:jc w:val="both"/>
        <w:rPr>
          <w:rFonts w:asciiTheme="minorHAnsi" w:hAnsiTheme="minorHAnsi"/>
          <w:iCs/>
          <w:color w:val="000000"/>
          <w:sz w:val="22"/>
          <w:szCs w:val="22"/>
        </w:rPr>
      </w:pPr>
    </w:p>
    <w:p w14:paraId="4A74E75E" w14:textId="77777777" w:rsidR="000766D3" w:rsidRPr="000766D3" w:rsidRDefault="003A175B" w:rsidP="00C73374">
      <w:pPr>
        <w:pStyle w:val="Zkladntext"/>
        <w:numPr>
          <w:ilvl w:val="0"/>
          <w:numId w:val="26"/>
        </w:numPr>
        <w:ind w:left="426" w:hanging="426"/>
        <w:rPr>
          <w:rFonts w:asciiTheme="minorHAnsi" w:hAnsiTheme="minorHAnsi"/>
          <w:sz w:val="22"/>
          <w:szCs w:val="22"/>
        </w:rPr>
      </w:pPr>
      <w:r w:rsidRPr="000766D3">
        <w:rPr>
          <w:rFonts w:asciiTheme="minorHAnsi" w:hAnsiTheme="minorHAnsi"/>
          <w:sz w:val="22"/>
          <w:szCs w:val="22"/>
        </w:rPr>
        <w:t xml:space="preserve">Jestliže budou objednatelem v průběhu plnění smlouvy zjištěny další nedostatky v činnosti zhotovitele, a to zejména porušení ustanovení čl. XII. odst. 2 je objednatel povinen na tyto skutečnosti neprodleně zhotovitele upozornit, a to písemnou výzvou. Pokud zhotovitel nezjedná nápravu do deseti kalendářních dnů od doručení této výzvy, je povinen objednateli zaplatit smluvní pokutu </w:t>
      </w:r>
      <w:r w:rsidR="009D013E" w:rsidRPr="000766D3">
        <w:rPr>
          <w:rFonts w:asciiTheme="minorHAnsi" w:hAnsiTheme="minorHAnsi"/>
          <w:sz w:val="22"/>
          <w:szCs w:val="22"/>
        </w:rPr>
        <w:t>ve výši  </w:t>
      </w:r>
      <w:r w:rsidR="009D013E">
        <w:rPr>
          <w:rFonts w:asciiTheme="minorHAnsi" w:hAnsiTheme="minorHAnsi"/>
          <w:sz w:val="22"/>
          <w:szCs w:val="22"/>
        </w:rPr>
        <w:t>2.000,- Kč</w:t>
      </w:r>
      <w:r w:rsidR="009D013E" w:rsidRPr="000766D3">
        <w:rPr>
          <w:rFonts w:asciiTheme="minorHAnsi" w:hAnsiTheme="minorHAnsi"/>
          <w:b/>
          <w:sz w:val="22"/>
          <w:szCs w:val="22"/>
        </w:rPr>
        <w:t xml:space="preserve"> </w:t>
      </w:r>
      <w:r w:rsidR="009D013E" w:rsidRPr="000766D3">
        <w:rPr>
          <w:rFonts w:asciiTheme="minorHAnsi" w:hAnsiTheme="minorHAnsi"/>
          <w:sz w:val="22"/>
          <w:szCs w:val="22"/>
        </w:rPr>
        <w:t xml:space="preserve">za každý </w:t>
      </w:r>
      <w:r w:rsidRPr="000766D3">
        <w:rPr>
          <w:rFonts w:asciiTheme="minorHAnsi" w:hAnsiTheme="minorHAnsi"/>
          <w:sz w:val="22"/>
          <w:szCs w:val="22"/>
        </w:rPr>
        <w:t>jednotlivý zjištěný a oznámený nedostatek, přičemž oznámením se rozumí doručení písemné výzvy k jeho odstranění dle čl. XIV.</w:t>
      </w:r>
      <w:r w:rsidR="000766D3" w:rsidRPr="000766D3">
        <w:rPr>
          <w:rFonts w:asciiTheme="minorHAnsi" w:hAnsiTheme="minorHAnsi"/>
          <w:sz w:val="22"/>
          <w:szCs w:val="22"/>
        </w:rPr>
        <w:t xml:space="preserve"> </w:t>
      </w:r>
    </w:p>
    <w:p w14:paraId="01DCE3AF" w14:textId="77777777" w:rsidR="000766D3" w:rsidRDefault="000766D3" w:rsidP="00C73374">
      <w:pPr>
        <w:pStyle w:val="Zkladntext"/>
        <w:ind w:left="426" w:hanging="426"/>
        <w:rPr>
          <w:rFonts w:asciiTheme="minorHAnsi" w:hAnsiTheme="minorHAnsi"/>
          <w:sz w:val="22"/>
          <w:szCs w:val="22"/>
        </w:rPr>
      </w:pPr>
    </w:p>
    <w:p w14:paraId="12175E95" w14:textId="77777777" w:rsidR="009D013E" w:rsidRPr="000766D3" w:rsidRDefault="009D013E" w:rsidP="00C73374">
      <w:pPr>
        <w:pStyle w:val="Zkladntext"/>
        <w:ind w:left="426" w:hanging="426"/>
        <w:rPr>
          <w:rFonts w:asciiTheme="minorHAnsi" w:hAnsiTheme="minorHAnsi"/>
          <w:sz w:val="22"/>
          <w:szCs w:val="22"/>
        </w:rPr>
      </w:pPr>
    </w:p>
    <w:p w14:paraId="259441D7" w14:textId="77777777" w:rsidR="000766D3" w:rsidRPr="000766D3" w:rsidRDefault="003A175B" w:rsidP="00C73374">
      <w:pPr>
        <w:pStyle w:val="Zkladntext"/>
        <w:numPr>
          <w:ilvl w:val="0"/>
          <w:numId w:val="26"/>
        </w:numPr>
        <w:ind w:left="426" w:hanging="426"/>
        <w:rPr>
          <w:rFonts w:asciiTheme="minorHAnsi" w:hAnsiTheme="minorHAnsi"/>
          <w:sz w:val="22"/>
          <w:szCs w:val="22"/>
        </w:rPr>
      </w:pPr>
      <w:r w:rsidRPr="000766D3">
        <w:rPr>
          <w:rFonts w:asciiTheme="minorHAnsi" w:hAnsiTheme="minorHAnsi"/>
          <w:sz w:val="22"/>
          <w:szCs w:val="22"/>
        </w:rPr>
        <w:t xml:space="preserve">Objednatel je oprávněn smluvní pokutu, případně náhradu škody, na které mu v důsledku porušení </w:t>
      </w:r>
      <w:r w:rsidRPr="000766D3">
        <w:rPr>
          <w:rFonts w:asciiTheme="minorHAnsi" w:hAnsiTheme="minorHAnsi"/>
          <w:sz w:val="22"/>
          <w:szCs w:val="22"/>
        </w:rPr>
        <w:lastRenderedPageBreak/>
        <w:t>závazku zhotovitele vznikl právní nárok, započíst do kterékoliv úhrady, která přísluší zhotoviteli dle příslušných ustanovení smlouvy.</w:t>
      </w:r>
    </w:p>
    <w:p w14:paraId="43AE9911" w14:textId="77777777" w:rsidR="000766D3" w:rsidRPr="000766D3" w:rsidRDefault="000766D3" w:rsidP="00C73374">
      <w:pPr>
        <w:pStyle w:val="Zkladntext"/>
        <w:ind w:left="426" w:hanging="426"/>
        <w:rPr>
          <w:rFonts w:asciiTheme="minorHAnsi" w:hAnsiTheme="minorHAnsi"/>
          <w:sz w:val="22"/>
          <w:szCs w:val="22"/>
        </w:rPr>
      </w:pPr>
    </w:p>
    <w:p w14:paraId="1C32F15A" w14:textId="77777777" w:rsidR="000766D3" w:rsidRPr="000766D3" w:rsidRDefault="003A175B" w:rsidP="00C73374">
      <w:pPr>
        <w:pStyle w:val="Zkladntext"/>
        <w:numPr>
          <w:ilvl w:val="0"/>
          <w:numId w:val="26"/>
        </w:numPr>
        <w:ind w:left="426" w:hanging="426"/>
        <w:rPr>
          <w:rFonts w:asciiTheme="minorHAnsi" w:hAnsiTheme="minorHAnsi"/>
          <w:sz w:val="22"/>
          <w:szCs w:val="22"/>
        </w:rPr>
      </w:pPr>
      <w:r w:rsidRPr="000766D3">
        <w:rPr>
          <w:rFonts w:asciiTheme="minorHAnsi" w:hAnsiTheme="minorHAnsi"/>
          <w:sz w:val="22"/>
          <w:szCs w:val="22"/>
        </w:rPr>
        <w:t>Smluvní pokuta je splatná do 15-ti kalendářních dnů od okamžiku každého jednotlivého porušení této smlouvy specifikovaného v ustanovení čl. VII.  odst. 1,</w:t>
      </w:r>
      <w:r w:rsidR="009D013E">
        <w:rPr>
          <w:rFonts w:asciiTheme="minorHAnsi" w:hAnsiTheme="minorHAnsi"/>
          <w:sz w:val="22"/>
          <w:szCs w:val="22"/>
        </w:rPr>
        <w:t xml:space="preserve"> 2 a</w:t>
      </w:r>
      <w:r w:rsidRPr="000766D3">
        <w:rPr>
          <w:rFonts w:asciiTheme="minorHAnsi" w:hAnsiTheme="minorHAnsi"/>
          <w:sz w:val="22"/>
          <w:szCs w:val="22"/>
        </w:rPr>
        <w:t xml:space="preserve"> 3, a to na účet objednatele.</w:t>
      </w:r>
    </w:p>
    <w:p w14:paraId="6961CACE" w14:textId="77777777" w:rsidR="000766D3" w:rsidRPr="000766D3" w:rsidRDefault="000766D3" w:rsidP="00C73374">
      <w:pPr>
        <w:pStyle w:val="Zkladntext"/>
        <w:ind w:left="426" w:hanging="426"/>
        <w:rPr>
          <w:rFonts w:asciiTheme="minorHAnsi" w:hAnsiTheme="minorHAnsi"/>
          <w:sz w:val="22"/>
          <w:szCs w:val="22"/>
        </w:rPr>
      </w:pPr>
    </w:p>
    <w:p w14:paraId="67AE3B1E" w14:textId="77777777" w:rsidR="003A175B" w:rsidRDefault="003A175B" w:rsidP="00C73374">
      <w:pPr>
        <w:pStyle w:val="Zkladntext"/>
        <w:numPr>
          <w:ilvl w:val="0"/>
          <w:numId w:val="26"/>
        </w:numPr>
        <w:ind w:left="426" w:hanging="426"/>
        <w:rPr>
          <w:rFonts w:asciiTheme="minorHAnsi" w:hAnsiTheme="minorHAnsi"/>
          <w:sz w:val="22"/>
          <w:szCs w:val="22"/>
        </w:rPr>
      </w:pPr>
      <w:r w:rsidRPr="000766D3">
        <w:rPr>
          <w:rFonts w:asciiTheme="minorHAnsi" w:hAnsiTheme="minorHAnsi"/>
          <w:sz w:val="22"/>
          <w:szCs w:val="22"/>
        </w:rPr>
        <w:t xml:space="preserve">Ustanovením čl. VII. o smluvní pokutě není dotčeno právo </w:t>
      </w:r>
      <w:r w:rsidR="009D013E">
        <w:rPr>
          <w:rFonts w:asciiTheme="minorHAnsi" w:hAnsiTheme="minorHAnsi"/>
          <w:sz w:val="22"/>
          <w:szCs w:val="22"/>
        </w:rPr>
        <w:t>objednatele</w:t>
      </w:r>
      <w:r w:rsidRPr="000766D3">
        <w:rPr>
          <w:rFonts w:asciiTheme="minorHAnsi" w:hAnsiTheme="minorHAnsi"/>
          <w:sz w:val="22"/>
          <w:szCs w:val="22"/>
        </w:rPr>
        <w:t xml:space="preserve"> domáhat se náhrady škody.</w:t>
      </w:r>
    </w:p>
    <w:p w14:paraId="221ED886" w14:textId="77777777" w:rsidR="0002236C" w:rsidRDefault="0002236C" w:rsidP="00C73374">
      <w:pPr>
        <w:pStyle w:val="Zkladntext"/>
        <w:ind w:left="426" w:hanging="426"/>
        <w:rPr>
          <w:rFonts w:asciiTheme="minorHAnsi" w:hAnsiTheme="minorHAnsi"/>
          <w:sz w:val="22"/>
          <w:szCs w:val="22"/>
        </w:rPr>
      </w:pPr>
    </w:p>
    <w:p w14:paraId="1465525E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VIII.</w:t>
      </w:r>
    </w:p>
    <w:p w14:paraId="0E1590C8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Z Á R U Č N Í   D O B A</w:t>
      </w:r>
    </w:p>
    <w:p w14:paraId="6C5FF7B5" w14:textId="77777777" w:rsidR="003A175B" w:rsidRDefault="003A175B" w:rsidP="00C73374">
      <w:pPr>
        <w:widowControl/>
        <w:numPr>
          <w:ilvl w:val="0"/>
          <w:numId w:val="6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Záruční doba počíná běžet předáním díla zhotovitele objednateli.</w:t>
      </w:r>
    </w:p>
    <w:p w14:paraId="38AEDDA8" w14:textId="77777777" w:rsidR="000766D3" w:rsidRPr="0002236C" w:rsidRDefault="000766D3" w:rsidP="00C73374">
      <w:pPr>
        <w:widowControl/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77A3619" w14:textId="77777777" w:rsidR="003A175B" w:rsidRDefault="003A175B" w:rsidP="00C73374">
      <w:pPr>
        <w:widowControl/>
        <w:numPr>
          <w:ilvl w:val="0"/>
          <w:numId w:val="6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Zhotovitel poskytne záruky na dílo po dobu 3 let od předání a převzetí díla objednatelem.</w:t>
      </w:r>
    </w:p>
    <w:p w14:paraId="167A1C2D" w14:textId="77777777" w:rsidR="0002236C" w:rsidRPr="0002236C" w:rsidRDefault="0002236C" w:rsidP="00C73374">
      <w:pPr>
        <w:widowControl/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5979B93" w14:textId="77777777" w:rsidR="003A175B" w:rsidRPr="0002236C" w:rsidRDefault="003A175B" w:rsidP="00C73374">
      <w:pPr>
        <w:widowControl/>
        <w:numPr>
          <w:ilvl w:val="12"/>
          <w:numId w:val="0"/>
        </w:numPr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IX.</w:t>
      </w:r>
    </w:p>
    <w:p w14:paraId="04383D35" w14:textId="77777777" w:rsidR="003A175B" w:rsidRPr="0002236C" w:rsidRDefault="003A175B" w:rsidP="00C73374">
      <w:pPr>
        <w:numPr>
          <w:ilvl w:val="12"/>
          <w:numId w:val="0"/>
        </w:numPr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V Y Š Š Í   M O C</w:t>
      </w:r>
    </w:p>
    <w:p w14:paraId="7C90D5D2" w14:textId="77777777" w:rsidR="000766D3" w:rsidRPr="007705CB" w:rsidRDefault="003A175B" w:rsidP="007705CB">
      <w:pPr>
        <w:pStyle w:val="Odstavecseseznamem"/>
        <w:numPr>
          <w:ilvl w:val="0"/>
          <w:numId w:val="29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66D3">
        <w:rPr>
          <w:rFonts w:asciiTheme="minorHAnsi" w:hAnsiTheme="minorHAnsi"/>
          <w:sz w:val="22"/>
          <w:szCs w:val="22"/>
        </w:rPr>
        <w:t>Smluvní strany se osvobozují od odpovědnosti za částečné nebo úplné nesplnění smluvních závazků, jestliže se tak stalo v důsledku vyšší moci.</w:t>
      </w:r>
      <w:r w:rsidR="007705CB">
        <w:rPr>
          <w:rFonts w:asciiTheme="minorHAnsi" w:hAnsiTheme="minorHAnsi"/>
          <w:sz w:val="22"/>
          <w:szCs w:val="22"/>
        </w:rPr>
        <w:t xml:space="preserve"> </w:t>
      </w:r>
      <w:r w:rsidRPr="007705CB">
        <w:rPr>
          <w:rFonts w:asciiTheme="minorHAnsi" w:hAnsiTheme="minorHAnsi"/>
          <w:sz w:val="22"/>
          <w:szCs w:val="22"/>
        </w:rPr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 případně opatření příslušných správních orgánů na území ČR.</w:t>
      </w:r>
    </w:p>
    <w:p w14:paraId="5B67C2A3" w14:textId="77777777" w:rsidR="000766D3" w:rsidRPr="000766D3" w:rsidRDefault="000766D3" w:rsidP="00C73374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6A2D00A" w14:textId="77777777" w:rsidR="000766D3" w:rsidRDefault="000766D3" w:rsidP="00C73374">
      <w:pPr>
        <w:pStyle w:val="Odstavecseseznamem"/>
        <w:numPr>
          <w:ilvl w:val="0"/>
          <w:numId w:val="29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66D3">
        <w:rPr>
          <w:rFonts w:asciiTheme="minorHAnsi" w:hAnsiTheme="minorHAnsi"/>
          <w:sz w:val="22"/>
          <w:szCs w:val="22"/>
        </w:rPr>
        <w:t>N</w:t>
      </w:r>
      <w:r w:rsidR="003A175B" w:rsidRPr="000766D3">
        <w:rPr>
          <w:rFonts w:asciiTheme="minorHAnsi" w:hAnsiTheme="minorHAnsi"/>
          <w:sz w:val="22"/>
          <w:szCs w:val="22"/>
        </w:rPr>
        <w:t xml:space="preserve">astanou-li okolnosti vyšší moci dle odst. 1., prodlužuje se doba plnění o </w:t>
      </w:r>
      <w:r>
        <w:rPr>
          <w:rFonts w:asciiTheme="minorHAnsi" w:hAnsiTheme="minorHAnsi"/>
          <w:sz w:val="22"/>
          <w:szCs w:val="22"/>
        </w:rPr>
        <w:t xml:space="preserve">dobu, po kterou budou okolnosti </w:t>
      </w:r>
      <w:r w:rsidR="003A175B" w:rsidRPr="000766D3">
        <w:rPr>
          <w:rFonts w:asciiTheme="minorHAnsi" w:hAnsiTheme="minorHAnsi"/>
          <w:sz w:val="22"/>
          <w:szCs w:val="22"/>
        </w:rPr>
        <w:t>vyšší moci působit.</w:t>
      </w:r>
    </w:p>
    <w:p w14:paraId="1F13EDE5" w14:textId="77777777" w:rsidR="000766D3" w:rsidRDefault="000766D3" w:rsidP="00C73374">
      <w:pPr>
        <w:pStyle w:val="Odstavecseseznamem"/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A9A30FF" w14:textId="77777777" w:rsidR="003A175B" w:rsidRPr="000766D3" w:rsidRDefault="003A175B" w:rsidP="00C73374">
      <w:pPr>
        <w:pStyle w:val="Odstavecseseznamem"/>
        <w:numPr>
          <w:ilvl w:val="0"/>
          <w:numId w:val="29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766D3">
        <w:rPr>
          <w:rFonts w:asciiTheme="minorHAnsi" w:hAnsiTheme="minorHAnsi"/>
          <w:sz w:val="22"/>
          <w:szCs w:val="22"/>
        </w:rPr>
        <w:t>Tato doba bude vzájemně odsouhlasena dodatkem k této smlouvě, nebude-li dohodnuto jinak.</w:t>
      </w:r>
    </w:p>
    <w:p w14:paraId="6856996D" w14:textId="77777777" w:rsidR="0002236C" w:rsidRPr="0002236C" w:rsidRDefault="0002236C" w:rsidP="00C73374">
      <w:pPr>
        <w:numPr>
          <w:ilvl w:val="12"/>
          <w:numId w:val="0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D48CEED" w14:textId="77777777" w:rsidR="003A175B" w:rsidRPr="0002236C" w:rsidRDefault="003A175B" w:rsidP="00C73374">
      <w:pPr>
        <w:numPr>
          <w:ilvl w:val="12"/>
          <w:numId w:val="0"/>
        </w:numPr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X.</w:t>
      </w:r>
    </w:p>
    <w:p w14:paraId="4D373C41" w14:textId="77777777" w:rsidR="003A175B" w:rsidRPr="0002236C" w:rsidRDefault="003A175B" w:rsidP="00C73374">
      <w:pPr>
        <w:numPr>
          <w:ilvl w:val="12"/>
          <w:numId w:val="0"/>
        </w:numPr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O D S T O U P E N Í    O D    S M L O U V Y</w:t>
      </w:r>
    </w:p>
    <w:p w14:paraId="5B0F6181" w14:textId="77777777" w:rsidR="003A175B" w:rsidRPr="00922AE8" w:rsidRDefault="003A175B" w:rsidP="00C73374">
      <w:pPr>
        <w:pStyle w:val="Odstavecseseznamem"/>
        <w:numPr>
          <w:ilvl w:val="0"/>
          <w:numId w:val="30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22AE8">
        <w:rPr>
          <w:rFonts w:asciiTheme="minorHAnsi" w:hAnsiTheme="minorHAnsi"/>
          <w:sz w:val="22"/>
          <w:szCs w:val="22"/>
        </w:rPr>
        <w:t>Práce zhotovitele, které vykazují již v průběhu provádění nedostatky nebo jsou prováděny v rozporu s touto smlouvou, je zhotovitel povinen nahradit bezvadným plněním. Pokud zhotovitel ve lhůtě, dohodnuté s</w:t>
      </w:r>
      <w:r w:rsidR="007705CB">
        <w:rPr>
          <w:rFonts w:asciiTheme="minorHAnsi" w:hAnsiTheme="minorHAnsi"/>
          <w:sz w:val="22"/>
          <w:szCs w:val="22"/>
        </w:rPr>
        <w:t> </w:t>
      </w:r>
      <w:r w:rsidRPr="00922AE8">
        <w:rPr>
          <w:rFonts w:asciiTheme="minorHAnsi" w:hAnsiTheme="minorHAnsi"/>
          <w:sz w:val="22"/>
          <w:szCs w:val="22"/>
        </w:rPr>
        <w:t>objednatelem</w:t>
      </w:r>
      <w:r w:rsidR="007705CB">
        <w:rPr>
          <w:rFonts w:asciiTheme="minorHAnsi" w:hAnsiTheme="minorHAnsi"/>
          <w:sz w:val="22"/>
          <w:szCs w:val="22"/>
        </w:rPr>
        <w:t xml:space="preserve"> nebo v přiměřené lhůtě stanovené objednatelem</w:t>
      </w:r>
      <w:r w:rsidRPr="00922AE8">
        <w:rPr>
          <w:rFonts w:asciiTheme="minorHAnsi" w:hAnsiTheme="minorHAnsi"/>
          <w:sz w:val="22"/>
          <w:szCs w:val="22"/>
        </w:rPr>
        <w:t>, takto zjištěné nedostatky neodstraní, může objednatel od smlouvy odstoupit. Vznikne-li z těchto důvodů objednateli škoda, je zhotovitel průkazně vyčíslenou škodu povinen uhradit.</w:t>
      </w:r>
    </w:p>
    <w:p w14:paraId="781C6E2C" w14:textId="77777777" w:rsidR="00922AE8" w:rsidRPr="00922AE8" w:rsidRDefault="00922AE8" w:rsidP="00C73374">
      <w:pPr>
        <w:pStyle w:val="Odstavecseseznamem"/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5BB85CB" w14:textId="77777777" w:rsidR="00922AE8" w:rsidRDefault="003A175B" w:rsidP="00C73374">
      <w:pPr>
        <w:pStyle w:val="Zkladntext21"/>
        <w:numPr>
          <w:ilvl w:val="0"/>
          <w:numId w:val="30"/>
        </w:numPr>
        <w:ind w:left="426" w:hanging="426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Jestliže objednatel v průběhu plnění předmětu smlouvy zjistí, že dochází k prodlení se zahájením nebo prováděním prací oproti smluvnímu ujednání z důvodů na straně zhotovitele, stanoví zhotoviteli lhůtu, do kdy má nedostatky odstranit. V případě, že zhotovitel neodstraní nedostatky ve stanovené lhůtě, může objednatel od smlouvy odstoupit. Škodu, která objednateli z těchto důvodů vznikne, je zhotovitel povinen uhradit.</w:t>
      </w:r>
    </w:p>
    <w:p w14:paraId="3608A7AB" w14:textId="77777777" w:rsidR="00C73374" w:rsidRDefault="00C73374" w:rsidP="00C73374">
      <w:pPr>
        <w:pStyle w:val="Zkladntext21"/>
        <w:ind w:left="426" w:hanging="426"/>
        <w:rPr>
          <w:rFonts w:asciiTheme="minorHAnsi" w:hAnsiTheme="minorHAnsi"/>
          <w:sz w:val="22"/>
          <w:szCs w:val="22"/>
        </w:rPr>
      </w:pPr>
    </w:p>
    <w:p w14:paraId="05152CC2" w14:textId="77777777" w:rsidR="00922AE8" w:rsidRDefault="003A175B" w:rsidP="00C73374">
      <w:pPr>
        <w:pStyle w:val="Zkladntext21"/>
        <w:numPr>
          <w:ilvl w:val="0"/>
          <w:numId w:val="6"/>
        </w:numPr>
        <w:ind w:left="426" w:hanging="426"/>
        <w:rPr>
          <w:rFonts w:asciiTheme="minorHAnsi" w:hAnsiTheme="minorHAnsi"/>
          <w:sz w:val="22"/>
          <w:szCs w:val="22"/>
        </w:rPr>
      </w:pPr>
      <w:r w:rsidRPr="00922AE8">
        <w:rPr>
          <w:rFonts w:asciiTheme="minorHAnsi" w:hAnsiTheme="minorHAnsi"/>
          <w:sz w:val="22"/>
          <w:szCs w:val="22"/>
        </w:rPr>
        <w:t>Bude-li zhotovitel nucen z důvodů na straně objednatele přerušit práce na díle po dobu delší jak pět měsíců, může od smlouvy odstoupit, nebude-li dohodnuto jinak.</w:t>
      </w:r>
    </w:p>
    <w:p w14:paraId="1862B598" w14:textId="77777777" w:rsidR="00922AE8" w:rsidRDefault="00922AE8" w:rsidP="00C73374">
      <w:pPr>
        <w:pStyle w:val="Zkladntext21"/>
        <w:ind w:left="426" w:hanging="426"/>
        <w:rPr>
          <w:rFonts w:asciiTheme="minorHAnsi" w:hAnsiTheme="minorHAnsi"/>
          <w:sz w:val="22"/>
          <w:szCs w:val="22"/>
        </w:rPr>
      </w:pPr>
    </w:p>
    <w:p w14:paraId="1DDD34A7" w14:textId="77777777" w:rsidR="00922AE8" w:rsidRDefault="003A175B" w:rsidP="00C73374">
      <w:pPr>
        <w:pStyle w:val="Zkladntext21"/>
        <w:numPr>
          <w:ilvl w:val="0"/>
          <w:numId w:val="6"/>
        </w:numPr>
        <w:ind w:left="426" w:hanging="426"/>
        <w:rPr>
          <w:rFonts w:asciiTheme="minorHAnsi" w:hAnsiTheme="minorHAnsi"/>
          <w:sz w:val="22"/>
          <w:szCs w:val="22"/>
        </w:rPr>
      </w:pPr>
      <w:r w:rsidRPr="00922AE8">
        <w:rPr>
          <w:rFonts w:asciiTheme="minorHAnsi" w:hAnsiTheme="minorHAnsi"/>
          <w:sz w:val="22"/>
          <w:szCs w:val="22"/>
        </w:rPr>
        <w:t>V případě odstoupení od smlouvy jednou ze smluvních stran bude k datu účinnosti odstoupení vyhotoven protokol o předání a převzetí nedokončeného díla.</w:t>
      </w:r>
    </w:p>
    <w:p w14:paraId="4A39B97E" w14:textId="77777777" w:rsidR="00922AE8" w:rsidRDefault="00922AE8" w:rsidP="00C73374">
      <w:pPr>
        <w:pStyle w:val="Odstavecseseznamem"/>
        <w:ind w:left="426" w:hanging="426"/>
        <w:rPr>
          <w:rFonts w:asciiTheme="minorHAnsi" w:hAnsiTheme="minorHAnsi"/>
          <w:sz w:val="22"/>
          <w:szCs w:val="22"/>
        </w:rPr>
      </w:pPr>
    </w:p>
    <w:p w14:paraId="238DF3E9" w14:textId="77777777" w:rsidR="003A175B" w:rsidRDefault="003A175B" w:rsidP="00C73374">
      <w:pPr>
        <w:pStyle w:val="Zkladntext21"/>
        <w:numPr>
          <w:ilvl w:val="0"/>
          <w:numId w:val="6"/>
        </w:numPr>
        <w:ind w:left="426" w:hanging="426"/>
        <w:rPr>
          <w:rFonts w:asciiTheme="minorHAnsi" w:hAnsiTheme="minorHAnsi"/>
          <w:sz w:val="22"/>
          <w:szCs w:val="22"/>
        </w:rPr>
      </w:pPr>
      <w:r w:rsidRPr="00922AE8">
        <w:rPr>
          <w:rFonts w:asciiTheme="minorHAnsi" w:hAnsiTheme="minorHAnsi"/>
          <w:sz w:val="22"/>
          <w:szCs w:val="22"/>
        </w:rPr>
        <w:t>Do doby vyčíslení oprávněných nároků smluvních stran a do doby dohody o vzájemném vyrovnání těchto nároků je objednatel oprávněn zadržet veškeré fakturované a splatné platby zhotoviteli.</w:t>
      </w:r>
    </w:p>
    <w:p w14:paraId="17D30305" w14:textId="77777777" w:rsidR="00C73374" w:rsidRPr="00922AE8" w:rsidRDefault="00C73374" w:rsidP="00C73374">
      <w:pPr>
        <w:pStyle w:val="Zkladntext21"/>
        <w:ind w:left="426" w:hanging="426"/>
        <w:rPr>
          <w:rFonts w:asciiTheme="minorHAnsi" w:hAnsiTheme="minorHAnsi"/>
          <w:sz w:val="22"/>
          <w:szCs w:val="22"/>
        </w:rPr>
      </w:pPr>
    </w:p>
    <w:p w14:paraId="15279456" w14:textId="77777777" w:rsidR="003A175B" w:rsidRPr="0002236C" w:rsidRDefault="003A175B" w:rsidP="00C73374">
      <w:pPr>
        <w:numPr>
          <w:ilvl w:val="0"/>
          <w:numId w:val="6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Každá ze smluvních stran je oprávněna písemně odstoupit od smlouvy, pokud:</w:t>
      </w:r>
    </w:p>
    <w:p w14:paraId="2A725F97" w14:textId="77777777" w:rsidR="003A175B" w:rsidRPr="0059180E" w:rsidRDefault="003A175B" w:rsidP="0059180E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59180E">
        <w:rPr>
          <w:rFonts w:asciiTheme="minorHAnsi" w:hAnsiTheme="minorHAnsi"/>
          <w:sz w:val="22"/>
          <w:szCs w:val="22"/>
        </w:rPr>
        <w:t>na majetek druhé smluvní strany byl prohlášen konkurs nebo povoleno vyrovnání,</w:t>
      </w:r>
    </w:p>
    <w:p w14:paraId="00C9EE1D" w14:textId="77777777" w:rsidR="003A175B" w:rsidRPr="0002236C" w:rsidRDefault="003A175B" w:rsidP="0059180E">
      <w:pPr>
        <w:pStyle w:val="Zkladntext21"/>
        <w:numPr>
          <w:ilvl w:val="0"/>
          <w:numId w:val="37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návrh na prohlášení konkursu byl zamítnut pro nedostatek majetku druhé smluvní strany,</w:t>
      </w:r>
    </w:p>
    <w:p w14:paraId="5DC0823C" w14:textId="77777777" w:rsidR="003A175B" w:rsidRPr="0059180E" w:rsidRDefault="003A175B" w:rsidP="0059180E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59180E">
        <w:rPr>
          <w:rFonts w:asciiTheme="minorHAnsi" w:hAnsiTheme="minorHAnsi"/>
          <w:sz w:val="22"/>
          <w:szCs w:val="22"/>
        </w:rPr>
        <w:lastRenderedPageBreak/>
        <w:t>druhá smluvní strana vstoupí do likvidace,</w:t>
      </w:r>
    </w:p>
    <w:p w14:paraId="3D511E60" w14:textId="77777777" w:rsidR="00C73374" w:rsidRDefault="003A175B" w:rsidP="0059180E">
      <w:pPr>
        <w:pStyle w:val="Zkladntext21"/>
        <w:numPr>
          <w:ilvl w:val="0"/>
          <w:numId w:val="37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nastane-li vyšší moc uvedená v článku IX. smlouvy, kdy dojde k okolnostem, které nemohou smluvní strany ovlivnit a které zcela a na dobu delší než 90 dnů znemožní některé ze smluvních stran plnit své závazky ze smlouvy.</w:t>
      </w:r>
    </w:p>
    <w:p w14:paraId="6C07215D" w14:textId="77777777" w:rsidR="00C73374" w:rsidRDefault="00C73374" w:rsidP="0059180E">
      <w:pPr>
        <w:pStyle w:val="Zkladntext21"/>
        <w:spacing w:line="240" w:lineRule="auto"/>
        <w:ind w:left="426" w:hanging="426"/>
        <w:rPr>
          <w:rFonts w:asciiTheme="minorHAnsi" w:hAnsiTheme="minorHAnsi"/>
          <w:sz w:val="22"/>
          <w:szCs w:val="22"/>
        </w:rPr>
      </w:pPr>
    </w:p>
    <w:p w14:paraId="6897DA7A" w14:textId="77777777" w:rsidR="0059180E" w:rsidRDefault="003A175B" w:rsidP="00C73374">
      <w:pPr>
        <w:pStyle w:val="Zkladntext21"/>
        <w:numPr>
          <w:ilvl w:val="0"/>
          <w:numId w:val="7"/>
        </w:numPr>
        <w:ind w:left="426" w:hanging="426"/>
        <w:rPr>
          <w:rFonts w:asciiTheme="minorHAnsi" w:hAnsiTheme="minorHAnsi"/>
          <w:sz w:val="22"/>
          <w:szCs w:val="22"/>
        </w:rPr>
      </w:pPr>
      <w:r w:rsidRPr="0059180E">
        <w:rPr>
          <w:rFonts w:asciiTheme="minorHAnsi" w:hAnsiTheme="minorHAnsi"/>
          <w:sz w:val="22"/>
          <w:szCs w:val="22"/>
        </w:rP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24A57787" w14:textId="77777777" w:rsidR="0059180E" w:rsidRDefault="0059180E" w:rsidP="0059180E">
      <w:pPr>
        <w:pStyle w:val="Zkladntext21"/>
        <w:ind w:left="426" w:firstLine="0"/>
        <w:rPr>
          <w:rFonts w:asciiTheme="minorHAnsi" w:hAnsiTheme="minorHAnsi"/>
          <w:sz w:val="22"/>
          <w:szCs w:val="22"/>
        </w:rPr>
      </w:pPr>
    </w:p>
    <w:p w14:paraId="7AE73D85" w14:textId="77777777" w:rsidR="00C73374" w:rsidRPr="0059180E" w:rsidRDefault="003A175B" w:rsidP="00C73374">
      <w:pPr>
        <w:pStyle w:val="Zkladntext21"/>
        <w:numPr>
          <w:ilvl w:val="0"/>
          <w:numId w:val="7"/>
        </w:numPr>
        <w:ind w:left="426" w:hanging="426"/>
        <w:rPr>
          <w:rFonts w:asciiTheme="minorHAnsi" w:hAnsiTheme="minorHAnsi"/>
          <w:sz w:val="22"/>
          <w:szCs w:val="22"/>
        </w:rPr>
      </w:pPr>
      <w:r w:rsidRPr="0059180E">
        <w:rPr>
          <w:rFonts w:asciiTheme="minorHAnsi" w:hAnsiTheme="minorHAnsi"/>
          <w:sz w:val="22"/>
          <w:szCs w:val="22"/>
        </w:rPr>
        <w:t xml:space="preserve">Pokud odstoupí od smlouvy objednatel z důvodů uvedených v odstavci </w:t>
      </w:r>
      <w:smartTag w:uri="urn:schemas-microsoft-com:office:smarttags" w:element="metricconverter">
        <w:smartTagPr>
          <w:attr w:name="ProductID" w:val="1 a"/>
        </w:smartTagPr>
        <w:r w:rsidRPr="0059180E">
          <w:rPr>
            <w:rFonts w:asciiTheme="minorHAnsi" w:hAnsiTheme="minorHAnsi"/>
            <w:sz w:val="22"/>
            <w:szCs w:val="22"/>
          </w:rPr>
          <w:t>1 a</w:t>
        </w:r>
      </w:smartTag>
      <w:r w:rsidRPr="0059180E">
        <w:rPr>
          <w:rFonts w:asciiTheme="minorHAnsi" w:hAnsiTheme="minorHAnsi"/>
          <w:sz w:val="22"/>
          <w:szCs w:val="22"/>
        </w:rPr>
        <w:t xml:space="preserve"> 2 nebo některá ze smluvních stran z důvodů uvedených v odstavci 6, smluvní strany sepíší protokol o stavu provedení díla ke dni odstoupení od smlouvy; protokol musí obsahovat zejména soupis veškerých uskutečněných prací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14302276" w14:textId="77777777" w:rsidR="00C73374" w:rsidRDefault="00C73374" w:rsidP="00C73374">
      <w:pPr>
        <w:pStyle w:val="Zkladntext21"/>
        <w:ind w:left="426" w:hanging="426"/>
        <w:rPr>
          <w:rFonts w:asciiTheme="minorHAnsi" w:hAnsiTheme="minorHAnsi"/>
          <w:sz w:val="22"/>
          <w:szCs w:val="22"/>
        </w:rPr>
      </w:pPr>
    </w:p>
    <w:p w14:paraId="15A6C82F" w14:textId="77777777" w:rsidR="00C73374" w:rsidRDefault="003A175B" w:rsidP="00C73374">
      <w:pPr>
        <w:pStyle w:val="Zkladntext21"/>
        <w:numPr>
          <w:ilvl w:val="0"/>
          <w:numId w:val="7"/>
        </w:numPr>
        <w:tabs>
          <w:tab w:val="left" w:pos="284"/>
        </w:tabs>
        <w:ind w:left="426" w:hanging="426"/>
        <w:rPr>
          <w:rFonts w:asciiTheme="minorHAnsi" w:hAnsiTheme="minorHAnsi"/>
          <w:sz w:val="22"/>
          <w:szCs w:val="22"/>
        </w:rPr>
      </w:pPr>
      <w:r w:rsidRPr="00C73374">
        <w:rPr>
          <w:rFonts w:asciiTheme="minorHAnsi" w:hAnsiTheme="minorHAnsi"/>
          <w:sz w:val="22"/>
          <w:szCs w:val="22"/>
        </w:rPr>
        <w:t xml:space="preserve">Vzájemné pohledávky smluvních stran vzniklé ke dni odstoupení od smlouvy podle odstavců </w:t>
      </w:r>
      <w:smartTag w:uri="urn:schemas-microsoft-com:office:smarttags" w:element="metricconverter">
        <w:smartTagPr>
          <w:attr w:name="ProductID" w:val="2 a"/>
        </w:smartTagPr>
        <w:r w:rsidRPr="00C73374">
          <w:rPr>
            <w:rFonts w:asciiTheme="minorHAnsi" w:hAnsiTheme="minorHAnsi"/>
            <w:sz w:val="22"/>
            <w:szCs w:val="22"/>
          </w:rPr>
          <w:t>2 a</w:t>
        </w:r>
      </w:smartTag>
      <w:r w:rsidRPr="00C73374">
        <w:rPr>
          <w:rFonts w:asciiTheme="minorHAnsi" w:hAnsiTheme="minorHAnsi"/>
          <w:sz w:val="22"/>
          <w:szCs w:val="22"/>
        </w:rPr>
        <w:t xml:space="preserve"> 6 se vypořádají vzájemným zápočtem, přičemž tento zápočet provede objednatel.</w:t>
      </w:r>
    </w:p>
    <w:p w14:paraId="3A5A7935" w14:textId="77777777" w:rsidR="00C73374" w:rsidRDefault="00C73374" w:rsidP="00C73374">
      <w:pPr>
        <w:pStyle w:val="Odstavecseseznamem"/>
        <w:ind w:left="426" w:hanging="426"/>
        <w:rPr>
          <w:rFonts w:asciiTheme="minorHAnsi" w:hAnsiTheme="minorHAnsi"/>
          <w:sz w:val="22"/>
          <w:szCs w:val="22"/>
        </w:rPr>
      </w:pPr>
    </w:p>
    <w:p w14:paraId="3BE8C0B1" w14:textId="77777777" w:rsidR="00C73374" w:rsidRPr="00C73374" w:rsidRDefault="003A175B" w:rsidP="00C73374">
      <w:pPr>
        <w:pStyle w:val="Zkladntext21"/>
        <w:numPr>
          <w:ilvl w:val="0"/>
          <w:numId w:val="7"/>
        </w:numPr>
        <w:tabs>
          <w:tab w:val="left" w:pos="0"/>
        </w:tabs>
        <w:ind w:left="426" w:hanging="426"/>
        <w:rPr>
          <w:rFonts w:asciiTheme="minorHAnsi" w:hAnsiTheme="minorHAnsi"/>
          <w:sz w:val="22"/>
          <w:szCs w:val="22"/>
        </w:rPr>
      </w:pPr>
      <w:r w:rsidRPr="00C73374">
        <w:rPr>
          <w:rFonts w:asciiTheme="minorHAnsi" w:hAnsiTheme="minorHAnsi"/>
          <w:sz w:val="22"/>
          <w:szCs w:val="22"/>
        </w:rPr>
        <w:t>Za den odstoupení od smlouvy se považuje den, kdy bylo písemné oznámení o odstoupení oprávněné smluvní strany doručeno druhé smluvní straně způsobem uvedeným v čl. XIV</w:t>
      </w:r>
      <w:r w:rsidRPr="00C73374">
        <w:rPr>
          <w:rFonts w:asciiTheme="minorHAnsi" w:hAnsiTheme="minorHAnsi"/>
          <w:i/>
          <w:sz w:val="22"/>
          <w:szCs w:val="22"/>
        </w:rPr>
        <w:t>.</w:t>
      </w:r>
      <w:r w:rsidRPr="00C73374">
        <w:rPr>
          <w:rFonts w:asciiTheme="minorHAnsi" w:hAnsiTheme="minorHAnsi"/>
          <w:sz w:val="22"/>
          <w:szCs w:val="22"/>
        </w:rPr>
        <w:t xml:space="preserve"> Odstoupením od smlouvy nejsou dotčena práva smluvních stran na úhradu splatné smluvní pokuty a na náhradu škody.</w:t>
      </w:r>
    </w:p>
    <w:p w14:paraId="6B35295B" w14:textId="77777777" w:rsidR="00C73374" w:rsidRDefault="00C73374" w:rsidP="00C73374">
      <w:pPr>
        <w:pStyle w:val="Odstavecseseznamem"/>
        <w:ind w:left="426" w:hanging="426"/>
        <w:rPr>
          <w:rFonts w:asciiTheme="minorHAnsi" w:hAnsiTheme="minorHAnsi"/>
          <w:sz w:val="22"/>
          <w:szCs w:val="22"/>
        </w:rPr>
      </w:pPr>
    </w:p>
    <w:p w14:paraId="718066D7" w14:textId="77777777" w:rsidR="003A175B" w:rsidRPr="00C73374" w:rsidRDefault="003A175B" w:rsidP="00C73374">
      <w:pPr>
        <w:pStyle w:val="Zkladntext21"/>
        <w:numPr>
          <w:ilvl w:val="0"/>
          <w:numId w:val="7"/>
        </w:numPr>
        <w:tabs>
          <w:tab w:val="left" w:pos="0"/>
        </w:tabs>
        <w:ind w:left="426" w:hanging="426"/>
        <w:rPr>
          <w:rFonts w:asciiTheme="minorHAnsi" w:hAnsiTheme="minorHAnsi"/>
          <w:sz w:val="22"/>
          <w:szCs w:val="22"/>
        </w:rPr>
      </w:pPr>
      <w:r w:rsidRPr="00C73374">
        <w:rPr>
          <w:rFonts w:asciiTheme="minorHAnsi" w:hAnsiTheme="minorHAnsi"/>
          <w:sz w:val="22"/>
          <w:szCs w:val="22"/>
        </w:rPr>
        <w:t>Odstoupení od této smlouvy je vždy s účinky EX NUNC (tedy ke dni zániku smlouvy).</w:t>
      </w:r>
    </w:p>
    <w:p w14:paraId="65F63DC4" w14:textId="77777777" w:rsidR="003A175B" w:rsidRPr="0002236C" w:rsidRDefault="003A175B" w:rsidP="00C73374">
      <w:pPr>
        <w:spacing w:line="240" w:lineRule="atLeast"/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32AC6531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XI.</w:t>
      </w:r>
    </w:p>
    <w:p w14:paraId="1AB2CC3D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Z V L Á Š T N Í   U J E D N Á N Í</w:t>
      </w:r>
    </w:p>
    <w:p w14:paraId="585205EB" w14:textId="77777777" w:rsidR="00C73374" w:rsidRDefault="00714BD4" w:rsidP="00C73374">
      <w:pPr>
        <w:widowControl/>
        <w:numPr>
          <w:ilvl w:val="0"/>
          <w:numId w:val="8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73374">
        <w:rPr>
          <w:rFonts w:asciiTheme="minorHAnsi" w:hAnsiTheme="minorHAnsi"/>
          <w:sz w:val="22"/>
          <w:szCs w:val="22"/>
        </w:rPr>
        <w:t xml:space="preserve">Koncepční změny vzniklé zapracováním podmínek </w:t>
      </w:r>
      <w:r w:rsidR="007705CB">
        <w:rPr>
          <w:rFonts w:asciiTheme="minorHAnsi" w:hAnsiTheme="minorHAnsi"/>
          <w:sz w:val="22"/>
          <w:szCs w:val="22"/>
        </w:rPr>
        <w:t xml:space="preserve">např. </w:t>
      </w:r>
      <w:r w:rsidRPr="00C73374">
        <w:rPr>
          <w:rFonts w:asciiTheme="minorHAnsi" w:hAnsiTheme="minorHAnsi"/>
          <w:sz w:val="22"/>
          <w:szCs w:val="22"/>
        </w:rPr>
        <w:t>dle výsledků jednání s orgány státní správy a organizacemi pověřenými výkonem státní správy půjdou k tíži zhotovitele (bez smluvních doplňků).</w:t>
      </w:r>
    </w:p>
    <w:p w14:paraId="5DB9E654" w14:textId="77777777" w:rsidR="00C73374" w:rsidRDefault="00C73374" w:rsidP="00C73374">
      <w:pPr>
        <w:pStyle w:val="Odstavecseseznamem"/>
        <w:ind w:left="426" w:hanging="426"/>
        <w:rPr>
          <w:rFonts w:asciiTheme="minorHAnsi" w:hAnsiTheme="minorHAnsi"/>
          <w:sz w:val="22"/>
          <w:szCs w:val="22"/>
        </w:rPr>
      </w:pPr>
    </w:p>
    <w:p w14:paraId="3FC61C2D" w14:textId="77777777" w:rsidR="00C73374" w:rsidRDefault="00714BD4" w:rsidP="00C73374">
      <w:pPr>
        <w:widowControl/>
        <w:numPr>
          <w:ilvl w:val="0"/>
          <w:numId w:val="8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73374">
        <w:rPr>
          <w:rFonts w:asciiTheme="minorHAnsi" w:hAnsiTheme="minorHAnsi"/>
          <w:sz w:val="22"/>
          <w:szCs w:val="22"/>
        </w:rPr>
        <w:t xml:space="preserve">Cena díla zahrnuje: veškeré potřebné průzkumy a důsledky z nich vyplývající pro návrh stavby, studie (např. hluková, architektonická, exhalační aj.), geodetické zjištění, zaměření a ověření, požárně bezpečnostní řešení, podklady, údaje o dodržení požadavků stanovených zvláštními předpisy o nadzemních a podzemních stavbách vztahujících se ke stavbě a ochranných pásmech, spolupráci se zadavatelem, koordinaci projektu, případně pasportizaci - stávajícího stavu </w:t>
      </w:r>
      <w:r w:rsidR="007705CB">
        <w:rPr>
          <w:rFonts w:asciiTheme="minorHAnsi" w:hAnsiTheme="minorHAnsi"/>
          <w:sz w:val="22"/>
          <w:szCs w:val="22"/>
        </w:rPr>
        <w:t>budovy</w:t>
      </w:r>
      <w:r w:rsidRPr="00C73374">
        <w:rPr>
          <w:rFonts w:asciiTheme="minorHAnsi" w:hAnsiTheme="minorHAnsi"/>
          <w:sz w:val="22"/>
          <w:szCs w:val="22"/>
        </w:rPr>
        <w:t>.</w:t>
      </w:r>
    </w:p>
    <w:p w14:paraId="2E33C743" w14:textId="77777777" w:rsidR="00C73374" w:rsidRDefault="00C73374" w:rsidP="00C73374">
      <w:pPr>
        <w:pStyle w:val="Odstavecseseznamem"/>
        <w:ind w:left="426" w:hanging="426"/>
        <w:rPr>
          <w:rFonts w:asciiTheme="minorHAnsi" w:hAnsiTheme="minorHAnsi"/>
          <w:sz w:val="22"/>
          <w:szCs w:val="22"/>
        </w:rPr>
      </w:pPr>
    </w:p>
    <w:p w14:paraId="137011CF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XII.</w:t>
      </w:r>
    </w:p>
    <w:p w14:paraId="4D67FC14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O S T A T N Í   U J E D N Á N Í</w:t>
      </w:r>
    </w:p>
    <w:p w14:paraId="293E68DA" w14:textId="77777777" w:rsidR="0059180E" w:rsidRDefault="003A175B" w:rsidP="00C73374">
      <w:pPr>
        <w:widowControl/>
        <w:numPr>
          <w:ilvl w:val="0"/>
          <w:numId w:val="9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180E">
        <w:rPr>
          <w:rFonts w:asciiTheme="minorHAnsi" w:hAnsiTheme="minorHAnsi"/>
          <w:sz w:val="22"/>
          <w:szCs w:val="22"/>
        </w:rPr>
        <w:t>Objednatel umožní zhotoviteli přístup na stavební pozemky a do stavebních objektů za účelem plnění předmětu smlouvy.</w:t>
      </w:r>
    </w:p>
    <w:p w14:paraId="5A494803" w14:textId="77777777" w:rsidR="007705CB" w:rsidRDefault="007705CB" w:rsidP="007705CB">
      <w:pPr>
        <w:widowControl/>
        <w:spacing w:line="240" w:lineRule="atLeast"/>
        <w:ind w:left="426"/>
        <w:jc w:val="both"/>
        <w:rPr>
          <w:rFonts w:asciiTheme="minorHAnsi" w:hAnsiTheme="minorHAnsi"/>
          <w:sz w:val="22"/>
          <w:szCs w:val="22"/>
        </w:rPr>
      </w:pPr>
    </w:p>
    <w:p w14:paraId="485C8C9B" w14:textId="77777777" w:rsidR="003A175B" w:rsidRDefault="003A175B" w:rsidP="00C73374">
      <w:pPr>
        <w:widowControl/>
        <w:numPr>
          <w:ilvl w:val="0"/>
          <w:numId w:val="9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180E">
        <w:rPr>
          <w:rFonts w:asciiTheme="minorHAnsi" w:hAnsiTheme="minorHAnsi"/>
          <w:sz w:val="22"/>
          <w:szCs w:val="22"/>
        </w:rPr>
        <w:t>Zhotovitel bude provádět dílo v souladu s platnými ČSN a v souladu se zákonem č. 183/2006 Sb., stavební zákon, v platném znění a předpisy souvisejícími. Zhotovitel se bude řídit výchozími podklady objednatele, jeho pokyny, zápisy, dohodami oprávněných pracovníků smluvních stran a bude průběžně informovat objednatele o stavu rozpracovaného díla.</w:t>
      </w:r>
    </w:p>
    <w:p w14:paraId="218AF745" w14:textId="77777777" w:rsidR="007705CB" w:rsidRDefault="007705CB" w:rsidP="007705CB">
      <w:pPr>
        <w:pStyle w:val="Odstavecseseznamem"/>
        <w:rPr>
          <w:rFonts w:asciiTheme="minorHAnsi" w:hAnsiTheme="minorHAnsi"/>
          <w:sz w:val="22"/>
          <w:szCs w:val="22"/>
        </w:rPr>
      </w:pPr>
    </w:p>
    <w:p w14:paraId="6B3CC730" w14:textId="77777777" w:rsidR="0059180E" w:rsidRDefault="001B4E98" w:rsidP="00C73374">
      <w:pPr>
        <w:widowControl/>
        <w:numPr>
          <w:ilvl w:val="0"/>
          <w:numId w:val="9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180E">
        <w:rPr>
          <w:rFonts w:asciiTheme="minorHAnsi" w:hAnsiTheme="minorHAnsi"/>
          <w:sz w:val="22"/>
          <w:szCs w:val="22"/>
        </w:rPr>
        <w:t xml:space="preserve">V průběhu zpracování </w:t>
      </w:r>
      <w:r w:rsidR="007705CB">
        <w:rPr>
          <w:rFonts w:asciiTheme="minorHAnsi" w:hAnsiTheme="minorHAnsi"/>
          <w:sz w:val="22"/>
          <w:szCs w:val="22"/>
        </w:rPr>
        <w:t>díla</w:t>
      </w:r>
      <w:r w:rsidRPr="0059180E">
        <w:rPr>
          <w:rFonts w:asciiTheme="minorHAnsi" w:hAnsiTheme="minorHAnsi"/>
          <w:sz w:val="22"/>
          <w:szCs w:val="22"/>
        </w:rPr>
        <w:t xml:space="preserve"> bude zhotovitel svolávat </w:t>
      </w:r>
      <w:r w:rsidR="007705CB">
        <w:rPr>
          <w:rFonts w:asciiTheme="minorHAnsi" w:hAnsiTheme="minorHAnsi"/>
          <w:sz w:val="22"/>
          <w:szCs w:val="22"/>
        </w:rPr>
        <w:t>jednání</w:t>
      </w:r>
      <w:r w:rsidRPr="0059180E">
        <w:rPr>
          <w:rFonts w:asciiTheme="minorHAnsi" w:hAnsiTheme="minorHAnsi"/>
          <w:sz w:val="22"/>
          <w:szCs w:val="22"/>
        </w:rPr>
        <w:t xml:space="preserve"> k projednání návrhu řešení </w:t>
      </w:r>
      <w:r w:rsidR="007705CB">
        <w:rPr>
          <w:rFonts w:asciiTheme="minorHAnsi" w:hAnsiTheme="minorHAnsi"/>
          <w:sz w:val="22"/>
          <w:szCs w:val="22"/>
        </w:rPr>
        <w:t>a řídit se pokyny objednatele vzešlými z jednání</w:t>
      </w:r>
      <w:r w:rsidRPr="0059180E">
        <w:rPr>
          <w:rFonts w:asciiTheme="minorHAnsi" w:hAnsiTheme="minorHAnsi"/>
          <w:sz w:val="22"/>
          <w:szCs w:val="22"/>
        </w:rPr>
        <w:t>.</w:t>
      </w:r>
    </w:p>
    <w:p w14:paraId="15B27453" w14:textId="77777777" w:rsidR="0059180E" w:rsidRDefault="0059180E" w:rsidP="0059180E">
      <w:pPr>
        <w:widowControl/>
        <w:spacing w:line="240" w:lineRule="atLeast"/>
        <w:ind w:left="426"/>
        <w:jc w:val="both"/>
        <w:rPr>
          <w:rFonts w:asciiTheme="minorHAnsi" w:hAnsiTheme="minorHAnsi"/>
          <w:sz w:val="22"/>
          <w:szCs w:val="22"/>
        </w:rPr>
      </w:pPr>
    </w:p>
    <w:p w14:paraId="7A255F9A" w14:textId="77777777" w:rsidR="0059180E" w:rsidRPr="0059180E" w:rsidRDefault="0059180E" w:rsidP="0059180E">
      <w:pPr>
        <w:widowControl/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14:paraId="06D193C8" w14:textId="77777777" w:rsidR="0059180E" w:rsidRDefault="003A175B" w:rsidP="00C73374">
      <w:pPr>
        <w:widowControl/>
        <w:numPr>
          <w:ilvl w:val="0"/>
          <w:numId w:val="9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180E">
        <w:rPr>
          <w:rFonts w:asciiTheme="minorHAnsi" w:hAnsiTheme="minorHAnsi"/>
          <w:sz w:val="22"/>
          <w:szCs w:val="22"/>
        </w:rPr>
        <w:lastRenderedPageBreak/>
        <w:t>Zhotovitel prohlašuje, že má uzavřenou pojistnou smlouvu kryjící odpovědnost za škody způsobené při výkonu své činnosti.</w:t>
      </w:r>
    </w:p>
    <w:p w14:paraId="311F0473" w14:textId="77777777" w:rsidR="0059180E" w:rsidRDefault="0059180E" w:rsidP="0059180E">
      <w:pPr>
        <w:pStyle w:val="Odstavecseseznamem"/>
        <w:rPr>
          <w:rFonts w:asciiTheme="minorHAnsi" w:hAnsiTheme="minorHAnsi"/>
          <w:color w:val="000000"/>
          <w:sz w:val="22"/>
          <w:szCs w:val="22"/>
        </w:rPr>
      </w:pPr>
    </w:p>
    <w:p w14:paraId="0DFA6A60" w14:textId="77777777" w:rsidR="003A175B" w:rsidRPr="0002236C" w:rsidRDefault="003A175B" w:rsidP="00C73374">
      <w:pPr>
        <w:widowControl/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ACF99FF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XIII.</w:t>
      </w:r>
    </w:p>
    <w:p w14:paraId="6953C385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P R O V Á D Ě N Í   D Í L A</w:t>
      </w:r>
    </w:p>
    <w:p w14:paraId="4D80B722" w14:textId="77777777" w:rsidR="003A175B" w:rsidRPr="0002236C" w:rsidRDefault="003A175B" w:rsidP="00C73374">
      <w:pPr>
        <w:widowControl/>
        <w:numPr>
          <w:ilvl w:val="0"/>
          <w:numId w:val="10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Objednatel je oprávněn kontrolovat provádění díla prostřednictvím oprávněných osob. Oprávněné osoby objednatele:</w:t>
      </w:r>
    </w:p>
    <w:p w14:paraId="5DFE69D1" w14:textId="03B1F209" w:rsidR="003A175B" w:rsidRPr="0002236C" w:rsidRDefault="003A175B" w:rsidP="0059180E">
      <w:pPr>
        <w:widowControl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 xml:space="preserve">ve věcech smluvních:    </w:t>
      </w:r>
      <w:r w:rsidR="0059180E">
        <w:rPr>
          <w:rFonts w:asciiTheme="minorHAnsi" w:hAnsiTheme="minorHAnsi"/>
          <w:sz w:val="22"/>
          <w:szCs w:val="22"/>
        </w:rPr>
        <w:tab/>
      </w:r>
      <w:r w:rsidR="00C05297">
        <w:rPr>
          <w:rFonts w:asciiTheme="minorHAnsi" w:hAnsiTheme="minorHAnsi"/>
          <w:sz w:val="22"/>
          <w:szCs w:val="22"/>
        </w:rPr>
        <w:t>Ivana Šestáková, sestakova.ivana@kbely.mepnet.cz</w:t>
      </w:r>
    </w:p>
    <w:p w14:paraId="042E684C" w14:textId="7473A6B5" w:rsidR="003A175B" w:rsidRDefault="003A175B" w:rsidP="0059180E">
      <w:pPr>
        <w:widowControl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 xml:space="preserve">ve věcech technických:  </w:t>
      </w:r>
      <w:r w:rsidR="0059180E">
        <w:rPr>
          <w:rFonts w:asciiTheme="minorHAnsi" w:hAnsiTheme="minorHAnsi"/>
          <w:sz w:val="22"/>
          <w:szCs w:val="22"/>
        </w:rPr>
        <w:tab/>
      </w:r>
      <w:r w:rsidR="000A7660">
        <w:rPr>
          <w:rFonts w:asciiTheme="minorHAnsi" w:hAnsiTheme="minorHAnsi"/>
          <w:sz w:val="22"/>
          <w:szCs w:val="22"/>
        </w:rPr>
        <w:t>Ing. Zdeněk Potůček, potucek.zdenek@kbely.mepnet.cz</w:t>
      </w:r>
    </w:p>
    <w:p w14:paraId="0363D845" w14:textId="77777777" w:rsidR="0059180E" w:rsidRPr="0002236C" w:rsidRDefault="0059180E" w:rsidP="0059180E">
      <w:pPr>
        <w:widowControl/>
        <w:spacing w:line="240" w:lineRule="atLeast"/>
        <w:ind w:left="426"/>
        <w:jc w:val="both"/>
        <w:rPr>
          <w:rFonts w:asciiTheme="minorHAnsi" w:hAnsiTheme="minorHAnsi"/>
          <w:sz w:val="22"/>
          <w:szCs w:val="22"/>
        </w:rPr>
      </w:pPr>
    </w:p>
    <w:p w14:paraId="286C8C6F" w14:textId="77777777" w:rsidR="003A175B" w:rsidRPr="0002236C" w:rsidRDefault="003A175B" w:rsidP="00C73374">
      <w:pPr>
        <w:widowControl/>
        <w:numPr>
          <w:ilvl w:val="12"/>
          <w:numId w:val="0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2.</w:t>
      </w:r>
      <w:r w:rsidRPr="0002236C">
        <w:rPr>
          <w:rFonts w:asciiTheme="minorHAnsi" w:hAnsiTheme="minorHAnsi"/>
          <w:sz w:val="22"/>
          <w:szCs w:val="22"/>
        </w:rPr>
        <w:tab/>
        <w:t>Zhotovitele při jednání s objednatelem jsou oprávněni zastupovat oprávněné osoby. Oprávněné osoby zhotovitele:</w:t>
      </w:r>
    </w:p>
    <w:p w14:paraId="67544F18" w14:textId="0180658F" w:rsidR="003A175B" w:rsidRPr="0059180E" w:rsidRDefault="003A175B" w:rsidP="0059180E">
      <w:pPr>
        <w:widowControl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180E">
        <w:rPr>
          <w:rFonts w:asciiTheme="minorHAnsi" w:hAnsiTheme="minorHAnsi"/>
          <w:sz w:val="22"/>
          <w:szCs w:val="22"/>
        </w:rPr>
        <w:t>ve věcech smluvních:</w:t>
      </w:r>
      <w:r w:rsidR="0059180E" w:rsidRPr="0059180E">
        <w:rPr>
          <w:rFonts w:asciiTheme="minorHAnsi" w:hAnsiTheme="minorHAnsi"/>
          <w:sz w:val="22"/>
          <w:szCs w:val="22"/>
        </w:rPr>
        <w:tab/>
      </w:r>
      <w:r w:rsidR="008876D7">
        <w:rPr>
          <w:rFonts w:asciiTheme="minorHAnsi" w:hAnsiTheme="minorHAnsi"/>
          <w:sz w:val="22"/>
          <w:szCs w:val="22"/>
        </w:rPr>
        <w:t>Václav Simmerl</w:t>
      </w:r>
      <w:r w:rsidR="0059180E" w:rsidRPr="0059180E">
        <w:rPr>
          <w:rFonts w:asciiTheme="minorHAnsi" w:hAnsiTheme="minorHAnsi"/>
          <w:sz w:val="22"/>
          <w:szCs w:val="22"/>
        </w:rPr>
        <w:t xml:space="preserve"> </w:t>
      </w:r>
    </w:p>
    <w:p w14:paraId="286B4494" w14:textId="367A606C" w:rsidR="003A175B" w:rsidRPr="0059180E" w:rsidRDefault="003A175B" w:rsidP="0059180E">
      <w:pPr>
        <w:widowControl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 xml:space="preserve">ve věcech technických: </w:t>
      </w:r>
      <w:r w:rsidR="0059180E">
        <w:rPr>
          <w:rFonts w:asciiTheme="minorHAnsi" w:hAnsiTheme="minorHAnsi"/>
          <w:sz w:val="22"/>
          <w:szCs w:val="22"/>
        </w:rPr>
        <w:tab/>
      </w:r>
      <w:r w:rsidR="008876D7">
        <w:rPr>
          <w:rFonts w:asciiTheme="minorHAnsi" w:hAnsiTheme="minorHAnsi"/>
          <w:sz w:val="22"/>
          <w:szCs w:val="22"/>
        </w:rPr>
        <w:t>Václav Simmerl</w:t>
      </w:r>
      <w:r w:rsidR="0059180E">
        <w:rPr>
          <w:rFonts w:asciiTheme="minorHAnsi" w:hAnsiTheme="minorHAnsi"/>
          <w:sz w:val="22"/>
          <w:szCs w:val="22"/>
        </w:rPr>
        <w:t xml:space="preserve"> </w:t>
      </w:r>
    </w:p>
    <w:p w14:paraId="3632BB15" w14:textId="77777777" w:rsidR="0002236C" w:rsidRDefault="0002236C" w:rsidP="00C73374">
      <w:pPr>
        <w:pStyle w:val="Zkladntex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</w:p>
    <w:p w14:paraId="533FDBE3" w14:textId="77777777" w:rsidR="003A175B" w:rsidRPr="0002236C" w:rsidRDefault="003A175B" w:rsidP="00C73374">
      <w:pPr>
        <w:pStyle w:val="Zkladntex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XIV.</w:t>
      </w:r>
    </w:p>
    <w:p w14:paraId="53E36356" w14:textId="5CE14B75" w:rsidR="003A175B" w:rsidRPr="0002236C" w:rsidRDefault="003A175B" w:rsidP="00C73374">
      <w:pPr>
        <w:pStyle w:val="Zkladntex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U S T A N O V E N Í   O   D O R</w:t>
      </w:r>
      <w:r w:rsidR="000D190E">
        <w:rPr>
          <w:rFonts w:asciiTheme="minorHAnsi" w:hAnsiTheme="minorHAnsi"/>
          <w:b/>
          <w:sz w:val="22"/>
          <w:szCs w:val="22"/>
        </w:rPr>
        <w:t xml:space="preserve"> </w:t>
      </w:r>
      <w:r w:rsidRPr="0002236C">
        <w:rPr>
          <w:rFonts w:asciiTheme="minorHAnsi" w:hAnsiTheme="minorHAnsi"/>
          <w:b/>
          <w:sz w:val="22"/>
          <w:szCs w:val="22"/>
        </w:rPr>
        <w:t>U Č O</w:t>
      </w:r>
      <w:r w:rsidR="00AA190F">
        <w:rPr>
          <w:rFonts w:asciiTheme="minorHAnsi" w:hAnsiTheme="minorHAnsi"/>
          <w:b/>
          <w:sz w:val="22"/>
          <w:szCs w:val="22"/>
        </w:rPr>
        <w:t xml:space="preserve"> </w:t>
      </w:r>
      <w:r w:rsidRPr="0002236C">
        <w:rPr>
          <w:rFonts w:asciiTheme="minorHAnsi" w:hAnsiTheme="minorHAnsi"/>
          <w:b/>
          <w:sz w:val="22"/>
          <w:szCs w:val="22"/>
        </w:rPr>
        <w:t>V Á N Í</w:t>
      </w:r>
    </w:p>
    <w:p w14:paraId="5566CC35" w14:textId="77777777" w:rsidR="0059180E" w:rsidRDefault="003A175B" w:rsidP="0059180E">
      <w:pPr>
        <w:pStyle w:val="Zkladntext"/>
        <w:numPr>
          <w:ilvl w:val="0"/>
          <w:numId w:val="38"/>
        </w:numPr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Veškeré písemnosti a výzvy a reklamace se doručují na adresu objednatele nebo zhotovitele uvedenou v této smlouvě. Pokud v průběhu plnění této smlouvy dojde ke změně adresy některého z účastníků je povinen tento účastník neprodleně písemně oznámit druhému účastníkovi tuto změnu a to způsobem uvedeným v tomto článku.</w:t>
      </w:r>
    </w:p>
    <w:p w14:paraId="63B4F1A8" w14:textId="77777777" w:rsidR="0059180E" w:rsidRDefault="0059180E" w:rsidP="00C73374">
      <w:pPr>
        <w:pStyle w:val="Zkladntext"/>
        <w:ind w:left="426" w:hanging="426"/>
        <w:rPr>
          <w:rFonts w:asciiTheme="minorHAnsi" w:hAnsiTheme="minorHAnsi"/>
          <w:sz w:val="22"/>
          <w:szCs w:val="22"/>
        </w:rPr>
      </w:pPr>
    </w:p>
    <w:p w14:paraId="2FA7A328" w14:textId="77777777" w:rsidR="003A175B" w:rsidRPr="0002236C" w:rsidRDefault="003A175B" w:rsidP="0059180E">
      <w:pPr>
        <w:pStyle w:val="Zkladntext"/>
        <w:numPr>
          <w:ilvl w:val="0"/>
          <w:numId w:val="38"/>
        </w:numPr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 xml:space="preserve">Nebyl-li objednatel nebo zhotovitel na uvedené adrese zastižen, písemnost se prostřednictvím poštovního doručovatele uloží na poště. Nevyzvedne-li si účastník zásilku do deseti kalendářních dnů od uložení, považuje se poslední den této lhůty za den doručení. </w:t>
      </w:r>
    </w:p>
    <w:p w14:paraId="4D2B094D" w14:textId="77777777" w:rsidR="003A175B" w:rsidRPr="0002236C" w:rsidRDefault="003A175B" w:rsidP="00C73374">
      <w:pPr>
        <w:widowControl/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710ABAA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XV.</w:t>
      </w:r>
    </w:p>
    <w:p w14:paraId="25964052" w14:textId="77777777" w:rsidR="003A175B" w:rsidRPr="0002236C" w:rsidRDefault="003A175B" w:rsidP="00C73374">
      <w:pPr>
        <w:pStyle w:val="Nadpis4"/>
        <w:spacing w:before="0"/>
        <w:ind w:left="426" w:hanging="426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 xml:space="preserve">A U T O R S K Á </w:t>
      </w:r>
      <w:r w:rsidR="0092623A">
        <w:rPr>
          <w:rFonts w:asciiTheme="minorHAnsi" w:hAnsiTheme="minorHAnsi"/>
          <w:sz w:val="22"/>
          <w:szCs w:val="22"/>
        </w:rPr>
        <w:t xml:space="preserve">   </w:t>
      </w:r>
      <w:r w:rsidRPr="0002236C">
        <w:rPr>
          <w:rFonts w:asciiTheme="minorHAnsi" w:hAnsiTheme="minorHAnsi"/>
          <w:sz w:val="22"/>
          <w:szCs w:val="22"/>
        </w:rPr>
        <w:t>P R Á V A</w:t>
      </w:r>
    </w:p>
    <w:p w14:paraId="102E6009" w14:textId="77777777" w:rsidR="00850E4A" w:rsidRDefault="003A175B" w:rsidP="00C73374">
      <w:pPr>
        <w:widowControl/>
        <w:numPr>
          <w:ilvl w:val="0"/>
          <w:numId w:val="20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Pokud v důsledku realizace díla dle této smlouvy dojde ke vzniku autorského díla ve smyslu zákona č. 121/2000 Sb., autorský zákon, ve znění pozdějších předpisů, přechází převoditelná autorská práva zhotovitele, jeho zaměstnanců a subdodavatelů v níže uvedeném rozsahu na objednatele, a to dnem úspěšného předání a převzetí díla. Svolení k užití díla pro účely přípravy a realizace obdobných zakázek, které bude objednatel realizovat do deseti let od předání a převzetí bezvadného díla, uděluje zhotovitel objednateli jako výhradní.</w:t>
      </w:r>
    </w:p>
    <w:p w14:paraId="5E26EF5E" w14:textId="77777777" w:rsidR="003A175B" w:rsidRPr="0002236C" w:rsidRDefault="003A175B" w:rsidP="00850E4A">
      <w:pPr>
        <w:widowControl/>
        <w:spacing w:line="24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 xml:space="preserve"> </w:t>
      </w:r>
    </w:p>
    <w:p w14:paraId="16B9C889" w14:textId="77777777" w:rsidR="003A175B" w:rsidRDefault="003A175B" w:rsidP="00C73374">
      <w:pPr>
        <w:widowControl/>
        <w:numPr>
          <w:ilvl w:val="0"/>
          <w:numId w:val="20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Objednatel je oprávněn upravit či měnit shora popsané autorské dílo</w:t>
      </w:r>
      <w:r w:rsidR="00850E4A">
        <w:rPr>
          <w:rFonts w:asciiTheme="minorHAnsi" w:hAnsiTheme="minorHAnsi"/>
          <w:sz w:val="22"/>
          <w:szCs w:val="22"/>
        </w:rPr>
        <w:t>, resp. zhotovitel vyslovuje svůj souhlas s tím, že objednatel je oprávněn oslovit jakoukoli způsobilou osobu, aby na základě díla mohla vypracovat veškerou potřebnou projektovou dokumentaci, která bude z díla vycházet, avšak projektová dokumentace může být i v rozporu či v částečném rozporu s architektonickou studií vyhotovenou na základě této smlouvy</w:t>
      </w:r>
      <w:r w:rsidRPr="0002236C">
        <w:rPr>
          <w:rFonts w:asciiTheme="minorHAnsi" w:hAnsiTheme="minorHAnsi"/>
          <w:sz w:val="22"/>
          <w:szCs w:val="22"/>
        </w:rPr>
        <w:t>. V rámci poskytnuté licence je objednatel zejména oprávněn užít shora popsané autorské dílo:</w:t>
      </w:r>
    </w:p>
    <w:p w14:paraId="704EEC02" w14:textId="77777777" w:rsidR="00581147" w:rsidRPr="0002236C" w:rsidRDefault="00581147" w:rsidP="00581147">
      <w:pPr>
        <w:widowControl/>
        <w:spacing w:line="240" w:lineRule="atLeast"/>
        <w:ind w:left="426"/>
        <w:jc w:val="both"/>
        <w:rPr>
          <w:rFonts w:asciiTheme="minorHAnsi" w:hAnsiTheme="minorHAnsi"/>
          <w:sz w:val="22"/>
          <w:szCs w:val="22"/>
        </w:rPr>
      </w:pPr>
    </w:p>
    <w:p w14:paraId="1EC10A6E" w14:textId="77777777" w:rsidR="003A175B" w:rsidRPr="0002236C" w:rsidRDefault="003A175B" w:rsidP="00581147">
      <w:pPr>
        <w:pStyle w:val="Odstavecseseznamem"/>
        <w:widowControl/>
        <w:numPr>
          <w:ilvl w:val="0"/>
          <w:numId w:val="21"/>
        </w:numPr>
        <w:ind w:left="852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 xml:space="preserve">ke zpracování projektové dokumentace a provedení díla, a to </w:t>
      </w:r>
    </w:p>
    <w:p w14:paraId="6EB9E19E" w14:textId="77777777" w:rsidR="001B4E98" w:rsidRPr="0002236C" w:rsidRDefault="001B4E98" w:rsidP="00581147">
      <w:pPr>
        <w:pStyle w:val="Odstavecseseznamem"/>
        <w:widowControl/>
        <w:numPr>
          <w:ilvl w:val="0"/>
          <w:numId w:val="22"/>
        </w:numPr>
        <w:ind w:left="1278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k územnímu řízení a pro vydání územního rozhodnutí</w:t>
      </w:r>
    </w:p>
    <w:p w14:paraId="6C116B6C" w14:textId="77777777" w:rsidR="001B4E98" w:rsidRPr="0002236C" w:rsidRDefault="001B4E98" w:rsidP="00581147">
      <w:pPr>
        <w:pStyle w:val="Odstavecseseznamem"/>
        <w:widowControl/>
        <w:numPr>
          <w:ilvl w:val="0"/>
          <w:numId w:val="22"/>
        </w:numPr>
        <w:ind w:left="1278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ke stavebnímu řízení a pro vydání stavebního povolení,</w:t>
      </w:r>
    </w:p>
    <w:p w14:paraId="73530657" w14:textId="77777777" w:rsidR="003A175B" w:rsidRPr="0002236C" w:rsidRDefault="003A175B" w:rsidP="00581147">
      <w:pPr>
        <w:pStyle w:val="Odstavecseseznamem"/>
        <w:widowControl/>
        <w:numPr>
          <w:ilvl w:val="0"/>
          <w:numId w:val="22"/>
        </w:numPr>
        <w:ind w:left="1278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pro vypracování dokumentace pro provedení stavby,</w:t>
      </w:r>
    </w:p>
    <w:p w14:paraId="53273E67" w14:textId="77777777" w:rsidR="003A175B" w:rsidRPr="0002236C" w:rsidRDefault="003A175B" w:rsidP="00581147">
      <w:pPr>
        <w:pStyle w:val="Odstavecseseznamem"/>
        <w:widowControl/>
        <w:numPr>
          <w:ilvl w:val="0"/>
          <w:numId w:val="22"/>
        </w:numPr>
        <w:ind w:left="1278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 xml:space="preserve">pro zhotovení dokumentace pro výběr dodavatele stavby, </w:t>
      </w:r>
    </w:p>
    <w:p w14:paraId="2391C691" w14:textId="77777777" w:rsidR="003A175B" w:rsidRPr="0002236C" w:rsidRDefault="003A175B" w:rsidP="00581147">
      <w:pPr>
        <w:pStyle w:val="Odstavecseseznamem"/>
        <w:widowControl/>
        <w:numPr>
          <w:ilvl w:val="0"/>
          <w:numId w:val="22"/>
        </w:numPr>
        <w:ind w:left="1278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 xml:space="preserve">pro účely provedení stavby samé, a to v celku nebo v části, a pro výkon souvisejícího autorského dozoru a dohledu, popřípadě též jiné dokumentace nezbytné pro provedení stavby jakožto rozmnoženiny autorského díla, </w:t>
      </w:r>
    </w:p>
    <w:p w14:paraId="2A7B77A7" w14:textId="77777777" w:rsidR="003A175B" w:rsidRPr="0002236C" w:rsidRDefault="003A175B" w:rsidP="00581147">
      <w:pPr>
        <w:pStyle w:val="Odstavecseseznamem"/>
        <w:widowControl/>
        <w:numPr>
          <w:ilvl w:val="0"/>
          <w:numId w:val="22"/>
        </w:numPr>
        <w:ind w:left="1278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lastRenderedPageBreak/>
        <w:t>pro uvedení stavby do provozu a užívání, vypracování dokumentace skutečného provedení stavby a pro kolaudaci stavby,</w:t>
      </w:r>
    </w:p>
    <w:p w14:paraId="5DAA0660" w14:textId="77777777" w:rsidR="003A175B" w:rsidRDefault="003A175B" w:rsidP="00581147">
      <w:pPr>
        <w:pStyle w:val="Odstavecseseznamem"/>
        <w:widowControl/>
        <w:numPr>
          <w:ilvl w:val="0"/>
          <w:numId w:val="22"/>
        </w:numPr>
        <w:ind w:left="1278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nebo dle uvážení objednatele, pokud tím nebude porušen smysl a účel této smlouvy,</w:t>
      </w:r>
    </w:p>
    <w:p w14:paraId="5EC3805E" w14:textId="77777777" w:rsidR="00581147" w:rsidRPr="0002236C" w:rsidRDefault="00581147" w:rsidP="00581147">
      <w:pPr>
        <w:pStyle w:val="Odstavecseseznamem"/>
        <w:widowControl/>
        <w:ind w:left="852"/>
        <w:jc w:val="both"/>
        <w:rPr>
          <w:rFonts w:asciiTheme="minorHAnsi" w:hAnsiTheme="minorHAnsi"/>
          <w:sz w:val="22"/>
          <w:szCs w:val="22"/>
        </w:rPr>
      </w:pPr>
    </w:p>
    <w:p w14:paraId="0D207AC8" w14:textId="77777777" w:rsidR="003A175B" w:rsidRDefault="003A175B" w:rsidP="00581147">
      <w:pPr>
        <w:pStyle w:val="Odstavecseseznamem"/>
        <w:widowControl/>
        <w:numPr>
          <w:ilvl w:val="0"/>
          <w:numId w:val="21"/>
        </w:numPr>
        <w:ind w:left="852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užít autorské dílo pro potřeby marketingu, pro potřeby prezentace díla na veřejnosti, výstavách či jednotlivě u třetích osob v jakékoliv formě zachycené na jakémkoliv nosiči,</w:t>
      </w:r>
    </w:p>
    <w:p w14:paraId="3212FBF6" w14:textId="77777777" w:rsidR="00581147" w:rsidRPr="0002236C" w:rsidRDefault="00581147" w:rsidP="00581147">
      <w:pPr>
        <w:pStyle w:val="Odstavecseseznamem"/>
        <w:widowControl/>
        <w:ind w:left="852"/>
        <w:jc w:val="both"/>
        <w:rPr>
          <w:rFonts w:asciiTheme="minorHAnsi" w:hAnsiTheme="minorHAnsi"/>
          <w:sz w:val="22"/>
          <w:szCs w:val="22"/>
        </w:rPr>
      </w:pPr>
    </w:p>
    <w:p w14:paraId="1D58D3C7" w14:textId="77777777" w:rsidR="003A175B" w:rsidRDefault="003A175B" w:rsidP="00581147">
      <w:pPr>
        <w:pStyle w:val="Odstavecseseznamem"/>
        <w:widowControl/>
        <w:numPr>
          <w:ilvl w:val="0"/>
          <w:numId w:val="21"/>
        </w:numPr>
        <w:ind w:left="852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k pořízení jiných rozmnoženin a napodobenin díla nežli stavbou samou, a to trvale nebo dočasně jakýmikoliv prostředky a v jakékoliv formě s tím, že originál grafického zobrazení autorského díla je vlastnictvím Autora, a za podmínky, že nebude takové užití v rozporu se smyslem a účelem této smlouvy a v rozporu s dobrými mravy.</w:t>
      </w:r>
    </w:p>
    <w:p w14:paraId="73C130BD" w14:textId="77777777" w:rsidR="00581147" w:rsidRPr="0002236C" w:rsidRDefault="00581147" w:rsidP="00581147">
      <w:pPr>
        <w:pStyle w:val="Odstavecseseznamem"/>
        <w:widowControl/>
        <w:ind w:left="426"/>
        <w:jc w:val="both"/>
        <w:rPr>
          <w:rFonts w:asciiTheme="minorHAnsi" w:hAnsiTheme="minorHAnsi"/>
          <w:sz w:val="22"/>
          <w:szCs w:val="22"/>
        </w:rPr>
      </w:pPr>
    </w:p>
    <w:p w14:paraId="5577AC62" w14:textId="77777777" w:rsidR="003A175B" w:rsidRDefault="003A175B" w:rsidP="00C73374">
      <w:pPr>
        <w:widowControl/>
        <w:numPr>
          <w:ilvl w:val="0"/>
          <w:numId w:val="20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Pokud by autorská práva náležela třetím osobám, zajistí zhotovitel jejich svolení k převodu autorských práv stejného rozsahu a písemné vyhotovení takového svolení předá objednateli společně s dokončenou dokumentací. V případě uplatnění jakýchkoliv nároků třetích osob vůči objednateli z titulu porušení autorských práv, poskytne zhotovitel objednateli bezplatně veškerou požadovanou součinnost a uhradí objednateli veškeré náklady, vyplývající z úspěšného uplatnění nároků třetích osob, a to v plné výši.</w:t>
      </w:r>
    </w:p>
    <w:p w14:paraId="6B1D10D4" w14:textId="77777777" w:rsidR="00581147" w:rsidRPr="0002236C" w:rsidRDefault="00581147" w:rsidP="00581147">
      <w:pPr>
        <w:widowControl/>
        <w:spacing w:line="240" w:lineRule="atLeast"/>
        <w:ind w:left="426"/>
        <w:jc w:val="both"/>
        <w:rPr>
          <w:rFonts w:asciiTheme="minorHAnsi" w:hAnsiTheme="minorHAnsi"/>
          <w:sz w:val="22"/>
          <w:szCs w:val="22"/>
        </w:rPr>
      </w:pPr>
    </w:p>
    <w:p w14:paraId="551B7E10" w14:textId="77777777" w:rsidR="003A175B" w:rsidRDefault="003A175B" w:rsidP="00C73374">
      <w:pPr>
        <w:widowControl/>
        <w:numPr>
          <w:ilvl w:val="0"/>
          <w:numId w:val="20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Zhotovitel poskytuje zákazníkovi objednatele právo dílo užít ve stejném rozsahu, jako jej poskytuje objednateli samotnému. Zákazník objednatele ani objednatel není povinen převoditelná práva využít.</w:t>
      </w:r>
    </w:p>
    <w:p w14:paraId="1AC01F21" w14:textId="77777777" w:rsidR="00581147" w:rsidRPr="0002236C" w:rsidRDefault="00581147" w:rsidP="00581147">
      <w:pPr>
        <w:widowControl/>
        <w:spacing w:line="240" w:lineRule="atLeast"/>
        <w:ind w:left="426"/>
        <w:jc w:val="both"/>
        <w:rPr>
          <w:rFonts w:asciiTheme="minorHAnsi" w:hAnsiTheme="minorHAnsi"/>
          <w:sz w:val="22"/>
          <w:szCs w:val="22"/>
        </w:rPr>
      </w:pPr>
    </w:p>
    <w:p w14:paraId="5776FD5E" w14:textId="77777777" w:rsidR="003A175B" w:rsidRPr="0002236C" w:rsidRDefault="003A175B" w:rsidP="00C73374">
      <w:pPr>
        <w:widowControl/>
        <w:numPr>
          <w:ilvl w:val="0"/>
          <w:numId w:val="20"/>
        </w:num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Cena za převod autorských práv (odměna autorovi) je součástí ceny díla uvedené v této smlouvě.</w:t>
      </w:r>
    </w:p>
    <w:p w14:paraId="0AE2EAD3" w14:textId="77777777" w:rsidR="003A175B" w:rsidRPr="0002236C" w:rsidRDefault="003A175B" w:rsidP="00C73374">
      <w:pPr>
        <w:widowControl/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E5754CE" w14:textId="77777777" w:rsidR="003A175B" w:rsidRPr="0002236C" w:rsidRDefault="003A175B" w:rsidP="00C73374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XVI.</w:t>
      </w:r>
    </w:p>
    <w:p w14:paraId="375D267F" w14:textId="77777777" w:rsidR="003A175B" w:rsidRPr="0002236C" w:rsidRDefault="003A175B" w:rsidP="00581147">
      <w:pPr>
        <w:widowControl/>
        <w:spacing w:line="240" w:lineRule="atLeast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2236C">
        <w:rPr>
          <w:rFonts w:asciiTheme="minorHAnsi" w:hAnsiTheme="minorHAnsi"/>
          <w:b/>
          <w:sz w:val="22"/>
          <w:szCs w:val="22"/>
        </w:rPr>
        <w:t>Z Á V Ě R E Č N Á   U S T A N O V E N Í</w:t>
      </w:r>
    </w:p>
    <w:p w14:paraId="0B9AB0CE" w14:textId="77777777" w:rsidR="00581147" w:rsidRPr="00581147" w:rsidRDefault="003A175B" w:rsidP="00581147">
      <w:pPr>
        <w:pStyle w:val="Odstavecseseznamem"/>
        <w:widowControl/>
        <w:numPr>
          <w:ilvl w:val="0"/>
          <w:numId w:val="4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81147">
        <w:rPr>
          <w:rFonts w:asciiTheme="minorHAnsi" w:hAnsiTheme="minorHAnsi"/>
          <w:sz w:val="22"/>
          <w:szCs w:val="22"/>
        </w:rPr>
        <w:t>Veškeré změny a doplňky smlouvy mohou být provedeny jen formou písemných dodatků, které se stávají po podpisu oběma smluvními stranami nedílnou součástí této smlouvy.</w:t>
      </w:r>
    </w:p>
    <w:p w14:paraId="487D7A12" w14:textId="77777777" w:rsidR="00581147" w:rsidRPr="00581147" w:rsidRDefault="00581147" w:rsidP="00581147">
      <w:pPr>
        <w:pStyle w:val="Odstavecseseznamem"/>
        <w:widowControl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0C0D6F7" w14:textId="77777777" w:rsidR="00581147" w:rsidRPr="00581147" w:rsidRDefault="003A175B" w:rsidP="00581147">
      <w:pPr>
        <w:pStyle w:val="Odstavecseseznamem"/>
        <w:widowControl/>
        <w:numPr>
          <w:ilvl w:val="0"/>
          <w:numId w:val="4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81147">
        <w:rPr>
          <w:rFonts w:asciiTheme="minorHAnsi" w:hAnsiTheme="minorHAnsi"/>
          <w:sz w:val="22"/>
          <w:szCs w:val="22"/>
        </w:rPr>
        <w:t>Vztahy mezi smluvními stranami neupravené touto smlouvou se řídí příslušnými ustanoveními občanského zákoníku a ob</w:t>
      </w:r>
      <w:r w:rsidR="00581147" w:rsidRPr="00581147">
        <w:rPr>
          <w:rFonts w:asciiTheme="minorHAnsi" w:hAnsiTheme="minorHAnsi"/>
          <w:sz w:val="22"/>
          <w:szCs w:val="22"/>
        </w:rPr>
        <w:t>ecně platnými právními předpisy.</w:t>
      </w:r>
    </w:p>
    <w:p w14:paraId="51036DB6" w14:textId="77777777" w:rsidR="00581147" w:rsidRPr="00581147" w:rsidRDefault="00581147" w:rsidP="00581147">
      <w:pPr>
        <w:pStyle w:val="Odstavecseseznamem"/>
        <w:ind w:left="426" w:hanging="426"/>
        <w:rPr>
          <w:rFonts w:asciiTheme="minorHAnsi" w:hAnsiTheme="minorHAnsi"/>
          <w:sz w:val="22"/>
          <w:szCs w:val="22"/>
        </w:rPr>
      </w:pPr>
    </w:p>
    <w:p w14:paraId="0B94D0DD" w14:textId="77777777" w:rsidR="00581147" w:rsidRPr="00581147" w:rsidRDefault="003A175B" w:rsidP="00581147">
      <w:pPr>
        <w:pStyle w:val="Odstavecseseznamem"/>
        <w:widowControl/>
        <w:numPr>
          <w:ilvl w:val="0"/>
          <w:numId w:val="4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81147">
        <w:rPr>
          <w:rFonts w:asciiTheme="minorHAnsi" w:hAnsiTheme="minorHAnsi"/>
          <w:sz w:val="22"/>
          <w:szCs w:val="22"/>
        </w:rPr>
        <w:t xml:space="preserve">Smluvní strany výslovně souhlasí s tím, aby tato smlouva byla uvedena v Centrální evidenci smluv (CES) vedené hl. m. Prahou, která je veřejně přístupná a která obsahuje údaje o smluvních stranách, předmětu smlouvy, číselné označení této </w:t>
      </w:r>
      <w:r w:rsidR="00581147" w:rsidRPr="00581147">
        <w:rPr>
          <w:rFonts w:asciiTheme="minorHAnsi" w:hAnsiTheme="minorHAnsi"/>
          <w:sz w:val="22"/>
          <w:szCs w:val="22"/>
        </w:rPr>
        <w:t>smlouvy a datum jejího podpisu.</w:t>
      </w:r>
    </w:p>
    <w:p w14:paraId="671D576B" w14:textId="77777777" w:rsidR="00581147" w:rsidRPr="00581147" w:rsidRDefault="00581147" w:rsidP="00581147">
      <w:pPr>
        <w:pStyle w:val="Odstavecseseznamem"/>
        <w:ind w:left="426" w:hanging="426"/>
        <w:rPr>
          <w:rFonts w:asciiTheme="minorHAnsi" w:hAnsiTheme="minorHAnsi"/>
          <w:sz w:val="22"/>
          <w:szCs w:val="22"/>
        </w:rPr>
      </w:pPr>
    </w:p>
    <w:p w14:paraId="6BAF995B" w14:textId="77777777" w:rsidR="00581147" w:rsidRPr="00581147" w:rsidRDefault="003A175B" w:rsidP="00581147">
      <w:pPr>
        <w:pStyle w:val="Odstavecseseznamem"/>
        <w:widowControl/>
        <w:numPr>
          <w:ilvl w:val="0"/>
          <w:numId w:val="4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81147">
        <w:rPr>
          <w:rFonts w:asciiTheme="minorHAnsi" w:hAnsiTheme="minorHAnsi"/>
          <w:sz w:val="22"/>
          <w:szCs w:val="22"/>
        </w:rPr>
        <w:t>Smluvní strany prohlašují, že skutečnosti uvedené v této smlouvě nepovažují za obchodní tajemství ve smyslu ust. § 504 zákona č. 89/2012 Sb., občanský zákoník a udělují svolení k jejich užití a zveřejnění bez stanovení jakýchkoli dalších podmínek.</w:t>
      </w:r>
    </w:p>
    <w:p w14:paraId="4A9B3111" w14:textId="77777777" w:rsidR="00581147" w:rsidRPr="00581147" w:rsidRDefault="00581147" w:rsidP="00581147">
      <w:pPr>
        <w:pStyle w:val="Odstavecseseznamem"/>
        <w:ind w:left="426" w:hanging="426"/>
        <w:rPr>
          <w:rFonts w:asciiTheme="minorHAnsi" w:hAnsiTheme="minorHAnsi"/>
          <w:sz w:val="22"/>
          <w:szCs w:val="22"/>
        </w:rPr>
      </w:pPr>
    </w:p>
    <w:p w14:paraId="3EB64081" w14:textId="77777777" w:rsidR="00581147" w:rsidRPr="00581147" w:rsidRDefault="003A175B" w:rsidP="00581147">
      <w:pPr>
        <w:pStyle w:val="Odstavecseseznamem"/>
        <w:widowControl/>
        <w:numPr>
          <w:ilvl w:val="0"/>
          <w:numId w:val="4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81147">
        <w:rPr>
          <w:rFonts w:asciiTheme="minorHAnsi" w:hAnsiTheme="minorHAnsi"/>
          <w:sz w:val="22"/>
          <w:szCs w:val="22"/>
        </w:rPr>
        <w:t>Zhotovitel bere na vědomí, že zadavatel je podle zákona č. 106/1999 Sb., o poskytování informací, povinen poskytnout třetí osobě informace a souhlasí s tím, aby veškeré informace obsažené v této smlouvě byly bez výjimky poskytnuty třetím osobám, pokud o ně požádají.</w:t>
      </w:r>
    </w:p>
    <w:p w14:paraId="70D55AD8" w14:textId="77777777" w:rsidR="00581147" w:rsidRDefault="00581147" w:rsidP="00581147">
      <w:pPr>
        <w:pStyle w:val="Odstavecseseznamem"/>
        <w:widowControl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40B0355" w14:textId="77777777" w:rsidR="00581147" w:rsidRPr="00581147" w:rsidRDefault="003A175B" w:rsidP="00581147">
      <w:pPr>
        <w:pStyle w:val="Odstavecseseznamem"/>
        <w:widowControl/>
        <w:numPr>
          <w:ilvl w:val="0"/>
          <w:numId w:val="42"/>
        </w:numPr>
        <w:tabs>
          <w:tab w:val="left" w:pos="828"/>
          <w:tab w:val="center" w:pos="451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81147">
        <w:rPr>
          <w:rFonts w:asciiTheme="minorHAnsi" w:hAnsiTheme="minorHAnsi"/>
          <w:sz w:val="22"/>
          <w:szCs w:val="22"/>
        </w:rPr>
        <w:t>Smlouva je vyhotovena v</w:t>
      </w:r>
      <w:r w:rsidR="007C1C5B" w:rsidRPr="00581147">
        <w:rPr>
          <w:rFonts w:asciiTheme="minorHAnsi" w:hAnsiTheme="minorHAnsi"/>
          <w:sz w:val="22"/>
          <w:szCs w:val="22"/>
        </w:rPr>
        <w:t>e čtyřech</w:t>
      </w:r>
      <w:r w:rsidRPr="00581147">
        <w:rPr>
          <w:rFonts w:asciiTheme="minorHAnsi" w:hAnsiTheme="minorHAnsi"/>
          <w:sz w:val="22"/>
          <w:szCs w:val="22"/>
        </w:rPr>
        <w:t xml:space="preserve"> stejnopisech s platností originálu, z nichž objednatel obdrží </w:t>
      </w:r>
      <w:r w:rsidR="007C1C5B" w:rsidRPr="00581147">
        <w:rPr>
          <w:rFonts w:asciiTheme="minorHAnsi" w:hAnsiTheme="minorHAnsi"/>
          <w:sz w:val="22"/>
          <w:szCs w:val="22"/>
        </w:rPr>
        <w:t>t</w:t>
      </w:r>
      <w:r w:rsidRPr="00581147">
        <w:rPr>
          <w:rFonts w:asciiTheme="minorHAnsi" w:hAnsiTheme="minorHAnsi"/>
          <w:sz w:val="22"/>
          <w:szCs w:val="22"/>
        </w:rPr>
        <w:t>ři a zhotovitel jedno vyhotovení.</w:t>
      </w:r>
    </w:p>
    <w:p w14:paraId="758BBF40" w14:textId="77777777" w:rsidR="00581147" w:rsidRPr="00581147" w:rsidRDefault="00581147" w:rsidP="00581147">
      <w:pPr>
        <w:pStyle w:val="Odstavecseseznamem"/>
        <w:ind w:left="426" w:hanging="426"/>
        <w:rPr>
          <w:rFonts w:asciiTheme="minorHAnsi" w:hAnsiTheme="minorHAnsi"/>
          <w:sz w:val="22"/>
          <w:szCs w:val="22"/>
        </w:rPr>
      </w:pPr>
    </w:p>
    <w:p w14:paraId="0D34DF42" w14:textId="77777777" w:rsidR="00581147" w:rsidRPr="00581147" w:rsidRDefault="003A175B" w:rsidP="00581147">
      <w:pPr>
        <w:pStyle w:val="Odstavecseseznamem"/>
        <w:widowControl/>
        <w:numPr>
          <w:ilvl w:val="0"/>
          <w:numId w:val="42"/>
        </w:numPr>
        <w:tabs>
          <w:tab w:val="left" w:pos="828"/>
          <w:tab w:val="center" w:pos="451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81147">
        <w:rPr>
          <w:rFonts w:asciiTheme="minorHAnsi" w:hAnsiTheme="minorHAnsi"/>
          <w:sz w:val="22"/>
          <w:szCs w:val="22"/>
        </w:rPr>
        <w:t xml:space="preserve">Smlouva nabývá účinnosti </w:t>
      </w:r>
      <w:r w:rsidR="00850E4A">
        <w:rPr>
          <w:rFonts w:asciiTheme="minorHAnsi" w:hAnsiTheme="minorHAnsi"/>
          <w:sz w:val="22"/>
          <w:szCs w:val="22"/>
        </w:rPr>
        <w:t>uveřejněním v registru smluv</w:t>
      </w:r>
      <w:r w:rsidRPr="00581147">
        <w:rPr>
          <w:rFonts w:asciiTheme="minorHAnsi" w:hAnsiTheme="minorHAnsi"/>
          <w:sz w:val="22"/>
          <w:szCs w:val="22"/>
        </w:rPr>
        <w:t>.</w:t>
      </w:r>
    </w:p>
    <w:p w14:paraId="406594C2" w14:textId="77777777" w:rsidR="00581147" w:rsidRDefault="00581147" w:rsidP="00581147">
      <w:pPr>
        <w:pStyle w:val="Odstavecseseznamem"/>
        <w:ind w:left="426" w:hanging="426"/>
        <w:rPr>
          <w:rFonts w:asciiTheme="minorHAnsi" w:hAnsiTheme="minorHAnsi"/>
          <w:sz w:val="22"/>
          <w:szCs w:val="22"/>
        </w:rPr>
      </w:pPr>
    </w:p>
    <w:p w14:paraId="052C235C" w14:textId="77777777" w:rsidR="003A175B" w:rsidRPr="00581147" w:rsidRDefault="003A175B" w:rsidP="00581147">
      <w:pPr>
        <w:pStyle w:val="Odstavecseseznamem"/>
        <w:widowControl/>
        <w:numPr>
          <w:ilvl w:val="0"/>
          <w:numId w:val="42"/>
        </w:numPr>
        <w:tabs>
          <w:tab w:val="left" w:pos="828"/>
          <w:tab w:val="center" w:pos="451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81147">
        <w:rPr>
          <w:rFonts w:asciiTheme="minorHAnsi" w:hAnsiTheme="minorHAnsi"/>
          <w:sz w:val="22"/>
          <w:szCs w:val="22"/>
        </w:rPr>
        <w:t>Poté, co se smluvní strany seznámily s obsahem této smlouvy, výslovně prohlašují, že smlouvě porozuměly a bezvýhradně s jejím obsahem souhlasí; dále prohlašují, že tato smlouva byla sepsána podle jejich pravé a svobodné vůle, nikoliv v tísni a za nápadně nevýhodných podmínek a že obsah smlouvy nebo její uzavření nebyly jakkoli vynucovány, smlouva neodporuje zákonu a nepříčí se dobrým mravům; na důkaz toho připojují své vlastnoruční podpisy, resp. podpisy svých zástupců.</w:t>
      </w:r>
    </w:p>
    <w:p w14:paraId="09554582" w14:textId="77777777" w:rsidR="003A175B" w:rsidRDefault="003A175B" w:rsidP="00581147">
      <w:pPr>
        <w:pStyle w:val="Standardnte"/>
        <w:tabs>
          <w:tab w:val="left" w:pos="828"/>
          <w:tab w:val="center" w:pos="451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75851D6" w14:textId="77777777" w:rsidR="00581147" w:rsidRDefault="00581147" w:rsidP="00581147">
      <w:pPr>
        <w:pStyle w:val="Standardnte"/>
        <w:tabs>
          <w:tab w:val="left" w:pos="828"/>
          <w:tab w:val="center" w:pos="451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2484EC5" w14:textId="77777777" w:rsidR="00581147" w:rsidRPr="0002236C" w:rsidRDefault="00581147" w:rsidP="00581147">
      <w:pPr>
        <w:pStyle w:val="Standardnte"/>
        <w:tabs>
          <w:tab w:val="left" w:pos="828"/>
          <w:tab w:val="center" w:pos="451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187233A" w14:textId="77777777" w:rsidR="00FD4896" w:rsidRPr="0002236C" w:rsidRDefault="00FD4896" w:rsidP="00FD4896">
      <w:pPr>
        <w:widowControl/>
        <w:ind w:left="426" w:hanging="426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 xml:space="preserve">Přílohy:  </w:t>
      </w:r>
    </w:p>
    <w:p w14:paraId="785F4ABF" w14:textId="77777777" w:rsidR="00FD4896" w:rsidRDefault="00FD4896" w:rsidP="00FD4896">
      <w:pPr>
        <w:pStyle w:val="Odstavecseseznamem"/>
        <w:widowControl/>
        <w:numPr>
          <w:ilvl w:val="0"/>
          <w:numId w:val="17"/>
        </w:numPr>
        <w:ind w:left="426" w:hanging="426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 xml:space="preserve">Specifikace předmětu plnění </w:t>
      </w:r>
    </w:p>
    <w:p w14:paraId="3A9420EA" w14:textId="77777777" w:rsidR="00FD4896" w:rsidRDefault="00FD4896" w:rsidP="00984FB9">
      <w:pPr>
        <w:widowControl/>
        <w:rPr>
          <w:rFonts w:asciiTheme="minorHAnsi" w:hAnsiTheme="minorHAnsi"/>
          <w:sz w:val="22"/>
          <w:szCs w:val="22"/>
        </w:rPr>
      </w:pPr>
    </w:p>
    <w:p w14:paraId="358D6AF4" w14:textId="77777777" w:rsidR="0002236C" w:rsidRDefault="0002236C" w:rsidP="00C73374">
      <w:pPr>
        <w:widowControl/>
        <w:ind w:left="426" w:hanging="426"/>
        <w:rPr>
          <w:rFonts w:asciiTheme="minorHAnsi" w:hAnsiTheme="minorHAnsi"/>
          <w:sz w:val="22"/>
          <w:szCs w:val="22"/>
        </w:rPr>
      </w:pPr>
    </w:p>
    <w:p w14:paraId="0D4CD64E" w14:textId="77777777" w:rsidR="0002236C" w:rsidRDefault="0002236C" w:rsidP="00C73374">
      <w:pPr>
        <w:widowControl/>
        <w:ind w:left="426" w:hanging="426"/>
        <w:rPr>
          <w:rFonts w:asciiTheme="minorHAnsi" w:hAnsiTheme="minorHAnsi"/>
          <w:sz w:val="22"/>
          <w:szCs w:val="22"/>
        </w:rPr>
      </w:pPr>
    </w:p>
    <w:p w14:paraId="57C622A2" w14:textId="77777777" w:rsidR="0002236C" w:rsidRPr="0002236C" w:rsidRDefault="0002236C" w:rsidP="00C73374">
      <w:pPr>
        <w:widowControl/>
        <w:ind w:left="426" w:hanging="426"/>
        <w:rPr>
          <w:rFonts w:asciiTheme="minorHAnsi" w:hAnsiTheme="minorHAnsi"/>
          <w:sz w:val="22"/>
          <w:szCs w:val="22"/>
        </w:rPr>
      </w:pPr>
    </w:p>
    <w:p w14:paraId="672B98CF" w14:textId="77777777" w:rsidR="003A175B" w:rsidRPr="0002236C" w:rsidRDefault="003A175B" w:rsidP="00C73374">
      <w:pPr>
        <w:widowControl/>
        <w:ind w:left="426" w:hanging="426"/>
        <w:rPr>
          <w:rFonts w:asciiTheme="minorHAnsi" w:hAnsiTheme="minorHAnsi"/>
          <w:sz w:val="22"/>
          <w:szCs w:val="22"/>
        </w:rPr>
      </w:pPr>
    </w:p>
    <w:p w14:paraId="0E9235FD" w14:textId="77777777" w:rsidR="003A175B" w:rsidRPr="0002236C" w:rsidRDefault="003A175B" w:rsidP="00C73374">
      <w:pPr>
        <w:widowControl/>
        <w:ind w:left="426" w:hanging="426"/>
        <w:rPr>
          <w:rFonts w:asciiTheme="minorHAnsi" w:hAnsiTheme="minorHAnsi"/>
          <w:sz w:val="22"/>
          <w:szCs w:val="22"/>
        </w:rPr>
      </w:pPr>
    </w:p>
    <w:p w14:paraId="1A2DD6E5" w14:textId="19486ABE" w:rsidR="003A175B" w:rsidRPr="0002236C" w:rsidRDefault="003A175B" w:rsidP="00C73374">
      <w:pPr>
        <w:widowControl/>
        <w:ind w:left="426" w:hanging="426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V Praze dne</w:t>
      </w:r>
      <w:r w:rsidR="0002236C">
        <w:rPr>
          <w:rFonts w:asciiTheme="minorHAnsi" w:hAnsiTheme="minorHAnsi"/>
          <w:sz w:val="22"/>
          <w:szCs w:val="22"/>
        </w:rPr>
        <w:t>:</w:t>
      </w:r>
      <w:r w:rsidRPr="0002236C">
        <w:rPr>
          <w:rFonts w:asciiTheme="minorHAnsi" w:hAnsiTheme="minorHAnsi"/>
          <w:sz w:val="22"/>
          <w:szCs w:val="22"/>
        </w:rPr>
        <w:t xml:space="preserve"> </w:t>
      </w:r>
      <w:r w:rsidR="0002236C">
        <w:rPr>
          <w:rFonts w:asciiTheme="minorHAnsi" w:hAnsiTheme="minorHAnsi"/>
          <w:sz w:val="22"/>
          <w:szCs w:val="22"/>
        </w:rPr>
        <w:tab/>
      </w:r>
      <w:r w:rsidR="005A0276">
        <w:rPr>
          <w:rFonts w:asciiTheme="minorHAnsi" w:hAnsiTheme="minorHAnsi"/>
          <w:sz w:val="22"/>
          <w:szCs w:val="22"/>
        </w:rPr>
        <w:t>13.11.2023</w:t>
      </w:r>
      <w:r w:rsidR="005A0276">
        <w:rPr>
          <w:rFonts w:asciiTheme="minorHAnsi" w:hAnsiTheme="minorHAnsi"/>
          <w:sz w:val="22"/>
          <w:szCs w:val="22"/>
        </w:rPr>
        <w:tab/>
      </w:r>
      <w:r w:rsidR="005A0276">
        <w:rPr>
          <w:rFonts w:asciiTheme="minorHAnsi" w:hAnsiTheme="minorHAnsi"/>
          <w:sz w:val="22"/>
          <w:szCs w:val="22"/>
        </w:rPr>
        <w:tab/>
      </w:r>
      <w:r w:rsidR="005A0276">
        <w:rPr>
          <w:rFonts w:asciiTheme="minorHAnsi" w:hAnsiTheme="minorHAnsi"/>
          <w:sz w:val="22"/>
          <w:szCs w:val="22"/>
        </w:rPr>
        <w:tab/>
      </w:r>
      <w:r w:rsidR="005A0276">
        <w:rPr>
          <w:rFonts w:asciiTheme="minorHAnsi" w:hAnsiTheme="minorHAnsi"/>
          <w:sz w:val="22"/>
          <w:szCs w:val="22"/>
        </w:rPr>
        <w:tab/>
      </w:r>
      <w:r w:rsidR="005A0276">
        <w:rPr>
          <w:rFonts w:asciiTheme="minorHAnsi" w:hAnsiTheme="minorHAnsi"/>
          <w:sz w:val="22"/>
          <w:szCs w:val="22"/>
        </w:rPr>
        <w:tab/>
      </w:r>
      <w:r w:rsidR="005A0276">
        <w:rPr>
          <w:rFonts w:asciiTheme="minorHAnsi" w:hAnsiTheme="minorHAnsi"/>
          <w:sz w:val="22"/>
          <w:szCs w:val="22"/>
        </w:rPr>
        <w:tab/>
      </w:r>
      <w:r w:rsidRPr="0002236C">
        <w:rPr>
          <w:rFonts w:asciiTheme="minorHAnsi" w:hAnsiTheme="minorHAnsi"/>
          <w:sz w:val="22"/>
          <w:szCs w:val="22"/>
        </w:rPr>
        <w:t xml:space="preserve">V Praze dne:   </w:t>
      </w:r>
      <w:r w:rsidR="005A0276">
        <w:rPr>
          <w:rFonts w:asciiTheme="minorHAnsi" w:hAnsiTheme="minorHAnsi"/>
          <w:sz w:val="22"/>
          <w:szCs w:val="22"/>
        </w:rPr>
        <w:t>13.11.2023</w:t>
      </w:r>
    </w:p>
    <w:p w14:paraId="6B99DA91" w14:textId="77777777" w:rsidR="003A175B" w:rsidRPr="0002236C" w:rsidRDefault="003A175B" w:rsidP="00C73374">
      <w:pPr>
        <w:widowControl/>
        <w:ind w:left="426" w:hanging="426"/>
        <w:rPr>
          <w:rFonts w:asciiTheme="minorHAnsi" w:hAnsiTheme="minorHAnsi"/>
          <w:sz w:val="22"/>
          <w:szCs w:val="22"/>
        </w:rPr>
      </w:pPr>
    </w:p>
    <w:p w14:paraId="0862E28B" w14:textId="77777777" w:rsidR="003A175B" w:rsidRPr="0002236C" w:rsidRDefault="003A175B" w:rsidP="00C73374">
      <w:pPr>
        <w:widowControl/>
        <w:ind w:left="426" w:hanging="426"/>
        <w:rPr>
          <w:rFonts w:asciiTheme="minorHAnsi" w:hAnsiTheme="minorHAnsi"/>
          <w:sz w:val="22"/>
          <w:szCs w:val="22"/>
        </w:rPr>
      </w:pPr>
    </w:p>
    <w:p w14:paraId="54999755" w14:textId="77777777" w:rsidR="003A175B" w:rsidRPr="0002236C" w:rsidRDefault="003A175B" w:rsidP="00C73374">
      <w:pPr>
        <w:widowControl/>
        <w:ind w:left="426" w:hanging="426"/>
        <w:rPr>
          <w:rFonts w:asciiTheme="minorHAnsi" w:hAnsiTheme="minorHAnsi"/>
          <w:sz w:val="22"/>
          <w:szCs w:val="22"/>
        </w:rPr>
      </w:pPr>
    </w:p>
    <w:p w14:paraId="234F717F" w14:textId="77777777" w:rsidR="003A175B" w:rsidRPr="0002236C" w:rsidRDefault="003A175B" w:rsidP="00C73374">
      <w:pPr>
        <w:widowControl/>
        <w:ind w:left="426" w:hanging="426"/>
        <w:rPr>
          <w:rFonts w:asciiTheme="minorHAnsi" w:hAnsiTheme="minorHAnsi"/>
          <w:sz w:val="22"/>
          <w:szCs w:val="22"/>
        </w:rPr>
      </w:pPr>
    </w:p>
    <w:p w14:paraId="39C1D1E7" w14:textId="77777777" w:rsidR="003A175B" w:rsidRPr="0002236C" w:rsidRDefault="0002236C" w:rsidP="00C73374">
      <w:pPr>
        <w:widowControl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 . . . . . . . . . . . . . . . . . . . . . 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. . . . . . . . . . . . . . . . . . . . . . .</w:t>
      </w:r>
    </w:p>
    <w:p w14:paraId="5B9E70AB" w14:textId="77777777" w:rsidR="003A175B" w:rsidRPr="0002236C" w:rsidRDefault="0002236C" w:rsidP="00C73374">
      <w:pPr>
        <w:widowControl/>
        <w:tabs>
          <w:tab w:val="left" w:pos="567"/>
        </w:tabs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3A175B" w:rsidRPr="0002236C">
        <w:rPr>
          <w:rFonts w:asciiTheme="minorHAnsi" w:hAnsiTheme="minorHAnsi"/>
          <w:sz w:val="22"/>
          <w:szCs w:val="22"/>
        </w:rPr>
        <w:t xml:space="preserve">objednatel </w:t>
      </w:r>
      <w:r w:rsidR="003A175B" w:rsidRPr="0002236C">
        <w:rPr>
          <w:rFonts w:asciiTheme="minorHAnsi" w:hAnsiTheme="minorHAnsi"/>
          <w:sz w:val="22"/>
          <w:szCs w:val="22"/>
        </w:rPr>
        <w:tab/>
      </w:r>
      <w:r w:rsidR="003A175B" w:rsidRPr="0002236C">
        <w:rPr>
          <w:rFonts w:asciiTheme="minorHAnsi" w:hAnsiTheme="minorHAnsi"/>
          <w:sz w:val="22"/>
          <w:szCs w:val="22"/>
        </w:rPr>
        <w:tab/>
      </w:r>
      <w:r w:rsidR="003A175B" w:rsidRPr="0002236C">
        <w:rPr>
          <w:rFonts w:asciiTheme="minorHAnsi" w:hAnsiTheme="minorHAnsi"/>
          <w:sz w:val="22"/>
          <w:szCs w:val="22"/>
        </w:rPr>
        <w:tab/>
      </w:r>
      <w:r w:rsidR="003A175B" w:rsidRPr="0002236C">
        <w:rPr>
          <w:rFonts w:asciiTheme="minorHAnsi" w:hAnsiTheme="minorHAnsi"/>
          <w:sz w:val="22"/>
          <w:szCs w:val="22"/>
        </w:rPr>
        <w:tab/>
      </w:r>
      <w:r w:rsidR="003A175B" w:rsidRPr="0002236C">
        <w:rPr>
          <w:rFonts w:asciiTheme="minorHAnsi" w:hAnsiTheme="minorHAnsi"/>
          <w:sz w:val="22"/>
          <w:szCs w:val="22"/>
        </w:rPr>
        <w:tab/>
        <w:t xml:space="preserve">            </w:t>
      </w:r>
      <w:r w:rsidR="003A175B" w:rsidRPr="0002236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A175B" w:rsidRPr="0002236C">
        <w:rPr>
          <w:rFonts w:asciiTheme="minorHAnsi" w:hAnsiTheme="minorHAnsi"/>
          <w:sz w:val="22"/>
          <w:szCs w:val="22"/>
        </w:rPr>
        <w:t xml:space="preserve">zhotovitel  </w:t>
      </w:r>
    </w:p>
    <w:p w14:paraId="68554395" w14:textId="77777777" w:rsidR="003A175B" w:rsidRPr="0002236C" w:rsidRDefault="003A175B" w:rsidP="00C73374">
      <w:pPr>
        <w:widowControl/>
        <w:ind w:left="426" w:hanging="426"/>
        <w:rPr>
          <w:rFonts w:asciiTheme="minorHAnsi" w:hAnsiTheme="minorHAnsi"/>
          <w:sz w:val="22"/>
          <w:szCs w:val="22"/>
        </w:rPr>
      </w:pPr>
    </w:p>
    <w:p w14:paraId="2A0EA7D0" w14:textId="77777777" w:rsidR="003A175B" w:rsidRPr="0002236C" w:rsidRDefault="003A175B" w:rsidP="00C73374">
      <w:pPr>
        <w:pStyle w:val="Nadpis5"/>
        <w:pageBreakBefore/>
        <w:ind w:left="426" w:hanging="426"/>
        <w:jc w:val="left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lastRenderedPageBreak/>
        <w:t>Příloha č. 1</w:t>
      </w:r>
    </w:p>
    <w:p w14:paraId="0F4893A2" w14:textId="77777777" w:rsidR="003A175B" w:rsidRPr="0002236C" w:rsidRDefault="003A175B" w:rsidP="00C73374">
      <w:pPr>
        <w:widowControl/>
        <w:ind w:left="426" w:hanging="426"/>
        <w:rPr>
          <w:rFonts w:asciiTheme="minorHAnsi" w:hAnsiTheme="minorHAnsi"/>
          <w:sz w:val="22"/>
          <w:szCs w:val="22"/>
        </w:rPr>
      </w:pPr>
    </w:p>
    <w:p w14:paraId="6E5462C0" w14:textId="77777777" w:rsidR="003A175B" w:rsidRPr="0002236C" w:rsidRDefault="003A175B" w:rsidP="00C73374">
      <w:pPr>
        <w:pStyle w:val="Nadpis9"/>
        <w:ind w:left="426" w:hanging="426"/>
        <w:rPr>
          <w:rFonts w:asciiTheme="minorHAnsi" w:hAnsiTheme="minorHAnsi"/>
          <w:sz w:val="22"/>
          <w:szCs w:val="22"/>
        </w:rPr>
      </w:pPr>
      <w:r w:rsidRPr="0002236C">
        <w:rPr>
          <w:rFonts w:asciiTheme="minorHAnsi" w:hAnsiTheme="minorHAnsi"/>
          <w:sz w:val="22"/>
          <w:szCs w:val="22"/>
        </w:rPr>
        <w:t>SPECIFIKACE PŘEDMĚTU PLNĚNÍ</w:t>
      </w:r>
    </w:p>
    <w:p w14:paraId="365D42BB" w14:textId="77777777" w:rsidR="003A175B" w:rsidRPr="0002236C" w:rsidRDefault="003A175B" w:rsidP="00C73374">
      <w:pPr>
        <w:ind w:left="426" w:hanging="426"/>
        <w:rPr>
          <w:rFonts w:asciiTheme="minorHAnsi" w:hAnsiTheme="minorHAnsi"/>
          <w:sz w:val="22"/>
          <w:szCs w:val="22"/>
        </w:rPr>
      </w:pPr>
    </w:p>
    <w:p w14:paraId="32D5D7D3" w14:textId="77777777" w:rsidR="003A175B" w:rsidRPr="0002236C" w:rsidRDefault="003A175B" w:rsidP="00850E4A">
      <w:pPr>
        <w:pStyle w:val="Nadpis2"/>
        <w:keepNext w:val="0"/>
        <w:widowControl w:val="0"/>
        <w:numPr>
          <w:ilvl w:val="1"/>
          <w:numId w:val="0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/>
          <w:sz w:val="22"/>
          <w:szCs w:val="22"/>
        </w:rPr>
      </w:pPr>
    </w:p>
    <w:p w14:paraId="45780CA9" w14:textId="47F0507B" w:rsidR="003D6D7B" w:rsidRPr="00B372C4" w:rsidRDefault="003D6D7B" w:rsidP="003D6D7B">
      <w:pPr>
        <w:jc w:val="both"/>
        <w:rPr>
          <w:rFonts w:cstheme="minorHAnsi"/>
          <w:sz w:val="24"/>
          <w:szCs w:val="24"/>
        </w:rPr>
      </w:pPr>
      <w:r w:rsidRPr="00B372C4">
        <w:rPr>
          <w:rFonts w:cstheme="minorHAnsi"/>
          <w:sz w:val="24"/>
          <w:szCs w:val="24"/>
        </w:rPr>
        <w:t xml:space="preserve">Zhotovení studie zkapacitnění školní </w:t>
      </w:r>
      <w:r>
        <w:rPr>
          <w:rFonts w:cstheme="minorHAnsi"/>
          <w:sz w:val="24"/>
          <w:szCs w:val="24"/>
        </w:rPr>
        <w:t xml:space="preserve">jídelny v tzv. původní budově školy </w:t>
      </w:r>
      <w:r w:rsidRPr="00B372C4">
        <w:rPr>
          <w:rFonts w:cstheme="minorHAnsi"/>
          <w:sz w:val="24"/>
          <w:szCs w:val="24"/>
        </w:rPr>
        <w:t>dle příslušných právních předpisů pro školská zařízení</w:t>
      </w:r>
      <w:r>
        <w:rPr>
          <w:rFonts w:cstheme="minorHAnsi"/>
          <w:sz w:val="24"/>
          <w:szCs w:val="24"/>
        </w:rPr>
        <w:t xml:space="preserve">, spočívající ve </w:t>
      </w:r>
      <w:r w:rsidRPr="00B372C4">
        <w:rPr>
          <w:rFonts w:cstheme="minorHAnsi"/>
          <w:sz w:val="24"/>
          <w:szCs w:val="24"/>
        </w:rPr>
        <w:t>zpracování</w:t>
      </w:r>
      <w:r>
        <w:rPr>
          <w:rFonts w:cstheme="minorHAnsi"/>
          <w:sz w:val="24"/>
          <w:szCs w:val="24"/>
        </w:rPr>
        <w:t xml:space="preserve"> studie</w:t>
      </w:r>
      <w:r w:rsidRPr="00B372C4">
        <w:rPr>
          <w:rFonts w:cstheme="minorHAnsi"/>
          <w:sz w:val="24"/>
          <w:szCs w:val="24"/>
        </w:rPr>
        <w:t xml:space="preserve"> přestavby – přístavby či rekonstrukce stávajících prostor školní jídelny, a to tak, že se stávající kapacita navýší o 260 žáků ze současné kapacity cca 450 strávníků. Kapacita musí být posílena nejen v prostoru kuchyně, ale též výdeje a následné konzumace. Přibližné parametry a číselné dispozice jsou uvedeny v příloze č. </w:t>
      </w:r>
      <w:r w:rsidR="00483154">
        <w:rPr>
          <w:rFonts w:cstheme="minorHAnsi"/>
          <w:sz w:val="24"/>
          <w:szCs w:val="24"/>
        </w:rPr>
        <w:t>2</w:t>
      </w:r>
      <w:r w:rsidRPr="00B372C4">
        <w:rPr>
          <w:rFonts w:cstheme="minorHAnsi"/>
          <w:sz w:val="24"/>
          <w:szCs w:val="24"/>
        </w:rPr>
        <w:t xml:space="preserve"> a jsou orientační, zhotovitel musí vycházet z odpovídající právní úpravy, týkající se tomuto druhu provozu a staveb. Studie bude obsahovat popis technického řešení a rozsahu, obrazové zpracování, plánky a popis prostor s rozmístěním základního vybavení</w:t>
      </w:r>
      <w:r>
        <w:rPr>
          <w:rFonts w:cstheme="minorHAnsi"/>
          <w:sz w:val="24"/>
          <w:szCs w:val="24"/>
        </w:rPr>
        <w:t xml:space="preserve"> a konkrétní vybavení u kuchyně, a to při maximálně možném využití stávajícího vybavení kuchyně.</w:t>
      </w:r>
    </w:p>
    <w:p w14:paraId="50C595F7" w14:textId="5B484FDC" w:rsidR="00DE1B7C" w:rsidRDefault="00DE1B7C" w:rsidP="00C73374">
      <w:pPr>
        <w:ind w:left="426" w:hanging="426"/>
        <w:rPr>
          <w:rFonts w:asciiTheme="minorHAnsi" w:hAnsiTheme="minorHAnsi"/>
          <w:sz w:val="22"/>
          <w:szCs w:val="22"/>
        </w:rPr>
      </w:pPr>
    </w:p>
    <w:p w14:paraId="002C8717" w14:textId="0F07C1B4" w:rsidR="00483154" w:rsidRDefault="00483154" w:rsidP="00C73374">
      <w:pPr>
        <w:ind w:left="426" w:hanging="426"/>
        <w:rPr>
          <w:rFonts w:asciiTheme="minorHAnsi" w:hAnsiTheme="minorHAnsi"/>
          <w:sz w:val="22"/>
          <w:szCs w:val="22"/>
        </w:rPr>
      </w:pPr>
    </w:p>
    <w:p w14:paraId="379EC22F" w14:textId="0A44DE6A" w:rsidR="00483154" w:rsidRDefault="00483154" w:rsidP="00C73374">
      <w:pPr>
        <w:ind w:left="426" w:hanging="426"/>
        <w:rPr>
          <w:rFonts w:asciiTheme="minorHAnsi" w:hAnsiTheme="minorHAnsi"/>
          <w:sz w:val="22"/>
          <w:szCs w:val="22"/>
        </w:rPr>
      </w:pPr>
    </w:p>
    <w:p w14:paraId="0F154953" w14:textId="468D90B7" w:rsidR="00483154" w:rsidRPr="008F54C0" w:rsidRDefault="00483154" w:rsidP="00C73374">
      <w:pPr>
        <w:ind w:left="426" w:hanging="426"/>
        <w:rPr>
          <w:rFonts w:asciiTheme="minorHAnsi" w:hAnsiTheme="minorHAnsi"/>
          <w:b/>
          <w:sz w:val="22"/>
          <w:szCs w:val="22"/>
        </w:rPr>
      </w:pPr>
      <w:r w:rsidRPr="008F54C0">
        <w:rPr>
          <w:rFonts w:asciiTheme="minorHAnsi" w:hAnsiTheme="minorHAnsi"/>
          <w:b/>
          <w:sz w:val="22"/>
          <w:szCs w:val="22"/>
        </w:rPr>
        <w:t>Příloha č. 2</w:t>
      </w:r>
    </w:p>
    <w:p w14:paraId="30E44C67" w14:textId="70D07AF6" w:rsidR="00483154" w:rsidRDefault="00483154" w:rsidP="00C73374">
      <w:pPr>
        <w:ind w:left="426" w:hanging="426"/>
        <w:rPr>
          <w:rFonts w:asciiTheme="minorHAnsi" w:hAnsiTheme="minorHAnsi"/>
          <w:sz w:val="22"/>
          <w:szCs w:val="22"/>
        </w:rPr>
      </w:pPr>
    </w:p>
    <w:tbl>
      <w:tblPr>
        <w:tblW w:w="103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7602"/>
        <w:gridCol w:w="792"/>
        <w:gridCol w:w="822"/>
        <w:gridCol w:w="771"/>
        <w:gridCol w:w="160"/>
      </w:tblGrid>
      <w:tr w:rsidR="00483154" w:rsidRPr="00483154" w14:paraId="7FA65D8D" w14:textId="77777777" w:rsidTr="00483154">
        <w:trPr>
          <w:trHeight w:val="37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6DAC8AA0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831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ZŠ Albrechtická 732/1, Praha 19, Kbely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F4F1942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831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6888B9A3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831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46990D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831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64B6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3154" w:rsidRPr="00483154" w14:paraId="410525BD" w14:textId="77777777" w:rsidTr="00483154">
        <w:trPr>
          <w:trHeight w:val="375"/>
        </w:trPr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D659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831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Odhadované kapacitní požadavky na rozšíření školní jídelny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CC00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1AA2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6B6D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483154" w:rsidRPr="00483154" w14:paraId="1A452EBA" w14:textId="77777777" w:rsidTr="00483154">
        <w:trPr>
          <w:trHeight w:val="37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A849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F68D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46C8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2C0A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5D1D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076F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483154" w:rsidRPr="00483154" w14:paraId="2D00104A" w14:textId="77777777" w:rsidTr="00483154">
        <w:trPr>
          <w:trHeight w:val="30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B1E63B8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Zadání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7E474FF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2690485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DF50C2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18A4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3154" w:rsidRPr="00483154" w14:paraId="465B9F3D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B003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647B8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Předpokládaný nárůst počtu žáků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A3597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689DF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E356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4457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3154" w:rsidRPr="00483154" w14:paraId="5C93C780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B4A3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6A403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Uvažovaná kapacita při stanovené obrátkovosti strávníků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ED5EA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4F24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0FD1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8297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3154" w:rsidRPr="00483154" w14:paraId="1DF5A41A" w14:textId="77777777" w:rsidTr="00483154">
        <w:trPr>
          <w:trHeight w:val="300"/>
        </w:trPr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C596207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Vyplývající plošné požadavky na vnitřní prostory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C1268ED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95049C0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82A3C1E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1DEC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3154" w:rsidRPr="00483154" w14:paraId="15627F0F" w14:textId="77777777" w:rsidTr="00483154">
        <w:trPr>
          <w:trHeight w:val="300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4A37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18D7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Potřebné zkapacitnění konzumační části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C97F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DB5D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4A8A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5C1C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3154" w:rsidRPr="00483154" w14:paraId="6D7EFC71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109A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DFF3" w14:textId="3938FF48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Umývárna</w:t>
            </w:r>
            <w:r w:rsidR="008F54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8F54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wc dívky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5ECA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72B3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3F07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CF14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3154" w:rsidRPr="00483154" w14:paraId="6B329699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7483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8A00" w14:textId="556D1F41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Umývárna</w:t>
            </w:r>
            <w:r w:rsidR="008F54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8F54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wc chlapci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F59F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A383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AEC3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1DF8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3154" w:rsidRPr="00483154" w14:paraId="06A64DE4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4DD1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037F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Úklidová místnost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FE4B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774F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F97A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86BF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3154" w:rsidRPr="00483154" w14:paraId="595997A3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EB16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7ADD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Technická místnost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6240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15A8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90CA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8F84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3154" w:rsidRPr="00483154" w14:paraId="66A0528A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3C81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F71A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Sklady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A345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6D9A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7720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D9B8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3154" w:rsidRPr="00483154" w14:paraId="10A18D76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6B26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63AE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Odhadované vyvolané rozšíření plochy pro gastro a výdej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B9A4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A198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15F7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8517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3154" w:rsidRPr="00483154" w14:paraId="5D49A316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BCB3FF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20619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Odhadovaná celková čistá podlažní plocha min.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09300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D41708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468F2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D9FE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3154" w:rsidRPr="00483154" w14:paraId="5433E3C8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7D93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508A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7368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3C3D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D9BC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D897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483154" w:rsidRPr="00483154" w14:paraId="5B6EFCF7" w14:textId="77777777" w:rsidTr="00483154">
        <w:trPr>
          <w:trHeight w:val="30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5B66212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Odhad požadavků na média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0DD3464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12FB0B9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9BA596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5969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3154" w:rsidRPr="00483154" w14:paraId="4D3F559F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782E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5E7F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Celkový instalovaný příkon celého gastroprovozu po dokončení (odhad v toleranci +/-10%)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E32F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72FE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49DA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235kW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DFEE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3154" w:rsidRPr="00483154" w14:paraId="25EC2E64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9C64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6F49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Nárok na příkon plynu (odhad v toleranci +/-10%)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1DE3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4330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6B59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3154">
              <w:rPr>
                <w:rFonts w:ascii="Calibri" w:hAnsi="Calibri" w:cs="Calibri"/>
                <w:color w:val="000000"/>
                <w:sz w:val="22"/>
                <w:szCs w:val="22"/>
              </w:rPr>
              <w:t>90kW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DFD1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3154" w:rsidRPr="00483154" w14:paraId="27701EDF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8785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E751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B46A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23DF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E1EE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189D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483154" w:rsidRPr="00483154" w14:paraId="72B561A0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10B4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8C00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C833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0B19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64E6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8279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483154" w:rsidRPr="00483154" w14:paraId="0FA00D11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3920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6028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CF14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DF00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C755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FAE5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</w:pPr>
          </w:p>
        </w:tc>
      </w:tr>
      <w:tr w:rsidR="00483154" w:rsidRPr="00483154" w14:paraId="0C3FF49C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11E8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A4C1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7826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2332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0363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DF14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</w:pPr>
          </w:p>
        </w:tc>
      </w:tr>
      <w:tr w:rsidR="00483154" w:rsidRPr="00483154" w14:paraId="519F727A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BF32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8F52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126E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F767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0469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E964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483154" w:rsidRPr="00483154" w14:paraId="425A596D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814B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0551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E3FF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72F1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886D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A7A0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483154" w:rsidRPr="00483154" w14:paraId="60A9B665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7C32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5C95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B8D7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DB8F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D36B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7AE1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483154" w:rsidRPr="00483154" w14:paraId="652E33EA" w14:textId="77777777" w:rsidTr="00483154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46B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1403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6339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5B05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BC6F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E48F" w14:textId="77777777" w:rsidR="00483154" w:rsidRPr="00483154" w:rsidRDefault="00483154" w:rsidP="0048315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</w:tbl>
    <w:p w14:paraId="05498617" w14:textId="77777777" w:rsidR="00483154" w:rsidRPr="0002236C" w:rsidRDefault="00483154" w:rsidP="00C73374">
      <w:pPr>
        <w:ind w:left="426" w:hanging="426"/>
        <w:rPr>
          <w:rFonts w:asciiTheme="minorHAnsi" w:hAnsiTheme="minorHAnsi"/>
          <w:sz w:val="22"/>
          <w:szCs w:val="22"/>
        </w:rPr>
      </w:pPr>
    </w:p>
    <w:sectPr w:rsidR="00483154" w:rsidRPr="0002236C" w:rsidSect="0002236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4DF87" w14:textId="77777777" w:rsidR="00E17923" w:rsidRDefault="00E17923" w:rsidP="00AC2FBE">
      <w:r>
        <w:separator/>
      </w:r>
    </w:p>
  </w:endnote>
  <w:endnote w:type="continuationSeparator" w:id="0">
    <w:p w14:paraId="2ECB8B59" w14:textId="77777777" w:rsidR="00E17923" w:rsidRDefault="00E17923" w:rsidP="00AC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4"/>
        <w:szCs w:val="24"/>
      </w:rPr>
      <w:id w:val="621040782"/>
      <w:docPartObj>
        <w:docPartGallery w:val="Page Numbers (Bottom of Page)"/>
        <w:docPartUnique/>
      </w:docPartObj>
    </w:sdtPr>
    <w:sdtEndPr/>
    <w:sdtContent>
      <w:p w14:paraId="68D212D2" w14:textId="707A699F" w:rsidR="00AC2FBE" w:rsidRPr="0002236C" w:rsidRDefault="00AC2FBE">
        <w:pPr>
          <w:pStyle w:val="Zpat"/>
          <w:jc w:val="center"/>
          <w:rPr>
            <w:rFonts w:asciiTheme="minorHAnsi" w:hAnsiTheme="minorHAnsi"/>
            <w:sz w:val="24"/>
            <w:szCs w:val="24"/>
          </w:rPr>
        </w:pPr>
        <w:r w:rsidRPr="0002236C">
          <w:rPr>
            <w:rFonts w:asciiTheme="minorHAnsi" w:hAnsiTheme="minorHAnsi"/>
            <w:sz w:val="24"/>
            <w:szCs w:val="24"/>
          </w:rPr>
          <w:fldChar w:fldCharType="begin"/>
        </w:r>
        <w:r w:rsidRPr="0002236C">
          <w:rPr>
            <w:rFonts w:asciiTheme="minorHAnsi" w:hAnsiTheme="minorHAnsi"/>
            <w:sz w:val="24"/>
            <w:szCs w:val="24"/>
          </w:rPr>
          <w:instrText>PAGE   \* MERGEFORMAT</w:instrText>
        </w:r>
        <w:r w:rsidRPr="0002236C">
          <w:rPr>
            <w:rFonts w:asciiTheme="minorHAnsi" w:hAnsiTheme="minorHAnsi"/>
            <w:sz w:val="24"/>
            <w:szCs w:val="24"/>
          </w:rPr>
          <w:fldChar w:fldCharType="separate"/>
        </w:r>
        <w:r w:rsidR="00DC524F">
          <w:rPr>
            <w:rFonts w:asciiTheme="minorHAnsi" w:hAnsiTheme="minorHAnsi"/>
            <w:noProof/>
            <w:sz w:val="24"/>
            <w:szCs w:val="24"/>
          </w:rPr>
          <w:t>1</w:t>
        </w:r>
        <w:r w:rsidRPr="0002236C">
          <w:rPr>
            <w:rFonts w:asciiTheme="minorHAnsi" w:hAnsiTheme="minorHAnsi"/>
            <w:sz w:val="24"/>
            <w:szCs w:val="24"/>
          </w:rPr>
          <w:fldChar w:fldCharType="end"/>
        </w:r>
      </w:p>
    </w:sdtContent>
  </w:sdt>
  <w:p w14:paraId="5E28F022" w14:textId="77777777" w:rsidR="00AC2FBE" w:rsidRDefault="00AC2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D5FBE" w14:textId="77777777" w:rsidR="00E17923" w:rsidRDefault="00E17923" w:rsidP="00AC2FBE">
      <w:r>
        <w:separator/>
      </w:r>
    </w:p>
  </w:footnote>
  <w:footnote w:type="continuationSeparator" w:id="0">
    <w:p w14:paraId="7BE110E2" w14:textId="77777777" w:rsidR="00E17923" w:rsidRDefault="00E17923" w:rsidP="00AC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9DC15D8"/>
    <w:lvl w:ilvl="0">
      <w:numFmt w:val="decimal"/>
      <w:lvlText w:val="*"/>
      <w:lvlJc w:val="left"/>
    </w:lvl>
  </w:abstractNum>
  <w:abstractNum w:abstractNumId="1" w15:restartNumberingAfterBreak="0">
    <w:nsid w:val="05677BA6"/>
    <w:multiLevelType w:val="singleLevel"/>
    <w:tmpl w:val="460486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67F75D1"/>
    <w:multiLevelType w:val="hybridMultilevel"/>
    <w:tmpl w:val="554475E4"/>
    <w:lvl w:ilvl="0" w:tplc="A9C69EF0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AB6EB7"/>
    <w:multiLevelType w:val="hybridMultilevel"/>
    <w:tmpl w:val="6F3604D6"/>
    <w:lvl w:ilvl="0" w:tplc="BFDAA062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84887"/>
    <w:multiLevelType w:val="hybridMultilevel"/>
    <w:tmpl w:val="41B40E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E399D"/>
    <w:multiLevelType w:val="hybridMultilevel"/>
    <w:tmpl w:val="FD9602A6"/>
    <w:lvl w:ilvl="0" w:tplc="04050015">
      <w:start w:val="1"/>
      <w:numFmt w:val="upperLetter"/>
      <w:lvlText w:val="%1."/>
      <w:lvlJc w:val="left"/>
      <w:pPr>
        <w:ind w:left="-275" w:hanging="360"/>
      </w:pPr>
    </w:lvl>
    <w:lvl w:ilvl="1" w:tplc="04050019" w:tentative="1">
      <w:start w:val="1"/>
      <w:numFmt w:val="lowerLetter"/>
      <w:lvlText w:val="%2."/>
      <w:lvlJc w:val="left"/>
      <w:pPr>
        <w:ind w:left="445" w:hanging="360"/>
      </w:pPr>
    </w:lvl>
    <w:lvl w:ilvl="2" w:tplc="0405001B" w:tentative="1">
      <w:start w:val="1"/>
      <w:numFmt w:val="lowerRoman"/>
      <w:lvlText w:val="%3."/>
      <w:lvlJc w:val="right"/>
      <w:pPr>
        <w:ind w:left="1165" w:hanging="180"/>
      </w:pPr>
    </w:lvl>
    <w:lvl w:ilvl="3" w:tplc="0405000F" w:tentative="1">
      <w:start w:val="1"/>
      <w:numFmt w:val="decimal"/>
      <w:lvlText w:val="%4."/>
      <w:lvlJc w:val="left"/>
      <w:pPr>
        <w:ind w:left="1885" w:hanging="360"/>
      </w:pPr>
    </w:lvl>
    <w:lvl w:ilvl="4" w:tplc="04050019" w:tentative="1">
      <w:start w:val="1"/>
      <w:numFmt w:val="lowerLetter"/>
      <w:lvlText w:val="%5."/>
      <w:lvlJc w:val="left"/>
      <w:pPr>
        <w:ind w:left="2605" w:hanging="360"/>
      </w:pPr>
    </w:lvl>
    <w:lvl w:ilvl="5" w:tplc="0405001B" w:tentative="1">
      <w:start w:val="1"/>
      <w:numFmt w:val="lowerRoman"/>
      <w:lvlText w:val="%6."/>
      <w:lvlJc w:val="right"/>
      <w:pPr>
        <w:ind w:left="3325" w:hanging="180"/>
      </w:pPr>
    </w:lvl>
    <w:lvl w:ilvl="6" w:tplc="0405000F" w:tentative="1">
      <w:start w:val="1"/>
      <w:numFmt w:val="decimal"/>
      <w:lvlText w:val="%7."/>
      <w:lvlJc w:val="left"/>
      <w:pPr>
        <w:ind w:left="4045" w:hanging="360"/>
      </w:pPr>
    </w:lvl>
    <w:lvl w:ilvl="7" w:tplc="04050019" w:tentative="1">
      <w:start w:val="1"/>
      <w:numFmt w:val="lowerLetter"/>
      <w:lvlText w:val="%8."/>
      <w:lvlJc w:val="left"/>
      <w:pPr>
        <w:ind w:left="4765" w:hanging="360"/>
      </w:pPr>
    </w:lvl>
    <w:lvl w:ilvl="8" w:tplc="0405001B" w:tentative="1">
      <w:start w:val="1"/>
      <w:numFmt w:val="lowerRoman"/>
      <w:lvlText w:val="%9."/>
      <w:lvlJc w:val="right"/>
      <w:pPr>
        <w:ind w:left="5485" w:hanging="180"/>
      </w:pPr>
    </w:lvl>
  </w:abstractNum>
  <w:abstractNum w:abstractNumId="6" w15:restartNumberingAfterBreak="0">
    <w:nsid w:val="0F764771"/>
    <w:multiLevelType w:val="hybridMultilevel"/>
    <w:tmpl w:val="E3549644"/>
    <w:lvl w:ilvl="0" w:tplc="B30AF9EE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B05376"/>
    <w:multiLevelType w:val="singleLevel"/>
    <w:tmpl w:val="3BFA4F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Theme="minorHAnsi" w:eastAsia="Times New Roman" w:hAnsiTheme="minorHAnsi" w:cs="Times New Roman"/>
        <w:b w:val="0"/>
        <w:i w:val="0"/>
        <w:sz w:val="24"/>
      </w:rPr>
    </w:lvl>
  </w:abstractNum>
  <w:abstractNum w:abstractNumId="8" w15:restartNumberingAfterBreak="0">
    <w:nsid w:val="12FA2DE7"/>
    <w:multiLevelType w:val="hybridMultilevel"/>
    <w:tmpl w:val="4CD61D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907E7C"/>
    <w:multiLevelType w:val="hybridMultilevel"/>
    <w:tmpl w:val="485C87DE"/>
    <w:lvl w:ilvl="0" w:tplc="A9C69E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F058E"/>
    <w:multiLevelType w:val="singleLevel"/>
    <w:tmpl w:val="460486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C837153"/>
    <w:multiLevelType w:val="singleLevel"/>
    <w:tmpl w:val="460486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1905246"/>
    <w:multiLevelType w:val="hybridMultilevel"/>
    <w:tmpl w:val="87044AAE"/>
    <w:lvl w:ilvl="0" w:tplc="9306E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965FF"/>
    <w:multiLevelType w:val="hybridMultilevel"/>
    <w:tmpl w:val="66A09B16"/>
    <w:lvl w:ilvl="0" w:tplc="A9C69E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C144A"/>
    <w:multiLevelType w:val="singleLevel"/>
    <w:tmpl w:val="460486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300442E"/>
    <w:multiLevelType w:val="singleLevel"/>
    <w:tmpl w:val="828CC45C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i w:val="0"/>
      </w:rPr>
    </w:lvl>
  </w:abstractNum>
  <w:abstractNum w:abstractNumId="16" w15:restartNumberingAfterBreak="0">
    <w:nsid w:val="33A167DF"/>
    <w:multiLevelType w:val="hybridMultilevel"/>
    <w:tmpl w:val="69008A64"/>
    <w:lvl w:ilvl="0" w:tplc="BFDAA062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B0E4D"/>
    <w:multiLevelType w:val="hybridMultilevel"/>
    <w:tmpl w:val="B33ED256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8D6F4B"/>
    <w:multiLevelType w:val="hybridMultilevel"/>
    <w:tmpl w:val="83E8BB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D4118E"/>
    <w:multiLevelType w:val="singleLevel"/>
    <w:tmpl w:val="754EB1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3D355233"/>
    <w:multiLevelType w:val="singleLevel"/>
    <w:tmpl w:val="8CE8316A"/>
    <w:lvl w:ilvl="0">
      <w:start w:val="7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3E004170"/>
    <w:multiLevelType w:val="hybridMultilevel"/>
    <w:tmpl w:val="6F161BAA"/>
    <w:lvl w:ilvl="0" w:tplc="98B85E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FF5F7E"/>
    <w:multiLevelType w:val="hybridMultilevel"/>
    <w:tmpl w:val="83E8BB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4E16A6"/>
    <w:multiLevelType w:val="singleLevel"/>
    <w:tmpl w:val="BFDAA06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4" w15:restartNumberingAfterBreak="0">
    <w:nsid w:val="472810C5"/>
    <w:multiLevelType w:val="hybridMultilevel"/>
    <w:tmpl w:val="357AF9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35A7C"/>
    <w:multiLevelType w:val="hybridMultilevel"/>
    <w:tmpl w:val="0C3A70E6"/>
    <w:lvl w:ilvl="0" w:tplc="0062F726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497C78"/>
    <w:multiLevelType w:val="hybridMultilevel"/>
    <w:tmpl w:val="B4BAD2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5260A8"/>
    <w:multiLevelType w:val="singleLevel"/>
    <w:tmpl w:val="460486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401CDF"/>
    <w:multiLevelType w:val="singleLevel"/>
    <w:tmpl w:val="BFDAA06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9" w15:restartNumberingAfterBreak="0">
    <w:nsid w:val="525C5742"/>
    <w:multiLevelType w:val="hybridMultilevel"/>
    <w:tmpl w:val="0D082B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40678F"/>
    <w:multiLevelType w:val="hybridMultilevel"/>
    <w:tmpl w:val="13D66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73C77"/>
    <w:multiLevelType w:val="hybridMultilevel"/>
    <w:tmpl w:val="C87CE1A6"/>
    <w:lvl w:ilvl="0" w:tplc="A9C69E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33D43"/>
    <w:multiLevelType w:val="hybridMultilevel"/>
    <w:tmpl w:val="34FCF0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4E6F1D"/>
    <w:multiLevelType w:val="hybridMultilevel"/>
    <w:tmpl w:val="1542D126"/>
    <w:lvl w:ilvl="0" w:tplc="D84ECAC6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3A44A24"/>
    <w:multiLevelType w:val="hybridMultilevel"/>
    <w:tmpl w:val="05A2550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9D11EC"/>
    <w:multiLevelType w:val="hybridMultilevel"/>
    <w:tmpl w:val="99583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42D77"/>
    <w:multiLevelType w:val="hybridMultilevel"/>
    <w:tmpl w:val="886654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CA0086"/>
    <w:multiLevelType w:val="hybridMultilevel"/>
    <w:tmpl w:val="78A23E24"/>
    <w:lvl w:ilvl="0" w:tplc="BFDAA062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532D9"/>
    <w:multiLevelType w:val="hybridMultilevel"/>
    <w:tmpl w:val="7238654E"/>
    <w:lvl w:ilvl="0" w:tplc="1A603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20532"/>
    <w:multiLevelType w:val="hybridMultilevel"/>
    <w:tmpl w:val="F7203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C1EB8"/>
    <w:multiLevelType w:val="singleLevel"/>
    <w:tmpl w:val="536852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num w:numId="1">
    <w:abstractNumId w:val="40"/>
  </w:num>
  <w:num w:numId="2">
    <w:abstractNumId w:val="19"/>
  </w:num>
  <w:num w:numId="3">
    <w:abstractNumId w:val="11"/>
  </w:num>
  <w:num w:numId="4">
    <w:abstractNumId w:val="28"/>
  </w:num>
  <w:num w:numId="5">
    <w:abstractNumId w:val="15"/>
  </w:num>
  <w:num w:numId="6">
    <w:abstractNumId w:val="14"/>
  </w:num>
  <w:num w:numId="7">
    <w:abstractNumId w:val="20"/>
  </w:num>
  <w:num w:numId="8">
    <w:abstractNumId w:val="7"/>
  </w:num>
  <w:num w:numId="9">
    <w:abstractNumId w:val="1"/>
  </w:num>
  <w:num w:numId="10">
    <w:abstractNumId w:val="27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23"/>
  </w:num>
  <w:num w:numId="13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4">
    <w:abstractNumId w:val="6"/>
  </w:num>
  <w:num w:numId="15">
    <w:abstractNumId w:val="4"/>
  </w:num>
  <w:num w:numId="16">
    <w:abstractNumId w:val="34"/>
  </w:num>
  <w:num w:numId="17">
    <w:abstractNumId w:val="32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5"/>
  </w:num>
  <w:num w:numId="22">
    <w:abstractNumId w:val="24"/>
  </w:num>
  <w:num w:numId="23">
    <w:abstractNumId w:val="18"/>
  </w:num>
  <w:num w:numId="24">
    <w:abstractNumId w:val="25"/>
  </w:num>
  <w:num w:numId="25">
    <w:abstractNumId w:val="33"/>
  </w:num>
  <w:num w:numId="26">
    <w:abstractNumId w:val="35"/>
  </w:num>
  <w:num w:numId="27">
    <w:abstractNumId w:val="22"/>
  </w:num>
  <w:num w:numId="28">
    <w:abstractNumId w:val="30"/>
  </w:num>
  <w:num w:numId="29">
    <w:abstractNumId w:val="8"/>
  </w:num>
  <w:num w:numId="30">
    <w:abstractNumId w:val="39"/>
  </w:num>
  <w:num w:numId="31">
    <w:abstractNumId w:val="26"/>
  </w:num>
  <w:num w:numId="32">
    <w:abstractNumId w:val="21"/>
  </w:num>
  <w:num w:numId="33">
    <w:abstractNumId w:val="9"/>
  </w:num>
  <w:num w:numId="34">
    <w:abstractNumId w:val="31"/>
  </w:num>
  <w:num w:numId="35">
    <w:abstractNumId w:val="2"/>
  </w:num>
  <w:num w:numId="36">
    <w:abstractNumId w:val="13"/>
  </w:num>
  <w:num w:numId="37">
    <w:abstractNumId w:val="17"/>
  </w:num>
  <w:num w:numId="38">
    <w:abstractNumId w:val="12"/>
  </w:num>
  <w:num w:numId="39">
    <w:abstractNumId w:val="38"/>
  </w:num>
  <w:num w:numId="40">
    <w:abstractNumId w:val="37"/>
  </w:num>
  <w:num w:numId="41">
    <w:abstractNumId w:val="1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5B"/>
    <w:rsid w:val="000009F4"/>
    <w:rsid w:val="0002236C"/>
    <w:rsid w:val="000766D3"/>
    <w:rsid w:val="0009736B"/>
    <w:rsid w:val="000A7660"/>
    <w:rsid w:val="000B6045"/>
    <w:rsid w:val="000C746C"/>
    <w:rsid w:val="000D190E"/>
    <w:rsid w:val="000F7838"/>
    <w:rsid w:val="00120E91"/>
    <w:rsid w:val="00140B83"/>
    <w:rsid w:val="00154BCC"/>
    <w:rsid w:val="001B4E98"/>
    <w:rsid w:val="001E6CA1"/>
    <w:rsid w:val="0026159B"/>
    <w:rsid w:val="002902CB"/>
    <w:rsid w:val="002B2224"/>
    <w:rsid w:val="002B4D45"/>
    <w:rsid w:val="002C5A6F"/>
    <w:rsid w:val="003105EF"/>
    <w:rsid w:val="00372927"/>
    <w:rsid w:val="00392219"/>
    <w:rsid w:val="003A175B"/>
    <w:rsid w:val="003D6D7B"/>
    <w:rsid w:val="00400914"/>
    <w:rsid w:val="004320DB"/>
    <w:rsid w:val="00483154"/>
    <w:rsid w:val="0049043B"/>
    <w:rsid w:val="004A18C6"/>
    <w:rsid w:val="004D6EDA"/>
    <w:rsid w:val="0050741C"/>
    <w:rsid w:val="00581147"/>
    <w:rsid w:val="0059180E"/>
    <w:rsid w:val="005A0276"/>
    <w:rsid w:val="005F3B6B"/>
    <w:rsid w:val="005F6251"/>
    <w:rsid w:val="0065544A"/>
    <w:rsid w:val="006B1275"/>
    <w:rsid w:val="00714BD4"/>
    <w:rsid w:val="007467D6"/>
    <w:rsid w:val="007705CB"/>
    <w:rsid w:val="00775D91"/>
    <w:rsid w:val="007C1C5B"/>
    <w:rsid w:val="007D7A72"/>
    <w:rsid w:val="007E10AB"/>
    <w:rsid w:val="00823ED2"/>
    <w:rsid w:val="00850E4A"/>
    <w:rsid w:val="008876D7"/>
    <w:rsid w:val="008A2EEB"/>
    <w:rsid w:val="008F54C0"/>
    <w:rsid w:val="00922AE8"/>
    <w:rsid w:val="00924B3F"/>
    <w:rsid w:val="0092623A"/>
    <w:rsid w:val="00984FB9"/>
    <w:rsid w:val="009D013E"/>
    <w:rsid w:val="00A00DF5"/>
    <w:rsid w:val="00A15BBB"/>
    <w:rsid w:val="00A51A9B"/>
    <w:rsid w:val="00AA190F"/>
    <w:rsid w:val="00AC2FBE"/>
    <w:rsid w:val="00BE5336"/>
    <w:rsid w:val="00C05297"/>
    <w:rsid w:val="00C42914"/>
    <w:rsid w:val="00C4667D"/>
    <w:rsid w:val="00C73374"/>
    <w:rsid w:val="00D971A0"/>
    <w:rsid w:val="00DC524F"/>
    <w:rsid w:val="00DE1B7C"/>
    <w:rsid w:val="00E17923"/>
    <w:rsid w:val="00E22099"/>
    <w:rsid w:val="00E24C97"/>
    <w:rsid w:val="00E421B5"/>
    <w:rsid w:val="00E606EA"/>
    <w:rsid w:val="00E77F91"/>
    <w:rsid w:val="00EA667E"/>
    <w:rsid w:val="00ED13B2"/>
    <w:rsid w:val="00F0261B"/>
    <w:rsid w:val="00F10A0F"/>
    <w:rsid w:val="00F22735"/>
    <w:rsid w:val="00F7461F"/>
    <w:rsid w:val="00FC446B"/>
    <w:rsid w:val="00FD4896"/>
    <w:rsid w:val="00FE3B33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A1EC2A"/>
  <w15:docId w15:val="{75F9AE39-58DD-4DF8-BAB6-4C5D3FFC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175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175B"/>
    <w:pPr>
      <w:keepNext/>
      <w:widowControl/>
      <w:spacing w:line="240" w:lineRule="atLeast"/>
      <w:ind w:left="2127" w:firstLine="709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3A175B"/>
    <w:pPr>
      <w:keepNext/>
      <w:widowControl/>
      <w:spacing w:line="240" w:lineRule="atLeast"/>
      <w:ind w:left="851" w:hanging="851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3A175B"/>
    <w:pPr>
      <w:keepNext/>
      <w:widowControl/>
      <w:spacing w:before="60" w:line="240" w:lineRule="atLeast"/>
      <w:ind w:left="59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3A175B"/>
    <w:pPr>
      <w:keepNext/>
      <w:widowControl/>
      <w:spacing w:before="60" w:line="240" w:lineRule="atLeast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3A175B"/>
    <w:pPr>
      <w:keepNext/>
      <w:widowControl/>
      <w:ind w:firstLine="709"/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3A175B"/>
    <w:pPr>
      <w:keepNext/>
      <w:widowControl/>
      <w:spacing w:before="120" w:line="240" w:lineRule="atLeast"/>
      <w:jc w:val="both"/>
      <w:outlineLvl w:val="5"/>
    </w:pPr>
    <w:rPr>
      <w:b/>
      <w:bCs/>
      <w:sz w:val="24"/>
    </w:rPr>
  </w:style>
  <w:style w:type="paragraph" w:styleId="Nadpis8">
    <w:name w:val="heading 8"/>
    <w:basedOn w:val="Normln"/>
    <w:next w:val="Normln"/>
    <w:link w:val="Nadpis8Char"/>
    <w:qFormat/>
    <w:rsid w:val="003A175B"/>
    <w:pPr>
      <w:keepNext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link w:val="Nadpis9Char"/>
    <w:qFormat/>
    <w:rsid w:val="003A175B"/>
    <w:pPr>
      <w:keepNext/>
      <w:jc w:val="center"/>
      <w:outlineLvl w:val="8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175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A17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A175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A175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A175B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A175B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A175B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A175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zev">
    <w:name w:val="Title"/>
    <w:aliases w:val="tl"/>
    <w:basedOn w:val="Normln"/>
    <w:link w:val="NzevChar"/>
    <w:qFormat/>
    <w:rsid w:val="003A175B"/>
    <w:pPr>
      <w:widowControl/>
      <w:spacing w:line="240" w:lineRule="atLeast"/>
      <w:jc w:val="center"/>
    </w:pPr>
    <w:rPr>
      <w:b/>
      <w:sz w:val="36"/>
    </w:rPr>
  </w:style>
  <w:style w:type="character" w:customStyle="1" w:styleId="NzevChar">
    <w:name w:val="Název Char"/>
    <w:aliases w:val="tl Char"/>
    <w:basedOn w:val="Standardnpsmoodstavce"/>
    <w:link w:val="Nzev"/>
    <w:rsid w:val="003A175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Zkladntext21">
    <w:name w:val="Základní text 21"/>
    <w:basedOn w:val="Normln"/>
    <w:rsid w:val="003A175B"/>
    <w:pPr>
      <w:spacing w:line="240" w:lineRule="atLeast"/>
      <w:ind w:left="709" w:hanging="283"/>
      <w:jc w:val="both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3A175B"/>
    <w:pPr>
      <w:spacing w:line="240" w:lineRule="atLeast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17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3A175B"/>
    <w:pPr>
      <w:ind w:left="388"/>
      <w:jc w:val="both"/>
    </w:pPr>
    <w:rPr>
      <w:color w:val="0000FF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3A175B"/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A175B"/>
    <w:pPr>
      <w:ind w:left="720"/>
      <w:contextualSpacing/>
    </w:pPr>
  </w:style>
  <w:style w:type="paragraph" w:customStyle="1" w:styleId="textodsazenysodkazem">
    <w:name w:val="text odsazeny s odkazem"/>
    <w:basedOn w:val="Normln"/>
    <w:rsid w:val="003A175B"/>
    <w:pPr>
      <w:widowControl/>
      <w:tabs>
        <w:tab w:val="left" w:pos="1644"/>
      </w:tabs>
      <w:overflowPunct/>
      <w:spacing w:before="57" w:line="220" w:lineRule="atLeast"/>
      <w:ind w:left="2154" w:hanging="2154"/>
      <w:jc w:val="both"/>
    </w:pPr>
    <w:rPr>
      <w:rFonts w:ascii="Times" w:hAnsi="Times" w:cs="Times"/>
      <w:color w:val="000000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A175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A175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andardnte">
    <w:name w:val="Standardní te"/>
    <w:rsid w:val="003A17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45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E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2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2F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2F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2F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F3B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B6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B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B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B6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3193</Words>
  <Characters>18845</Characters>
  <Application>Microsoft Office Word</Application>
  <DocSecurity>0</DocSecurity>
  <Lines>157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 Juřenová</dc:creator>
  <cp:lastModifiedBy>Krejčí Veronika (ÚMČ Kbely)</cp:lastModifiedBy>
  <cp:revision>4</cp:revision>
  <cp:lastPrinted>2023-10-24T05:18:00Z</cp:lastPrinted>
  <dcterms:created xsi:type="dcterms:W3CDTF">2023-11-10T11:32:00Z</dcterms:created>
  <dcterms:modified xsi:type="dcterms:W3CDTF">2023-11-13T10:16:00Z</dcterms:modified>
</cp:coreProperties>
</file>