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99" w:rsidRDefault="00A50BBB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128270</wp:posOffset>
            </wp:positionV>
            <wp:extent cx="987425" cy="9328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C99" w:rsidRDefault="00A50BBB">
      <w:pPr>
        <w:pStyle w:val="Zkladntext50"/>
        <w:shd w:val="clear" w:color="auto" w:fill="auto"/>
      </w:pPr>
      <w:r>
        <w:t>Nemocnice Nové Město na Moravě,</w:t>
      </w:r>
    </w:p>
    <w:p w:rsidR="00B65C99" w:rsidRDefault="00A50BBB">
      <w:pPr>
        <w:pStyle w:val="Zkladntext1"/>
        <w:shd w:val="clear" w:color="auto" w:fill="auto"/>
        <w:spacing w:line="211" w:lineRule="auto"/>
        <w:ind w:left="1540"/>
      </w:pPr>
      <w:r>
        <w:rPr>
          <w:b/>
          <w:bCs/>
          <w:u w:val="single"/>
        </w:rPr>
        <w:t>příspěvková organizace</w:t>
      </w:r>
    </w:p>
    <w:p w:rsidR="00B65C99" w:rsidRDefault="00A50BBB">
      <w:pPr>
        <w:pStyle w:val="Zkladntext20"/>
        <w:shd w:val="clear" w:color="auto" w:fill="auto"/>
        <w:spacing w:after="560"/>
      </w:pPr>
      <w:r>
        <w:rPr>
          <w:sz w:val="28"/>
          <w:szCs w:val="28"/>
        </w:rPr>
        <w:t>592 31 Nové Město na Moravě, Žďárská 610</w:t>
      </w:r>
      <w:r>
        <w:rPr>
          <w:sz w:val="28"/>
          <w:szCs w:val="28"/>
        </w:rPr>
        <w:br/>
      </w:r>
      <w:r>
        <w:t>Tel.: XXXX</w:t>
      </w:r>
      <w:r>
        <w:rPr>
          <w:lang w:val="en-US" w:eastAsia="en-US" w:bidi="en-US"/>
        </w:rPr>
        <w:t xml:space="preserve">, </w:t>
      </w:r>
      <w:r>
        <w:t>fax: XXXX</w:t>
      </w:r>
      <w:r>
        <w:br/>
        <w:t xml:space="preserve">e-mail: </w:t>
      </w:r>
      <w:hyperlink r:id="rId8" w:history="1">
        <w:r>
          <w:rPr>
            <w:lang w:val="en-US" w:eastAsia="en-US" w:bidi="en-US"/>
          </w:rPr>
          <w:t>XXX</w:t>
        </w:r>
      </w:hyperlink>
    </w:p>
    <w:p w:rsidR="00B65C99" w:rsidRDefault="00A50BB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right="28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BIO-RAD spol. s r.o.</w:t>
      </w:r>
    </w:p>
    <w:p w:rsidR="00B65C99" w:rsidRDefault="00A50BB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right="280"/>
        <w:jc w:val="right"/>
      </w:pPr>
      <w:r>
        <w:t>Pikrtova 1737/1 a</w:t>
      </w:r>
    </w:p>
    <w:p w:rsidR="00B65C99" w:rsidRDefault="00A50BB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4160"/>
        <w:jc w:val="left"/>
      </w:pPr>
      <w:r>
        <w:t>140 00 Praha 4 - Nusle</w:t>
      </w:r>
    </w:p>
    <w:p w:rsidR="00B65C99" w:rsidRDefault="00A50BBB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right="280"/>
        <w:jc w:val="right"/>
        <w:sectPr w:rsidR="00B65C99">
          <w:pgSz w:w="11900" w:h="16840"/>
          <w:pgMar w:top="794" w:right="1695" w:bottom="1123" w:left="3801" w:header="366" w:footer="695" w:gutter="0"/>
          <w:pgNumType w:start="1"/>
          <w:cols w:space="720"/>
          <w:noEndnote/>
          <w:docGrid w:linePitch="360"/>
        </w:sectPr>
      </w:pPr>
      <w:r>
        <w:t>Česká republika</w:t>
      </w:r>
    </w:p>
    <w:p w:rsidR="00B65C99" w:rsidRDefault="00B65C99">
      <w:pPr>
        <w:spacing w:before="119" w:after="119" w:line="240" w:lineRule="exact"/>
        <w:rPr>
          <w:sz w:val="19"/>
          <w:szCs w:val="19"/>
        </w:rPr>
      </w:pPr>
    </w:p>
    <w:p w:rsidR="00B65C99" w:rsidRDefault="00B65C99">
      <w:pPr>
        <w:spacing w:line="1" w:lineRule="exact"/>
        <w:sectPr w:rsidR="00B65C99">
          <w:type w:val="continuous"/>
          <w:pgSz w:w="11900" w:h="16840"/>
          <w:pgMar w:top="794" w:right="0" w:bottom="1123" w:left="0" w:header="0" w:footer="3" w:gutter="0"/>
          <w:cols w:space="720"/>
          <w:noEndnote/>
          <w:docGrid w:linePitch="360"/>
        </w:sectPr>
      </w:pPr>
    </w:p>
    <w:p w:rsidR="00B65C99" w:rsidRDefault="00A50BBB">
      <w:pPr>
        <w:pStyle w:val="Zkladntext1"/>
        <w:framePr w:w="1613" w:h="266" w:wrap="none" w:vAnchor="text" w:hAnchor="page" w:x="684" w:y="21"/>
        <w:shd w:val="clear" w:color="auto" w:fill="auto"/>
      </w:pPr>
      <w:r>
        <w:rPr>
          <w:b/>
          <w:bCs/>
        </w:rPr>
        <w:t>Váš dopis zn./ dne</w:t>
      </w:r>
    </w:p>
    <w:p w:rsidR="00B65C99" w:rsidRDefault="00A50BBB">
      <w:pPr>
        <w:pStyle w:val="Zkladntext1"/>
        <w:framePr w:w="1102" w:h="259" w:wrap="none" w:vAnchor="text" w:hAnchor="page" w:x="3348" w:y="21"/>
        <w:shd w:val="clear" w:color="auto" w:fill="auto"/>
      </w:pPr>
      <w:r>
        <w:rPr>
          <w:b/>
          <w:bCs/>
        </w:rPr>
        <w:t>Naše značka</w:t>
      </w:r>
    </w:p>
    <w:p w:rsidR="00B65C99" w:rsidRDefault="00A50BBB">
      <w:pPr>
        <w:pStyle w:val="Zkladntext1"/>
        <w:framePr w:w="1382" w:h="270" w:wrap="none" w:vAnchor="text" w:hAnchor="page" w:x="5703" w:y="21"/>
        <w:shd w:val="clear" w:color="auto" w:fill="auto"/>
      </w:pPr>
      <w:r>
        <w:rPr>
          <w:b/>
          <w:bCs/>
        </w:rPr>
        <w:t>Vyřizuje / linka</w:t>
      </w:r>
    </w:p>
    <w:p w:rsidR="00B65C99" w:rsidRDefault="00A50BBB">
      <w:pPr>
        <w:pStyle w:val="Zkladntext1"/>
        <w:framePr w:w="2416" w:h="259" w:wrap="none" w:vAnchor="text" w:hAnchor="page" w:x="8439" w:y="21"/>
        <w:shd w:val="clear" w:color="auto" w:fill="auto"/>
        <w:jc w:val="right"/>
      </w:pPr>
      <w:r>
        <w:rPr>
          <w:b/>
          <w:bCs/>
        </w:rPr>
        <w:t>Nové Město na Moravě dne</w:t>
      </w:r>
    </w:p>
    <w:p w:rsidR="00B65C99" w:rsidRDefault="00A50BBB">
      <w:pPr>
        <w:pStyle w:val="Zkladntext1"/>
        <w:framePr w:w="1879" w:h="259" w:wrap="none" w:vAnchor="text" w:hAnchor="page" w:x="2913" w:y="498"/>
        <w:shd w:val="clear" w:color="auto" w:fill="auto"/>
      </w:pPr>
      <w:r>
        <w:t>53/2023 OKLT-HTO</w:t>
      </w:r>
    </w:p>
    <w:p w:rsidR="00B65C99" w:rsidRDefault="00A50BBB">
      <w:pPr>
        <w:pStyle w:val="Zkladntext1"/>
        <w:framePr w:w="2362" w:h="259" w:wrap="none" w:vAnchor="text" w:hAnchor="page" w:x="5530" w:y="501"/>
        <w:shd w:val="clear" w:color="auto" w:fill="auto"/>
      </w:pPr>
      <w:r>
        <w:t>XXXX</w:t>
      </w:r>
    </w:p>
    <w:p w:rsidR="00B65C99" w:rsidRDefault="00A50BBB">
      <w:pPr>
        <w:pStyle w:val="Zkladntext1"/>
        <w:framePr w:w="846" w:h="259" w:wrap="none" w:vAnchor="text" w:hAnchor="page" w:x="9051" w:y="498"/>
        <w:shd w:val="clear" w:color="auto" w:fill="auto"/>
      </w:pPr>
      <w:proofErr w:type="gramStart"/>
      <w:r>
        <w:t>3.11.2023</w:t>
      </w:r>
      <w:proofErr w:type="gramEnd"/>
    </w:p>
    <w:p w:rsidR="00B65C99" w:rsidRDefault="00B65C99">
      <w:pPr>
        <w:spacing w:line="360" w:lineRule="exact"/>
      </w:pPr>
    </w:p>
    <w:p w:rsidR="00B65C99" w:rsidRDefault="00B65C99">
      <w:pPr>
        <w:spacing w:after="399" w:line="1" w:lineRule="exact"/>
      </w:pPr>
    </w:p>
    <w:p w:rsidR="00B65C99" w:rsidRDefault="00B65C99">
      <w:pPr>
        <w:spacing w:line="1" w:lineRule="exact"/>
        <w:sectPr w:rsidR="00B65C99">
          <w:type w:val="continuous"/>
          <w:pgSz w:w="11900" w:h="16840"/>
          <w:pgMar w:top="794" w:right="1007" w:bottom="1123" w:left="658" w:header="0" w:footer="3" w:gutter="0"/>
          <w:cols w:space="720"/>
          <w:noEndnote/>
          <w:docGrid w:linePitch="360"/>
        </w:sectPr>
      </w:pPr>
    </w:p>
    <w:p w:rsidR="00B65C99" w:rsidRDefault="00A50BBB">
      <w:pPr>
        <w:spacing w:line="213" w:lineRule="exact"/>
        <w:rPr>
          <w:sz w:val="17"/>
          <w:szCs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203200" distB="80010" distL="0" distR="0" simplePos="0" relativeHeight="125829383" behindDoc="0" locked="0" layoutInCell="1" allowOverlap="1" wp14:anchorId="5A711A08" wp14:editId="40007F0C">
                <wp:simplePos x="0" y="0"/>
                <wp:positionH relativeFrom="page">
                  <wp:posOffset>3933825</wp:posOffset>
                </wp:positionH>
                <wp:positionV relativeFrom="paragraph">
                  <wp:posOffset>842645</wp:posOffset>
                </wp:positionV>
                <wp:extent cx="1460500" cy="2476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99" w:rsidRDefault="00A50BB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09.75pt;margin-top:66.35pt;width:115pt;height:19.5pt;z-index:125829383;visibility:visible;mso-wrap-style:square;mso-height-percent:0;mso-wrap-distance-left:0;mso-wrap-distance-top:16pt;mso-wrap-distance-right:0;mso-wrap-distance-bottom:6.3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" filled="f" stroked="f">
                <v:textbox inset="0,0,0,0">
                  <w:txbxContent>
                    <w:p w:rsidR="00B65C99" w:rsidRDefault="00A50BBB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sz w:val="17"/>
                          <w:szCs w:val="17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5C99" w:rsidRDefault="00B65C99">
      <w:pPr>
        <w:spacing w:line="1" w:lineRule="exact"/>
        <w:sectPr w:rsidR="00B65C99">
          <w:type w:val="continuous"/>
          <w:pgSz w:w="11900" w:h="16840"/>
          <w:pgMar w:top="794" w:right="0" w:bottom="112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65C99" w:rsidRDefault="00A50BBB">
      <w:pPr>
        <w:pStyle w:val="Zkladntext40"/>
        <w:shd w:val="clear" w:color="auto" w:fill="auto"/>
        <w:spacing w:after="540"/>
      </w:pPr>
      <w:r>
        <w:t>Věc: Objednávka</w:t>
      </w:r>
    </w:p>
    <w:p w:rsidR="00B65C99" w:rsidRDefault="00A50BB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77190" distB="0" distL="0" distR="0" simplePos="0" relativeHeight="125829379" behindDoc="0" locked="0" layoutInCell="1" allowOverlap="1" wp14:anchorId="0DB789BE" wp14:editId="552BFFE2">
                <wp:simplePos x="0" y="0"/>
                <wp:positionH relativeFrom="page">
                  <wp:posOffset>450215</wp:posOffset>
                </wp:positionH>
                <wp:positionV relativeFrom="paragraph">
                  <wp:posOffset>377190</wp:posOffset>
                </wp:positionV>
                <wp:extent cx="1840230" cy="6604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660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99" w:rsidRDefault="00A50BBB">
                            <w:pPr>
                              <w:pStyle w:val="Zkladntext1"/>
                              <w:shd w:val="clear" w:color="auto" w:fill="auto"/>
                              <w:spacing w:after="540"/>
                            </w:pPr>
                            <w:r>
                              <w:t>Celková cena objednávky</w:t>
                            </w:r>
                          </w:p>
                          <w:p w:rsidR="00B65C99" w:rsidRDefault="00A50BB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nabídky: CZ-22-0745-CDG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.450000000000003pt;margin-top:29.699999999999999pt;width:144.90000000000001pt;height:52.pt;z-index:-125829374;mso-wrap-distance-left:0;mso-wrap-distance-top:29.6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Celková cena objednávky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nabídky: CZ-22-0745-CDG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3105" distB="107315" distL="0" distR="0" simplePos="0" relativeHeight="125829381" behindDoc="0" locked="0" layoutInCell="1" allowOverlap="1" wp14:anchorId="14047458" wp14:editId="09F01563">
                <wp:simplePos x="0" y="0"/>
                <wp:positionH relativeFrom="page">
                  <wp:posOffset>3470275</wp:posOffset>
                </wp:positionH>
                <wp:positionV relativeFrom="paragraph">
                  <wp:posOffset>713105</wp:posOffset>
                </wp:positionV>
                <wp:extent cx="276860" cy="2171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99" w:rsidRDefault="00A50BBB">
                            <w:pPr>
                              <w:pStyle w:val="Zkladntext20"/>
                              <w:shd w:val="clear" w:color="auto" w:fill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288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73.25pt;margin-top:56.15pt;width:21.8pt;height:17.1pt;z-index:125829381;visibility:visible;mso-wrap-style:none;mso-wrap-distance-left:0;mso-wrap-distance-top:56.15pt;mso-wrap-distance-right:0;mso-wrap-distance-bottom:8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" filled="f" stroked="f">
                <v:textbox inset="0,0,0,0">
                  <w:txbxContent>
                    <w:p w:rsidR="00B65C99" w:rsidRDefault="00A50BBB">
                      <w:pPr>
                        <w:pStyle w:val="Zkladntext20"/>
                        <w:shd w:val="clear" w:color="auto" w:fill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080" distB="491490" distL="0" distR="0" simplePos="0" relativeHeight="125829385" behindDoc="0" locked="0" layoutInCell="1" allowOverlap="1" wp14:anchorId="4DF09C39" wp14:editId="22A60F0D">
                <wp:simplePos x="0" y="0"/>
                <wp:positionH relativeFrom="page">
                  <wp:posOffset>6196965</wp:posOffset>
                </wp:positionH>
                <wp:positionV relativeFrom="paragraph">
                  <wp:posOffset>386080</wp:posOffset>
                </wp:positionV>
                <wp:extent cx="671830" cy="1600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99" w:rsidRDefault="00A317A3">
                            <w:pPr>
                              <w:pStyle w:val="Zkladntext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487.95pt;margin-top:30.4pt;width:52.9pt;height:12.6pt;z-index:125829385;visibility:visible;mso-wrap-style:none;mso-wrap-distance-left:0;mso-wrap-distance-top:30.4pt;mso-wrap-distance-right:0;mso-wrap-distance-bottom:3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0giwEAAA4DAAAOAAAAZHJzL2Uyb0RvYy54bWysUsFqwzAMvQ/2D8b3NWkLXR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" filled="f" stroked="f">
                <v:textbox inset="0,0,0,0">
                  <w:txbxContent>
                    <w:p w:rsidR="00B65C99" w:rsidRDefault="00A317A3">
                      <w:pPr>
                        <w:pStyle w:val="Zkladntext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2552"/>
        <w:gridCol w:w="1631"/>
        <w:gridCol w:w="1220"/>
        <w:gridCol w:w="868"/>
        <w:gridCol w:w="1541"/>
        <w:gridCol w:w="1411"/>
      </w:tblGrid>
      <w:tr w:rsidR="00B65C99">
        <w:trPr>
          <w:trHeight w:hRule="exact" w:val="461"/>
          <w:jc w:val="center"/>
        </w:trPr>
        <w:tc>
          <w:tcPr>
            <w:tcW w:w="1012" w:type="dxa"/>
            <w:shd w:val="clear" w:color="auto" w:fill="FFFFFF"/>
            <w:vAlign w:val="center"/>
          </w:tcPr>
          <w:p w:rsidR="00B65C99" w:rsidRDefault="00A50BBB">
            <w:pPr>
              <w:pStyle w:val="Jin0"/>
              <w:shd w:val="clear" w:color="auto" w:fill="auto"/>
              <w:ind w:firstLine="420"/>
            </w:pPr>
            <w:r>
              <w:rPr>
                <w:b/>
                <w:bCs/>
              </w:rPr>
              <w:t>Kód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65C99" w:rsidRDefault="00A50BBB">
            <w:pPr>
              <w:pStyle w:val="Jin0"/>
              <w:shd w:val="clear" w:color="auto" w:fill="auto"/>
              <w:ind w:left="1300" w:firstLine="0"/>
            </w:pPr>
            <w:r>
              <w:rPr>
                <w:b/>
                <w:bCs/>
              </w:rPr>
              <w:t>Název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</w:pPr>
            <w:proofErr w:type="spellStart"/>
            <w:r>
              <w:rPr>
                <w:b/>
                <w:bCs/>
              </w:rPr>
              <w:t>expirace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po :</w:t>
            </w:r>
            <w:proofErr w:type="gramEnd"/>
          </w:p>
        </w:tc>
        <w:tc>
          <w:tcPr>
            <w:tcW w:w="1220" w:type="dxa"/>
            <w:shd w:val="clear" w:color="auto" w:fill="FFFFFF"/>
          </w:tcPr>
          <w:p w:rsidR="00B65C99" w:rsidRDefault="00A50BBB">
            <w:pPr>
              <w:pStyle w:val="Jin0"/>
              <w:shd w:val="clear" w:color="auto" w:fill="auto"/>
              <w:spacing w:line="269" w:lineRule="auto"/>
              <w:ind w:firstLine="0"/>
              <w:jc w:val="center"/>
            </w:pPr>
            <w:r>
              <w:rPr>
                <w:b/>
                <w:bCs/>
              </w:rPr>
              <w:t>Počet testů</w:t>
            </w:r>
          </w:p>
        </w:tc>
        <w:tc>
          <w:tcPr>
            <w:tcW w:w="868" w:type="dxa"/>
            <w:shd w:val="clear" w:color="auto" w:fill="FFFFFF"/>
          </w:tcPr>
          <w:p w:rsidR="00B65C99" w:rsidRDefault="00A50BBB">
            <w:pPr>
              <w:pStyle w:val="Jin0"/>
              <w:shd w:val="clear" w:color="auto" w:fill="auto"/>
              <w:spacing w:line="269" w:lineRule="auto"/>
              <w:ind w:firstLine="0"/>
              <w:jc w:val="center"/>
            </w:pPr>
            <w:r>
              <w:rPr>
                <w:b/>
                <w:bCs/>
              </w:rPr>
              <w:t>Počet balení</w:t>
            </w:r>
          </w:p>
        </w:tc>
        <w:tc>
          <w:tcPr>
            <w:tcW w:w="1541" w:type="dxa"/>
            <w:shd w:val="clear" w:color="auto" w:fill="FFFFFF"/>
          </w:tcPr>
          <w:p w:rsidR="00B65C99" w:rsidRDefault="00A50BBB">
            <w:pPr>
              <w:pStyle w:val="Jin0"/>
              <w:shd w:val="clear" w:color="auto" w:fill="auto"/>
              <w:spacing w:line="269" w:lineRule="auto"/>
              <w:ind w:firstLine="0"/>
              <w:jc w:val="center"/>
            </w:pPr>
            <w:r>
              <w:rPr>
                <w:b/>
                <w:bCs/>
              </w:rPr>
              <w:t>cena bez DPH za balení</w:t>
            </w:r>
          </w:p>
        </w:tc>
        <w:tc>
          <w:tcPr>
            <w:tcW w:w="1411" w:type="dxa"/>
            <w:shd w:val="clear" w:color="auto" w:fill="FFFFFF"/>
          </w:tcPr>
          <w:p w:rsidR="00B65C99" w:rsidRDefault="00A50BBB">
            <w:pPr>
              <w:pStyle w:val="Jin0"/>
              <w:shd w:val="clear" w:color="auto" w:fill="auto"/>
              <w:spacing w:line="276" w:lineRule="auto"/>
              <w:ind w:firstLine="0"/>
              <w:jc w:val="right"/>
            </w:pPr>
            <w:r>
              <w:rPr>
                <w:b/>
                <w:bCs/>
              </w:rPr>
              <w:t>cena bez DPH celkem</w:t>
            </w:r>
          </w:p>
        </w:tc>
      </w:tr>
      <w:tr w:rsidR="00B65C99">
        <w:trPr>
          <w:trHeight w:hRule="exact" w:val="734"/>
          <w:jc w:val="center"/>
        </w:trPr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009280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r>
              <w:t>ID-</w:t>
            </w:r>
            <w:proofErr w:type="spellStart"/>
            <w:r>
              <w:t>Diluent</w:t>
            </w:r>
            <w:proofErr w:type="spellEnd"/>
            <w:r>
              <w:t xml:space="preserve"> 2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 x 500 ml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0"/>
              <w:jc w:val="right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801350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anti-B</w:t>
            </w:r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10 x 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5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801375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anti-AB</w:t>
            </w:r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10 x 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802042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anti-D (226)</w:t>
            </w:r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10 x 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1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802033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anti-D </w:t>
            </w:r>
            <w:r>
              <w:rPr>
                <w:lang w:val="en-US" w:eastAsia="en-US" w:bidi="en-US"/>
              </w:rPr>
              <w:t>Blend</w:t>
            </w:r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200"/>
              <w:jc w:val="both"/>
            </w:pPr>
            <w:r>
              <w:t>10 x 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801165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anti-H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07/2024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5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802282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anti-C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10/2024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5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802331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anti-E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10/2024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5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802372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anti-e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3/2025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60"/>
              <w:jc w:val="both"/>
            </w:pPr>
            <w:r>
              <w:t>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5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802155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</w:t>
            </w:r>
            <w:proofErr w:type="spellStart"/>
            <w:r>
              <w:t>Cw</w:t>
            </w:r>
            <w:proofErr w:type="spellEnd"/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08/2024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5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804120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AGH </w:t>
            </w:r>
            <w:proofErr w:type="spellStart"/>
            <w:r>
              <w:rPr>
                <w:lang w:val="en-US" w:eastAsia="en-US" w:bidi="en-US"/>
              </w:rPr>
              <w:t>colour</w:t>
            </w:r>
            <w:proofErr w:type="spellEnd"/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60"/>
              <w:jc w:val="both"/>
            </w:pPr>
            <w:r>
              <w:t>10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72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0"/>
              <w:jc w:val="right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808090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anti-K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12/2024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60"/>
              <w:jc w:val="both"/>
            </w:pPr>
            <w:r>
              <w:t>5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4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808191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r>
              <w:t>Anti-</w:t>
            </w:r>
            <w:proofErr w:type="spellStart"/>
            <w:r>
              <w:t>Fyb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Liquid</w:t>
            </w:r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01/2025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2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38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808158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proofErr w:type="spellStart"/>
            <w:r>
              <w:t>Seraclone</w:t>
            </w:r>
            <w:proofErr w:type="spellEnd"/>
            <w:r>
              <w:t xml:space="preserve"> anti-</w:t>
            </w:r>
            <w:proofErr w:type="spellStart"/>
            <w:r>
              <w:t>Pl</w:t>
            </w:r>
            <w:proofErr w:type="spellEnd"/>
          </w:p>
        </w:tc>
        <w:tc>
          <w:tcPr>
            <w:tcW w:w="1631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440"/>
              <w:jc w:val="both"/>
            </w:pPr>
            <w:r>
              <w:t>07/2024</w:t>
            </w: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center"/>
            </w:pPr>
            <w:r>
              <w:t>2 ml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  <w:tr w:rsidR="00B65C99">
        <w:trPr>
          <w:trHeight w:hRule="exact" w:val="263"/>
          <w:jc w:val="center"/>
        </w:trPr>
        <w:tc>
          <w:tcPr>
            <w:tcW w:w="101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0"/>
              <w:jc w:val="both"/>
            </w:pPr>
            <w:r>
              <w:t>004851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</w:pPr>
            <w:r>
              <w:t xml:space="preserve">ID-DC </w:t>
            </w:r>
            <w:proofErr w:type="spellStart"/>
            <w:r>
              <w:rPr>
                <w:lang w:val="en-US" w:eastAsia="en-US" w:bidi="en-US"/>
              </w:rPr>
              <w:t>Sreening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I</w:t>
            </w:r>
          </w:p>
        </w:tc>
        <w:tc>
          <w:tcPr>
            <w:tcW w:w="1631" w:type="dxa"/>
            <w:shd w:val="clear" w:color="auto" w:fill="FFFFFF"/>
          </w:tcPr>
          <w:p w:rsidR="00B65C99" w:rsidRDefault="00B65C99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60"/>
              <w:jc w:val="both"/>
            </w:pPr>
            <w:r>
              <w:t>1 x 12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B65C99" w:rsidRDefault="00A50BBB">
            <w:pPr>
              <w:pStyle w:val="Jin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540"/>
              <w:jc w:val="both"/>
            </w:pPr>
          </w:p>
        </w:tc>
        <w:tc>
          <w:tcPr>
            <w:tcW w:w="1411" w:type="dxa"/>
            <w:shd w:val="clear" w:color="auto" w:fill="FFFFFF"/>
            <w:vAlign w:val="bottom"/>
          </w:tcPr>
          <w:p w:rsidR="00B65C99" w:rsidRDefault="00B65C99">
            <w:pPr>
              <w:pStyle w:val="Jin0"/>
              <w:shd w:val="clear" w:color="auto" w:fill="auto"/>
              <w:ind w:firstLine="620"/>
              <w:jc w:val="both"/>
            </w:pPr>
          </w:p>
        </w:tc>
      </w:tr>
    </w:tbl>
    <w:p w:rsidR="00B65C99" w:rsidRDefault="00B65C99">
      <w:pPr>
        <w:sectPr w:rsidR="00B65C99">
          <w:type w:val="continuous"/>
          <w:pgSz w:w="11900" w:h="16840"/>
          <w:pgMar w:top="794" w:right="1007" w:bottom="1123" w:left="658" w:header="0" w:footer="3" w:gutter="0"/>
          <w:cols w:space="720"/>
          <w:noEndnote/>
          <w:docGrid w:linePitch="360"/>
        </w:sectPr>
      </w:pPr>
    </w:p>
    <w:p w:rsidR="00B65C99" w:rsidRDefault="00B65C99">
      <w:pPr>
        <w:spacing w:before="82" w:after="82" w:line="240" w:lineRule="exact"/>
        <w:rPr>
          <w:sz w:val="19"/>
          <w:szCs w:val="19"/>
        </w:rPr>
      </w:pPr>
    </w:p>
    <w:p w:rsidR="00B65C99" w:rsidRDefault="00B65C99">
      <w:pPr>
        <w:spacing w:line="1" w:lineRule="exact"/>
        <w:sectPr w:rsidR="00B65C99">
          <w:type w:val="continuous"/>
          <w:pgSz w:w="11900" w:h="16840"/>
          <w:pgMar w:top="794" w:right="0" w:bottom="794" w:left="0" w:header="0" w:footer="3" w:gutter="0"/>
          <w:cols w:space="720"/>
          <w:noEndnote/>
          <w:docGrid w:linePitch="360"/>
        </w:sectPr>
      </w:pPr>
    </w:p>
    <w:p w:rsidR="00B65C99" w:rsidRDefault="00A50BB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2E298149" wp14:editId="09519262">
                <wp:simplePos x="0" y="0"/>
                <wp:positionH relativeFrom="page">
                  <wp:posOffset>454660</wp:posOffset>
                </wp:positionH>
                <wp:positionV relativeFrom="paragraph">
                  <wp:posOffset>12700</wp:posOffset>
                </wp:positionV>
                <wp:extent cx="2768600" cy="35179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5C99" w:rsidRDefault="00A50BBB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 xml:space="preserve">Prosím o zaslání dg. s co </w:t>
                            </w:r>
                            <w:proofErr w:type="spellStart"/>
                            <w:r>
                              <w:t>nej</w:t>
                            </w:r>
                            <w:proofErr w:type="spellEnd"/>
                            <w:r>
                              <w:t xml:space="preserve"> delší </w:t>
                            </w:r>
                            <w:proofErr w:type="spellStart"/>
                            <w:r>
                              <w:t>expirací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65C99" w:rsidRDefault="00A50BB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Moc děkuji 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5.8pt;margin-top:1pt;width:218pt;height:27.7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wMhQEAAAU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" filled="f" stroked="f">
                <v:textbox inset="0,0,0,0">
                  <w:txbxContent>
                    <w:p w:rsidR="00B65C99" w:rsidRDefault="00A50BBB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t xml:space="preserve">Prosím o zaslání dg. s co </w:t>
                      </w:r>
                      <w:proofErr w:type="spellStart"/>
                      <w:r>
                        <w:t>nej</w:t>
                      </w:r>
                      <w:proofErr w:type="spellEnd"/>
                      <w:r>
                        <w:t xml:space="preserve"> delší </w:t>
                      </w:r>
                      <w:proofErr w:type="spellStart"/>
                      <w:r>
                        <w:t>expirací</w:t>
                      </w:r>
                      <w:proofErr w:type="spellEnd"/>
                      <w:r>
                        <w:t>.</w:t>
                      </w:r>
                    </w:p>
                    <w:p w:rsidR="00B65C99" w:rsidRDefault="00A50BBB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Moc děkuji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B65C99" w:rsidRDefault="00A50BBB">
      <w:pPr>
        <w:pStyle w:val="Zkladntext1"/>
        <w:shd w:val="clear" w:color="auto" w:fill="auto"/>
        <w:spacing w:after="260"/>
        <w:ind w:left="6380"/>
      </w:pPr>
      <w:r>
        <w:t>XXXX</w:t>
      </w:r>
    </w:p>
    <w:p w:rsidR="00B65C99" w:rsidRDefault="00A50BBB">
      <w:pPr>
        <w:pStyle w:val="Zkladntext40"/>
        <w:shd w:val="clear" w:color="auto" w:fill="auto"/>
      </w:pPr>
      <w:r>
        <w:t>Děkujeme za vyřízení objednávky.</w:t>
      </w:r>
    </w:p>
    <w:p w:rsidR="00B65C99" w:rsidRDefault="00A50BBB">
      <w:pPr>
        <w:pStyle w:val="Zkladntext1"/>
        <w:shd w:val="clear" w:color="auto" w:fill="auto"/>
      </w:pPr>
      <w:r>
        <w:t>Nemocnice Nové Město na Moravě, příspěvková organizace</w:t>
      </w:r>
    </w:p>
    <w:p w:rsidR="00B65C99" w:rsidRDefault="00A50BBB">
      <w:pPr>
        <w:pStyle w:val="Zkladntext1"/>
        <w:shd w:val="clear" w:color="auto" w:fill="auto"/>
        <w:spacing w:after="140"/>
      </w:pPr>
      <w:r>
        <w:t>IČO: 00842001 DIČ: CZ00842001, bankovní spojení: XXXX</w:t>
      </w:r>
    </w:p>
    <w:sectPr w:rsidR="00B65C99">
      <w:type w:val="continuous"/>
      <w:pgSz w:w="11900" w:h="16840"/>
      <w:pgMar w:top="794" w:right="1007" w:bottom="794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5F" w:rsidRDefault="00A50BBB">
      <w:r>
        <w:separator/>
      </w:r>
    </w:p>
  </w:endnote>
  <w:endnote w:type="continuationSeparator" w:id="0">
    <w:p w:rsidR="004A395F" w:rsidRDefault="00A5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99" w:rsidRDefault="00B65C99"/>
  </w:footnote>
  <w:footnote w:type="continuationSeparator" w:id="0">
    <w:p w:rsidR="00B65C99" w:rsidRDefault="00B65C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5C99"/>
    <w:rsid w:val="004A395F"/>
    <w:rsid w:val="00A317A3"/>
    <w:rsid w:val="00A50BBB"/>
    <w:rsid w:val="00B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1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auto"/>
      <w:ind w:firstLine="560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1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auto"/>
      <w:ind w:firstLine="560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2023-11-13T13:37:00Z</dcterms:created>
  <dcterms:modified xsi:type="dcterms:W3CDTF">2023-11-13T13:40:00Z</dcterms:modified>
</cp:coreProperties>
</file>