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70202" w:rsidR="00370202" w:rsidP="00370202" w:rsidRDefault="00541419" w14:paraId="3D112645" w14:textId="77777777">
      <w:pPr>
        <w:pStyle w:val="Nadpis1"/>
        <w:suppressAutoHyphens w:val="0"/>
        <w:spacing w:before="0" w:after="360" w:line="240" w:lineRule="auto"/>
        <w:jc w:val="center"/>
        <w:rPr>
          <w:rFonts w:ascii="Times New Roman" w:hAnsi="Times New Roman" w:cs="Times New Roman"/>
          <w:iCs/>
          <w:smallCaps/>
          <w:kern w:val="28"/>
          <w:sz w:val="36"/>
          <w:szCs w:val="36"/>
        </w:rPr>
      </w:pPr>
      <w:r>
        <w:rPr>
          <w:rFonts w:ascii="Times New Roman" w:hAnsi="Times New Roman" w:cs="Times New Roman"/>
          <w:iCs/>
          <w:smallCaps/>
          <w:sz w:val="52"/>
          <w:szCs w:val="52"/>
        </w:rPr>
        <w:t>Dodatek č. 1</w:t>
      </w:r>
    </w:p>
    <w:p w:rsidRPr="00CC62C4" w:rsidR="0034436B" w:rsidP="00370202" w:rsidRDefault="00541419" w14:paraId="2FC9392B" w14:textId="55F5F384">
      <w:pPr>
        <w:pStyle w:val="Nadpis1"/>
        <w:suppressAutoHyphens w:val="0"/>
        <w:spacing w:before="0" w:after="360" w:line="240" w:lineRule="auto"/>
        <w:jc w:val="center"/>
        <w:rPr>
          <w:rFonts w:ascii="Times New Roman" w:hAnsi="Times New Roman" w:cs="Times New Roman"/>
          <w:iCs/>
          <w:smallCaps/>
          <w:kern w:val="28"/>
          <w:sz w:val="36"/>
          <w:szCs w:val="36"/>
        </w:rPr>
      </w:pPr>
      <w:r w:rsidRPr="00541419">
        <w:rPr>
          <w:rFonts w:ascii="Times New Roman" w:hAnsi="Times New Roman" w:cs="Times New Roman"/>
          <w:iCs/>
          <w:smallCaps/>
          <w:szCs w:val="28"/>
        </w:rPr>
        <w:t xml:space="preserve">ke </w:t>
      </w:r>
      <w:r w:rsidRPr="00541419" w:rsidR="00FC146D">
        <w:rPr>
          <w:rFonts w:ascii="Times New Roman" w:hAnsi="Times New Roman" w:cs="Times New Roman"/>
          <w:iCs/>
          <w:smallCaps/>
          <w:szCs w:val="28"/>
        </w:rPr>
        <w:t>Smlouv</w:t>
      </w:r>
      <w:r w:rsidRPr="00541419">
        <w:rPr>
          <w:rFonts w:ascii="Times New Roman" w:hAnsi="Times New Roman" w:cs="Times New Roman"/>
          <w:iCs/>
          <w:smallCaps/>
          <w:szCs w:val="28"/>
        </w:rPr>
        <w:t>ě</w:t>
      </w:r>
      <w:r w:rsidRPr="00541419" w:rsidR="00FC146D">
        <w:rPr>
          <w:rFonts w:ascii="Times New Roman" w:hAnsi="Times New Roman" w:cs="Times New Roman"/>
          <w:iCs/>
          <w:smallCaps/>
          <w:szCs w:val="28"/>
        </w:rPr>
        <w:t xml:space="preserve"> o dílo</w:t>
      </w:r>
      <w:r>
        <w:rPr>
          <w:rFonts w:ascii="Times New Roman" w:hAnsi="Times New Roman" w:cs="Times New Roman"/>
          <w:iCs/>
          <w:smallCaps/>
          <w:szCs w:val="28"/>
        </w:rPr>
        <w:t xml:space="preserve"> </w:t>
      </w:r>
      <w:r w:rsidRPr="00541419" w:rsidR="003D3120">
        <w:rPr>
          <w:rFonts w:ascii="Times New Roman" w:hAnsi="Times New Roman" w:cs="Times New Roman"/>
          <w:iCs/>
          <w:smallCaps/>
          <w:kern w:val="28"/>
          <w:szCs w:val="28"/>
        </w:rPr>
        <w:t xml:space="preserve">na </w:t>
      </w:r>
      <w:r w:rsidRPr="00541419" w:rsidR="007266F0">
        <w:rPr>
          <w:rFonts w:ascii="Times New Roman" w:hAnsi="Times New Roman" w:cs="Times New Roman"/>
          <w:iCs/>
          <w:smallCaps/>
          <w:kern w:val="28"/>
          <w:szCs w:val="28"/>
        </w:rPr>
        <w:t>projekční práce, inženýrskou činnost</w:t>
      </w:r>
      <w:r w:rsidRPr="00541419" w:rsidR="007266F0">
        <w:rPr>
          <w:rFonts w:ascii="Times New Roman" w:hAnsi="Times New Roman" w:cs="Times New Roman"/>
          <w:iCs/>
          <w:smallCaps/>
          <w:kern w:val="28"/>
          <w:szCs w:val="28"/>
        </w:rPr>
        <w:br/>
        <w:t xml:space="preserve">a autorský dozor pro </w:t>
      </w:r>
      <w:r>
        <w:rPr>
          <w:rFonts w:ascii="Times New Roman" w:hAnsi="Times New Roman" w:cs="Times New Roman"/>
          <w:iCs/>
          <w:smallCaps/>
          <w:kern w:val="28"/>
          <w:szCs w:val="28"/>
        </w:rPr>
        <w:t>rekonstrukci budovy údržby BUS</w:t>
      </w:r>
    </w:p>
    <w:p w:rsidRPr="00C12352" w:rsidR="00FC146D" w:rsidP="00370202" w:rsidRDefault="00111EB7" w14:paraId="6966BFC3" w14:textId="77777777">
      <w:pPr>
        <w:pStyle w:val="Nadpis2"/>
        <w:numPr>
          <w:ilvl w:val="0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C12352">
        <w:rPr>
          <w:rFonts w:ascii="Franklin Gothic Book" w:hAnsi="Franklin Gothic Book"/>
          <w:sz w:val="22"/>
          <w:szCs w:val="22"/>
        </w:rPr>
        <w:t>smluvní</w:t>
      </w:r>
      <w:r w:rsidRPr="00C12352" w:rsidR="00FC146D">
        <w:rPr>
          <w:rFonts w:ascii="Franklin Gothic Book" w:hAnsi="Franklin Gothic Book"/>
          <w:sz w:val="22"/>
          <w:szCs w:val="22"/>
        </w:rPr>
        <w:t xml:space="preserve"> stran</w:t>
      </w:r>
      <w:r w:rsidRPr="00C12352">
        <w:rPr>
          <w:rFonts w:ascii="Franklin Gothic Book" w:hAnsi="Franklin Gothic Book"/>
          <w:sz w:val="22"/>
          <w:szCs w:val="22"/>
        </w:rPr>
        <w:t>y</w:t>
      </w:r>
    </w:p>
    <w:p w:rsidRPr="00C12352" w:rsidR="00FC146D" w:rsidP="00370202" w:rsidRDefault="00FC146D" w14:paraId="25D782DE" w14:textId="77777777">
      <w:p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C12352">
        <w:rPr>
          <w:rFonts w:ascii="Franklin Gothic Book" w:hAnsi="Franklin Gothic Book"/>
          <w:b/>
          <w:sz w:val="22"/>
          <w:szCs w:val="22"/>
        </w:rPr>
        <w:t>Objednatel:</w:t>
      </w:r>
    </w:p>
    <w:tbl>
      <w:tblPr>
        <w:tblW w:w="9489" w:type="dxa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796"/>
      </w:tblGrid>
      <w:tr w:rsidRPr="00C12352" w:rsidR="00FC146D" w:rsidTr="00C12352" w14:paraId="52339BAF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C12352" w:rsidR="00FC146D" w:rsidP="00370202" w:rsidRDefault="00C12352" w14:paraId="57C44F1F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obchodní firma</w:t>
            </w:r>
            <w:r w:rsidRPr="00C12352" w:rsidR="00FC146D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Pr="00C12352" w:rsidR="00FC146D" w:rsidP="00370202" w:rsidRDefault="00C12352" w14:paraId="211C3540" w14:textId="77777777">
            <w:pPr>
              <w:pStyle w:val="Seznam"/>
              <w:suppressAutoHyphens w:val="0"/>
              <w:spacing w:before="0" w:after="0" w:line="240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C12352">
              <w:rPr>
                <w:rFonts w:ascii="Franklin Gothic Book" w:hAnsi="Franklin Gothic Book"/>
                <w:b/>
                <w:sz w:val="22"/>
                <w:szCs w:val="22"/>
              </w:rPr>
              <w:t>Dopravní podnik města Ústí nad Labem a.s.</w:t>
            </w:r>
          </w:p>
        </w:tc>
      </w:tr>
      <w:tr w:rsidRPr="00C12352" w:rsidR="00FC146D" w:rsidTr="00C12352" w14:paraId="5725016C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C12352" w:rsidR="00FC146D" w:rsidP="00370202" w:rsidRDefault="00FC146D" w14:paraId="20E874B3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C12352">
              <w:rPr>
                <w:rFonts w:ascii="Franklin Gothic Book" w:hAnsi="Franklin Gothic Book"/>
                <w:sz w:val="22"/>
                <w:szCs w:val="22"/>
              </w:rPr>
              <w:t>se sídlem:</w:t>
            </w:r>
          </w:p>
        </w:tc>
        <w:tc>
          <w:tcPr>
            <w:tcW w:w="6796" w:type="dxa"/>
            <w:shd w:val="clear" w:color="auto" w:fill="auto"/>
          </w:tcPr>
          <w:p w:rsidRPr="00C12352" w:rsidR="00FC146D" w:rsidP="00370202" w:rsidRDefault="00C12352" w14:paraId="10D1AEA1" w14:textId="77777777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suppressAutoHyphens w:val="0"/>
              <w:spacing w:before="0" w:after="0" w:line="240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C12352">
              <w:rPr>
                <w:rFonts w:ascii="Franklin Gothic Book" w:hAnsi="Franklin Gothic Book"/>
                <w:sz w:val="22"/>
                <w:szCs w:val="22"/>
              </w:rPr>
              <w:t>Revoluční 26, 401 11 Ústí nad Labem</w:t>
            </w:r>
          </w:p>
        </w:tc>
      </w:tr>
      <w:tr w:rsidRPr="00C12352" w:rsidR="00C12352" w:rsidTr="00C12352" w14:paraId="4C48AE4F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C12352" w:rsidR="00C12352" w:rsidP="00370202" w:rsidRDefault="00C12352" w14:paraId="41B46925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doručovací adresa</w:t>
            </w:r>
            <w:r w:rsidRPr="00C12352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Pr="00C12352" w:rsidR="00C12352" w:rsidP="00370202" w:rsidRDefault="00C12352" w14:paraId="41329346" w14:textId="77777777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suppressAutoHyphens w:val="0"/>
              <w:spacing w:before="0" w:after="0" w:line="240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C12352">
              <w:rPr>
                <w:rFonts w:ascii="Franklin Gothic Book" w:hAnsi="Franklin Gothic Book"/>
                <w:sz w:val="22"/>
                <w:szCs w:val="22"/>
              </w:rPr>
              <w:t>Jateční 426, 400 19 Ústí nad Labem</w:t>
            </w:r>
          </w:p>
        </w:tc>
      </w:tr>
      <w:tr w:rsidRPr="00C12352" w:rsidR="00C12352" w:rsidTr="00C12352" w14:paraId="789F1FC1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C12352" w:rsidR="00C12352" w:rsidP="00370202" w:rsidRDefault="00C12352" w14:paraId="1B53EA4A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C12352">
              <w:rPr>
                <w:rFonts w:ascii="Franklin Gothic Book" w:hAnsi="Franklin Gothic Book"/>
                <w:sz w:val="22"/>
                <w:szCs w:val="22"/>
              </w:rPr>
              <w:t>IČ</w:t>
            </w:r>
            <w:r w:rsidR="00BC5DD1">
              <w:rPr>
                <w:rFonts w:ascii="Franklin Gothic Book" w:hAnsi="Franklin Gothic Book"/>
                <w:sz w:val="22"/>
                <w:szCs w:val="22"/>
              </w:rPr>
              <w:t>O</w:t>
            </w:r>
            <w:r w:rsidRPr="00C12352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Pr="00C12352" w:rsidR="00C12352" w:rsidP="00370202" w:rsidRDefault="00C12352" w14:paraId="7D4FC756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250 13 891</w:t>
            </w:r>
          </w:p>
        </w:tc>
      </w:tr>
      <w:tr w:rsidRPr="00C12352" w:rsidR="00C12352" w:rsidTr="00C12352" w14:paraId="156415D9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C12352" w:rsidR="00C12352" w:rsidP="00370202" w:rsidRDefault="00C12352" w14:paraId="0B923683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C12352">
              <w:rPr>
                <w:rFonts w:ascii="Franklin Gothic Book" w:hAnsi="Franklin Gothic Book"/>
                <w:sz w:val="22"/>
                <w:szCs w:val="22"/>
              </w:rPr>
              <w:t>DIČ:</w:t>
            </w:r>
          </w:p>
        </w:tc>
        <w:tc>
          <w:tcPr>
            <w:tcW w:w="6796" w:type="dxa"/>
            <w:shd w:val="clear" w:color="auto" w:fill="auto"/>
          </w:tcPr>
          <w:p w:rsidRPr="00C12352" w:rsidR="00C12352" w:rsidP="00370202" w:rsidRDefault="00C12352" w14:paraId="0341FBC3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</w:pPr>
            <w:r w:rsidRPr="00C12352">
              <w:rPr>
                <w:rFonts w:ascii="Franklin Gothic Book" w:hAnsi="Franklin Gothic Book"/>
                <w:sz w:val="22"/>
                <w:szCs w:val="22"/>
              </w:rPr>
              <w:t>CZ</w:t>
            </w:r>
            <w:r>
              <w:rPr>
                <w:rFonts w:ascii="Franklin Gothic Book" w:hAnsi="Franklin Gothic Book"/>
                <w:sz w:val="22"/>
                <w:szCs w:val="22"/>
              </w:rPr>
              <w:t>25013891</w:t>
            </w:r>
          </w:p>
        </w:tc>
      </w:tr>
      <w:tr w:rsidRPr="00C12352" w:rsidR="00C12352" w:rsidTr="00C12352" w14:paraId="58EBA5AD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C12352" w:rsidR="00C12352" w:rsidP="00370202" w:rsidRDefault="00C12352" w14:paraId="3BA6ED8B" w14:textId="77777777">
            <w:pPr>
              <w:suppressAutoHyphens w:val="0"/>
              <w:spacing w:before="0" w:after="0" w:line="240" w:lineRule="auto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C12352"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  <w:t>registrace:</w:t>
            </w:r>
          </w:p>
        </w:tc>
        <w:tc>
          <w:tcPr>
            <w:tcW w:w="6796" w:type="dxa"/>
            <w:shd w:val="clear" w:color="auto" w:fill="auto"/>
          </w:tcPr>
          <w:p w:rsidRPr="00C12352" w:rsidR="00C12352" w:rsidP="00370202" w:rsidRDefault="00C12352" w14:paraId="0DF3B176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 xml:space="preserve">Krajský soud v Ústí nad Labem, </w:t>
            </w:r>
            <w:proofErr w:type="spellStart"/>
            <w:r>
              <w:rPr>
                <w:rFonts w:ascii="Franklin Gothic Book" w:hAnsi="Franklin Gothic Book"/>
                <w:bCs/>
                <w:sz w:val="22"/>
                <w:szCs w:val="22"/>
              </w:rPr>
              <w:t>sp</w:t>
            </w:r>
            <w:proofErr w:type="spellEnd"/>
            <w:r>
              <w:rPr>
                <w:rFonts w:ascii="Franklin Gothic Book" w:hAnsi="Franklin Gothic Book"/>
                <w:bCs/>
                <w:sz w:val="22"/>
                <w:szCs w:val="22"/>
              </w:rPr>
              <w:t xml:space="preserve">. zn. </w:t>
            </w:r>
            <w:r w:rsidR="00027414">
              <w:rPr>
                <w:rFonts w:ascii="Franklin Gothic Book" w:hAnsi="Franklin Gothic Book"/>
                <w:bCs/>
                <w:sz w:val="22"/>
                <w:szCs w:val="22"/>
              </w:rPr>
              <w:t>B 945</w:t>
            </w:r>
          </w:p>
        </w:tc>
      </w:tr>
      <w:tr w:rsidRPr="00C12352" w:rsidR="00C12352" w:rsidTr="00C12352" w14:paraId="2FD7FE2A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DC5415" w:rsidR="00C12352" w:rsidP="00370202" w:rsidRDefault="00DC5415" w14:paraId="633FC552" w14:textId="77777777">
            <w:pPr>
              <w:suppressAutoHyphens w:val="0"/>
              <w:spacing w:before="0" w:after="360" w:line="240" w:lineRule="auto"/>
              <w:jc w:val="right"/>
              <w:rPr>
                <w:rFonts w:ascii="Franklin Gothic Book" w:hAnsi="Franklin Gothic Book"/>
                <w:bCs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color w:val="000000"/>
                <w:sz w:val="22"/>
                <w:szCs w:val="22"/>
              </w:rPr>
              <w:t>zástupce</w:t>
            </w:r>
            <w:r w:rsidRPr="00DC5415" w:rsidR="00C12352">
              <w:rPr>
                <w:rFonts w:ascii="Franklin Gothic Book" w:hAnsi="Franklin Gothic Book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Pr="0014750E" w:rsidR="00C12352" w:rsidP="00370202" w:rsidRDefault="0064382D" w14:paraId="2081D513" w14:textId="55E9EA98">
            <w:pPr>
              <w:pStyle w:val="Seznam"/>
              <w:suppressAutoHyphens w:val="0"/>
              <w:spacing w:before="0" w:after="360" w:line="240" w:lineRule="auto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pacing w:val="-2"/>
                <w:sz w:val="22"/>
                <w:szCs w:val="22"/>
              </w:rPr>
              <w:t xml:space="preserve">Mgr. </w:t>
            </w:r>
            <w:r w:rsidR="009411BE">
              <w:rPr>
                <w:rFonts w:ascii="Franklin Gothic Book" w:hAnsi="Franklin Gothic Book"/>
                <w:spacing w:val="-2"/>
                <w:sz w:val="22"/>
                <w:szCs w:val="22"/>
              </w:rPr>
              <w:t xml:space="preserve">Ing. </w:t>
            </w:r>
            <w:r>
              <w:rPr>
                <w:rFonts w:ascii="Franklin Gothic Book" w:hAnsi="Franklin Gothic Book"/>
                <w:spacing w:val="-2"/>
                <w:sz w:val="22"/>
                <w:szCs w:val="22"/>
              </w:rPr>
              <w:t xml:space="preserve">Simona </w:t>
            </w:r>
            <w:proofErr w:type="spellStart"/>
            <w:r>
              <w:rPr>
                <w:rFonts w:ascii="Franklin Gothic Book" w:hAnsi="Franklin Gothic Book"/>
                <w:spacing w:val="-2"/>
                <w:sz w:val="22"/>
                <w:szCs w:val="22"/>
              </w:rPr>
              <w:t>Mohacsi</w:t>
            </w:r>
            <w:proofErr w:type="spellEnd"/>
            <w:r w:rsidR="00026F4E">
              <w:rPr>
                <w:rFonts w:ascii="Franklin Gothic Book" w:hAnsi="Franklin Gothic Book"/>
                <w:spacing w:val="-2"/>
                <w:sz w:val="22"/>
                <w:szCs w:val="22"/>
              </w:rPr>
              <w:t xml:space="preserve">, </w:t>
            </w:r>
            <w:r>
              <w:rPr>
                <w:rFonts w:ascii="Franklin Gothic Book" w:hAnsi="Franklin Gothic Book"/>
                <w:spacing w:val="-2"/>
                <w:sz w:val="22"/>
                <w:szCs w:val="22"/>
              </w:rPr>
              <w:t>MBA</w:t>
            </w:r>
            <w:r w:rsidR="00026F4E">
              <w:rPr>
                <w:rFonts w:ascii="Franklin Gothic Book" w:hAnsi="Franklin Gothic Book"/>
                <w:spacing w:val="-2"/>
                <w:sz w:val="22"/>
                <w:szCs w:val="22"/>
              </w:rPr>
              <w:t xml:space="preserve">., </w:t>
            </w:r>
            <w:r w:rsidRPr="0014750E" w:rsidR="00DC5415">
              <w:rPr>
                <w:rFonts w:ascii="Franklin Gothic Book" w:hAnsi="Franklin Gothic Book"/>
                <w:spacing w:val="-2"/>
                <w:sz w:val="22"/>
                <w:szCs w:val="22"/>
              </w:rPr>
              <w:t>výkonn</w:t>
            </w:r>
            <w:r>
              <w:rPr>
                <w:rFonts w:ascii="Franklin Gothic Book" w:hAnsi="Franklin Gothic Book"/>
                <w:spacing w:val="-2"/>
                <w:sz w:val="22"/>
                <w:szCs w:val="22"/>
              </w:rPr>
              <w:t>á</w:t>
            </w:r>
            <w:r w:rsidRPr="0014750E" w:rsidR="00DC5415">
              <w:rPr>
                <w:rFonts w:ascii="Franklin Gothic Book" w:hAnsi="Franklin Gothic Book"/>
                <w:spacing w:val="-2"/>
                <w:sz w:val="22"/>
                <w:szCs w:val="22"/>
              </w:rPr>
              <w:t xml:space="preserve"> ředitel</w:t>
            </w:r>
            <w:r>
              <w:rPr>
                <w:rFonts w:ascii="Franklin Gothic Book" w:hAnsi="Franklin Gothic Book"/>
                <w:spacing w:val="-2"/>
                <w:sz w:val="22"/>
                <w:szCs w:val="22"/>
              </w:rPr>
              <w:t>ka</w:t>
            </w:r>
            <w:r w:rsidR="00026F4E">
              <w:rPr>
                <w:rFonts w:ascii="Franklin Gothic Book" w:hAnsi="Franklin Gothic Book"/>
                <w:spacing w:val="-2"/>
                <w:sz w:val="22"/>
                <w:szCs w:val="22"/>
              </w:rPr>
              <w:t xml:space="preserve"> společnosti</w:t>
            </w:r>
          </w:p>
        </w:tc>
      </w:tr>
    </w:tbl>
    <w:p w:rsidRPr="00C12352" w:rsidR="00FC146D" w:rsidP="00370202" w:rsidRDefault="00FC146D" w14:paraId="0C3E56F2" w14:textId="77777777">
      <w:pPr>
        <w:tabs>
          <w:tab w:val="left" w:pos="284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sz w:val="22"/>
          <w:szCs w:val="22"/>
        </w:rPr>
      </w:pPr>
      <w:r w:rsidRPr="00C12352">
        <w:rPr>
          <w:rFonts w:ascii="Franklin Gothic Book" w:hAnsi="Franklin Gothic Book"/>
          <w:sz w:val="22"/>
          <w:szCs w:val="22"/>
        </w:rPr>
        <w:t>dále jen „</w:t>
      </w:r>
      <w:r w:rsidRPr="00C12352">
        <w:rPr>
          <w:rFonts w:ascii="Franklin Gothic Book" w:hAnsi="Franklin Gothic Book"/>
          <w:b/>
          <w:sz w:val="22"/>
          <w:szCs w:val="22"/>
        </w:rPr>
        <w:t>objednatel</w:t>
      </w:r>
      <w:r w:rsidRPr="00C12352">
        <w:rPr>
          <w:rFonts w:ascii="Franklin Gothic Book" w:hAnsi="Franklin Gothic Book"/>
          <w:sz w:val="22"/>
          <w:szCs w:val="22"/>
        </w:rPr>
        <w:t>“ na straně jedné</w:t>
      </w:r>
    </w:p>
    <w:p w:rsidRPr="00C12352" w:rsidR="00917D3E" w:rsidP="00370202" w:rsidRDefault="00FC146D" w14:paraId="4E9A328B" w14:textId="77777777">
      <w:pPr>
        <w:pStyle w:val="Seznam"/>
        <w:tabs>
          <w:tab w:val="left" w:pos="0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sz w:val="22"/>
          <w:szCs w:val="22"/>
        </w:rPr>
      </w:pPr>
      <w:r w:rsidRPr="00C12352">
        <w:rPr>
          <w:rFonts w:ascii="Franklin Gothic Book" w:hAnsi="Franklin Gothic Book"/>
          <w:sz w:val="22"/>
          <w:szCs w:val="22"/>
        </w:rPr>
        <w:t>a</w:t>
      </w:r>
    </w:p>
    <w:p w:rsidRPr="00C12352" w:rsidR="00E44030" w:rsidP="00370202" w:rsidRDefault="00FC146D" w14:paraId="0C91D3EB" w14:textId="77777777">
      <w:pPr>
        <w:pStyle w:val="Seznam"/>
        <w:tabs>
          <w:tab w:val="left" w:pos="0"/>
        </w:tabs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C12352">
        <w:rPr>
          <w:rFonts w:ascii="Franklin Gothic Book" w:hAnsi="Franklin Gothic Book"/>
          <w:b/>
          <w:sz w:val="22"/>
          <w:szCs w:val="22"/>
        </w:rPr>
        <w:t>Zhotovitel</w:t>
      </w:r>
      <w:r w:rsidRPr="00C12352" w:rsidR="0055767B">
        <w:rPr>
          <w:rFonts w:ascii="Franklin Gothic Book" w:hAnsi="Franklin Gothic Book"/>
          <w:sz w:val="22"/>
          <w:szCs w:val="22"/>
        </w:rPr>
        <w:t>:</w:t>
      </w:r>
      <w:r w:rsidRPr="00C12352" w:rsidR="0055767B">
        <w:rPr>
          <w:rFonts w:ascii="Franklin Gothic Book" w:hAnsi="Franklin Gothic Book" w:cs="Arial"/>
          <w:sz w:val="22"/>
          <w:szCs w:val="22"/>
        </w:rPr>
        <w:tab/>
      </w:r>
      <w:r w:rsidRPr="00C12352" w:rsidR="0055767B">
        <w:rPr>
          <w:rFonts w:ascii="Franklin Gothic Book" w:hAnsi="Franklin Gothic Book" w:cs="Arial"/>
          <w:sz w:val="22"/>
          <w:szCs w:val="22"/>
        </w:rPr>
        <w:tab/>
      </w:r>
      <w:r w:rsidRPr="00C12352" w:rsidR="0055767B">
        <w:rPr>
          <w:rFonts w:ascii="Franklin Gothic Book" w:hAnsi="Franklin Gothic Book" w:cs="Arial"/>
          <w:sz w:val="22"/>
          <w:szCs w:val="22"/>
        </w:rPr>
        <w:tab/>
        <w:t xml:space="preserve"> </w:t>
      </w:r>
    </w:p>
    <w:tbl>
      <w:tblPr>
        <w:tblW w:w="0" w:type="auto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796"/>
      </w:tblGrid>
      <w:tr w:rsidRPr="00C12352" w:rsidR="00FC146D" w14:paraId="1A552952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C12352" w:rsidR="00FC146D" w:rsidP="00370202" w:rsidRDefault="00FC146D" w14:paraId="517B948B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C12352">
              <w:rPr>
                <w:rFonts w:ascii="Franklin Gothic Book" w:hAnsi="Franklin Gothic Book"/>
                <w:sz w:val="22"/>
                <w:szCs w:val="22"/>
              </w:rPr>
              <w:t>obchodní firma</w:t>
            </w:r>
            <w:r w:rsidR="00C12352">
              <w:rPr>
                <w:rFonts w:ascii="Franklin Gothic Book" w:hAnsi="Franklin Gothic Book"/>
                <w:sz w:val="22"/>
                <w:szCs w:val="22"/>
              </w:rPr>
              <w:t>/jméno</w:t>
            </w:r>
            <w:r w:rsidRPr="00C12352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Pr="00C12352" w:rsidR="00FC146D" w:rsidP="00370202" w:rsidRDefault="00541419" w14:paraId="0CFE7EDA" w14:textId="2A517ECA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IDP spol. s r.o.</w:t>
            </w:r>
          </w:p>
        </w:tc>
      </w:tr>
      <w:tr w:rsidRPr="00C12352" w:rsidR="00FC146D" w14:paraId="74BCBF87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C12352" w:rsidR="00FC146D" w:rsidP="00370202" w:rsidRDefault="00FC146D" w14:paraId="501EE423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C12352">
              <w:rPr>
                <w:rFonts w:ascii="Franklin Gothic Book" w:hAnsi="Franklin Gothic Book"/>
                <w:sz w:val="22"/>
                <w:szCs w:val="22"/>
              </w:rPr>
              <w:t>se sídlem:</w:t>
            </w:r>
          </w:p>
        </w:tc>
        <w:tc>
          <w:tcPr>
            <w:tcW w:w="6796" w:type="dxa"/>
            <w:shd w:val="clear" w:color="auto" w:fill="auto"/>
          </w:tcPr>
          <w:p w:rsidRPr="00C12352" w:rsidR="00FC146D" w:rsidP="00370202" w:rsidRDefault="00541419" w14:paraId="4C22F924" w14:textId="431F5444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Fabiána </w:t>
            </w:r>
            <w:proofErr w:type="spellStart"/>
            <w:r>
              <w:rPr>
                <w:rFonts w:ascii="Franklin Gothic Book" w:hAnsi="Franklin Gothic Book"/>
                <w:sz w:val="22"/>
                <w:szCs w:val="22"/>
              </w:rPr>
              <w:t>Pulíře</w:t>
            </w:r>
            <w:proofErr w:type="spellEnd"/>
            <w:r>
              <w:rPr>
                <w:rFonts w:ascii="Franklin Gothic Book" w:hAnsi="Franklin Gothic Book"/>
                <w:sz w:val="22"/>
                <w:szCs w:val="22"/>
              </w:rPr>
              <w:t xml:space="preserve"> 117/4, 400 01 Ústí nad Labem</w:t>
            </w:r>
          </w:p>
        </w:tc>
      </w:tr>
      <w:tr w:rsidRPr="00C12352" w:rsidR="00FC146D" w14:paraId="5854C67D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C12352" w:rsidR="00FC146D" w:rsidP="00370202" w:rsidRDefault="00FC146D" w14:paraId="080C9C00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C12352">
              <w:rPr>
                <w:rFonts w:ascii="Franklin Gothic Book" w:hAnsi="Franklin Gothic Book"/>
                <w:sz w:val="22"/>
                <w:szCs w:val="22"/>
              </w:rPr>
              <w:t>IČ</w:t>
            </w:r>
            <w:r w:rsidR="00C12352">
              <w:rPr>
                <w:rFonts w:ascii="Franklin Gothic Book" w:hAnsi="Franklin Gothic Book"/>
                <w:sz w:val="22"/>
                <w:szCs w:val="22"/>
              </w:rPr>
              <w:t>/dat. nar.</w:t>
            </w:r>
            <w:r w:rsidRPr="00C12352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Pr="00C12352" w:rsidR="00FC146D" w:rsidP="00370202" w:rsidRDefault="00541419" w14:paraId="66C96C83" w14:textId="5B83BF95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272 79 936</w:t>
            </w:r>
          </w:p>
        </w:tc>
      </w:tr>
      <w:tr w:rsidRPr="00C12352" w:rsidR="00FC146D" w14:paraId="2DB7B982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C12352" w:rsidR="00FC146D" w:rsidP="00370202" w:rsidRDefault="00FC146D" w14:paraId="474F8EA3" w14:textId="77777777">
            <w:pPr>
              <w:pStyle w:val="Seznam"/>
              <w:suppressAutoHyphens w:val="0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C12352">
              <w:rPr>
                <w:rFonts w:ascii="Franklin Gothic Book" w:hAnsi="Franklin Gothic Book"/>
                <w:sz w:val="22"/>
                <w:szCs w:val="22"/>
              </w:rPr>
              <w:t>DIČ:</w:t>
            </w:r>
          </w:p>
        </w:tc>
        <w:tc>
          <w:tcPr>
            <w:tcW w:w="6796" w:type="dxa"/>
            <w:shd w:val="clear" w:color="auto" w:fill="auto"/>
          </w:tcPr>
          <w:p w:rsidRPr="00C12352" w:rsidR="00FC146D" w:rsidP="00370202" w:rsidRDefault="00541419" w14:paraId="521FEC43" w14:textId="1AFDD044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CZ27279936</w:t>
            </w:r>
          </w:p>
        </w:tc>
      </w:tr>
      <w:tr w:rsidRPr="00C12352" w:rsidR="00FC146D" w14:paraId="3893311C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C12352" w:rsidR="00FC146D" w:rsidP="00370202" w:rsidRDefault="00111EB7" w14:paraId="7C546AAB" w14:textId="77777777">
            <w:pPr>
              <w:suppressAutoHyphens w:val="0"/>
              <w:spacing w:before="0" w:after="0" w:line="240" w:lineRule="auto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C12352"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  <w:t>registrace</w:t>
            </w:r>
            <w:r w:rsidRPr="00C12352" w:rsidR="00FC146D"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Pr="00C12352" w:rsidR="00FC146D" w:rsidP="00370202" w:rsidRDefault="00541419" w14:paraId="4D8D1609" w14:textId="19A8EC24">
            <w:pPr>
              <w:pStyle w:val="Seznam"/>
              <w:suppressAutoHyphens w:val="0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 xml:space="preserve">Krajský soud v Ústí nad Labem, </w:t>
            </w:r>
            <w:proofErr w:type="spellStart"/>
            <w:r>
              <w:rPr>
                <w:rFonts w:ascii="Franklin Gothic Book" w:hAnsi="Franklin Gothic Book"/>
                <w:bCs/>
                <w:sz w:val="22"/>
                <w:szCs w:val="22"/>
              </w:rPr>
              <w:t>sp</w:t>
            </w:r>
            <w:proofErr w:type="spellEnd"/>
            <w:r>
              <w:rPr>
                <w:rFonts w:ascii="Franklin Gothic Book" w:hAnsi="Franklin Gothic Book"/>
                <w:bCs/>
                <w:sz w:val="22"/>
                <w:szCs w:val="22"/>
              </w:rPr>
              <w:t>. zn. C 22257</w:t>
            </w:r>
          </w:p>
        </w:tc>
      </w:tr>
      <w:tr w:rsidRPr="00C12352" w:rsidR="00FC146D" w14:paraId="397F1126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C12352" w:rsidR="00FC146D" w:rsidP="00370202" w:rsidRDefault="00DC5415" w14:paraId="01CFD0D9" w14:textId="77777777">
            <w:pPr>
              <w:suppressAutoHyphens w:val="0"/>
              <w:spacing w:before="0" w:after="360" w:line="240" w:lineRule="auto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zástupce</w:t>
            </w:r>
            <w:r w:rsidRPr="00C12352" w:rsidR="00CF75A8">
              <w:rPr>
                <w:rFonts w:ascii="Franklin Gothic Book" w:hAnsi="Franklin Gothic Book"/>
                <w:bCs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Pr="00C12352" w:rsidR="00FC146D" w:rsidP="00370202" w:rsidRDefault="00541419" w14:paraId="1C8BC7DC" w14:textId="2972E93A">
            <w:pPr>
              <w:pStyle w:val="Seznam"/>
              <w:suppressAutoHyphens w:val="0"/>
              <w:spacing w:before="0" w:after="360" w:line="240" w:lineRule="auto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 xml:space="preserve">Vladislav </w:t>
            </w:r>
            <w:proofErr w:type="spellStart"/>
            <w:r>
              <w:rPr>
                <w:rFonts w:ascii="Franklin Gothic Book" w:hAnsi="Franklin Gothic Book"/>
                <w:sz w:val="22"/>
                <w:szCs w:val="22"/>
              </w:rPr>
              <w:t>Kašper</w:t>
            </w:r>
            <w:proofErr w:type="spellEnd"/>
            <w:r>
              <w:rPr>
                <w:rFonts w:ascii="Franklin Gothic Book" w:hAnsi="Franklin Gothic Book"/>
                <w:sz w:val="22"/>
                <w:szCs w:val="22"/>
              </w:rPr>
              <w:t>, jednatel společnosti</w:t>
            </w:r>
          </w:p>
        </w:tc>
      </w:tr>
    </w:tbl>
    <w:p w:rsidRPr="00C12352" w:rsidR="00FC146D" w:rsidP="00370202" w:rsidRDefault="00CF75A8" w14:paraId="5AC1C18F" w14:textId="77777777">
      <w:pPr>
        <w:tabs>
          <w:tab w:val="left" w:pos="2340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sz w:val="22"/>
          <w:szCs w:val="22"/>
        </w:rPr>
      </w:pPr>
      <w:r w:rsidRPr="00C12352">
        <w:rPr>
          <w:rFonts w:ascii="Franklin Gothic Book" w:hAnsi="Franklin Gothic Book"/>
          <w:sz w:val="22"/>
          <w:szCs w:val="22"/>
        </w:rPr>
        <w:t>dále je</w:t>
      </w:r>
      <w:r w:rsidRPr="00C12352" w:rsidR="004E2292">
        <w:rPr>
          <w:rFonts w:ascii="Franklin Gothic Book" w:hAnsi="Franklin Gothic Book"/>
          <w:sz w:val="22"/>
          <w:szCs w:val="22"/>
        </w:rPr>
        <w:t>n</w:t>
      </w:r>
      <w:r w:rsidRPr="00C12352">
        <w:rPr>
          <w:rFonts w:ascii="Franklin Gothic Book" w:hAnsi="Franklin Gothic Book"/>
          <w:sz w:val="22"/>
          <w:szCs w:val="22"/>
        </w:rPr>
        <w:t xml:space="preserve"> „</w:t>
      </w:r>
      <w:r w:rsidRPr="00C12352">
        <w:rPr>
          <w:rFonts w:ascii="Franklin Gothic Book" w:hAnsi="Franklin Gothic Book"/>
          <w:b/>
          <w:sz w:val="22"/>
          <w:szCs w:val="22"/>
        </w:rPr>
        <w:t>zhotovitel</w:t>
      </w:r>
      <w:r w:rsidRPr="00C12352">
        <w:rPr>
          <w:rFonts w:ascii="Franklin Gothic Book" w:hAnsi="Franklin Gothic Book"/>
          <w:sz w:val="22"/>
          <w:szCs w:val="22"/>
        </w:rPr>
        <w:t>“ na straně druhé</w:t>
      </w:r>
    </w:p>
    <w:p w:rsidRPr="00C12352" w:rsidR="00FC146D" w:rsidP="00370202" w:rsidRDefault="00FC146D" w14:paraId="562B7439" w14:textId="24A8660D">
      <w:pPr>
        <w:suppressAutoHyphens w:val="0"/>
        <w:spacing w:before="0" w:after="360" w:line="240" w:lineRule="auto"/>
        <w:jc w:val="center"/>
        <w:rPr>
          <w:rFonts w:ascii="Franklin Gothic Book" w:hAnsi="Franklin Gothic Book"/>
          <w:sz w:val="22"/>
          <w:szCs w:val="22"/>
        </w:rPr>
      </w:pPr>
      <w:r w:rsidRPr="00C12352">
        <w:rPr>
          <w:rFonts w:ascii="Franklin Gothic Book" w:hAnsi="Franklin Gothic Book"/>
          <w:sz w:val="22"/>
          <w:szCs w:val="22"/>
        </w:rPr>
        <w:t xml:space="preserve">uzavírají </w:t>
      </w:r>
      <w:r w:rsidR="00541419">
        <w:rPr>
          <w:rFonts w:ascii="Franklin Gothic Book" w:hAnsi="Franklin Gothic Book"/>
          <w:sz w:val="22"/>
          <w:szCs w:val="22"/>
        </w:rPr>
        <w:t>tento dodatek č. 1 ke</w:t>
      </w:r>
      <w:r w:rsidRPr="00C12352" w:rsidR="00111EB7">
        <w:rPr>
          <w:rFonts w:ascii="Franklin Gothic Book" w:hAnsi="Franklin Gothic Book"/>
          <w:sz w:val="22"/>
          <w:szCs w:val="22"/>
        </w:rPr>
        <w:t xml:space="preserve"> </w:t>
      </w:r>
      <w:r w:rsidRPr="00C12352">
        <w:rPr>
          <w:rFonts w:ascii="Franklin Gothic Book" w:hAnsi="Franklin Gothic Book"/>
          <w:sz w:val="22"/>
          <w:szCs w:val="22"/>
        </w:rPr>
        <w:t>smlouv</w:t>
      </w:r>
      <w:r w:rsidR="00541419">
        <w:rPr>
          <w:rFonts w:ascii="Franklin Gothic Book" w:hAnsi="Franklin Gothic Book"/>
          <w:sz w:val="22"/>
          <w:szCs w:val="22"/>
        </w:rPr>
        <w:t>ě</w:t>
      </w:r>
      <w:r w:rsidRPr="00C12352">
        <w:rPr>
          <w:rFonts w:ascii="Franklin Gothic Book" w:hAnsi="Franklin Gothic Book"/>
          <w:sz w:val="22"/>
          <w:szCs w:val="22"/>
        </w:rPr>
        <w:t xml:space="preserve"> o dílo </w:t>
      </w:r>
      <w:r w:rsidR="00541419">
        <w:rPr>
          <w:rFonts w:ascii="Franklin Gothic Book" w:hAnsi="Franklin Gothic Book"/>
          <w:sz w:val="22"/>
          <w:szCs w:val="22"/>
        </w:rPr>
        <w:br/>
      </w:r>
      <w:r w:rsidRPr="00C12352">
        <w:rPr>
          <w:rFonts w:ascii="Franklin Gothic Book" w:hAnsi="Franklin Gothic Book"/>
          <w:sz w:val="22"/>
          <w:szCs w:val="22"/>
        </w:rPr>
        <w:t>ve smyslu ustanovení § </w:t>
      </w:r>
      <w:r w:rsidR="00027414">
        <w:rPr>
          <w:rFonts w:ascii="Franklin Gothic Book" w:hAnsi="Franklin Gothic Book"/>
          <w:sz w:val="22"/>
          <w:szCs w:val="22"/>
        </w:rPr>
        <w:t xml:space="preserve">2586 </w:t>
      </w:r>
      <w:r w:rsidRPr="00C12352">
        <w:rPr>
          <w:rFonts w:ascii="Franklin Gothic Book" w:hAnsi="Franklin Gothic Book"/>
          <w:sz w:val="22"/>
          <w:szCs w:val="22"/>
        </w:rPr>
        <w:t>a násl. zákona č. </w:t>
      </w:r>
      <w:r w:rsidR="00C12352">
        <w:rPr>
          <w:rFonts w:ascii="Franklin Gothic Book" w:hAnsi="Franklin Gothic Book"/>
          <w:sz w:val="22"/>
          <w:szCs w:val="22"/>
        </w:rPr>
        <w:t>89</w:t>
      </w:r>
      <w:r w:rsidRPr="00C12352">
        <w:rPr>
          <w:rFonts w:ascii="Franklin Gothic Book" w:hAnsi="Franklin Gothic Book"/>
          <w:sz w:val="22"/>
          <w:szCs w:val="22"/>
        </w:rPr>
        <w:t>/</w:t>
      </w:r>
      <w:r w:rsidR="00C12352">
        <w:rPr>
          <w:rFonts w:ascii="Franklin Gothic Book" w:hAnsi="Franklin Gothic Book"/>
          <w:sz w:val="22"/>
          <w:szCs w:val="22"/>
        </w:rPr>
        <w:t>2012</w:t>
      </w:r>
      <w:r w:rsidRPr="00C12352">
        <w:rPr>
          <w:rFonts w:ascii="Franklin Gothic Book" w:hAnsi="Franklin Gothic Book"/>
          <w:sz w:val="22"/>
          <w:szCs w:val="22"/>
        </w:rPr>
        <w:t xml:space="preserve"> Sb., </w:t>
      </w:r>
      <w:r w:rsidRPr="00C12352" w:rsidR="00CF75A8">
        <w:rPr>
          <w:rFonts w:ascii="Franklin Gothic Book" w:hAnsi="Franklin Gothic Book"/>
          <w:sz w:val="22"/>
          <w:szCs w:val="22"/>
        </w:rPr>
        <w:br/>
      </w:r>
      <w:r w:rsidR="00664A55">
        <w:rPr>
          <w:rFonts w:ascii="Franklin Gothic Book" w:hAnsi="Franklin Gothic Book"/>
          <w:sz w:val="22"/>
          <w:szCs w:val="22"/>
        </w:rPr>
        <w:t>občanského</w:t>
      </w:r>
      <w:r w:rsidRPr="00C12352">
        <w:rPr>
          <w:rFonts w:ascii="Franklin Gothic Book" w:hAnsi="Franklin Gothic Book"/>
          <w:sz w:val="22"/>
          <w:szCs w:val="22"/>
        </w:rPr>
        <w:t xml:space="preserve"> zákoník</w:t>
      </w:r>
      <w:r w:rsidRPr="00C12352" w:rsidR="00CF75A8">
        <w:rPr>
          <w:rFonts w:ascii="Franklin Gothic Book" w:hAnsi="Franklin Gothic Book"/>
          <w:sz w:val="22"/>
          <w:szCs w:val="22"/>
        </w:rPr>
        <w:t>u</w:t>
      </w:r>
      <w:r w:rsidRPr="00C12352">
        <w:rPr>
          <w:rFonts w:ascii="Franklin Gothic Book" w:hAnsi="Franklin Gothic Book"/>
          <w:sz w:val="22"/>
          <w:szCs w:val="22"/>
        </w:rPr>
        <w:t>, ve znění pozdějších předpisů (dále jen „</w:t>
      </w:r>
      <w:r w:rsidR="00DC5415">
        <w:rPr>
          <w:rFonts w:ascii="Franklin Gothic Book" w:hAnsi="Franklin Gothic Book"/>
          <w:b/>
          <w:sz w:val="22"/>
          <w:szCs w:val="22"/>
        </w:rPr>
        <w:t>občanský</w:t>
      </w:r>
      <w:r w:rsidRPr="00C12352">
        <w:rPr>
          <w:rFonts w:ascii="Franklin Gothic Book" w:hAnsi="Franklin Gothic Book"/>
          <w:b/>
          <w:sz w:val="22"/>
          <w:szCs w:val="22"/>
        </w:rPr>
        <w:t xml:space="preserve"> zákoník</w:t>
      </w:r>
      <w:r w:rsidRPr="00C12352" w:rsidR="00111EB7">
        <w:rPr>
          <w:rFonts w:ascii="Franklin Gothic Book" w:hAnsi="Franklin Gothic Book"/>
          <w:sz w:val="22"/>
          <w:szCs w:val="22"/>
        </w:rPr>
        <w:t>“):</w:t>
      </w:r>
    </w:p>
    <w:p w:rsidRPr="00C12352" w:rsidR="00FC146D" w:rsidP="00370202" w:rsidRDefault="00FC146D" w14:paraId="5C16906A" w14:textId="3F5A586A">
      <w:pPr>
        <w:pStyle w:val="Nadpis2"/>
        <w:numPr>
          <w:ilvl w:val="0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C12352">
        <w:rPr>
          <w:rFonts w:ascii="Franklin Gothic Book" w:hAnsi="Franklin Gothic Book"/>
          <w:sz w:val="22"/>
          <w:szCs w:val="22"/>
        </w:rPr>
        <w:t xml:space="preserve">Předmět </w:t>
      </w:r>
      <w:r w:rsidR="00541419">
        <w:rPr>
          <w:rFonts w:ascii="Franklin Gothic Book" w:hAnsi="Franklin Gothic Book"/>
          <w:sz w:val="22"/>
          <w:szCs w:val="22"/>
        </w:rPr>
        <w:t>dodatku</w:t>
      </w:r>
    </w:p>
    <w:p w:rsidR="00541419" w:rsidP="00370202" w:rsidRDefault="00541419" w14:paraId="05C2FF3B" w14:textId="7FDBB8BE">
      <w:pPr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>
        <w:rPr>
          <w:rFonts w:ascii="Franklin Gothic Book" w:hAnsi="Franklin Gothic Book"/>
          <w:spacing w:val="-4"/>
          <w:sz w:val="22"/>
          <w:szCs w:val="22"/>
        </w:rPr>
        <w:t xml:space="preserve">Mezi objednatelem a zhotovitelem byla ve </w:t>
      </w:r>
      <w:r w:rsidRPr="00541419" w:rsidR="00F37B4E">
        <w:rPr>
          <w:rFonts w:ascii="Franklin Gothic Book" w:hAnsi="Franklin Gothic Book"/>
          <w:spacing w:val="-4"/>
          <w:sz w:val="22"/>
          <w:szCs w:val="22"/>
        </w:rPr>
        <w:t>veřejné soutěži o nejvhodnější nabídku na zakázku „</w:t>
      </w:r>
      <w:r w:rsidRPr="00541419" w:rsidR="007266F0">
        <w:rPr>
          <w:rFonts w:ascii="Franklin Gothic Book" w:hAnsi="Franklin Gothic Book"/>
          <w:spacing w:val="-4"/>
          <w:sz w:val="22"/>
          <w:szCs w:val="22"/>
        </w:rPr>
        <w:t xml:space="preserve">Projekční práce, inženýrská činnost a autorský dozor </w:t>
      </w:r>
      <w:r>
        <w:rPr>
          <w:rFonts w:ascii="Franklin Gothic Book" w:hAnsi="Franklin Gothic Book"/>
          <w:spacing w:val="-4"/>
          <w:sz w:val="22"/>
          <w:szCs w:val="22"/>
        </w:rPr>
        <w:t>pro rekonstrukci budovy údržby BUS</w:t>
      </w:r>
      <w:r w:rsidRPr="00541419" w:rsidR="00F37B4E">
        <w:rPr>
          <w:rFonts w:ascii="Franklin Gothic Book" w:hAnsi="Franklin Gothic Book"/>
          <w:spacing w:val="-4"/>
          <w:sz w:val="22"/>
          <w:szCs w:val="22"/>
        </w:rPr>
        <w:t>“</w:t>
      </w:r>
      <w:r w:rsidR="00CF22D4">
        <w:rPr>
          <w:rFonts w:ascii="Franklin Gothic Book" w:hAnsi="Franklin Gothic Book"/>
          <w:spacing w:val="-4"/>
          <w:sz w:val="22"/>
          <w:szCs w:val="22"/>
        </w:rPr>
        <w:t xml:space="preserve"> (dále jen „</w:t>
      </w:r>
      <w:r w:rsidRPr="00CF22D4" w:rsidR="00CF22D4">
        <w:rPr>
          <w:rFonts w:ascii="Franklin Gothic Book" w:hAnsi="Franklin Gothic Book"/>
          <w:b/>
          <w:bCs/>
          <w:spacing w:val="-4"/>
          <w:sz w:val="22"/>
          <w:szCs w:val="22"/>
        </w:rPr>
        <w:t>veřejná soutěž</w:t>
      </w:r>
      <w:r w:rsidR="00CF22D4">
        <w:rPr>
          <w:rFonts w:ascii="Franklin Gothic Book" w:hAnsi="Franklin Gothic Book"/>
          <w:spacing w:val="-4"/>
          <w:sz w:val="22"/>
          <w:szCs w:val="22"/>
        </w:rPr>
        <w:t>“)</w:t>
      </w:r>
      <w:r w:rsidRPr="00541419" w:rsidR="00F37B4E">
        <w:rPr>
          <w:rFonts w:ascii="Franklin Gothic Book" w:hAnsi="Franklin Gothic Book"/>
          <w:spacing w:val="-4"/>
          <w:sz w:val="22"/>
          <w:szCs w:val="22"/>
        </w:rPr>
        <w:t xml:space="preserve">, kterého se objednatel účastnil jako </w:t>
      </w:r>
      <w:r w:rsidRPr="00541419" w:rsidR="007266F0">
        <w:rPr>
          <w:rFonts w:ascii="Franklin Gothic Book" w:hAnsi="Franklin Gothic Book"/>
          <w:spacing w:val="-4"/>
          <w:sz w:val="22"/>
          <w:szCs w:val="22"/>
        </w:rPr>
        <w:t>vyhla</w:t>
      </w:r>
      <w:r w:rsidRPr="00541419" w:rsidR="00F37B4E">
        <w:rPr>
          <w:rFonts w:ascii="Franklin Gothic Book" w:hAnsi="Franklin Gothic Book"/>
          <w:spacing w:val="-4"/>
          <w:sz w:val="22"/>
          <w:szCs w:val="22"/>
        </w:rPr>
        <w:t>šovatel a zhotovitel jako zájemce</w:t>
      </w:r>
      <w:r>
        <w:rPr>
          <w:rFonts w:ascii="Franklin Gothic Book" w:hAnsi="Franklin Gothic Book"/>
          <w:spacing w:val="-4"/>
          <w:sz w:val="22"/>
          <w:szCs w:val="22"/>
        </w:rPr>
        <w:t xml:space="preserve">, uzavřena Smlouva o dílo </w:t>
      </w:r>
      <w:r w:rsidRPr="00541419">
        <w:rPr>
          <w:rFonts w:ascii="Franklin Gothic Book" w:hAnsi="Franklin Gothic Book"/>
          <w:spacing w:val="-4"/>
          <w:sz w:val="22"/>
          <w:szCs w:val="22"/>
        </w:rPr>
        <w:t>na projekční práce, inženýrskou činnost</w:t>
      </w:r>
      <w:r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Pr="00541419">
        <w:rPr>
          <w:rFonts w:ascii="Franklin Gothic Book" w:hAnsi="Franklin Gothic Book"/>
          <w:spacing w:val="-4"/>
          <w:sz w:val="22"/>
          <w:szCs w:val="22"/>
        </w:rPr>
        <w:t>a autorský dozor pro rekonstrukci budovy údržby BUS</w:t>
      </w:r>
      <w:r>
        <w:rPr>
          <w:rFonts w:ascii="Franklin Gothic Book" w:hAnsi="Franklin Gothic Book"/>
          <w:spacing w:val="-4"/>
          <w:sz w:val="22"/>
          <w:szCs w:val="22"/>
        </w:rPr>
        <w:t xml:space="preserve"> ze </w:t>
      </w:r>
      <w:r w:rsidRPr="00416CD5">
        <w:rPr>
          <w:rFonts w:ascii="Franklin Gothic Book" w:hAnsi="Franklin Gothic Book"/>
          <w:spacing w:val="-4"/>
          <w:sz w:val="22"/>
          <w:szCs w:val="22"/>
        </w:rPr>
        <w:t xml:space="preserve">dne </w:t>
      </w:r>
      <w:r w:rsidRPr="00416CD5" w:rsidR="00416CD5">
        <w:rPr>
          <w:rFonts w:ascii="Franklin Gothic Book" w:hAnsi="Franklin Gothic Book"/>
          <w:spacing w:val="-4"/>
          <w:sz w:val="22"/>
          <w:szCs w:val="22"/>
        </w:rPr>
        <w:t>19. 10. 2020</w:t>
      </w:r>
      <w:r w:rsidRPr="00416CD5">
        <w:rPr>
          <w:rFonts w:ascii="Franklin Gothic Book" w:hAnsi="Franklin Gothic Book"/>
          <w:spacing w:val="-4"/>
          <w:sz w:val="22"/>
          <w:szCs w:val="22"/>
        </w:rPr>
        <w:t>, která byla</w:t>
      </w:r>
      <w:r>
        <w:rPr>
          <w:rFonts w:ascii="Franklin Gothic Book" w:hAnsi="Franklin Gothic Book"/>
          <w:spacing w:val="-4"/>
          <w:sz w:val="22"/>
          <w:szCs w:val="22"/>
        </w:rPr>
        <w:t xml:space="preserve"> v Registru smluv uveřejněna pod ID smlouvy </w:t>
      </w:r>
      <w:r w:rsidRPr="00416CD5" w:rsidR="00416CD5">
        <w:rPr>
          <w:rFonts w:ascii="Franklin Gothic Book" w:hAnsi="Franklin Gothic Book"/>
          <w:spacing w:val="-4"/>
          <w:sz w:val="22"/>
          <w:szCs w:val="22"/>
        </w:rPr>
        <w:t>13220672</w:t>
      </w:r>
      <w:r>
        <w:rPr>
          <w:rFonts w:ascii="Franklin Gothic Book" w:hAnsi="Franklin Gothic Book"/>
          <w:spacing w:val="-4"/>
          <w:sz w:val="22"/>
          <w:szCs w:val="22"/>
        </w:rPr>
        <w:t xml:space="preserve"> (dále jen „</w:t>
      </w:r>
      <w:r w:rsidRPr="00E858C9">
        <w:rPr>
          <w:rFonts w:ascii="Franklin Gothic Book" w:hAnsi="Franklin Gothic Book"/>
          <w:b/>
          <w:bCs/>
          <w:spacing w:val="-4"/>
          <w:sz w:val="22"/>
          <w:szCs w:val="22"/>
        </w:rPr>
        <w:t>smlouva o dílo</w:t>
      </w:r>
      <w:r>
        <w:rPr>
          <w:rFonts w:ascii="Franklin Gothic Book" w:hAnsi="Franklin Gothic Book"/>
          <w:spacing w:val="-4"/>
          <w:sz w:val="22"/>
          <w:szCs w:val="22"/>
        </w:rPr>
        <w:t>“).</w:t>
      </w:r>
    </w:p>
    <w:p w:rsidRPr="009C1574" w:rsidR="00541419" w:rsidP="00370202" w:rsidRDefault="00541419" w14:paraId="5C46B5AD" w14:textId="520CB158">
      <w:pPr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9C1574">
        <w:rPr>
          <w:rFonts w:ascii="Franklin Gothic Book" w:hAnsi="Franklin Gothic Book"/>
          <w:spacing w:val="-4"/>
          <w:sz w:val="22"/>
          <w:szCs w:val="22"/>
        </w:rPr>
        <w:t>Při plnění smlouvy o dílo, po zpracování projektové dokumentace pro stavební povolení a realizaci stavby</w:t>
      </w:r>
      <w:r w:rsidRPr="009C1574" w:rsidR="00E858C9">
        <w:rPr>
          <w:rFonts w:ascii="Franklin Gothic Book" w:hAnsi="Franklin Gothic Book"/>
          <w:spacing w:val="-4"/>
          <w:sz w:val="22"/>
          <w:szCs w:val="22"/>
        </w:rPr>
        <w:t xml:space="preserve"> ve smyslu bodů 2.3 a 2.4 smlouvy o dílo („</w:t>
      </w:r>
      <w:r w:rsidRPr="009C1574" w:rsidR="00E858C9">
        <w:rPr>
          <w:rFonts w:ascii="Franklin Gothic Book" w:hAnsi="Franklin Gothic Book"/>
          <w:b/>
          <w:bCs/>
          <w:spacing w:val="-4"/>
          <w:sz w:val="22"/>
          <w:szCs w:val="22"/>
        </w:rPr>
        <w:t>DVSP</w:t>
      </w:r>
      <w:r w:rsidRPr="009C1574" w:rsidR="00E858C9">
        <w:rPr>
          <w:rFonts w:ascii="Franklin Gothic Book" w:hAnsi="Franklin Gothic Book"/>
          <w:spacing w:val="-4"/>
          <w:sz w:val="22"/>
          <w:szCs w:val="22"/>
        </w:rPr>
        <w:t>“)</w:t>
      </w:r>
      <w:r w:rsidR="009C1574">
        <w:rPr>
          <w:rFonts w:ascii="Franklin Gothic Book" w:hAnsi="Franklin Gothic Book"/>
          <w:spacing w:val="-4"/>
          <w:sz w:val="22"/>
          <w:szCs w:val="22"/>
        </w:rPr>
        <w:t xml:space="preserve">, </w:t>
      </w:r>
      <w:r w:rsidRPr="009C1574" w:rsidR="00495025">
        <w:rPr>
          <w:rFonts w:ascii="Franklin Gothic Book" w:hAnsi="Franklin Gothic Book"/>
          <w:spacing w:val="-4"/>
          <w:sz w:val="22"/>
          <w:szCs w:val="22"/>
        </w:rPr>
        <w:t xml:space="preserve">po </w:t>
      </w:r>
      <w:r w:rsidRPr="009C1574" w:rsidR="00416CD5">
        <w:rPr>
          <w:rFonts w:ascii="Franklin Gothic Book" w:hAnsi="Franklin Gothic Book"/>
          <w:spacing w:val="-4"/>
          <w:sz w:val="22"/>
          <w:szCs w:val="22"/>
        </w:rPr>
        <w:t xml:space="preserve">poskytnutí inženýrské činnosti ve smyslu bodu 2.5 smlouvy o dílo </w:t>
      </w:r>
      <w:r w:rsidRPr="009C1574" w:rsidR="00E858C9">
        <w:rPr>
          <w:rFonts w:ascii="Franklin Gothic Book" w:hAnsi="Franklin Gothic Book"/>
          <w:spacing w:val="-4"/>
          <w:sz w:val="22"/>
          <w:szCs w:val="22"/>
        </w:rPr>
        <w:t>ze strany zhotovitele</w:t>
      </w:r>
      <w:r w:rsidR="009C1574">
        <w:rPr>
          <w:rFonts w:ascii="Franklin Gothic Book" w:hAnsi="Franklin Gothic Book"/>
          <w:spacing w:val="-4"/>
          <w:sz w:val="22"/>
          <w:szCs w:val="22"/>
        </w:rPr>
        <w:t xml:space="preserve"> a uplatnění práva objednatele na opci ve </w:t>
      </w:r>
      <w:r w:rsidR="009C1574">
        <w:rPr>
          <w:rFonts w:ascii="Franklin Gothic Book" w:hAnsi="Franklin Gothic Book"/>
          <w:spacing w:val="-4"/>
          <w:sz w:val="22"/>
          <w:szCs w:val="22"/>
        </w:rPr>
        <w:lastRenderedPageBreak/>
        <w:t xml:space="preserve">smyslu bodu 2.14 smlouvy o dílo ve vztahu </w:t>
      </w:r>
      <w:r w:rsidRPr="009C1574" w:rsidR="009C1574">
        <w:rPr>
          <w:rFonts w:ascii="Franklin Gothic Book" w:hAnsi="Franklin Gothic Book"/>
          <w:spacing w:val="-4"/>
          <w:sz w:val="22"/>
          <w:szCs w:val="22"/>
        </w:rPr>
        <w:t>část</w:t>
      </w:r>
      <w:r w:rsidR="009C1574">
        <w:rPr>
          <w:rFonts w:ascii="Franklin Gothic Book" w:hAnsi="Franklin Gothic Book"/>
          <w:spacing w:val="-4"/>
          <w:sz w:val="22"/>
          <w:szCs w:val="22"/>
        </w:rPr>
        <w:t>i</w:t>
      </w:r>
      <w:r w:rsidRPr="009C1574" w:rsidR="009C1574">
        <w:rPr>
          <w:rFonts w:ascii="Franklin Gothic Book" w:hAnsi="Franklin Gothic Book"/>
          <w:spacing w:val="-4"/>
          <w:sz w:val="22"/>
          <w:szCs w:val="22"/>
        </w:rPr>
        <w:t xml:space="preserve"> díla spočívající ve zpracování projektové dokumentace pro provádění stavby rekonstrukce budovy údržby BUS včetně dokumentace pro výběr zhotovitele</w:t>
      </w:r>
      <w:r w:rsidR="009C1574">
        <w:rPr>
          <w:rFonts w:ascii="Franklin Gothic Book" w:hAnsi="Franklin Gothic Book"/>
          <w:spacing w:val="-4"/>
          <w:sz w:val="22"/>
          <w:szCs w:val="22"/>
        </w:rPr>
        <w:t xml:space="preserve"> (dále jen „</w:t>
      </w:r>
      <w:r w:rsidRPr="009C1574" w:rsidR="009C1574">
        <w:rPr>
          <w:rFonts w:ascii="Franklin Gothic Book" w:hAnsi="Franklin Gothic Book"/>
          <w:b/>
          <w:bCs/>
          <w:spacing w:val="-4"/>
          <w:sz w:val="22"/>
          <w:szCs w:val="22"/>
        </w:rPr>
        <w:t>DPS</w:t>
      </w:r>
      <w:r w:rsidR="009C1574">
        <w:rPr>
          <w:rFonts w:ascii="Franklin Gothic Book" w:hAnsi="Franklin Gothic Book"/>
          <w:spacing w:val="-4"/>
          <w:sz w:val="22"/>
          <w:szCs w:val="22"/>
        </w:rPr>
        <w:t>“)</w:t>
      </w:r>
      <w:r w:rsidRPr="009C1574">
        <w:rPr>
          <w:rFonts w:ascii="Franklin Gothic Book" w:hAnsi="Franklin Gothic Book"/>
          <w:spacing w:val="-4"/>
          <w:sz w:val="22"/>
          <w:szCs w:val="22"/>
        </w:rPr>
        <w:t xml:space="preserve">, došlo ke změně projektu spočívající ve změně zastřešení, a to v rozsahu vyplývajícím ze studie „ZATŘEŠENÍ HALY PRO DPMÚL“ označené datem 03/2023, projektant Ing. Daniel </w:t>
      </w:r>
      <w:proofErr w:type="spellStart"/>
      <w:r w:rsidRPr="009C1574">
        <w:rPr>
          <w:rFonts w:ascii="Franklin Gothic Book" w:hAnsi="Franklin Gothic Book"/>
          <w:spacing w:val="-4"/>
          <w:sz w:val="22"/>
          <w:szCs w:val="22"/>
        </w:rPr>
        <w:t>Šimmer</w:t>
      </w:r>
      <w:proofErr w:type="spellEnd"/>
      <w:r w:rsidRPr="009C1574">
        <w:rPr>
          <w:rFonts w:ascii="Franklin Gothic Book" w:hAnsi="Franklin Gothic Book"/>
          <w:spacing w:val="-4"/>
          <w:sz w:val="22"/>
          <w:szCs w:val="22"/>
        </w:rPr>
        <w:t>, vypracoval Ing. Jiří Novák</w:t>
      </w:r>
      <w:r w:rsidRPr="009C1574" w:rsidR="00E858C9">
        <w:rPr>
          <w:rFonts w:ascii="Franklin Gothic Book" w:hAnsi="Franklin Gothic Book"/>
          <w:spacing w:val="-4"/>
          <w:sz w:val="22"/>
          <w:szCs w:val="22"/>
        </w:rPr>
        <w:t xml:space="preserve">, </w:t>
      </w:r>
      <w:r w:rsidRPr="009C1574" w:rsidR="007075CF">
        <w:rPr>
          <w:rFonts w:ascii="Franklin Gothic Book" w:hAnsi="Franklin Gothic Book"/>
          <w:spacing w:val="-4"/>
          <w:sz w:val="22"/>
          <w:szCs w:val="22"/>
        </w:rPr>
        <w:t xml:space="preserve">včetně statického posouzení Ing. Jana Kuncla </w:t>
      </w:r>
      <w:r w:rsidRPr="009C1574" w:rsidR="00E858C9">
        <w:rPr>
          <w:rFonts w:ascii="Franklin Gothic Book" w:hAnsi="Franklin Gothic Book"/>
          <w:spacing w:val="-4"/>
          <w:sz w:val="22"/>
          <w:szCs w:val="22"/>
        </w:rPr>
        <w:t xml:space="preserve">dle </w:t>
      </w:r>
      <w:r w:rsidRPr="009C1574" w:rsidR="00E858C9">
        <w:rPr>
          <w:rFonts w:ascii="Franklin Gothic Book" w:hAnsi="Franklin Gothic Book"/>
          <w:spacing w:val="-4"/>
          <w:sz w:val="22"/>
          <w:szCs w:val="22"/>
          <w:u w:val="single"/>
        </w:rPr>
        <w:t>Přílohy č. 1</w:t>
      </w:r>
      <w:r w:rsidRPr="009C1574" w:rsidR="00E858C9">
        <w:rPr>
          <w:rFonts w:ascii="Franklin Gothic Book" w:hAnsi="Franklin Gothic Book"/>
          <w:spacing w:val="-4"/>
          <w:sz w:val="22"/>
          <w:szCs w:val="22"/>
        </w:rPr>
        <w:t xml:space="preserve"> tohoto dodatku (dále jen „</w:t>
      </w:r>
      <w:r w:rsidRPr="009C1574" w:rsidR="00E858C9">
        <w:rPr>
          <w:rFonts w:ascii="Franklin Gothic Book" w:hAnsi="Franklin Gothic Book"/>
          <w:b/>
          <w:bCs/>
          <w:spacing w:val="-4"/>
          <w:sz w:val="22"/>
          <w:szCs w:val="22"/>
        </w:rPr>
        <w:t>změna zastřešení</w:t>
      </w:r>
      <w:r w:rsidRPr="009C1574" w:rsidR="00E858C9">
        <w:rPr>
          <w:rFonts w:ascii="Franklin Gothic Book" w:hAnsi="Franklin Gothic Book"/>
          <w:spacing w:val="-4"/>
          <w:sz w:val="22"/>
          <w:szCs w:val="22"/>
        </w:rPr>
        <w:t>“).</w:t>
      </w:r>
    </w:p>
    <w:p w:rsidRPr="009C1574" w:rsidR="00CF22D4" w:rsidP="00370202" w:rsidRDefault="00CF22D4" w14:paraId="2AA31CF9" w14:textId="340195AC">
      <w:pPr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 w:rsidRPr="009C1574">
        <w:rPr>
          <w:rFonts w:ascii="Franklin Gothic Book" w:hAnsi="Franklin Gothic Book"/>
          <w:spacing w:val="-4"/>
          <w:sz w:val="22"/>
          <w:szCs w:val="22"/>
        </w:rPr>
        <w:t>Změna zastřešení představuje koncepční změnu, která přesahuje změny a úpravy DVSP předvídané v bodu 2.6 smlouvy o dílo</w:t>
      </w:r>
      <w:r w:rsidR="009C1574">
        <w:rPr>
          <w:rFonts w:ascii="Franklin Gothic Book" w:hAnsi="Franklin Gothic Book"/>
          <w:spacing w:val="-4"/>
          <w:sz w:val="22"/>
          <w:szCs w:val="22"/>
        </w:rPr>
        <w:t>, a která představuje změny a úpravy DPS.</w:t>
      </w:r>
    </w:p>
    <w:p w:rsidR="00416CD5" w:rsidP="00370202" w:rsidRDefault="00E858C9" w14:paraId="00529FC1" w14:textId="7C3DD459">
      <w:pPr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>
        <w:rPr>
          <w:rFonts w:ascii="Franklin Gothic Book" w:hAnsi="Franklin Gothic Book"/>
          <w:spacing w:val="-4"/>
          <w:sz w:val="22"/>
          <w:szCs w:val="22"/>
        </w:rPr>
        <w:t>Objednatel má zájem na tom, aby byla změna zastřešení promítnuta do zpracované D</w:t>
      </w:r>
      <w:r w:rsidR="003B658B">
        <w:rPr>
          <w:rFonts w:ascii="Franklin Gothic Book" w:hAnsi="Franklin Gothic Book"/>
          <w:spacing w:val="-4"/>
          <w:sz w:val="22"/>
          <w:szCs w:val="22"/>
        </w:rPr>
        <w:t>PS</w:t>
      </w:r>
      <w:r>
        <w:rPr>
          <w:rFonts w:ascii="Franklin Gothic Book" w:hAnsi="Franklin Gothic Book"/>
          <w:spacing w:val="-4"/>
          <w:sz w:val="22"/>
          <w:szCs w:val="22"/>
        </w:rPr>
        <w:t xml:space="preserve"> a aby na takto aktualizovanou D</w:t>
      </w:r>
      <w:r w:rsidR="003B658B">
        <w:rPr>
          <w:rFonts w:ascii="Franklin Gothic Book" w:hAnsi="Franklin Gothic Book"/>
          <w:spacing w:val="-4"/>
          <w:sz w:val="22"/>
          <w:szCs w:val="22"/>
        </w:rPr>
        <w:t>PS</w:t>
      </w:r>
      <w:r>
        <w:rPr>
          <w:rFonts w:ascii="Franklin Gothic Book" w:hAnsi="Franklin Gothic Book"/>
          <w:spacing w:val="-4"/>
          <w:sz w:val="22"/>
          <w:szCs w:val="22"/>
        </w:rPr>
        <w:t xml:space="preserve"> mohly navazovat případné další práce zhotovitele vyplývající z uzavřené smlouvy o dílo, zejména </w:t>
      </w:r>
      <w:r w:rsidR="00EA48DC">
        <w:rPr>
          <w:rFonts w:ascii="Franklin Gothic Book" w:hAnsi="Franklin Gothic Book"/>
          <w:spacing w:val="-4"/>
          <w:sz w:val="22"/>
          <w:szCs w:val="22"/>
        </w:rPr>
        <w:t>části díla označené ve smlouvě o dílo jako DPS a autorský dozor</w:t>
      </w:r>
      <w:r>
        <w:rPr>
          <w:rFonts w:ascii="Franklin Gothic Book" w:hAnsi="Franklin Gothic Book"/>
          <w:spacing w:val="-4"/>
          <w:sz w:val="22"/>
          <w:szCs w:val="22"/>
        </w:rPr>
        <w:t>.</w:t>
      </w:r>
    </w:p>
    <w:p w:rsidR="00541419" w:rsidP="00370202" w:rsidRDefault="00E858C9" w14:paraId="1ACC129C" w14:textId="6B084D45">
      <w:pPr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pacing w:val="-4"/>
          <w:sz w:val="22"/>
          <w:szCs w:val="22"/>
        </w:rPr>
      </w:pPr>
      <w:r>
        <w:rPr>
          <w:rFonts w:ascii="Franklin Gothic Book" w:hAnsi="Franklin Gothic Book"/>
          <w:spacing w:val="-4"/>
          <w:sz w:val="22"/>
          <w:szCs w:val="22"/>
        </w:rPr>
        <w:t xml:space="preserve">Objednatel je ochoten a schopen změnu zastřešení do </w:t>
      </w:r>
      <w:r w:rsidR="009C1574">
        <w:rPr>
          <w:rFonts w:ascii="Franklin Gothic Book" w:hAnsi="Franklin Gothic Book"/>
          <w:spacing w:val="-4"/>
          <w:sz w:val="22"/>
          <w:szCs w:val="22"/>
        </w:rPr>
        <w:t>DPS</w:t>
      </w:r>
      <w:r>
        <w:rPr>
          <w:rFonts w:ascii="Franklin Gothic Book" w:hAnsi="Franklin Gothic Book"/>
          <w:spacing w:val="-4"/>
          <w:sz w:val="22"/>
          <w:szCs w:val="22"/>
        </w:rPr>
        <w:t xml:space="preserve"> promítnout</w:t>
      </w:r>
      <w:r w:rsidR="00416CD5">
        <w:rPr>
          <w:rFonts w:ascii="Franklin Gothic Book" w:hAnsi="Franklin Gothic Book"/>
          <w:spacing w:val="-4"/>
          <w:sz w:val="22"/>
          <w:szCs w:val="22"/>
        </w:rPr>
        <w:t xml:space="preserve"> a související inženýrskou činnost poskytnou</w:t>
      </w:r>
      <w:r w:rsidR="00AD536E">
        <w:rPr>
          <w:rFonts w:ascii="Franklin Gothic Book" w:hAnsi="Franklin Gothic Book"/>
          <w:spacing w:val="-4"/>
          <w:sz w:val="22"/>
          <w:szCs w:val="22"/>
        </w:rPr>
        <w:t>t</w:t>
      </w:r>
      <w:r>
        <w:rPr>
          <w:rFonts w:ascii="Franklin Gothic Book" w:hAnsi="Franklin Gothic Book"/>
          <w:spacing w:val="-4"/>
          <w:sz w:val="22"/>
          <w:szCs w:val="22"/>
        </w:rPr>
        <w:t xml:space="preserve">, a to </w:t>
      </w:r>
      <w:r w:rsidR="00700EDA">
        <w:rPr>
          <w:rFonts w:ascii="Franklin Gothic Book" w:hAnsi="Franklin Gothic Book"/>
          <w:spacing w:val="-4"/>
          <w:sz w:val="22"/>
          <w:szCs w:val="22"/>
        </w:rPr>
        <w:t xml:space="preserve">v rozsahu a </w:t>
      </w:r>
      <w:r>
        <w:rPr>
          <w:rFonts w:ascii="Franklin Gothic Book" w:hAnsi="Franklin Gothic Book"/>
          <w:spacing w:val="-4"/>
          <w:sz w:val="22"/>
          <w:szCs w:val="22"/>
        </w:rPr>
        <w:t xml:space="preserve">za podmínek dle </w:t>
      </w:r>
      <w:bookmarkStart w:name="_Hlk146533216" w:id="0"/>
      <w:r>
        <w:rPr>
          <w:rFonts w:ascii="Franklin Gothic Book" w:hAnsi="Franklin Gothic Book"/>
          <w:spacing w:val="-4"/>
          <w:sz w:val="22"/>
          <w:szCs w:val="22"/>
        </w:rPr>
        <w:t>Nabídky na projekční práce a inženýrskou činnost - Var. 2</w:t>
      </w:r>
      <w:bookmarkEnd w:id="0"/>
      <w:r>
        <w:rPr>
          <w:rFonts w:ascii="Franklin Gothic Book" w:hAnsi="Franklin Gothic Book"/>
          <w:spacing w:val="-4"/>
          <w:sz w:val="22"/>
          <w:szCs w:val="22"/>
        </w:rPr>
        <w:t xml:space="preserve"> dle </w:t>
      </w:r>
      <w:r w:rsidRPr="00E858C9">
        <w:rPr>
          <w:rFonts w:ascii="Franklin Gothic Book" w:hAnsi="Franklin Gothic Book"/>
          <w:spacing w:val="-4"/>
          <w:sz w:val="22"/>
          <w:szCs w:val="22"/>
          <w:u w:val="single"/>
        </w:rPr>
        <w:t>Přílohy č. 2</w:t>
      </w:r>
      <w:r>
        <w:rPr>
          <w:rFonts w:ascii="Franklin Gothic Book" w:hAnsi="Franklin Gothic Book"/>
          <w:spacing w:val="-4"/>
          <w:sz w:val="22"/>
          <w:szCs w:val="22"/>
        </w:rPr>
        <w:t xml:space="preserve"> tohoto dodatku</w:t>
      </w:r>
      <w:r w:rsidR="00787A8B">
        <w:rPr>
          <w:rFonts w:ascii="Franklin Gothic Book" w:hAnsi="Franklin Gothic Book"/>
          <w:spacing w:val="-4"/>
          <w:sz w:val="22"/>
          <w:szCs w:val="22"/>
        </w:rPr>
        <w:t xml:space="preserve"> (dále jen „</w:t>
      </w:r>
      <w:r w:rsidRPr="00787A8B" w:rsidR="00787A8B">
        <w:rPr>
          <w:rFonts w:ascii="Franklin Gothic Book" w:hAnsi="Franklin Gothic Book"/>
          <w:b/>
          <w:bCs/>
          <w:spacing w:val="-4"/>
          <w:sz w:val="22"/>
          <w:szCs w:val="22"/>
        </w:rPr>
        <w:t>změna projektu</w:t>
      </w:r>
      <w:r w:rsidR="00787A8B">
        <w:rPr>
          <w:rFonts w:ascii="Franklin Gothic Book" w:hAnsi="Franklin Gothic Book"/>
          <w:spacing w:val="-4"/>
          <w:sz w:val="22"/>
          <w:szCs w:val="22"/>
        </w:rPr>
        <w:t>“).</w:t>
      </w:r>
    </w:p>
    <w:p w:rsidR="00787A8B" w:rsidP="00370202" w:rsidRDefault="00787A8B" w14:paraId="0393DFC8" w14:textId="4F65F950">
      <w:pPr>
        <w:pStyle w:val="Nadpis2"/>
        <w:numPr>
          <w:ilvl w:val="0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bookmarkStart w:name="_Ref361928791" w:id="1"/>
      <w:r>
        <w:rPr>
          <w:rFonts w:ascii="Franklin Gothic Book" w:hAnsi="Franklin Gothic Book"/>
          <w:sz w:val="22"/>
          <w:szCs w:val="22"/>
        </w:rPr>
        <w:t>Posouzení přípustnosti změny smlouvy o dílo</w:t>
      </w:r>
    </w:p>
    <w:p w:rsidR="00787A8B" w:rsidP="00370202" w:rsidRDefault="00787A8B" w14:paraId="5B3706AD" w14:textId="16F6E4FE">
      <w:pPr>
        <w:pStyle w:val="Seznam"/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Smlouva o dílo je smlouvou na veřejnou zakázku ve smyslu zákona č. </w:t>
      </w:r>
      <w:r w:rsidRPr="00787A8B">
        <w:rPr>
          <w:rFonts w:ascii="Franklin Gothic Book" w:hAnsi="Franklin Gothic Book"/>
          <w:sz w:val="22"/>
          <w:szCs w:val="22"/>
        </w:rPr>
        <w:t>134/2016 Sb., o zadávání veřejných zakázek</w:t>
      </w:r>
      <w:r>
        <w:rPr>
          <w:rFonts w:ascii="Franklin Gothic Book" w:hAnsi="Franklin Gothic Book"/>
          <w:sz w:val="22"/>
          <w:szCs w:val="22"/>
        </w:rPr>
        <w:t xml:space="preserve">, jejíž zadání bylo zahájeno </w:t>
      </w:r>
      <w:r w:rsidRPr="00787A8B">
        <w:rPr>
          <w:rFonts w:ascii="Franklin Gothic Book" w:hAnsi="Franklin Gothic Book"/>
          <w:sz w:val="22"/>
          <w:szCs w:val="22"/>
        </w:rPr>
        <w:t xml:space="preserve">před účinností zákona č. 166/2023 Sb., podle jehož přechodných ustanovení čl. II. bod 1. platí, že zadávání veřejných zakázek zahájené přede dnem nabytí účinnosti tohoto zákona se </w:t>
      </w:r>
      <w:proofErr w:type="gramStart"/>
      <w:r w:rsidRPr="00787A8B">
        <w:rPr>
          <w:rFonts w:ascii="Franklin Gothic Book" w:hAnsi="Franklin Gothic Book"/>
          <w:sz w:val="22"/>
          <w:szCs w:val="22"/>
        </w:rPr>
        <w:t>dokončí</w:t>
      </w:r>
      <w:proofErr w:type="gramEnd"/>
      <w:r w:rsidRPr="00787A8B">
        <w:rPr>
          <w:rFonts w:ascii="Franklin Gothic Book" w:hAnsi="Franklin Gothic Book"/>
          <w:sz w:val="22"/>
          <w:szCs w:val="22"/>
        </w:rPr>
        <w:t xml:space="preserve"> a práva a povinnosti s nimi související se posuzují podle zákona č. 134/2016 Sb., ve znění účinném přede dnem nabytí účinnosti tohoto zákona.</w:t>
      </w:r>
    </w:p>
    <w:p w:rsidR="00787A8B" w:rsidP="00370202" w:rsidRDefault="00787A8B" w14:paraId="6397875C" w14:textId="4E0DD181">
      <w:pPr>
        <w:pStyle w:val="Odstavecseseznamem"/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787A8B">
        <w:rPr>
          <w:rFonts w:ascii="Franklin Gothic Book" w:hAnsi="Franklin Gothic Book"/>
          <w:sz w:val="22"/>
          <w:szCs w:val="22"/>
        </w:rPr>
        <w:t>Objednatel jako zadavatel proto posoudil možnost změny smlouvy o dílo z hlediska zákona č.</w:t>
      </w:r>
      <w:r w:rsidR="001268E7">
        <w:rPr>
          <w:rFonts w:ascii="Franklin Gothic Book" w:hAnsi="Franklin Gothic Book"/>
          <w:sz w:val="22"/>
          <w:szCs w:val="22"/>
        </w:rPr>
        <w:t> </w:t>
      </w:r>
      <w:r w:rsidRPr="00787A8B">
        <w:rPr>
          <w:rFonts w:ascii="Franklin Gothic Book" w:hAnsi="Franklin Gothic Book"/>
          <w:sz w:val="22"/>
          <w:szCs w:val="22"/>
        </w:rPr>
        <w:t>134/2016 Sb., o zadávání veřejných zakázek, ve znění do 15. 7. 2023 (dále jen „</w:t>
      </w:r>
      <w:r w:rsidRPr="00787A8B">
        <w:rPr>
          <w:rFonts w:ascii="Franklin Gothic Book" w:hAnsi="Franklin Gothic Book"/>
          <w:b/>
          <w:bCs/>
          <w:sz w:val="22"/>
          <w:szCs w:val="22"/>
        </w:rPr>
        <w:t>zákon</w:t>
      </w:r>
      <w:r w:rsidRPr="00787A8B">
        <w:rPr>
          <w:rFonts w:ascii="Franklin Gothic Book" w:hAnsi="Franklin Gothic Book"/>
          <w:sz w:val="22"/>
          <w:szCs w:val="22"/>
        </w:rPr>
        <w:t>“).</w:t>
      </w:r>
    </w:p>
    <w:p w:rsidRPr="00787A8B" w:rsidR="00C277AC" w:rsidP="00370202" w:rsidRDefault="00C277AC" w14:paraId="2B93F42E" w14:textId="5317A3C7">
      <w:pPr>
        <w:pStyle w:val="Odstavecseseznamem"/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Smlouva o dílo byla uzavírána ve veřejné soutěži mimo zadávací řízení na základě výjimky pro sektorové veřejné zakázky podle § 158 odst. 1 ve spojení s § 25 zákona.</w:t>
      </w:r>
    </w:p>
    <w:p w:rsidRPr="005006F3" w:rsidR="00C277AC" w:rsidP="00370202" w:rsidRDefault="00787A8B" w14:paraId="3E262E86" w14:textId="1152069E">
      <w:pPr>
        <w:pStyle w:val="Seznam"/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 jako zadavatel dospěl k závěru, že změna smlouva o dílo spočívající v dohodě na změně projektu s ohledem na změnu zastřešení je možná</w:t>
      </w:r>
      <w:r w:rsidR="00495025">
        <w:rPr>
          <w:rFonts w:ascii="Franklin Gothic Book" w:hAnsi="Franklin Gothic Book"/>
          <w:sz w:val="22"/>
          <w:szCs w:val="22"/>
        </w:rPr>
        <w:t xml:space="preserve"> bez zahájení zadávacího řízení</w:t>
      </w:r>
      <w:r>
        <w:rPr>
          <w:rFonts w:ascii="Franklin Gothic Book" w:hAnsi="Franklin Gothic Book"/>
          <w:sz w:val="22"/>
          <w:szCs w:val="22"/>
        </w:rPr>
        <w:t>, neboť</w:t>
      </w:r>
      <w:r w:rsidR="005006F3">
        <w:rPr>
          <w:rFonts w:ascii="Franklin Gothic Book" w:hAnsi="Franklin Gothic Book"/>
          <w:sz w:val="22"/>
          <w:szCs w:val="22"/>
        </w:rPr>
        <w:t xml:space="preserve"> </w:t>
      </w:r>
      <w:r w:rsidRPr="005006F3">
        <w:rPr>
          <w:rFonts w:ascii="Franklin Gothic Book" w:hAnsi="Franklin Gothic Book"/>
          <w:sz w:val="22"/>
          <w:szCs w:val="22"/>
        </w:rPr>
        <w:t xml:space="preserve">zakázka </w:t>
      </w:r>
      <w:r w:rsidRPr="005006F3" w:rsidR="00C277AC">
        <w:rPr>
          <w:rFonts w:ascii="Franklin Gothic Book" w:hAnsi="Franklin Gothic Book"/>
          <w:sz w:val="22"/>
          <w:szCs w:val="22"/>
        </w:rPr>
        <w:t xml:space="preserve">ani </w:t>
      </w:r>
      <w:r w:rsidRPr="005006F3">
        <w:rPr>
          <w:rFonts w:ascii="Franklin Gothic Book" w:hAnsi="Franklin Gothic Book"/>
          <w:sz w:val="22"/>
          <w:szCs w:val="22"/>
        </w:rPr>
        <w:t>po provedení změn dle tohoto dodatku</w:t>
      </w:r>
      <w:r w:rsidRPr="005006F3" w:rsidR="00C277AC">
        <w:rPr>
          <w:rFonts w:ascii="Franklin Gothic Book" w:hAnsi="Franklin Gothic Book"/>
          <w:sz w:val="22"/>
          <w:szCs w:val="22"/>
        </w:rPr>
        <w:t xml:space="preserve"> nedosáhne finančního limitu stanoveného prováděcím právním předpisem podle § 25 zákona</w:t>
      </w:r>
      <w:r w:rsidRPr="005006F3">
        <w:rPr>
          <w:rFonts w:ascii="Franklin Gothic Book" w:hAnsi="Franklin Gothic Book"/>
          <w:sz w:val="22"/>
          <w:szCs w:val="22"/>
        </w:rPr>
        <w:t xml:space="preserve"> a zadavatel je oprávněn využít výjimky podle</w:t>
      </w:r>
      <w:r w:rsidRPr="005006F3" w:rsidR="00C277AC">
        <w:rPr>
          <w:rFonts w:ascii="Franklin Gothic Book" w:hAnsi="Franklin Gothic Book"/>
          <w:sz w:val="22"/>
          <w:szCs w:val="22"/>
        </w:rPr>
        <w:t xml:space="preserve"> § 158 odst. 1 </w:t>
      </w:r>
      <w:r w:rsidRPr="005006F3">
        <w:rPr>
          <w:rFonts w:ascii="Franklin Gothic Book" w:hAnsi="Franklin Gothic Book"/>
          <w:sz w:val="22"/>
          <w:szCs w:val="22"/>
        </w:rPr>
        <w:t>zákona</w:t>
      </w:r>
      <w:r w:rsidR="005006F3">
        <w:rPr>
          <w:rFonts w:ascii="Franklin Gothic Book" w:hAnsi="Franklin Gothic Book"/>
          <w:sz w:val="22"/>
          <w:szCs w:val="22"/>
        </w:rPr>
        <w:t>.</w:t>
      </w:r>
    </w:p>
    <w:p w:rsidRPr="00302583" w:rsidR="00787A8B" w:rsidP="00370202" w:rsidRDefault="00984D91" w14:paraId="0A4EC98D" w14:textId="3D672167">
      <w:pPr>
        <w:pStyle w:val="Seznam"/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 jako zadavatel tedy přistoupil k uzavření tohoto dodatku se zhotovitelem.</w:t>
      </w:r>
    </w:p>
    <w:p w:rsidRPr="00C12352" w:rsidR="009746BF" w:rsidP="00370202" w:rsidRDefault="00984D91" w14:paraId="6F99A652" w14:textId="64BFDA65">
      <w:pPr>
        <w:pStyle w:val="Nadpis2"/>
        <w:numPr>
          <w:ilvl w:val="0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Změny smlouvy o dílo</w:t>
      </w:r>
    </w:p>
    <w:p w:rsidR="00700EDA" w:rsidP="00370202" w:rsidRDefault="00984D91" w14:paraId="0EF37F3A" w14:textId="43C91578">
      <w:pPr>
        <w:pStyle w:val="Seznam"/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Smluvní strany se dohodly, že předmětem díla </w:t>
      </w:r>
      <w:r w:rsidR="00DA582C">
        <w:rPr>
          <w:rFonts w:ascii="Franklin Gothic Book" w:hAnsi="Franklin Gothic Book"/>
          <w:sz w:val="22"/>
          <w:szCs w:val="22"/>
        </w:rPr>
        <w:t>bude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="00700EDA">
        <w:rPr>
          <w:rFonts w:ascii="Franklin Gothic Book" w:hAnsi="Franklin Gothic Book"/>
          <w:sz w:val="22"/>
          <w:szCs w:val="22"/>
        </w:rPr>
        <w:t xml:space="preserve">rovněž změna projektu spočívající v zapracování změny zastřešení a souvisejících změn do zpracované </w:t>
      </w:r>
      <w:r w:rsidR="009C1574">
        <w:rPr>
          <w:rFonts w:ascii="Franklin Gothic Book" w:hAnsi="Franklin Gothic Book"/>
          <w:sz w:val="22"/>
          <w:szCs w:val="22"/>
        </w:rPr>
        <w:t>DPS</w:t>
      </w:r>
      <w:r w:rsidR="00700EDA">
        <w:rPr>
          <w:rFonts w:ascii="Franklin Gothic Book" w:hAnsi="Franklin Gothic Book"/>
          <w:sz w:val="22"/>
          <w:szCs w:val="22"/>
        </w:rPr>
        <w:t xml:space="preserve"> </w:t>
      </w:r>
      <w:r w:rsidR="001268E7">
        <w:rPr>
          <w:rFonts w:ascii="Franklin Gothic Book" w:hAnsi="Franklin Gothic Book"/>
          <w:sz w:val="22"/>
          <w:szCs w:val="22"/>
        </w:rPr>
        <w:t xml:space="preserve">a poskytnutí související inženýrské činnosti </w:t>
      </w:r>
      <w:r w:rsidR="00700EDA">
        <w:rPr>
          <w:rFonts w:ascii="Franklin Gothic Book" w:hAnsi="Franklin Gothic Book"/>
          <w:sz w:val="22"/>
          <w:szCs w:val="22"/>
        </w:rPr>
        <w:t xml:space="preserve">v rozsahu dle </w:t>
      </w:r>
      <w:r w:rsidRPr="00700EDA" w:rsidR="00700EDA">
        <w:rPr>
          <w:rFonts w:ascii="Franklin Gothic Book" w:hAnsi="Franklin Gothic Book"/>
          <w:sz w:val="22"/>
          <w:szCs w:val="22"/>
          <w:u w:val="single"/>
        </w:rPr>
        <w:t>Příloh č. 1 a 2</w:t>
      </w:r>
      <w:r w:rsidR="00700EDA">
        <w:rPr>
          <w:rFonts w:ascii="Franklin Gothic Book" w:hAnsi="Franklin Gothic Book"/>
          <w:sz w:val="22"/>
          <w:szCs w:val="22"/>
        </w:rPr>
        <w:t xml:space="preserve"> tohoto dodatku.</w:t>
      </w:r>
    </w:p>
    <w:p w:rsidRPr="00C12352" w:rsidR="009746BF" w:rsidP="00370202" w:rsidRDefault="009746BF" w14:paraId="748E9C09" w14:textId="55BF4F63">
      <w:pPr>
        <w:pStyle w:val="Seznam"/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C12352">
        <w:rPr>
          <w:rFonts w:ascii="Franklin Gothic Book" w:hAnsi="Franklin Gothic Book"/>
          <w:sz w:val="22"/>
          <w:szCs w:val="22"/>
        </w:rPr>
        <w:t>Cena za</w:t>
      </w:r>
      <w:r w:rsidR="007C5C84">
        <w:rPr>
          <w:rFonts w:ascii="Franklin Gothic Book" w:hAnsi="Franklin Gothic Book"/>
          <w:sz w:val="22"/>
          <w:szCs w:val="22"/>
        </w:rPr>
        <w:t xml:space="preserve"> plnění související se změnou projektu</w:t>
      </w:r>
      <w:r w:rsidRPr="00C12352">
        <w:rPr>
          <w:rFonts w:ascii="Franklin Gothic Book" w:hAnsi="Franklin Gothic Book"/>
          <w:sz w:val="22"/>
          <w:szCs w:val="22"/>
        </w:rPr>
        <w:t xml:space="preserve"> </w:t>
      </w:r>
      <w:r w:rsidR="00700EDA">
        <w:rPr>
          <w:rFonts w:ascii="Franklin Gothic Book" w:hAnsi="Franklin Gothic Book"/>
          <w:sz w:val="22"/>
          <w:szCs w:val="22"/>
        </w:rPr>
        <w:t>nad rámec již sjednané ceny plnění</w:t>
      </w:r>
      <w:r w:rsidRPr="00C12352">
        <w:rPr>
          <w:rFonts w:ascii="Franklin Gothic Book" w:hAnsi="Franklin Gothic Book"/>
          <w:sz w:val="22"/>
          <w:szCs w:val="22"/>
        </w:rPr>
        <w:t xml:space="preserve"> je stanovena jako nejvýše přípustná, platná po celou dobu realizace díla. Smluvní strany sjednávají cenu za </w:t>
      </w:r>
      <w:r w:rsidR="001268E7">
        <w:rPr>
          <w:rFonts w:ascii="Franklin Gothic Book" w:hAnsi="Franklin Gothic Book"/>
          <w:sz w:val="22"/>
          <w:szCs w:val="22"/>
        </w:rPr>
        <w:t xml:space="preserve">plnění související se </w:t>
      </w:r>
      <w:r w:rsidR="00700EDA">
        <w:rPr>
          <w:rFonts w:ascii="Franklin Gothic Book" w:hAnsi="Franklin Gothic Book"/>
          <w:sz w:val="22"/>
          <w:szCs w:val="22"/>
        </w:rPr>
        <w:t>změn</w:t>
      </w:r>
      <w:r w:rsidR="001268E7">
        <w:rPr>
          <w:rFonts w:ascii="Franklin Gothic Book" w:hAnsi="Franklin Gothic Book"/>
          <w:sz w:val="22"/>
          <w:szCs w:val="22"/>
        </w:rPr>
        <w:t>ou</w:t>
      </w:r>
      <w:r w:rsidR="00700EDA">
        <w:rPr>
          <w:rFonts w:ascii="Franklin Gothic Book" w:hAnsi="Franklin Gothic Book"/>
          <w:sz w:val="22"/>
          <w:szCs w:val="22"/>
        </w:rPr>
        <w:t xml:space="preserve"> projektu</w:t>
      </w:r>
      <w:r w:rsidRPr="00C12352">
        <w:rPr>
          <w:rFonts w:ascii="Franklin Gothic Book" w:hAnsi="Franklin Gothic Book"/>
          <w:sz w:val="22"/>
          <w:szCs w:val="22"/>
        </w:rPr>
        <w:t xml:space="preserve"> takto:</w:t>
      </w:r>
    </w:p>
    <w:tbl>
      <w:tblPr>
        <w:tblW w:w="8397" w:type="dxa"/>
        <w:tblInd w:w="670" w:type="dxa"/>
        <w:tblLayout w:type="fixed"/>
        <w:tblLook w:val="0000" w:firstRow="0" w:lastRow="0" w:firstColumn="0" w:lastColumn="0" w:noHBand="0" w:noVBand="0"/>
      </w:tblPr>
      <w:tblGrid>
        <w:gridCol w:w="6696"/>
        <w:gridCol w:w="1701"/>
      </w:tblGrid>
      <w:tr w:rsidRPr="00C12352" w:rsidR="009746BF" w:rsidTr="00302583" w14:paraId="5270D845" w14:textId="77777777">
        <w:trPr>
          <w:cantSplit/>
        </w:trPr>
        <w:tc>
          <w:tcPr>
            <w:tcW w:w="6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D63DB" w:rsidR="009746BF" w:rsidP="000D7F50" w:rsidRDefault="00EB78DE" w14:paraId="1E04F60A" w14:textId="609D7EA6">
            <w:pPr>
              <w:pStyle w:val="AAOdstavec"/>
              <w:suppressAutoHyphens w:val="0"/>
              <w:snapToGrid w:val="0"/>
              <w:spacing w:before="120" w:line="240" w:lineRule="auto"/>
              <w:jc w:val="left"/>
              <w:rPr>
                <w:rFonts w:ascii="Franklin Gothic Book" w:hAnsi="Franklin Gothic Book" w:cs="Times New Roman"/>
                <w:bCs/>
                <w:spacing w:val="-4"/>
                <w:sz w:val="22"/>
                <w:szCs w:val="22"/>
                <w:shd w:val="clear" w:color="auto" w:fill="FFFF00"/>
              </w:rPr>
            </w:pPr>
            <w:r w:rsidRPr="00EB78DE">
              <w:rPr>
                <w:rFonts w:ascii="Franklin Gothic Book" w:hAnsi="Franklin Gothic Book" w:cs="Times New Roman"/>
                <w:spacing w:val="-4"/>
                <w:sz w:val="22"/>
                <w:szCs w:val="22"/>
              </w:rPr>
              <w:lastRenderedPageBreak/>
              <w:t>Cena v Kč bez DPH za</w:t>
            </w:r>
            <w:r w:rsidR="00700EDA">
              <w:rPr>
                <w:rFonts w:ascii="Franklin Gothic Book" w:hAnsi="Franklin Gothic Book" w:cs="Times New Roman"/>
                <w:spacing w:val="-4"/>
                <w:sz w:val="22"/>
                <w:szCs w:val="22"/>
              </w:rPr>
              <w:t xml:space="preserve"> změnu</w:t>
            </w:r>
            <w:r w:rsidRPr="00EB78DE">
              <w:rPr>
                <w:rFonts w:ascii="Franklin Gothic Book" w:hAnsi="Franklin Gothic Book" w:cs="Times New Roman"/>
                <w:spacing w:val="-4"/>
                <w:sz w:val="22"/>
                <w:szCs w:val="22"/>
              </w:rPr>
              <w:t xml:space="preserve"> </w:t>
            </w:r>
            <w:r w:rsidR="00700EDA">
              <w:rPr>
                <w:rFonts w:ascii="Franklin Gothic Book" w:hAnsi="Franklin Gothic Book" w:cs="Times New Roman"/>
                <w:spacing w:val="-4"/>
                <w:sz w:val="22"/>
                <w:szCs w:val="22"/>
              </w:rPr>
              <w:t>projektu</w:t>
            </w:r>
            <w:r w:rsidR="001268E7">
              <w:rPr>
                <w:rFonts w:ascii="Franklin Gothic Book" w:hAnsi="Franklin Gothic Book" w:cs="Times New Roman"/>
                <w:spacing w:val="-4"/>
                <w:sz w:val="22"/>
                <w:szCs w:val="22"/>
              </w:rPr>
              <w:t xml:space="preserve"> v rozsahu úprav </w:t>
            </w:r>
            <w:r w:rsidR="009C1574">
              <w:rPr>
                <w:rFonts w:ascii="Franklin Gothic Book" w:hAnsi="Franklin Gothic Book" w:cs="Times New Roman"/>
                <w:spacing w:val="-4"/>
                <w:sz w:val="22"/>
                <w:szCs w:val="22"/>
              </w:rPr>
              <w:t>DPS</w:t>
            </w:r>
            <w:r w:rsidR="002C5034">
              <w:rPr>
                <w:rFonts w:ascii="Franklin Gothic Book" w:hAnsi="Franklin Gothic Book" w:cs="Times New Roman"/>
                <w:spacing w:val="-4"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Pr="00C12352" w:rsidR="009746BF" w:rsidP="000D7F50" w:rsidRDefault="00700EDA" w14:paraId="3F5F9F58" w14:textId="3FACB788">
            <w:pPr>
              <w:pStyle w:val="Seznam"/>
              <w:suppressAutoHyphens w:val="0"/>
              <w:spacing w:line="240" w:lineRule="auto"/>
              <w:ind w:left="0" w:firstLine="0"/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925 000,-</w:t>
            </w:r>
            <w:r w:rsidRPr="00C12352" w:rsidR="009746BF"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Pr="00C12352" w:rsidR="00EC25C4" w:rsidTr="00302583" w14:paraId="0D9BE2AB" w14:textId="77777777">
        <w:trPr>
          <w:cantSplit/>
        </w:trPr>
        <w:tc>
          <w:tcPr>
            <w:tcW w:w="6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D63DB" w:rsidR="00EC25C4" w:rsidP="000D7F50" w:rsidRDefault="00EC25C4" w14:paraId="4E25BF15" w14:textId="509917BD">
            <w:pPr>
              <w:pStyle w:val="AAOdstavec"/>
              <w:suppressAutoHyphens w:val="0"/>
              <w:snapToGrid w:val="0"/>
              <w:spacing w:before="120" w:line="240" w:lineRule="auto"/>
              <w:jc w:val="left"/>
              <w:rPr>
                <w:rFonts w:ascii="Franklin Gothic Book" w:hAnsi="Franklin Gothic Book" w:cs="Times New Roman"/>
                <w:bCs/>
                <w:spacing w:val="-4"/>
                <w:sz w:val="22"/>
                <w:szCs w:val="22"/>
                <w:shd w:val="clear" w:color="auto" w:fill="FFFF00"/>
              </w:rPr>
            </w:pPr>
            <w:r w:rsidRPr="00EB78DE">
              <w:rPr>
                <w:rFonts w:ascii="Franklin Gothic Book" w:hAnsi="Franklin Gothic Book" w:cs="Times New Roman"/>
                <w:spacing w:val="-4"/>
                <w:sz w:val="22"/>
                <w:szCs w:val="22"/>
              </w:rPr>
              <w:t xml:space="preserve">Cena v Kč bez DPH za </w:t>
            </w:r>
            <w:r>
              <w:rPr>
                <w:rFonts w:ascii="Franklin Gothic Book" w:hAnsi="Franklin Gothic Book" w:cs="Times New Roman"/>
                <w:spacing w:val="-4"/>
                <w:sz w:val="22"/>
                <w:szCs w:val="22"/>
              </w:rPr>
              <w:t>inženýrskou činnost</w:t>
            </w:r>
            <w:r w:rsidR="00700EDA">
              <w:rPr>
                <w:rFonts w:ascii="Franklin Gothic Book" w:hAnsi="Franklin Gothic Book" w:cs="Times New Roman"/>
                <w:spacing w:val="-4"/>
                <w:sz w:val="22"/>
                <w:szCs w:val="22"/>
              </w:rPr>
              <w:t xml:space="preserve"> související se změnou projektu</w:t>
            </w:r>
            <w:r>
              <w:rPr>
                <w:rFonts w:ascii="Franklin Gothic Book" w:hAnsi="Franklin Gothic Book" w:cs="Times New Roman"/>
                <w:spacing w:val="-4"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:rsidRPr="007D4794" w:rsidR="00EC25C4" w:rsidP="000D7F50" w:rsidRDefault="00700EDA" w14:paraId="192077AD" w14:textId="2EE2047E">
            <w:pPr>
              <w:pStyle w:val="Seznam"/>
              <w:suppressAutoHyphens w:val="0"/>
              <w:spacing w:line="240" w:lineRule="auto"/>
              <w:ind w:left="0" w:firstLine="0"/>
              <w:jc w:val="right"/>
              <w:rPr>
                <w:rFonts w:ascii="Franklin Gothic Book" w:hAnsi="Franklin Gothic Book"/>
                <w:b/>
                <w:bCs/>
                <w:sz w:val="22"/>
                <w:szCs w:val="22"/>
                <w:highlight w:val="green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150 000,-</w:t>
            </w:r>
            <w:r w:rsidRPr="00C12352" w:rsidR="00EC25C4"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 Kč</w:t>
            </w:r>
          </w:p>
        </w:tc>
      </w:tr>
    </w:tbl>
    <w:p w:rsidR="00DA582C" w:rsidP="000D7F50" w:rsidRDefault="00DA582C" w14:paraId="79FDE552" w14:textId="77777777">
      <w:pPr>
        <w:numPr>
          <w:ilvl w:val="1"/>
          <w:numId w:val="4"/>
        </w:numPr>
        <w:tabs>
          <w:tab w:val="left" w:pos="567"/>
        </w:tabs>
        <w:suppressAutoHyphens w:val="0"/>
        <w:spacing w:before="360" w:after="360" w:line="240" w:lineRule="auto"/>
        <w:rPr>
          <w:rFonts w:ascii="Franklin Gothic Book" w:hAnsi="Franklin Gothic Book"/>
          <w:color w:val="000000"/>
          <w:spacing w:val="-4"/>
          <w:sz w:val="22"/>
          <w:szCs w:val="22"/>
        </w:rPr>
      </w:pPr>
      <w:r>
        <w:rPr>
          <w:rFonts w:ascii="Franklin Gothic Book" w:hAnsi="Franklin Gothic Book"/>
          <w:color w:val="000000"/>
          <w:spacing w:val="-4"/>
          <w:sz w:val="22"/>
          <w:szCs w:val="22"/>
        </w:rPr>
        <w:t>Dílo bude v rozsahu změny projektu provedeno:</w:t>
      </w:r>
    </w:p>
    <w:p w:rsidR="00DA582C" w:rsidP="00370202" w:rsidRDefault="00DA582C" w14:paraId="0025C7AD" w14:textId="41D662E3">
      <w:pPr>
        <w:tabs>
          <w:tab w:val="left" w:pos="567"/>
        </w:tabs>
        <w:suppressAutoHyphens w:val="0"/>
        <w:spacing w:before="0" w:after="360" w:line="240" w:lineRule="auto"/>
        <w:ind w:left="567"/>
        <w:rPr>
          <w:rFonts w:ascii="Franklin Gothic Book" w:hAnsi="Franklin Gothic Book"/>
          <w:color w:val="000000"/>
          <w:spacing w:val="-4"/>
          <w:sz w:val="22"/>
          <w:szCs w:val="22"/>
        </w:rPr>
      </w:pPr>
      <w:r>
        <w:rPr>
          <w:rFonts w:ascii="Franklin Gothic Book" w:hAnsi="Franklin Gothic Book"/>
          <w:color w:val="000000"/>
          <w:spacing w:val="-4"/>
          <w:sz w:val="22"/>
          <w:szCs w:val="22"/>
        </w:rPr>
        <w:t xml:space="preserve">a) v části zahrnující změnu </w:t>
      </w:r>
      <w:r w:rsidR="009C1574">
        <w:rPr>
          <w:rFonts w:ascii="Franklin Gothic Book" w:hAnsi="Franklin Gothic Book"/>
          <w:color w:val="000000"/>
          <w:spacing w:val="-4"/>
          <w:sz w:val="22"/>
          <w:szCs w:val="22"/>
        </w:rPr>
        <w:t>DPS</w:t>
      </w:r>
      <w:r>
        <w:rPr>
          <w:rFonts w:ascii="Franklin Gothic Book" w:hAnsi="Franklin Gothic Book"/>
          <w:color w:val="000000"/>
          <w:spacing w:val="-4"/>
          <w:sz w:val="22"/>
          <w:szCs w:val="22"/>
        </w:rPr>
        <w:t xml:space="preserve"> tím způsobem, že zhotovitel předá objednateli projektovou dokumentaci aktualizovanou ve smyslu změny projektu bez vad a nedodělků;</w:t>
      </w:r>
    </w:p>
    <w:p w:rsidR="00DA582C" w:rsidP="00370202" w:rsidRDefault="00DA582C" w14:paraId="28D73CA4" w14:textId="43AA82B7">
      <w:pPr>
        <w:tabs>
          <w:tab w:val="left" w:pos="567"/>
        </w:tabs>
        <w:suppressAutoHyphens w:val="0"/>
        <w:spacing w:before="0" w:after="360" w:line="240" w:lineRule="auto"/>
        <w:ind w:left="567"/>
        <w:rPr>
          <w:rFonts w:ascii="Franklin Gothic Book" w:hAnsi="Franklin Gothic Book"/>
          <w:color w:val="000000"/>
          <w:spacing w:val="-4"/>
          <w:sz w:val="22"/>
          <w:szCs w:val="22"/>
        </w:rPr>
      </w:pPr>
      <w:r w:rsidRPr="009C1574">
        <w:rPr>
          <w:rFonts w:ascii="Franklin Gothic Book" w:hAnsi="Franklin Gothic Book"/>
          <w:color w:val="000000"/>
          <w:spacing w:val="-4"/>
          <w:sz w:val="22"/>
          <w:szCs w:val="22"/>
        </w:rPr>
        <w:t>b) v části zahrnující inženýrskou činnost</w:t>
      </w:r>
      <w:r w:rsidRPr="009C1574" w:rsidR="00495025">
        <w:rPr>
          <w:rFonts w:ascii="Franklin Gothic Book" w:hAnsi="Franklin Gothic Book"/>
          <w:color w:val="000000"/>
          <w:spacing w:val="-4"/>
          <w:sz w:val="22"/>
          <w:szCs w:val="22"/>
        </w:rPr>
        <w:t xml:space="preserve"> související se změnou projektu</w:t>
      </w:r>
      <w:r w:rsidRPr="009C1574">
        <w:rPr>
          <w:rFonts w:ascii="Franklin Gothic Book" w:hAnsi="Franklin Gothic Book"/>
          <w:color w:val="000000"/>
          <w:spacing w:val="-4"/>
          <w:sz w:val="22"/>
          <w:szCs w:val="22"/>
        </w:rPr>
        <w:t xml:space="preserve"> tím způsobem, že zhotovitel předá objednateli pravomocné společné územní rozhodnutí a stavební povolení rekonstrukce budovy údržby BUS (popřípadě samostatně vydané pravomocné územní rozhodnutí a samostatně vydané pravomocné stavební povolení).</w:t>
      </w:r>
    </w:p>
    <w:p w:rsidR="00DA582C" w:rsidP="00370202" w:rsidRDefault="00700EDA" w14:paraId="37AA1A56" w14:textId="1E5DA882">
      <w:pPr>
        <w:numPr>
          <w:ilvl w:val="1"/>
          <w:numId w:val="4"/>
        </w:numPr>
        <w:tabs>
          <w:tab w:val="left" w:pos="567"/>
        </w:tabs>
        <w:suppressAutoHyphens w:val="0"/>
        <w:spacing w:before="0" w:after="360" w:line="240" w:lineRule="auto"/>
        <w:rPr>
          <w:rFonts w:ascii="Franklin Gothic Book" w:hAnsi="Franklin Gothic Book"/>
          <w:color w:val="000000"/>
          <w:spacing w:val="-4"/>
          <w:sz w:val="22"/>
          <w:szCs w:val="22"/>
        </w:rPr>
      </w:pPr>
      <w:r>
        <w:rPr>
          <w:rFonts w:ascii="Franklin Gothic Book" w:hAnsi="Franklin Gothic Book"/>
          <w:color w:val="000000"/>
          <w:spacing w:val="-4"/>
          <w:sz w:val="22"/>
          <w:szCs w:val="22"/>
        </w:rPr>
        <w:t>Zhotovitel se zavazuje, že dílo spočívající ve změně projektu</w:t>
      </w:r>
      <w:r w:rsidRPr="00495025" w:rsidR="00495025">
        <w:rPr>
          <w:rFonts w:ascii="Franklin Gothic Book" w:hAnsi="Franklin Gothic Book"/>
          <w:color w:val="000000"/>
          <w:spacing w:val="-4"/>
          <w:sz w:val="22"/>
          <w:szCs w:val="22"/>
        </w:rPr>
        <w:t xml:space="preserve"> </w:t>
      </w:r>
      <w:r w:rsidR="00495025">
        <w:rPr>
          <w:rFonts w:ascii="Franklin Gothic Book" w:hAnsi="Franklin Gothic Book"/>
          <w:color w:val="000000"/>
          <w:spacing w:val="-4"/>
          <w:sz w:val="22"/>
          <w:szCs w:val="22"/>
        </w:rPr>
        <w:t>provede</w:t>
      </w:r>
      <w:r w:rsidR="00DA582C">
        <w:rPr>
          <w:rFonts w:ascii="Franklin Gothic Book" w:hAnsi="Franklin Gothic Book"/>
          <w:color w:val="000000"/>
          <w:spacing w:val="-4"/>
          <w:sz w:val="22"/>
          <w:szCs w:val="22"/>
        </w:rPr>
        <w:t>:</w:t>
      </w:r>
    </w:p>
    <w:p w:rsidRPr="00657457" w:rsidR="00700EDA" w:rsidP="00370202" w:rsidRDefault="00DA582C" w14:paraId="317A7F69" w14:textId="5E4A09FF">
      <w:pPr>
        <w:tabs>
          <w:tab w:val="left" w:pos="567"/>
        </w:tabs>
        <w:suppressAutoHyphens w:val="0"/>
        <w:spacing w:before="0" w:after="360" w:line="240" w:lineRule="auto"/>
        <w:ind w:left="567"/>
        <w:rPr>
          <w:rFonts w:ascii="Franklin Gothic Book" w:hAnsi="Franklin Gothic Book"/>
          <w:color w:val="000000"/>
          <w:spacing w:val="-4"/>
          <w:sz w:val="22"/>
          <w:szCs w:val="22"/>
        </w:rPr>
      </w:pPr>
      <w:r w:rsidRPr="00657457">
        <w:rPr>
          <w:rFonts w:ascii="Franklin Gothic Book" w:hAnsi="Franklin Gothic Book"/>
          <w:color w:val="000000"/>
          <w:spacing w:val="-4"/>
          <w:sz w:val="22"/>
          <w:szCs w:val="22"/>
        </w:rPr>
        <w:t xml:space="preserve">a) v části zahrnující změnu </w:t>
      </w:r>
      <w:r w:rsidRPr="00657457" w:rsidR="009C1574">
        <w:rPr>
          <w:rFonts w:ascii="Franklin Gothic Book" w:hAnsi="Franklin Gothic Book"/>
          <w:color w:val="000000"/>
          <w:spacing w:val="-4"/>
          <w:sz w:val="22"/>
          <w:szCs w:val="22"/>
        </w:rPr>
        <w:t>DPS</w:t>
      </w:r>
      <w:r w:rsidRPr="00657457" w:rsidR="00700EDA">
        <w:rPr>
          <w:rFonts w:ascii="Franklin Gothic Book" w:hAnsi="Franklin Gothic Book"/>
          <w:color w:val="000000"/>
          <w:spacing w:val="-4"/>
          <w:sz w:val="22"/>
          <w:szCs w:val="22"/>
        </w:rPr>
        <w:t xml:space="preserve"> ve lhůtě nejpozději do 4 měsíců ode dne uzavření tohoto dodatku</w:t>
      </w:r>
      <w:r w:rsidRPr="00657457">
        <w:rPr>
          <w:rFonts w:ascii="Franklin Gothic Book" w:hAnsi="Franklin Gothic Book"/>
          <w:color w:val="000000"/>
          <w:spacing w:val="-4"/>
          <w:sz w:val="22"/>
          <w:szCs w:val="22"/>
        </w:rPr>
        <w:t>;</w:t>
      </w:r>
    </w:p>
    <w:p w:rsidR="00DA582C" w:rsidP="00370202" w:rsidRDefault="00DA582C" w14:paraId="56C86A46" w14:textId="5E186697">
      <w:pPr>
        <w:tabs>
          <w:tab w:val="left" w:pos="567"/>
        </w:tabs>
        <w:suppressAutoHyphens w:val="0"/>
        <w:spacing w:before="0" w:after="360" w:line="240" w:lineRule="auto"/>
        <w:ind w:left="567"/>
        <w:rPr>
          <w:rFonts w:ascii="Franklin Gothic Book" w:hAnsi="Franklin Gothic Book"/>
          <w:color w:val="000000"/>
          <w:spacing w:val="-4"/>
          <w:sz w:val="22"/>
          <w:szCs w:val="22"/>
        </w:rPr>
      </w:pPr>
      <w:r w:rsidRPr="00657457">
        <w:rPr>
          <w:rFonts w:ascii="Franklin Gothic Book" w:hAnsi="Franklin Gothic Book"/>
          <w:color w:val="000000"/>
          <w:spacing w:val="-4"/>
          <w:sz w:val="22"/>
          <w:szCs w:val="22"/>
        </w:rPr>
        <w:t xml:space="preserve">b) v části zahrnující inženýrskou činnost </w:t>
      </w:r>
      <w:r w:rsidRPr="00657457" w:rsidR="00495025">
        <w:rPr>
          <w:rFonts w:ascii="Franklin Gothic Book" w:hAnsi="Franklin Gothic Book"/>
          <w:color w:val="000000"/>
          <w:spacing w:val="-4"/>
          <w:sz w:val="22"/>
          <w:szCs w:val="22"/>
        </w:rPr>
        <w:t xml:space="preserve">související se změnou projektu </w:t>
      </w:r>
      <w:r w:rsidRPr="00657457">
        <w:rPr>
          <w:rFonts w:ascii="Franklin Gothic Book" w:hAnsi="Franklin Gothic Book"/>
          <w:color w:val="000000"/>
          <w:spacing w:val="-4"/>
          <w:sz w:val="22"/>
          <w:szCs w:val="22"/>
        </w:rPr>
        <w:t xml:space="preserve">ve lhůtě nejpozději do tří měsíců od předání a převzetí </w:t>
      </w:r>
      <w:r w:rsidRPr="00657457" w:rsidR="00C46153">
        <w:rPr>
          <w:rFonts w:ascii="Franklin Gothic Book" w:hAnsi="Franklin Gothic Book"/>
          <w:color w:val="000000"/>
          <w:spacing w:val="-4"/>
          <w:sz w:val="22"/>
          <w:szCs w:val="22"/>
        </w:rPr>
        <w:t xml:space="preserve">části díla zahrnující aktualizovanou </w:t>
      </w:r>
      <w:r w:rsidRPr="00657457" w:rsidR="009C1574">
        <w:rPr>
          <w:rFonts w:ascii="Franklin Gothic Book" w:hAnsi="Franklin Gothic Book"/>
          <w:color w:val="000000"/>
          <w:spacing w:val="-4"/>
          <w:sz w:val="22"/>
          <w:szCs w:val="22"/>
        </w:rPr>
        <w:t>DPS</w:t>
      </w:r>
      <w:r w:rsidRPr="00657457" w:rsidR="00C46153">
        <w:rPr>
          <w:rFonts w:ascii="Franklin Gothic Book" w:hAnsi="Franklin Gothic Book"/>
          <w:color w:val="000000"/>
          <w:spacing w:val="-4"/>
          <w:sz w:val="22"/>
          <w:szCs w:val="22"/>
        </w:rPr>
        <w:t>, pokud by však tato lhůta měla uplynou později než</w:t>
      </w:r>
      <w:r w:rsidRPr="00657457" w:rsidR="00657457">
        <w:rPr>
          <w:rFonts w:ascii="Franklin Gothic Book" w:hAnsi="Franklin Gothic Book"/>
          <w:color w:val="000000"/>
          <w:spacing w:val="-4"/>
          <w:sz w:val="22"/>
          <w:szCs w:val="22"/>
        </w:rPr>
        <w:t xml:space="preserve"> 3</w:t>
      </w:r>
      <w:r w:rsidRPr="00657457" w:rsidR="001268E7">
        <w:rPr>
          <w:rFonts w:ascii="Franklin Gothic Book" w:hAnsi="Franklin Gothic Book"/>
          <w:color w:val="000000"/>
          <w:spacing w:val="-4"/>
          <w:sz w:val="22"/>
          <w:szCs w:val="22"/>
        </w:rPr>
        <w:t xml:space="preserve"> měsíců</w:t>
      </w:r>
      <w:r w:rsidRPr="00657457" w:rsidR="00C46153">
        <w:rPr>
          <w:rFonts w:ascii="Franklin Gothic Book" w:hAnsi="Franklin Gothic Book"/>
          <w:color w:val="000000"/>
          <w:spacing w:val="-4"/>
          <w:sz w:val="22"/>
          <w:szCs w:val="22"/>
        </w:rPr>
        <w:t xml:space="preserve"> od uzavření tohoto dodatku, je zhotovitel povinen provést dílo v části zahrnující inženýrskou činnost do</w:t>
      </w:r>
      <w:r w:rsidRPr="00657457" w:rsidR="00657457">
        <w:rPr>
          <w:rFonts w:ascii="Franklin Gothic Book" w:hAnsi="Franklin Gothic Book"/>
          <w:color w:val="000000"/>
          <w:spacing w:val="-4"/>
          <w:sz w:val="22"/>
          <w:szCs w:val="22"/>
        </w:rPr>
        <w:t xml:space="preserve"> 3</w:t>
      </w:r>
      <w:r w:rsidRPr="00657457" w:rsidR="00C46153">
        <w:rPr>
          <w:rFonts w:ascii="Franklin Gothic Book" w:hAnsi="Franklin Gothic Book"/>
          <w:color w:val="000000"/>
          <w:spacing w:val="-4"/>
          <w:sz w:val="22"/>
          <w:szCs w:val="22"/>
        </w:rPr>
        <w:t xml:space="preserve"> měsíců od uzavření tohoto dodatku.</w:t>
      </w:r>
    </w:p>
    <w:p w:rsidR="00416CD5" w:rsidP="00370202" w:rsidRDefault="00416CD5" w14:paraId="154F2577" w14:textId="38E5B71A">
      <w:pPr>
        <w:numPr>
          <w:ilvl w:val="1"/>
          <w:numId w:val="4"/>
        </w:numPr>
        <w:tabs>
          <w:tab w:val="left" w:pos="567"/>
        </w:tabs>
        <w:suppressAutoHyphens w:val="0"/>
        <w:spacing w:before="0" w:after="360" w:line="240" w:lineRule="auto"/>
        <w:rPr>
          <w:rFonts w:ascii="Franklin Gothic Book" w:hAnsi="Franklin Gothic Book"/>
          <w:color w:val="000000"/>
          <w:spacing w:val="-4"/>
          <w:sz w:val="22"/>
          <w:szCs w:val="22"/>
        </w:rPr>
      </w:pPr>
      <w:r>
        <w:rPr>
          <w:rFonts w:ascii="Franklin Gothic Book" w:hAnsi="Franklin Gothic Book"/>
          <w:color w:val="000000"/>
          <w:spacing w:val="-4"/>
          <w:sz w:val="22"/>
          <w:szCs w:val="22"/>
        </w:rPr>
        <w:t xml:space="preserve">Zhotovitel je povinen zahájit provádění díla </w:t>
      </w:r>
      <w:r w:rsidR="001268E7">
        <w:rPr>
          <w:rFonts w:ascii="Franklin Gothic Book" w:hAnsi="Franklin Gothic Book"/>
          <w:color w:val="000000"/>
          <w:spacing w:val="-4"/>
          <w:sz w:val="22"/>
          <w:szCs w:val="22"/>
        </w:rPr>
        <w:t>podle tohoto dodatku</w:t>
      </w:r>
      <w:r>
        <w:rPr>
          <w:rFonts w:ascii="Franklin Gothic Book" w:hAnsi="Franklin Gothic Book"/>
          <w:color w:val="000000"/>
          <w:spacing w:val="-4"/>
          <w:sz w:val="22"/>
          <w:szCs w:val="22"/>
        </w:rPr>
        <w:t xml:space="preserve"> bez zbytečného odkladu po uzavření tohoto dodatku.</w:t>
      </w:r>
    </w:p>
    <w:p w:rsidR="00416CD5" w:rsidP="00370202" w:rsidRDefault="00416CD5" w14:paraId="773C3F1B" w14:textId="23502D1F">
      <w:pPr>
        <w:numPr>
          <w:ilvl w:val="1"/>
          <w:numId w:val="4"/>
        </w:numPr>
        <w:tabs>
          <w:tab w:val="left" w:pos="567"/>
        </w:tabs>
        <w:suppressAutoHyphens w:val="0"/>
        <w:spacing w:before="0" w:after="360" w:line="240" w:lineRule="auto"/>
        <w:rPr>
          <w:rFonts w:ascii="Franklin Gothic Book" w:hAnsi="Franklin Gothic Book"/>
          <w:color w:val="000000"/>
          <w:spacing w:val="-4"/>
          <w:sz w:val="22"/>
          <w:szCs w:val="22"/>
        </w:rPr>
      </w:pPr>
      <w:r>
        <w:rPr>
          <w:rFonts w:ascii="Franklin Gothic Book" w:hAnsi="Franklin Gothic Book"/>
          <w:color w:val="000000"/>
          <w:spacing w:val="-4"/>
          <w:sz w:val="22"/>
          <w:szCs w:val="22"/>
        </w:rPr>
        <w:t>Zhotovitel je povinen postupovat hospodárně a bez zbytečných odkladů tak, aby jím p</w:t>
      </w:r>
      <w:r w:rsidR="007C5C84">
        <w:rPr>
          <w:rFonts w:ascii="Franklin Gothic Book" w:hAnsi="Franklin Gothic Book"/>
          <w:color w:val="000000"/>
          <w:spacing w:val="-4"/>
          <w:sz w:val="22"/>
          <w:szCs w:val="22"/>
        </w:rPr>
        <w:t>oskytované plnění</w:t>
      </w:r>
      <w:r>
        <w:rPr>
          <w:rFonts w:ascii="Franklin Gothic Book" w:hAnsi="Franklin Gothic Book"/>
          <w:color w:val="000000"/>
          <w:spacing w:val="-4"/>
          <w:sz w:val="22"/>
          <w:szCs w:val="22"/>
        </w:rPr>
        <w:t xml:space="preserve"> na základě smlouvy o dílo a na základě tohoto dodatku na sebe navazoval</w:t>
      </w:r>
      <w:r w:rsidR="007C5C84">
        <w:rPr>
          <w:rFonts w:ascii="Franklin Gothic Book" w:hAnsi="Franklin Gothic Book"/>
          <w:color w:val="000000"/>
          <w:spacing w:val="-4"/>
          <w:sz w:val="22"/>
          <w:szCs w:val="22"/>
        </w:rPr>
        <w:t>a</w:t>
      </w:r>
      <w:r>
        <w:rPr>
          <w:rFonts w:ascii="Franklin Gothic Book" w:hAnsi="Franklin Gothic Book"/>
          <w:color w:val="000000"/>
          <w:spacing w:val="-4"/>
          <w:sz w:val="22"/>
          <w:szCs w:val="22"/>
        </w:rPr>
        <w:t>, to vše v zájmu dosažení účelu smlouvy o dílo.</w:t>
      </w:r>
    </w:p>
    <w:p w:rsidR="00302583" w:rsidP="00370202" w:rsidRDefault="00416CD5" w14:paraId="7D4D0EF7" w14:textId="382CE279">
      <w:pPr>
        <w:numPr>
          <w:ilvl w:val="1"/>
          <w:numId w:val="4"/>
        </w:numPr>
        <w:tabs>
          <w:tab w:val="left" w:pos="567"/>
        </w:tabs>
        <w:suppressAutoHyphens w:val="0"/>
        <w:spacing w:before="0" w:after="360" w:line="240" w:lineRule="auto"/>
        <w:rPr>
          <w:rFonts w:ascii="Franklin Gothic Book" w:hAnsi="Franklin Gothic Book"/>
          <w:color w:val="000000"/>
          <w:spacing w:val="-4"/>
          <w:sz w:val="22"/>
          <w:szCs w:val="22"/>
        </w:rPr>
      </w:pPr>
      <w:r>
        <w:rPr>
          <w:rFonts w:ascii="Franklin Gothic Book" w:hAnsi="Franklin Gothic Book"/>
          <w:color w:val="000000"/>
          <w:spacing w:val="-4"/>
          <w:sz w:val="22"/>
          <w:szCs w:val="22"/>
        </w:rPr>
        <w:t>Tímto dodatkem nejsou dotčeny další povinnosti zhotovitele vyplývající ze smlouvy o dílo, zejména povinnost</w:t>
      </w:r>
      <w:r w:rsidR="007C5C84">
        <w:rPr>
          <w:rFonts w:ascii="Franklin Gothic Book" w:hAnsi="Franklin Gothic Book"/>
          <w:color w:val="000000"/>
          <w:spacing w:val="-4"/>
          <w:sz w:val="22"/>
          <w:szCs w:val="22"/>
        </w:rPr>
        <w:t xml:space="preserve"> zhotovitele</w:t>
      </w:r>
      <w:r>
        <w:rPr>
          <w:rFonts w:ascii="Franklin Gothic Book" w:hAnsi="Franklin Gothic Book"/>
          <w:color w:val="000000"/>
          <w:spacing w:val="-4"/>
          <w:sz w:val="22"/>
          <w:szCs w:val="22"/>
        </w:rPr>
        <w:t xml:space="preserve"> poskytnout objednateli za podmínek smlouvy o dílo v rámci opce DPS, popř. autorský dozor, kdy tato plnění zhotovitel </w:t>
      </w:r>
      <w:r w:rsidR="001268E7">
        <w:rPr>
          <w:rFonts w:ascii="Franklin Gothic Book" w:hAnsi="Franklin Gothic Book"/>
          <w:color w:val="000000"/>
          <w:spacing w:val="-4"/>
          <w:sz w:val="22"/>
          <w:szCs w:val="22"/>
        </w:rPr>
        <w:t xml:space="preserve">případně </w:t>
      </w:r>
      <w:r>
        <w:rPr>
          <w:rFonts w:ascii="Franklin Gothic Book" w:hAnsi="Franklin Gothic Book"/>
          <w:color w:val="000000"/>
          <w:spacing w:val="-4"/>
          <w:sz w:val="22"/>
          <w:szCs w:val="22"/>
        </w:rPr>
        <w:t>poskytne s plným zohledněním změny projektu dle tohoto dodatku.</w:t>
      </w:r>
    </w:p>
    <w:p w:rsidR="00302583" w:rsidP="00370202" w:rsidRDefault="00302583" w14:paraId="12D2B718" w14:textId="14782988">
      <w:pPr>
        <w:numPr>
          <w:ilvl w:val="1"/>
          <w:numId w:val="4"/>
        </w:numPr>
        <w:tabs>
          <w:tab w:val="left" w:pos="567"/>
        </w:tabs>
        <w:suppressAutoHyphens w:val="0"/>
        <w:spacing w:before="0" w:after="360" w:line="240" w:lineRule="auto"/>
        <w:rPr>
          <w:rFonts w:ascii="Franklin Gothic Book" w:hAnsi="Franklin Gothic Book"/>
          <w:color w:val="000000"/>
          <w:spacing w:val="-4"/>
          <w:sz w:val="22"/>
          <w:szCs w:val="22"/>
        </w:rPr>
      </w:pPr>
      <w:r>
        <w:rPr>
          <w:rFonts w:ascii="Franklin Gothic Book" w:hAnsi="Franklin Gothic Book"/>
          <w:color w:val="000000"/>
          <w:spacing w:val="-4"/>
          <w:sz w:val="22"/>
          <w:szCs w:val="22"/>
        </w:rPr>
        <w:t xml:space="preserve">Veškerá ujednání smlouvy o dílo se vztahují rovněž na plnění poskytované zhotovitelem podle tohoto dodatku. Pro vyloučení pochybností se </w:t>
      </w:r>
      <w:r w:rsidR="007C5C84">
        <w:rPr>
          <w:rFonts w:ascii="Franklin Gothic Book" w:hAnsi="Franklin Gothic Book"/>
          <w:color w:val="000000"/>
          <w:spacing w:val="-4"/>
          <w:sz w:val="22"/>
          <w:szCs w:val="22"/>
        </w:rPr>
        <w:t xml:space="preserve">výslovně </w:t>
      </w:r>
      <w:r>
        <w:rPr>
          <w:rFonts w:ascii="Franklin Gothic Book" w:hAnsi="Franklin Gothic Book"/>
          <w:color w:val="000000"/>
          <w:spacing w:val="-4"/>
          <w:sz w:val="22"/>
          <w:szCs w:val="22"/>
        </w:rPr>
        <w:t>stanoví, že to zahrnuje zejména cenová ujednání podle bodů 3.2 až 3.8 smlouvy o dílo, která platí také pro cenu za plnění související se změnou projektu, ujednání o odpovědnosti zhotovitele za vady podle bodů 7.1 až 7.4 smlouvy o dílo</w:t>
      </w:r>
      <w:r w:rsidR="00495025">
        <w:rPr>
          <w:rFonts w:ascii="Franklin Gothic Book" w:hAnsi="Franklin Gothic Book"/>
          <w:color w:val="000000"/>
          <w:spacing w:val="-4"/>
          <w:sz w:val="22"/>
          <w:szCs w:val="22"/>
        </w:rPr>
        <w:t>,</w:t>
      </w:r>
      <w:r>
        <w:rPr>
          <w:rFonts w:ascii="Franklin Gothic Book" w:hAnsi="Franklin Gothic Book"/>
          <w:color w:val="000000"/>
          <w:spacing w:val="-4"/>
          <w:sz w:val="22"/>
          <w:szCs w:val="22"/>
        </w:rPr>
        <w:t xml:space="preserve"> a ujednání o důsledcích porušení povinností smluvních stran dle bodů 10.1 až 10.6 smlouvy o dílo.</w:t>
      </w:r>
    </w:p>
    <w:p w:rsidRPr="008B3485" w:rsidR="008B3485" w:rsidP="008B3485" w:rsidRDefault="008B3485" w14:paraId="2367652D" w14:textId="10A84D1A">
      <w:pPr>
        <w:numPr>
          <w:ilvl w:val="1"/>
          <w:numId w:val="4"/>
        </w:numPr>
        <w:tabs>
          <w:tab w:val="left" w:pos="567"/>
        </w:tabs>
        <w:suppressAutoHyphens w:val="0"/>
        <w:spacing w:before="0" w:after="360" w:line="240" w:lineRule="auto"/>
        <w:rPr>
          <w:rFonts w:ascii="Franklin Gothic Book" w:hAnsi="Franklin Gothic Book"/>
          <w:color w:val="000000"/>
          <w:spacing w:val="-4"/>
          <w:sz w:val="22"/>
          <w:szCs w:val="22"/>
        </w:rPr>
      </w:pPr>
      <w:r w:rsidRPr="008B3485">
        <w:rPr>
          <w:rFonts w:ascii="Franklin Gothic Book" w:hAnsi="Franklin Gothic Book"/>
          <w:color w:val="000000"/>
          <w:spacing w:val="-4"/>
          <w:sz w:val="22"/>
          <w:szCs w:val="22"/>
        </w:rPr>
        <w:t xml:space="preserve">Objednatel předá zhotoviteli všechna </w:t>
      </w:r>
      <w:proofErr w:type="spellStart"/>
      <w:r w:rsidRPr="008B3485">
        <w:rPr>
          <w:rFonts w:ascii="Franklin Gothic Book" w:hAnsi="Franklin Gothic Book"/>
          <w:color w:val="000000"/>
          <w:spacing w:val="-4"/>
          <w:sz w:val="22"/>
          <w:szCs w:val="22"/>
        </w:rPr>
        <w:t>paré</w:t>
      </w:r>
      <w:proofErr w:type="spellEnd"/>
      <w:r w:rsidRPr="008B3485">
        <w:rPr>
          <w:rFonts w:ascii="Franklin Gothic Book" w:hAnsi="Franklin Gothic Book"/>
          <w:color w:val="000000"/>
          <w:spacing w:val="-4"/>
          <w:sz w:val="22"/>
          <w:szCs w:val="22"/>
        </w:rPr>
        <w:t xml:space="preserve"> původní DPS. Zhotovitel provede aktualizaci celé předané dokumentace výměnou výkresů měněných částí DPS.</w:t>
      </w:r>
    </w:p>
    <w:bookmarkEnd w:id="1"/>
    <w:p w:rsidRPr="00C12352" w:rsidR="00FC146D" w:rsidP="00370202" w:rsidRDefault="00FC146D" w14:paraId="4BB215C6" w14:textId="77777777">
      <w:pPr>
        <w:pStyle w:val="Nadpis2"/>
        <w:numPr>
          <w:ilvl w:val="0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C12352">
        <w:rPr>
          <w:rFonts w:ascii="Franklin Gothic Book" w:hAnsi="Franklin Gothic Book"/>
          <w:sz w:val="22"/>
          <w:szCs w:val="22"/>
        </w:rPr>
        <w:t>Závěrečná ustanovení</w:t>
      </w:r>
    </w:p>
    <w:p w:rsidR="00FC146D" w:rsidP="00370202" w:rsidRDefault="00416CD5" w14:paraId="09FA1769" w14:textId="35B55181">
      <w:pPr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Tento dodatek</w:t>
      </w:r>
      <w:r w:rsidRPr="00C12352" w:rsidR="00FC146D">
        <w:rPr>
          <w:rFonts w:ascii="Franklin Gothic Book" w:hAnsi="Franklin Gothic Book"/>
          <w:sz w:val="22"/>
          <w:szCs w:val="22"/>
        </w:rPr>
        <w:t xml:space="preserve"> nabývá </w:t>
      </w:r>
      <w:r w:rsidR="00BC5DD1">
        <w:rPr>
          <w:rFonts w:ascii="Franklin Gothic Book" w:hAnsi="Franklin Gothic Book"/>
          <w:sz w:val="22"/>
          <w:szCs w:val="22"/>
        </w:rPr>
        <w:t>platnosti</w:t>
      </w:r>
      <w:r w:rsidRPr="00C12352" w:rsidR="00FC146D">
        <w:rPr>
          <w:rFonts w:ascii="Franklin Gothic Book" w:hAnsi="Franklin Gothic Book"/>
          <w:sz w:val="22"/>
          <w:szCs w:val="22"/>
        </w:rPr>
        <w:t xml:space="preserve"> dnem </w:t>
      </w:r>
      <w:r>
        <w:rPr>
          <w:rFonts w:ascii="Franklin Gothic Book" w:hAnsi="Franklin Gothic Book"/>
          <w:sz w:val="22"/>
          <w:szCs w:val="22"/>
        </w:rPr>
        <w:t>jeho</w:t>
      </w:r>
      <w:r w:rsidRPr="00C12352" w:rsidR="00FC146D">
        <w:rPr>
          <w:rFonts w:ascii="Franklin Gothic Book" w:hAnsi="Franklin Gothic Book"/>
          <w:sz w:val="22"/>
          <w:szCs w:val="22"/>
        </w:rPr>
        <w:t xml:space="preserve"> podpisu </w:t>
      </w:r>
      <w:r w:rsidR="00DC1FA9">
        <w:rPr>
          <w:rFonts w:ascii="Franklin Gothic Book" w:hAnsi="Franklin Gothic Book"/>
          <w:sz w:val="22"/>
          <w:szCs w:val="22"/>
        </w:rPr>
        <w:t>s</w:t>
      </w:r>
      <w:r w:rsidRPr="00C12352" w:rsidR="00FC146D">
        <w:rPr>
          <w:rFonts w:ascii="Franklin Gothic Book" w:hAnsi="Franklin Gothic Book"/>
          <w:sz w:val="22"/>
          <w:szCs w:val="22"/>
        </w:rPr>
        <w:t>mluvními stranami.</w:t>
      </w:r>
    </w:p>
    <w:p w:rsidR="00125B60" w:rsidP="00370202" w:rsidRDefault="00125B60" w14:paraId="16455344" w14:textId="2A6F73DF">
      <w:pPr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lastRenderedPageBreak/>
        <w:t>Nedílnou součástí tohoto dodatku jsou následující přílohy:</w:t>
      </w:r>
    </w:p>
    <w:p w:rsidR="00125B60" w:rsidP="00370202" w:rsidRDefault="00125B60" w14:paraId="3C3241C3" w14:textId="5A3CCC5D">
      <w:pPr>
        <w:suppressAutoHyphens w:val="0"/>
        <w:spacing w:before="0" w:after="360" w:line="240" w:lineRule="auto"/>
        <w:ind w:left="567"/>
        <w:rPr>
          <w:rFonts w:ascii="Franklin Gothic Book" w:hAnsi="Franklin Gothic Book"/>
          <w:sz w:val="22"/>
          <w:szCs w:val="22"/>
        </w:rPr>
      </w:pPr>
      <w:r w:rsidRPr="00125B60">
        <w:rPr>
          <w:rFonts w:ascii="Franklin Gothic Book" w:hAnsi="Franklin Gothic Book"/>
          <w:sz w:val="22"/>
          <w:szCs w:val="22"/>
          <w:u w:val="single"/>
        </w:rPr>
        <w:t>Příloha č. 1</w:t>
      </w:r>
      <w:r>
        <w:rPr>
          <w:rFonts w:ascii="Franklin Gothic Book" w:hAnsi="Franklin Gothic Book"/>
          <w:sz w:val="22"/>
          <w:szCs w:val="22"/>
        </w:rPr>
        <w:t xml:space="preserve"> – </w:t>
      </w:r>
      <w:r w:rsidRPr="00125B60">
        <w:rPr>
          <w:rFonts w:ascii="Franklin Gothic Book" w:hAnsi="Franklin Gothic Book"/>
          <w:sz w:val="22"/>
          <w:szCs w:val="22"/>
        </w:rPr>
        <w:t>studie „ZATŘEŠENÍ HALY PRO DPMÚL“ označen</w:t>
      </w:r>
      <w:r>
        <w:rPr>
          <w:rFonts w:ascii="Franklin Gothic Book" w:hAnsi="Franklin Gothic Book"/>
          <w:sz w:val="22"/>
          <w:szCs w:val="22"/>
        </w:rPr>
        <w:t>á</w:t>
      </w:r>
      <w:r w:rsidRPr="00125B60">
        <w:rPr>
          <w:rFonts w:ascii="Franklin Gothic Book" w:hAnsi="Franklin Gothic Book"/>
          <w:sz w:val="22"/>
          <w:szCs w:val="22"/>
        </w:rPr>
        <w:t xml:space="preserve"> datem 03/2023, projektant Ing. Daniel </w:t>
      </w:r>
      <w:proofErr w:type="spellStart"/>
      <w:r w:rsidRPr="00125B60">
        <w:rPr>
          <w:rFonts w:ascii="Franklin Gothic Book" w:hAnsi="Franklin Gothic Book"/>
          <w:sz w:val="22"/>
          <w:szCs w:val="22"/>
        </w:rPr>
        <w:t>Šimmer</w:t>
      </w:r>
      <w:proofErr w:type="spellEnd"/>
      <w:r w:rsidRPr="00125B60">
        <w:rPr>
          <w:rFonts w:ascii="Franklin Gothic Book" w:hAnsi="Franklin Gothic Book"/>
          <w:sz w:val="22"/>
          <w:szCs w:val="22"/>
        </w:rPr>
        <w:t>, vypracoval Ing. Jiří Novák</w:t>
      </w:r>
      <w:r w:rsidR="007075CF">
        <w:rPr>
          <w:rFonts w:ascii="Franklin Gothic Book" w:hAnsi="Franklin Gothic Book"/>
          <w:sz w:val="22"/>
          <w:szCs w:val="22"/>
        </w:rPr>
        <w:t>, včetně statického posouzení Ing. Jana Kuncla</w:t>
      </w:r>
    </w:p>
    <w:p w:rsidR="00125B60" w:rsidP="00370202" w:rsidRDefault="00125B60" w14:paraId="4A74163E" w14:textId="01529A48">
      <w:pPr>
        <w:suppressAutoHyphens w:val="0"/>
        <w:spacing w:before="0" w:after="360" w:line="240" w:lineRule="auto"/>
        <w:ind w:left="567"/>
        <w:rPr>
          <w:rFonts w:ascii="Franklin Gothic Book" w:hAnsi="Franklin Gothic Book"/>
          <w:sz w:val="22"/>
          <w:szCs w:val="22"/>
        </w:rPr>
      </w:pPr>
      <w:r w:rsidRPr="00125B60">
        <w:rPr>
          <w:rFonts w:ascii="Franklin Gothic Book" w:hAnsi="Franklin Gothic Book"/>
          <w:sz w:val="22"/>
          <w:szCs w:val="22"/>
          <w:u w:val="single"/>
        </w:rPr>
        <w:t>Příloha č. 2</w:t>
      </w:r>
      <w:r>
        <w:rPr>
          <w:rFonts w:ascii="Franklin Gothic Book" w:hAnsi="Franklin Gothic Book"/>
          <w:sz w:val="22"/>
          <w:szCs w:val="22"/>
        </w:rPr>
        <w:t xml:space="preserve"> – </w:t>
      </w:r>
      <w:r w:rsidRPr="00125B60">
        <w:rPr>
          <w:rFonts w:ascii="Franklin Gothic Book" w:hAnsi="Franklin Gothic Book"/>
          <w:sz w:val="22"/>
          <w:szCs w:val="22"/>
        </w:rPr>
        <w:t>Nabídk</w:t>
      </w:r>
      <w:r>
        <w:rPr>
          <w:rFonts w:ascii="Franklin Gothic Book" w:hAnsi="Franklin Gothic Book"/>
          <w:sz w:val="22"/>
          <w:szCs w:val="22"/>
        </w:rPr>
        <w:t>a</w:t>
      </w:r>
      <w:r w:rsidRPr="00125B60">
        <w:rPr>
          <w:rFonts w:ascii="Franklin Gothic Book" w:hAnsi="Franklin Gothic Book"/>
          <w:sz w:val="22"/>
          <w:szCs w:val="22"/>
        </w:rPr>
        <w:t xml:space="preserve"> na projekční práce a inženýrskou činnost - Var. 2</w:t>
      </w:r>
    </w:p>
    <w:p w:rsidR="00BC5DD1" w:rsidP="00370202" w:rsidRDefault="00416CD5" w14:paraId="5A60DFC0" w14:textId="7D43DA9F">
      <w:pPr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Tento dodatek</w:t>
      </w:r>
      <w:r w:rsidR="00BC5DD1">
        <w:rPr>
          <w:rFonts w:ascii="Franklin Gothic Book" w:hAnsi="Franklin Gothic Book"/>
          <w:sz w:val="22"/>
          <w:szCs w:val="22"/>
        </w:rPr>
        <w:t xml:space="preserve"> nabývá účinnosti dnem </w:t>
      </w:r>
      <w:r>
        <w:rPr>
          <w:rFonts w:ascii="Franklin Gothic Book" w:hAnsi="Franklin Gothic Book"/>
          <w:sz w:val="22"/>
          <w:szCs w:val="22"/>
        </w:rPr>
        <w:t>jeho</w:t>
      </w:r>
      <w:r w:rsidR="00BC5DD1">
        <w:rPr>
          <w:rFonts w:ascii="Franklin Gothic Book" w:hAnsi="Franklin Gothic Book"/>
          <w:sz w:val="22"/>
          <w:szCs w:val="22"/>
        </w:rPr>
        <w:t xml:space="preserve"> uveřejnění prostřednictvím Registru smluv. Toto uveřejnění zajistí bez zbytečného odkladu po podpisu této smlouvy objednatel.</w:t>
      </w:r>
    </w:p>
    <w:p w:rsidR="002D42CD" w:rsidP="00370202" w:rsidRDefault="00FC146D" w14:paraId="5174A2F7" w14:textId="658FCFF1">
      <w:pPr>
        <w:pStyle w:val="Seznam"/>
        <w:numPr>
          <w:ilvl w:val="1"/>
          <w:numId w:val="4"/>
        </w:numPr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C12352">
        <w:rPr>
          <w:rFonts w:ascii="Franklin Gothic Book" w:hAnsi="Franklin Gothic Book"/>
          <w:sz w:val="22"/>
          <w:szCs w:val="22"/>
        </w:rPr>
        <w:t xml:space="preserve">Zhotovitel bere na vědomí, že ve smyslu ustanovení § 2 </w:t>
      </w:r>
      <w:r w:rsidR="005D63DB">
        <w:rPr>
          <w:rFonts w:ascii="Franklin Gothic Book" w:hAnsi="Franklin Gothic Book"/>
          <w:sz w:val="22"/>
          <w:szCs w:val="22"/>
        </w:rPr>
        <w:t>písm.</w:t>
      </w:r>
      <w:r w:rsidRPr="00C12352">
        <w:rPr>
          <w:rFonts w:ascii="Franklin Gothic Book" w:hAnsi="Franklin Gothic Book"/>
          <w:sz w:val="22"/>
          <w:szCs w:val="22"/>
        </w:rPr>
        <w:t xml:space="preserve"> e) zákona č. 320/2001 Sb., o</w:t>
      </w:r>
      <w:r w:rsidR="005D63DB">
        <w:rPr>
          <w:rFonts w:ascii="Franklin Gothic Book" w:hAnsi="Franklin Gothic Book"/>
          <w:sz w:val="22"/>
          <w:szCs w:val="22"/>
        </w:rPr>
        <w:t> </w:t>
      </w:r>
      <w:r w:rsidRPr="00C12352">
        <w:rPr>
          <w:rFonts w:ascii="Franklin Gothic Book" w:hAnsi="Franklin Gothic Book"/>
          <w:sz w:val="22"/>
          <w:szCs w:val="22"/>
        </w:rPr>
        <w:t>finan</w:t>
      </w:r>
      <w:r w:rsidRPr="00C12352" w:rsidR="00716C25">
        <w:rPr>
          <w:rFonts w:ascii="Franklin Gothic Book" w:hAnsi="Franklin Gothic Book"/>
          <w:sz w:val="22"/>
          <w:szCs w:val="22"/>
        </w:rPr>
        <w:t xml:space="preserve">ční kontrole ve veřejné správě </w:t>
      </w:r>
      <w:r w:rsidRPr="00C12352">
        <w:rPr>
          <w:rFonts w:ascii="Franklin Gothic Book" w:hAnsi="Franklin Gothic Book"/>
          <w:sz w:val="22"/>
          <w:szCs w:val="22"/>
        </w:rPr>
        <w:t>je osobou povinnou spolupůsobit při výkonu finanční kontroly. Zhotovitel se zavazuje poskytnout v souladu s citovaným zákonem subjektům provádějícím audit a kontrolu všechny nezbytné informace týkající se jeho činností spojených s předmětem t</w:t>
      </w:r>
      <w:r w:rsidR="001268E7">
        <w:rPr>
          <w:rFonts w:ascii="Franklin Gothic Book" w:hAnsi="Franklin Gothic Book"/>
          <w:sz w:val="22"/>
          <w:szCs w:val="22"/>
        </w:rPr>
        <w:t>ohoto dodatku</w:t>
      </w:r>
      <w:r w:rsidRPr="00C12352">
        <w:rPr>
          <w:rFonts w:ascii="Franklin Gothic Book" w:hAnsi="Franklin Gothic Book"/>
          <w:sz w:val="22"/>
          <w:szCs w:val="22"/>
        </w:rPr>
        <w:t>.</w:t>
      </w:r>
    </w:p>
    <w:p w:rsidRPr="00C12352" w:rsidR="00124869" w:rsidP="00370202" w:rsidRDefault="00FC146D" w14:paraId="029CABE2" w14:textId="39C1B20B">
      <w:pPr>
        <w:pStyle w:val="Seznam"/>
        <w:numPr>
          <w:ilvl w:val="1"/>
          <w:numId w:val="4"/>
        </w:numPr>
        <w:tabs>
          <w:tab w:val="clear" w:pos="0"/>
          <w:tab w:val="num" w:pos="567"/>
        </w:tabs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C12352">
        <w:rPr>
          <w:rFonts w:ascii="Franklin Gothic Book" w:hAnsi="Franklin Gothic Book"/>
          <w:sz w:val="22"/>
          <w:szCs w:val="22"/>
        </w:rPr>
        <w:t>T</w:t>
      </w:r>
      <w:r w:rsidR="001268E7">
        <w:rPr>
          <w:rFonts w:ascii="Franklin Gothic Book" w:hAnsi="Franklin Gothic Book"/>
          <w:sz w:val="22"/>
          <w:szCs w:val="22"/>
        </w:rPr>
        <w:t xml:space="preserve">ento dodatek </w:t>
      </w:r>
      <w:r w:rsidRPr="00C12352">
        <w:rPr>
          <w:rFonts w:ascii="Franklin Gothic Book" w:hAnsi="Franklin Gothic Book"/>
          <w:sz w:val="22"/>
          <w:szCs w:val="22"/>
        </w:rPr>
        <w:t xml:space="preserve">je vyhotoven ve </w:t>
      </w:r>
      <w:r w:rsidRPr="00C12352" w:rsidR="00C12352">
        <w:rPr>
          <w:rFonts w:ascii="Franklin Gothic Book" w:hAnsi="Franklin Gothic Book"/>
          <w:sz w:val="22"/>
          <w:szCs w:val="22"/>
        </w:rPr>
        <w:t>dvou</w:t>
      </w:r>
      <w:r w:rsidRPr="00C12352">
        <w:rPr>
          <w:rFonts w:ascii="Franklin Gothic Book" w:hAnsi="Franklin Gothic Book"/>
          <w:sz w:val="22"/>
          <w:szCs w:val="22"/>
        </w:rPr>
        <w:t xml:space="preserve"> (</w:t>
      </w:r>
      <w:r w:rsidRPr="00C12352" w:rsidR="00C12352">
        <w:rPr>
          <w:rFonts w:ascii="Franklin Gothic Book" w:hAnsi="Franklin Gothic Book"/>
          <w:sz w:val="22"/>
          <w:szCs w:val="22"/>
        </w:rPr>
        <w:t>2</w:t>
      </w:r>
      <w:r w:rsidRPr="00C12352">
        <w:rPr>
          <w:rFonts w:ascii="Franklin Gothic Book" w:hAnsi="Franklin Gothic Book"/>
          <w:sz w:val="22"/>
          <w:szCs w:val="22"/>
        </w:rPr>
        <w:t xml:space="preserve">) stejnopisech v českém jazyce. Všechny stejnopisy mají účinky originálních vyhotovení. </w:t>
      </w:r>
      <w:r w:rsidRPr="00C12352" w:rsidR="00C12352">
        <w:rPr>
          <w:rFonts w:ascii="Franklin Gothic Book" w:hAnsi="Franklin Gothic Book"/>
          <w:sz w:val="22"/>
          <w:szCs w:val="22"/>
        </w:rPr>
        <w:t>Jedno</w:t>
      </w:r>
      <w:r w:rsidRPr="00C12352">
        <w:rPr>
          <w:rFonts w:ascii="Franklin Gothic Book" w:hAnsi="Franklin Gothic Book"/>
          <w:sz w:val="22"/>
          <w:szCs w:val="22"/>
        </w:rPr>
        <w:t xml:space="preserve"> vyhotovení </w:t>
      </w:r>
      <w:proofErr w:type="gramStart"/>
      <w:r w:rsidRPr="00C12352">
        <w:rPr>
          <w:rFonts w:ascii="Franklin Gothic Book" w:hAnsi="Franklin Gothic Book"/>
          <w:sz w:val="22"/>
          <w:szCs w:val="22"/>
        </w:rPr>
        <w:t>obdrží</w:t>
      </w:r>
      <w:proofErr w:type="gramEnd"/>
      <w:r w:rsidRPr="00C12352">
        <w:rPr>
          <w:rFonts w:ascii="Franklin Gothic Book" w:hAnsi="Franklin Gothic Book"/>
          <w:sz w:val="22"/>
          <w:szCs w:val="22"/>
        </w:rPr>
        <w:t xml:space="preserve"> objednatel a </w:t>
      </w:r>
      <w:r w:rsidRPr="00C12352" w:rsidR="00C12352">
        <w:rPr>
          <w:rFonts w:ascii="Franklin Gothic Book" w:hAnsi="Franklin Gothic Book"/>
          <w:sz w:val="22"/>
          <w:szCs w:val="22"/>
        </w:rPr>
        <w:t>jedno</w:t>
      </w:r>
      <w:r w:rsidRPr="00C12352">
        <w:rPr>
          <w:rFonts w:ascii="Franklin Gothic Book" w:hAnsi="Franklin Gothic Book"/>
          <w:sz w:val="22"/>
          <w:szCs w:val="22"/>
        </w:rPr>
        <w:t xml:space="preserve"> zhotovitel.</w:t>
      </w:r>
    </w:p>
    <w:p w:rsidR="004A78E9" w:rsidP="00370202" w:rsidRDefault="004A78E9" w14:paraId="4F7AC1E3" w14:textId="77777777">
      <w:pPr>
        <w:keepNext/>
        <w:tabs>
          <w:tab w:val="left" w:pos="5103"/>
        </w:tabs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</w:p>
    <w:p w:rsidRPr="002D5370" w:rsidR="00DC1FA9" w:rsidP="000D7F50" w:rsidRDefault="00DC1FA9" w14:paraId="336CF191" w14:textId="78631049">
      <w:pPr>
        <w:keepNext/>
        <w:tabs>
          <w:tab w:val="left" w:pos="5670"/>
        </w:tabs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  <w:r w:rsidRPr="002D5370">
        <w:rPr>
          <w:rFonts w:ascii="Franklin Gothic Book" w:hAnsi="Franklin Gothic Book"/>
          <w:sz w:val="22"/>
          <w:szCs w:val="22"/>
        </w:rPr>
        <w:t xml:space="preserve">V Ústí nad Labem dne </w:t>
      </w:r>
      <w:r>
        <w:rPr>
          <w:rFonts w:ascii="Franklin Gothic Book" w:hAnsi="Franklin Gothic Book"/>
          <w:sz w:val="22"/>
          <w:szCs w:val="22"/>
        </w:rPr>
        <w:t>_________</w:t>
      </w:r>
      <w:r w:rsidRPr="002D5370">
        <w:rPr>
          <w:rFonts w:ascii="Franklin Gothic Book" w:hAnsi="Franklin Gothic Book"/>
          <w:sz w:val="22"/>
          <w:szCs w:val="22"/>
        </w:rPr>
        <w:tab/>
        <w:t>V</w:t>
      </w:r>
      <w:r w:rsidR="00125B60">
        <w:rPr>
          <w:rFonts w:ascii="Franklin Gothic Book" w:hAnsi="Franklin Gothic Book"/>
          <w:sz w:val="22"/>
          <w:szCs w:val="22"/>
        </w:rPr>
        <w:t> Ústí nad Labem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Pr="002D5370">
        <w:rPr>
          <w:rFonts w:ascii="Franklin Gothic Book" w:hAnsi="Franklin Gothic Book"/>
          <w:sz w:val="22"/>
          <w:szCs w:val="22"/>
        </w:rPr>
        <w:t>dne</w:t>
      </w:r>
      <w:r w:rsidRPr="002D5370" w:rsidR="00125B60">
        <w:rPr>
          <w:rFonts w:ascii="Franklin Gothic Book" w:hAnsi="Franklin Gothic Book"/>
          <w:sz w:val="22"/>
          <w:szCs w:val="22"/>
        </w:rPr>
        <w:t xml:space="preserve"> </w:t>
      </w:r>
      <w:r w:rsidR="003652BB">
        <w:rPr>
          <w:rFonts w:ascii="Franklin Gothic Book" w:hAnsi="Franklin Gothic Book"/>
          <w:sz w:val="22"/>
          <w:szCs w:val="22"/>
        </w:rPr>
        <w:t>_________</w:t>
      </w:r>
    </w:p>
    <w:p w:rsidRPr="002D5370" w:rsidR="00DC1FA9" w:rsidP="000D7F50" w:rsidRDefault="00DC1FA9" w14:paraId="757C18D2" w14:textId="77777777">
      <w:pPr>
        <w:keepNext/>
        <w:tabs>
          <w:tab w:val="left" w:pos="5670"/>
        </w:tabs>
        <w:suppressAutoHyphens w:val="0"/>
        <w:spacing w:before="0" w:after="360" w:line="240" w:lineRule="auto"/>
        <w:rPr>
          <w:rFonts w:ascii="Franklin Gothic Book" w:hAnsi="Franklin Gothic Book"/>
          <w:sz w:val="22"/>
          <w:szCs w:val="22"/>
        </w:rPr>
      </w:pPr>
    </w:p>
    <w:p w:rsidRPr="000D7F50" w:rsidR="00370202" w:rsidP="000D7F50" w:rsidRDefault="00DC1FA9" w14:paraId="142641DE" w14:textId="34B5834A">
      <w:pPr>
        <w:keepNext/>
        <w:tabs>
          <w:tab w:val="left" w:pos="5670"/>
        </w:tabs>
        <w:suppressAutoHyphens w:val="0"/>
        <w:spacing w:before="0" w:after="360" w:line="240" w:lineRule="auto"/>
        <w:jc w:val="left"/>
        <w:rPr>
          <w:rFonts w:ascii="Franklin Gothic Book" w:hAnsi="Franklin Gothic Book"/>
          <w:sz w:val="22"/>
          <w:szCs w:val="22"/>
        </w:rPr>
      </w:pPr>
      <w:r w:rsidRPr="002D5370">
        <w:rPr>
          <w:rFonts w:ascii="Franklin Gothic Book" w:hAnsi="Franklin Gothic Book"/>
          <w:sz w:val="22"/>
          <w:szCs w:val="22"/>
        </w:rPr>
        <w:t>________________________</w:t>
      </w:r>
      <w:r w:rsidR="00125B60">
        <w:rPr>
          <w:rFonts w:ascii="Franklin Gothic Book" w:hAnsi="Franklin Gothic Book"/>
          <w:sz w:val="22"/>
          <w:szCs w:val="22"/>
        </w:rPr>
        <w:t>____</w:t>
      </w:r>
      <w:r w:rsidRPr="002D5370">
        <w:rPr>
          <w:rFonts w:ascii="Franklin Gothic Book" w:hAnsi="Franklin Gothic Book"/>
          <w:sz w:val="22"/>
          <w:szCs w:val="22"/>
        </w:rPr>
        <w:tab/>
        <w:t>________________________</w:t>
      </w:r>
      <w:r w:rsidR="00125B60">
        <w:rPr>
          <w:rFonts w:ascii="Franklin Gothic Book" w:hAnsi="Franklin Gothic Book"/>
          <w:sz w:val="22"/>
          <w:szCs w:val="22"/>
        </w:rPr>
        <w:t>____</w:t>
      </w:r>
      <w:r w:rsidR="000D7F50">
        <w:rPr>
          <w:rFonts w:ascii="Franklin Gothic Book" w:hAnsi="Franklin Gothic Book"/>
          <w:sz w:val="22"/>
          <w:szCs w:val="22"/>
        </w:rPr>
        <w:br/>
      </w:r>
      <w:r w:rsidRPr="002D5370">
        <w:rPr>
          <w:rFonts w:ascii="Franklin Gothic Book" w:hAnsi="Franklin Gothic Book"/>
          <w:b/>
          <w:sz w:val="22"/>
          <w:szCs w:val="22"/>
        </w:rPr>
        <w:t>Dopravní podnik města</w:t>
      </w:r>
      <w:r w:rsidRPr="000D7F50" w:rsidR="000D7F50">
        <w:rPr>
          <w:rFonts w:ascii="Franklin Gothic Book" w:hAnsi="Franklin Gothic Book"/>
          <w:b/>
          <w:sz w:val="22"/>
          <w:szCs w:val="22"/>
        </w:rPr>
        <w:t xml:space="preserve"> </w:t>
      </w:r>
      <w:r w:rsidRPr="002D5370" w:rsidR="000D7F50">
        <w:rPr>
          <w:rFonts w:ascii="Franklin Gothic Book" w:hAnsi="Franklin Gothic Book"/>
          <w:b/>
          <w:sz w:val="22"/>
          <w:szCs w:val="22"/>
        </w:rPr>
        <w:t>Ústí nad Labem a.s.</w:t>
      </w:r>
      <w:r w:rsidRPr="002D5370">
        <w:rPr>
          <w:rFonts w:ascii="Franklin Gothic Book" w:hAnsi="Franklin Gothic Book"/>
          <w:color w:val="000000"/>
          <w:sz w:val="22"/>
          <w:szCs w:val="22"/>
        </w:rPr>
        <w:tab/>
      </w:r>
      <w:r w:rsidR="000072E8">
        <w:rPr>
          <w:rFonts w:ascii="Franklin Gothic Book" w:hAnsi="Franklin Gothic Book"/>
          <w:b/>
          <w:color w:val="000000"/>
          <w:sz w:val="22"/>
          <w:szCs w:val="22"/>
        </w:rPr>
        <w:t>IDP spol. s r.o.</w:t>
      </w:r>
      <w:r>
        <w:rPr>
          <w:rFonts w:ascii="Franklin Gothic Book" w:hAnsi="Franklin Gothic Book"/>
          <w:sz w:val="22"/>
          <w:szCs w:val="22"/>
        </w:rPr>
        <w:tab/>
      </w:r>
      <w:r w:rsidR="000D7F50">
        <w:rPr>
          <w:rFonts w:ascii="Franklin Gothic Book" w:hAnsi="Franklin Gothic Book"/>
          <w:sz w:val="22"/>
          <w:szCs w:val="22"/>
        </w:rPr>
        <w:br/>
      </w:r>
      <w:r w:rsidR="008A4267">
        <w:rPr>
          <w:rFonts w:ascii="Franklin Gothic Book" w:hAnsi="Franklin Gothic Book"/>
          <w:color w:val="000000"/>
          <w:sz w:val="22"/>
          <w:szCs w:val="22"/>
        </w:rPr>
        <w:t xml:space="preserve">Mgr. </w:t>
      </w:r>
      <w:r w:rsidR="009411BE">
        <w:rPr>
          <w:rFonts w:ascii="Franklin Gothic Book" w:hAnsi="Franklin Gothic Book"/>
          <w:color w:val="000000"/>
          <w:sz w:val="22"/>
          <w:szCs w:val="22"/>
        </w:rPr>
        <w:t xml:space="preserve">Ing. </w:t>
      </w:r>
      <w:r w:rsidR="008A4267">
        <w:rPr>
          <w:rFonts w:ascii="Franklin Gothic Book" w:hAnsi="Franklin Gothic Book"/>
          <w:color w:val="000000"/>
          <w:sz w:val="22"/>
          <w:szCs w:val="22"/>
        </w:rPr>
        <w:t xml:space="preserve">Simona </w:t>
      </w:r>
      <w:proofErr w:type="spellStart"/>
      <w:r w:rsidR="008A4267">
        <w:rPr>
          <w:rFonts w:ascii="Franklin Gothic Book" w:hAnsi="Franklin Gothic Book"/>
          <w:color w:val="000000"/>
          <w:sz w:val="22"/>
          <w:szCs w:val="22"/>
        </w:rPr>
        <w:t>Mohacsi</w:t>
      </w:r>
      <w:proofErr w:type="spellEnd"/>
      <w:r w:rsidR="00026F4E">
        <w:rPr>
          <w:rFonts w:ascii="Franklin Gothic Book" w:hAnsi="Franklin Gothic Book"/>
          <w:color w:val="000000"/>
          <w:sz w:val="22"/>
          <w:szCs w:val="22"/>
        </w:rPr>
        <w:t xml:space="preserve">, </w:t>
      </w:r>
      <w:r w:rsidR="008A4267">
        <w:rPr>
          <w:rFonts w:ascii="Franklin Gothic Book" w:hAnsi="Franklin Gothic Book"/>
          <w:color w:val="000000"/>
          <w:sz w:val="22"/>
          <w:szCs w:val="22"/>
        </w:rPr>
        <w:t>MBA</w:t>
      </w:r>
      <w:r w:rsidRPr="002D5370">
        <w:rPr>
          <w:rFonts w:ascii="Franklin Gothic Book" w:hAnsi="Franklin Gothic Book"/>
          <w:sz w:val="22"/>
          <w:szCs w:val="22"/>
        </w:rPr>
        <w:tab/>
      </w:r>
      <w:r w:rsidR="000072E8">
        <w:rPr>
          <w:rFonts w:ascii="Franklin Gothic Book" w:hAnsi="Franklin Gothic Book"/>
          <w:sz w:val="22"/>
          <w:szCs w:val="22"/>
        </w:rPr>
        <w:t xml:space="preserve">Vladislav </w:t>
      </w:r>
      <w:proofErr w:type="spellStart"/>
      <w:r w:rsidR="000072E8">
        <w:rPr>
          <w:rFonts w:ascii="Franklin Gothic Book" w:hAnsi="Franklin Gothic Book"/>
          <w:sz w:val="22"/>
          <w:szCs w:val="22"/>
        </w:rPr>
        <w:t>Kašper</w:t>
      </w:r>
      <w:proofErr w:type="spellEnd"/>
      <w:r w:rsidRPr="002D5370">
        <w:rPr>
          <w:rFonts w:ascii="Franklin Gothic Book" w:hAnsi="Franklin Gothic Book"/>
          <w:sz w:val="22"/>
          <w:szCs w:val="22"/>
        </w:rPr>
        <w:br/>
      </w:r>
      <w:r w:rsidRPr="0014750E" w:rsidR="00E73498">
        <w:rPr>
          <w:rFonts w:ascii="Franklin Gothic Book" w:hAnsi="Franklin Gothic Book"/>
          <w:color w:val="000000"/>
          <w:sz w:val="22"/>
          <w:szCs w:val="22"/>
        </w:rPr>
        <w:t>výkonn</w:t>
      </w:r>
      <w:r w:rsidR="008A4267">
        <w:rPr>
          <w:rFonts w:ascii="Franklin Gothic Book" w:hAnsi="Franklin Gothic Book"/>
          <w:color w:val="000000"/>
          <w:sz w:val="22"/>
          <w:szCs w:val="22"/>
        </w:rPr>
        <w:t>á</w:t>
      </w:r>
      <w:r w:rsidR="00026F4E">
        <w:rPr>
          <w:rFonts w:ascii="Franklin Gothic Book" w:hAnsi="Franklin Gothic Book"/>
          <w:color w:val="000000"/>
          <w:sz w:val="22"/>
          <w:szCs w:val="22"/>
        </w:rPr>
        <w:t xml:space="preserve"> </w:t>
      </w:r>
      <w:r w:rsidRPr="0014750E" w:rsidR="00E73498">
        <w:rPr>
          <w:rFonts w:ascii="Franklin Gothic Book" w:hAnsi="Franklin Gothic Book"/>
          <w:color w:val="000000"/>
          <w:sz w:val="22"/>
          <w:szCs w:val="22"/>
        </w:rPr>
        <w:t>ředitel</w:t>
      </w:r>
      <w:r w:rsidR="008A4267">
        <w:rPr>
          <w:rFonts w:ascii="Franklin Gothic Book" w:hAnsi="Franklin Gothic Book"/>
          <w:color w:val="000000"/>
          <w:sz w:val="22"/>
          <w:szCs w:val="22"/>
        </w:rPr>
        <w:t>ka</w:t>
      </w:r>
      <w:r w:rsidR="00026F4E">
        <w:rPr>
          <w:rFonts w:ascii="Franklin Gothic Book" w:hAnsi="Franklin Gothic Book"/>
          <w:color w:val="000000"/>
          <w:sz w:val="22"/>
          <w:szCs w:val="22"/>
        </w:rPr>
        <w:t xml:space="preserve"> společnosti</w:t>
      </w:r>
      <w:r w:rsidR="000072E8">
        <w:rPr>
          <w:rFonts w:ascii="Franklin Gothic Book" w:hAnsi="Franklin Gothic Book"/>
          <w:color w:val="000000"/>
          <w:sz w:val="22"/>
          <w:szCs w:val="22"/>
        </w:rPr>
        <w:tab/>
        <w:t>jednatel</w:t>
      </w:r>
    </w:p>
    <w:sectPr w:rsidRPr="000D7F50" w:rsidR="00370202" w:rsidSect="00C96030">
      <w:headerReference w:type="default" r:id="rId8"/>
      <w:footerReference w:type="default" r:id="rId9"/>
      <w:pgSz w:w="11906" w:h="16838"/>
      <w:pgMar w:top="1417" w:right="1417" w:bottom="1417" w:left="1417" w:header="567" w:footer="851" w:gutter="0"/>
      <w:pgNumType w:start="1"/>
      <w:cols w:space="708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42DAE" w14:textId="77777777" w:rsidR="000669AE" w:rsidRDefault="000669AE">
      <w:pPr>
        <w:spacing w:before="0" w:after="0"/>
      </w:pPr>
      <w:r>
        <w:separator/>
      </w:r>
    </w:p>
  </w:endnote>
  <w:endnote w:type="continuationSeparator" w:id="0">
    <w:p w14:paraId="21CB00AE" w14:textId="77777777" w:rsidR="000669AE" w:rsidRDefault="000669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rpo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96030" w:rsidR="006473A0" w:rsidP="000D7F50" w:rsidRDefault="00D45D0F" w14:paraId="25CCAD12" w14:textId="77777777">
    <w:pPr>
      <w:pStyle w:val="Zpat"/>
      <w:spacing w:before="0" w:after="0" w:line="240" w:lineRule="auto"/>
      <w:jc w:val="center"/>
      <w:rPr>
        <w:rFonts w:ascii="Franklin Gothic Book" w:hAnsi="Franklin Gothic Book"/>
        <w:sz w:val="22"/>
        <w:szCs w:val="22"/>
      </w:rPr>
    </w:pPr>
    <w:r w:rsidRPr="00C96030">
      <w:rPr>
        <w:rFonts w:ascii="Franklin Gothic Book" w:hAnsi="Franklin Gothic Book"/>
        <w:sz w:val="22"/>
        <w:szCs w:val="22"/>
      </w:rPr>
      <w:t xml:space="preserve">- </w:t>
    </w:r>
    <w:r w:rsidRPr="00C96030">
      <w:rPr>
        <w:rFonts w:ascii="Franklin Gothic Book" w:hAnsi="Franklin Gothic Book"/>
        <w:sz w:val="22"/>
        <w:szCs w:val="22"/>
      </w:rPr>
      <w:fldChar w:fldCharType="begin"/>
    </w:r>
    <w:r w:rsidRPr="00C96030">
      <w:rPr>
        <w:rFonts w:ascii="Franklin Gothic Book" w:hAnsi="Franklin Gothic Book"/>
        <w:sz w:val="22"/>
        <w:szCs w:val="22"/>
      </w:rPr>
      <w:instrText xml:space="preserve"> PAGE   \* MERGEFORMAT </w:instrText>
    </w:r>
    <w:r w:rsidRPr="00C96030">
      <w:rPr>
        <w:rFonts w:ascii="Franklin Gothic Book" w:hAnsi="Franklin Gothic Book"/>
        <w:sz w:val="22"/>
        <w:szCs w:val="22"/>
      </w:rPr>
      <w:fldChar w:fldCharType="separate"/>
    </w:r>
    <w:r w:rsidR="008F67DC">
      <w:rPr>
        <w:rFonts w:ascii="Franklin Gothic Book" w:hAnsi="Franklin Gothic Book"/>
        <w:noProof/>
        <w:sz w:val="22"/>
        <w:szCs w:val="22"/>
      </w:rPr>
      <w:t>1</w:t>
    </w:r>
    <w:r w:rsidRPr="00C96030">
      <w:rPr>
        <w:rFonts w:ascii="Franklin Gothic Book" w:hAnsi="Franklin Gothic Book"/>
        <w:sz w:val="22"/>
        <w:szCs w:val="22"/>
      </w:rPr>
      <w:fldChar w:fldCharType="end"/>
    </w:r>
    <w:r w:rsidRPr="00C96030" w:rsidR="00312AFE">
      <w:rPr>
        <w:rFonts w:ascii="Franklin Gothic Book" w:hAnsi="Franklin Gothic Book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BA372" w14:textId="77777777" w:rsidR="000669AE" w:rsidRDefault="000669AE">
      <w:pPr>
        <w:spacing w:before="0" w:after="0"/>
      </w:pPr>
      <w:r>
        <w:separator/>
      </w:r>
    </w:p>
  </w:footnote>
  <w:footnote w:type="continuationSeparator" w:id="0">
    <w:p w14:paraId="389A443B" w14:textId="77777777" w:rsidR="000669AE" w:rsidRDefault="000669A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73A0" w:rsidRDefault="006473A0" w14:paraId="7AEB4774" w14:textId="77777777">
    <w:pPr>
      <w:pStyle w:val="Zhlav"/>
      <w:jc w:val="center"/>
      <w:rPr>
        <w:b/>
        <w:szCs w:val="22"/>
        <w:u w:val="single"/>
      </w:rPr>
    </w:pPr>
    <w:r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multilevel"/>
    <w:tmpl w:val="587E558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3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3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3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00000006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2342" w:hanging="360"/>
      </w:pPr>
    </w:lvl>
  </w:abstractNum>
  <w:abstractNum w:abstractNumId="6" w15:restartNumberingAfterBreak="0">
    <w:nsid w:val="00000007"/>
    <w:multiLevelType w:val="singleLevel"/>
    <w:tmpl w:val="00000007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491" w:hanging="360"/>
      </w:pPr>
    </w:lvl>
  </w:abstractNum>
  <w:abstractNum w:abstractNumId="8" w15:restartNumberingAfterBreak="0">
    <w:nsid w:val="00000009"/>
    <w:multiLevelType w:val="singleLevel"/>
    <w:tmpl w:val="00000009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singleLevel"/>
    <w:tmpl w:val="0000000A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Symbol"/>
      </w:rPr>
    </w:lvl>
  </w:abstractNum>
  <w:abstractNum w:abstractNumId="10" w15:restartNumberingAfterBreak="0">
    <w:nsid w:val="1956211D"/>
    <w:multiLevelType w:val="hybridMultilevel"/>
    <w:tmpl w:val="E48A08B0"/>
    <w:lvl w:ilvl="0" w:tplc="E4C4AE2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BC80737"/>
    <w:multiLevelType w:val="hybridMultilevel"/>
    <w:tmpl w:val="06B6C154"/>
    <w:lvl w:ilvl="0" w:tplc="EAE4F32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9704987"/>
    <w:multiLevelType w:val="hybridMultilevel"/>
    <w:tmpl w:val="194AB49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B2E0F2B"/>
    <w:multiLevelType w:val="hybridMultilevel"/>
    <w:tmpl w:val="B460443A"/>
    <w:lvl w:ilvl="0" w:tplc="0DEEA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D2DBB"/>
    <w:multiLevelType w:val="hybridMultilevel"/>
    <w:tmpl w:val="5E4269B0"/>
    <w:lvl w:ilvl="0" w:tplc="414461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80D76"/>
    <w:multiLevelType w:val="hybridMultilevel"/>
    <w:tmpl w:val="DA00EC22"/>
    <w:lvl w:ilvl="0" w:tplc="89AAAE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2923D3B"/>
    <w:multiLevelType w:val="hybridMultilevel"/>
    <w:tmpl w:val="770EEFAE"/>
    <w:lvl w:ilvl="0" w:tplc="89AAAE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B789C"/>
    <w:multiLevelType w:val="hybridMultilevel"/>
    <w:tmpl w:val="DA00EC22"/>
    <w:lvl w:ilvl="0" w:tplc="89AAAE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7CA0FAA"/>
    <w:multiLevelType w:val="hybridMultilevel"/>
    <w:tmpl w:val="DA00EC22"/>
    <w:lvl w:ilvl="0" w:tplc="89AAAE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E353C54"/>
    <w:multiLevelType w:val="hybridMultilevel"/>
    <w:tmpl w:val="25BCE44C"/>
    <w:name w:val="WW8Num132"/>
    <w:lvl w:ilvl="0" w:tplc="0DEEA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756EC"/>
    <w:multiLevelType w:val="multilevel"/>
    <w:tmpl w:val="E392D6DE"/>
    <w:lvl w:ilvl="0">
      <w:start w:val="1"/>
      <w:numFmt w:val="bullet"/>
      <w:lvlText w:val=""/>
      <w:lvlJc w:val="left"/>
      <w:pPr>
        <w:tabs>
          <w:tab w:val="num" w:pos="567"/>
        </w:tabs>
        <w:ind w:left="1134" w:hanging="56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1647" w:hanging="720"/>
      </w:p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1647" w:hanging="720"/>
      </w:p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2007" w:hanging="1080"/>
      </w:p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200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236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236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2727" w:hanging="1800"/>
      </w:pPr>
    </w:lvl>
  </w:abstractNum>
  <w:abstractNum w:abstractNumId="21" w15:restartNumberingAfterBreak="0">
    <w:nsid w:val="7D852FF2"/>
    <w:multiLevelType w:val="hybridMultilevel"/>
    <w:tmpl w:val="0B5AEADC"/>
    <w:lvl w:ilvl="0" w:tplc="E87C7C0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56924989">
    <w:abstractNumId w:val="0"/>
  </w:num>
  <w:num w:numId="2" w16cid:durableId="474490358">
    <w:abstractNumId w:val="1"/>
  </w:num>
  <w:num w:numId="3" w16cid:durableId="255479413">
    <w:abstractNumId w:val="2"/>
  </w:num>
  <w:num w:numId="4" w16cid:durableId="971208361">
    <w:abstractNumId w:val="3"/>
  </w:num>
  <w:num w:numId="5" w16cid:durableId="695890512">
    <w:abstractNumId w:val="4"/>
  </w:num>
  <w:num w:numId="6" w16cid:durableId="329413883">
    <w:abstractNumId w:val="5"/>
  </w:num>
  <w:num w:numId="7" w16cid:durableId="1172649880">
    <w:abstractNumId w:val="6"/>
  </w:num>
  <w:num w:numId="8" w16cid:durableId="1315837074">
    <w:abstractNumId w:val="7"/>
  </w:num>
  <w:num w:numId="9" w16cid:durableId="1044791228">
    <w:abstractNumId w:val="8"/>
  </w:num>
  <w:num w:numId="10" w16cid:durableId="1229921828">
    <w:abstractNumId w:val="9"/>
  </w:num>
  <w:num w:numId="11" w16cid:durableId="774246873">
    <w:abstractNumId w:val="20"/>
  </w:num>
  <w:num w:numId="12" w16cid:durableId="1099330744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567" w:hanging="567"/>
        </w:pPr>
        <w:rPr>
          <w:rFonts w:hint="default"/>
          <w:strike w:val="0"/>
          <w:d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160" w:hanging="1800"/>
        </w:pPr>
        <w:rPr>
          <w:rFonts w:hint="default"/>
        </w:rPr>
      </w:lvl>
    </w:lvlOverride>
  </w:num>
  <w:num w:numId="13" w16cid:durableId="1081440143">
    <w:abstractNumId w:val="14"/>
  </w:num>
  <w:num w:numId="14" w16cid:durableId="1907453977">
    <w:abstractNumId w:val="11"/>
  </w:num>
  <w:num w:numId="15" w16cid:durableId="1145269884">
    <w:abstractNumId w:val="13"/>
  </w:num>
  <w:num w:numId="16" w16cid:durableId="864557698">
    <w:abstractNumId w:val="19"/>
  </w:num>
  <w:num w:numId="17" w16cid:durableId="515850346">
    <w:abstractNumId w:val="15"/>
  </w:num>
  <w:num w:numId="18" w16cid:durableId="726950976">
    <w:abstractNumId w:val="10"/>
  </w:num>
  <w:num w:numId="19" w16cid:durableId="121651466">
    <w:abstractNumId w:val="17"/>
  </w:num>
  <w:num w:numId="20" w16cid:durableId="143815365">
    <w:abstractNumId w:val="12"/>
  </w:num>
  <w:num w:numId="21" w16cid:durableId="1618441992">
    <w:abstractNumId w:val="21"/>
  </w:num>
  <w:num w:numId="22" w16cid:durableId="1570076312">
    <w:abstractNumId w:val="18"/>
  </w:num>
  <w:num w:numId="23" w16cid:durableId="1536867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ln"/>
  <w:drawingGridHorizontalSpacing w:val="125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18"/>
    <w:rsid w:val="00001C4B"/>
    <w:rsid w:val="00002AFA"/>
    <w:rsid w:val="000072E8"/>
    <w:rsid w:val="00015554"/>
    <w:rsid w:val="000219F6"/>
    <w:rsid w:val="00026F4E"/>
    <w:rsid w:val="00027414"/>
    <w:rsid w:val="00030266"/>
    <w:rsid w:val="00032979"/>
    <w:rsid w:val="0003528C"/>
    <w:rsid w:val="0003690B"/>
    <w:rsid w:val="00043338"/>
    <w:rsid w:val="000449C5"/>
    <w:rsid w:val="0004794A"/>
    <w:rsid w:val="00066570"/>
    <w:rsid w:val="000669AE"/>
    <w:rsid w:val="0007354B"/>
    <w:rsid w:val="00075821"/>
    <w:rsid w:val="00097544"/>
    <w:rsid w:val="000A2D9C"/>
    <w:rsid w:val="000A5464"/>
    <w:rsid w:val="000A7019"/>
    <w:rsid w:val="000B01B6"/>
    <w:rsid w:val="000B5014"/>
    <w:rsid w:val="000C2D6C"/>
    <w:rsid w:val="000D047E"/>
    <w:rsid w:val="000D2F4C"/>
    <w:rsid w:val="000D5B7A"/>
    <w:rsid w:val="000D7F50"/>
    <w:rsid w:val="000E1D09"/>
    <w:rsid w:val="000F3854"/>
    <w:rsid w:val="00111EB7"/>
    <w:rsid w:val="00112D28"/>
    <w:rsid w:val="001246B6"/>
    <w:rsid w:val="00124869"/>
    <w:rsid w:val="00125B60"/>
    <w:rsid w:val="00126047"/>
    <w:rsid w:val="001268E7"/>
    <w:rsid w:val="00144EA8"/>
    <w:rsid w:val="0014750E"/>
    <w:rsid w:val="0016595B"/>
    <w:rsid w:val="0018417E"/>
    <w:rsid w:val="001A0A20"/>
    <w:rsid w:val="001A1063"/>
    <w:rsid w:val="001B40D1"/>
    <w:rsid w:val="001C5F7D"/>
    <w:rsid w:val="001E1DEC"/>
    <w:rsid w:val="001E2B55"/>
    <w:rsid w:val="001E3F05"/>
    <w:rsid w:val="001E5078"/>
    <w:rsid w:val="001F2A28"/>
    <w:rsid w:val="001F4E9F"/>
    <w:rsid w:val="00206438"/>
    <w:rsid w:val="0022668B"/>
    <w:rsid w:val="00230519"/>
    <w:rsid w:val="002356AC"/>
    <w:rsid w:val="00240DCE"/>
    <w:rsid w:val="00241FF8"/>
    <w:rsid w:val="002560CD"/>
    <w:rsid w:val="00285152"/>
    <w:rsid w:val="002855A4"/>
    <w:rsid w:val="002A20B2"/>
    <w:rsid w:val="002A723B"/>
    <w:rsid w:val="002B05D6"/>
    <w:rsid w:val="002B0F78"/>
    <w:rsid w:val="002B3CC3"/>
    <w:rsid w:val="002B521A"/>
    <w:rsid w:val="002C3E9F"/>
    <w:rsid w:val="002C4251"/>
    <w:rsid w:val="002C5034"/>
    <w:rsid w:val="002D42CD"/>
    <w:rsid w:val="002F2C6E"/>
    <w:rsid w:val="00302583"/>
    <w:rsid w:val="00302C1E"/>
    <w:rsid w:val="00312AFE"/>
    <w:rsid w:val="00315254"/>
    <w:rsid w:val="00317F87"/>
    <w:rsid w:val="0032046C"/>
    <w:rsid w:val="003378FF"/>
    <w:rsid w:val="0034436B"/>
    <w:rsid w:val="003652BB"/>
    <w:rsid w:val="00370202"/>
    <w:rsid w:val="00393ED4"/>
    <w:rsid w:val="003A0B49"/>
    <w:rsid w:val="003B6535"/>
    <w:rsid w:val="003B658B"/>
    <w:rsid w:val="003B67F1"/>
    <w:rsid w:val="003B6AB4"/>
    <w:rsid w:val="003C2EF0"/>
    <w:rsid w:val="003D0843"/>
    <w:rsid w:val="003D3120"/>
    <w:rsid w:val="003E469A"/>
    <w:rsid w:val="003E5533"/>
    <w:rsid w:val="00400141"/>
    <w:rsid w:val="00411710"/>
    <w:rsid w:val="00413AC2"/>
    <w:rsid w:val="00416CD5"/>
    <w:rsid w:val="004243D7"/>
    <w:rsid w:val="00424A20"/>
    <w:rsid w:val="004277CC"/>
    <w:rsid w:val="00432735"/>
    <w:rsid w:val="004337D9"/>
    <w:rsid w:val="0044648C"/>
    <w:rsid w:val="00447837"/>
    <w:rsid w:val="00456AFF"/>
    <w:rsid w:val="00460800"/>
    <w:rsid w:val="00465969"/>
    <w:rsid w:val="004764E1"/>
    <w:rsid w:val="004853EC"/>
    <w:rsid w:val="00495025"/>
    <w:rsid w:val="004962B2"/>
    <w:rsid w:val="004A34ED"/>
    <w:rsid w:val="004A6C75"/>
    <w:rsid w:val="004A78E9"/>
    <w:rsid w:val="004B41B3"/>
    <w:rsid w:val="004B7CDA"/>
    <w:rsid w:val="004C53D9"/>
    <w:rsid w:val="004D2AAA"/>
    <w:rsid w:val="004D3A36"/>
    <w:rsid w:val="004D7445"/>
    <w:rsid w:val="004E14FE"/>
    <w:rsid w:val="004E2292"/>
    <w:rsid w:val="005006F3"/>
    <w:rsid w:val="00501E02"/>
    <w:rsid w:val="00503AD4"/>
    <w:rsid w:val="00512194"/>
    <w:rsid w:val="0052343D"/>
    <w:rsid w:val="0053116B"/>
    <w:rsid w:val="00533FAF"/>
    <w:rsid w:val="0053607F"/>
    <w:rsid w:val="00541419"/>
    <w:rsid w:val="00544664"/>
    <w:rsid w:val="0055767B"/>
    <w:rsid w:val="00563558"/>
    <w:rsid w:val="00567272"/>
    <w:rsid w:val="00571ABC"/>
    <w:rsid w:val="00573F18"/>
    <w:rsid w:val="0058001D"/>
    <w:rsid w:val="0058615A"/>
    <w:rsid w:val="0059202B"/>
    <w:rsid w:val="005A1A58"/>
    <w:rsid w:val="005B0681"/>
    <w:rsid w:val="005B0F1E"/>
    <w:rsid w:val="005B6DE9"/>
    <w:rsid w:val="005B70B5"/>
    <w:rsid w:val="005C5D3E"/>
    <w:rsid w:val="005D63DB"/>
    <w:rsid w:val="005E2EF8"/>
    <w:rsid w:val="005E4ACB"/>
    <w:rsid w:val="005F72DA"/>
    <w:rsid w:val="00605985"/>
    <w:rsid w:val="0061148C"/>
    <w:rsid w:val="00611557"/>
    <w:rsid w:val="006145EA"/>
    <w:rsid w:val="006214BE"/>
    <w:rsid w:val="00626E2D"/>
    <w:rsid w:val="0063083F"/>
    <w:rsid w:val="00633F4D"/>
    <w:rsid w:val="00643328"/>
    <w:rsid w:val="0064382D"/>
    <w:rsid w:val="00646A1E"/>
    <w:rsid w:val="006473A0"/>
    <w:rsid w:val="00657457"/>
    <w:rsid w:val="0066433F"/>
    <w:rsid w:val="00664A55"/>
    <w:rsid w:val="006777CF"/>
    <w:rsid w:val="00684B9D"/>
    <w:rsid w:val="00687C63"/>
    <w:rsid w:val="006914C0"/>
    <w:rsid w:val="006A6E18"/>
    <w:rsid w:val="006B1C28"/>
    <w:rsid w:val="006C2798"/>
    <w:rsid w:val="006D03CA"/>
    <w:rsid w:val="006D13F3"/>
    <w:rsid w:val="006D3381"/>
    <w:rsid w:val="006D39DF"/>
    <w:rsid w:val="006E5DB4"/>
    <w:rsid w:val="006F3773"/>
    <w:rsid w:val="006F790C"/>
    <w:rsid w:val="00700EDA"/>
    <w:rsid w:val="00701AC8"/>
    <w:rsid w:val="007075CF"/>
    <w:rsid w:val="00716C25"/>
    <w:rsid w:val="00721597"/>
    <w:rsid w:val="007226DC"/>
    <w:rsid w:val="007266F0"/>
    <w:rsid w:val="00734FA1"/>
    <w:rsid w:val="00740F3E"/>
    <w:rsid w:val="00742F20"/>
    <w:rsid w:val="00756683"/>
    <w:rsid w:val="007567F9"/>
    <w:rsid w:val="00770081"/>
    <w:rsid w:val="00777BEB"/>
    <w:rsid w:val="00777EF5"/>
    <w:rsid w:val="00787A8B"/>
    <w:rsid w:val="00795F6A"/>
    <w:rsid w:val="007A3189"/>
    <w:rsid w:val="007C5C84"/>
    <w:rsid w:val="007C73A2"/>
    <w:rsid w:val="007D10BE"/>
    <w:rsid w:val="007D4794"/>
    <w:rsid w:val="007D7CA2"/>
    <w:rsid w:val="007F0D15"/>
    <w:rsid w:val="007F2610"/>
    <w:rsid w:val="00814A1F"/>
    <w:rsid w:val="00827F68"/>
    <w:rsid w:val="00837113"/>
    <w:rsid w:val="008434B5"/>
    <w:rsid w:val="00854747"/>
    <w:rsid w:val="008609FC"/>
    <w:rsid w:val="008640BA"/>
    <w:rsid w:val="00867AE5"/>
    <w:rsid w:val="008843BC"/>
    <w:rsid w:val="00887A46"/>
    <w:rsid w:val="00890DF0"/>
    <w:rsid w:val="008923E3"/>
    <w:rsid w:val="00895790"/>
    <w:rsid w:val="008A4267"/>
    <w:rsid w:val="008B3485"/>
    <w:rsid w:val="008C0810"/>
    <w:rsid w:val="008C1DF4"/>
    <w:rsid w:val="008C662B"/>
    <w:rsid w:val="008E1E52"/>
    <w:rsid w:val="008E52F9"/>
    <w:rsid w:val="008E567E"/>
    <w:rsid w:val="008F376A"/>
    <w:rsid w:val="008F3DDE"/>
    <w:rsid w:val="008F67DC"/>
    <w:rsid w:val="008F70C9"/>
    <w:rsid w:val="0091398C"/>
    <w:rsid w:val="00914E4E"/>
    <w:rsid w:val="009178F0"/>
    <w:rsid w:val="00917D3E"/>
    <w:rsid w:val="00920061"/>
    <w:rsid w:val="00923A23"/>
    <w:rsid w:val="009274FD"/>
    <w:rsid w:val="009279D7"/>
    <w:rsid w:val="0093452D"/>
    <w:rsid w:val="00936E4F"/>
    <w:rsid w:val="009411BE"/>
    <w:rsid w:val="00941F8A"/>
    <w:rsid w:val="009423FF"/>
    <w:rsid w:val="00943D15"/>
    <w:rsid w:val="0095116D"/>
    <w:rsid w:val="0095210E"/>
    <w:rsid w:val="00964A18"/>
    <w:rsid w:val="009661D0"/>
    <w:rsid w:val="00973120"/>
    <w:rsid w:val="009746BF"/>
    <w:rsid w:val="0098075E"/>
    <w:rsid w:val="00982743"/>
    <w:rsid w:val="00984D91"/>
    <w:rsid w:val="009A4399"/>
    <w:rsid w:val="009B47BB"/>
    <w:rsid w:val="009B4F9A"/>
    <w:rsid w:val="009C1574"/>
    <w:rsid w:val="009E2189"/>
    <w:rsid w:val="009E664F"/>
    <w:rsid w:val="00A01C28"/>
    <w:rsid w:val="00A03B73"/>
    <w:rsid w:val="00A11815"/>
    <w:rsid w:val="00A266B4"/>
    <w:rsid w:val="00A32C36"/>
    <w:rsid w:val="00A3327A"/>
    <w:rsid w:val="00A350CA"/>
    <w:rsid w:val="00A4154C"/>
    <w:rsid w:val="00A50DB5"/>
    <w:rsid w:val="00A558D6"/>
    <w:rsid w:val="00A60486"/>
    <w:rsid w:val="00A72842"/>
    <w:rsid w:val="00A75207"/>
    <w:rsid w:val="00A81608"/>
    <w:rsid w:val="00A9614D"/>
    <w:rsid w:val="00AA08E7"/>
    <w:rsid w:val="00AA2B4D"/>
    <w:rsid w:val="00AB1056"/>
    <w:rsid w:val="00AB3E92"/>
    <w:rsid w:val="00AB5094"/>
    <w:rsid w:val="00AD536E"/>
    <w:rsid w:val="00AE5990"/>
    <w:rsid w:val="00AF3022"/>
    <w:rsid w:val="00B12B2E"/>
    <w:rsid w:val="00B24A6F"/>
    <w:rsid w:val="00B4749E"/>
    <w:rsid w:val="00B61BC7"/>
    <w:rsid w:val="00B74236"/>
    <w:rsid w:val="00BA5DE6"/>
    <w:rsid w:val="00BC5DD1"/>
    <w:rsid w:val="00BC7842"/>
    <w:rsid w:val="00BE0296"/>
    <w:rsid w:val="00BE1C0B"/>
    <w:rsid w:val="00C05A37"/>
    <w:rsid w:val="00C12352"/>
    <w:rsid w:val="00C13083"/>
    <w:rsid w:val="00C277AC"/>
    <w:rsid w:val="00C364CB"/>
    <w:rsid w:val="00C451B3"/>
    <w:rsid w:val="00C45660"/>
    <w:rsid w:val="00C46153"/>
    <w:rsid w:val="00C61B3B"/>
    <w:rsid w:val="00C6770D"/>
    <w:rsid w:val="00C75D5A"/>
    <w:rsid w:val="00C96030"/>
    <w:rsid w:val="00C96BEF"/>
    <w:rsid w:val="00CB60C9"/>
    <w:rsid w:val="00CC1F83"/>
    <w:rsid w:val="00CC62C4"/>
    <w:rsid w:val="00CC696C"/>
    <w:rsid w:val="00CC72FA"/>
    <w:rsid w:val="00CD355F"/>
    <w:rsid w:val="00CE07E0"/>
    <w:rsid w:val="00CF0E3A"/>
    <w:rsid w:val="00CF22D4"/>
    <w:rsid w:val="00CF4150"/>
    <w:rsid w:val="00CF4F92"/>
    <w:rsid w:val="00CF75A8"/>
    <w:rsid w:val="00D01E22"/>
    <w:rsid w:val="00D031BD"/>
    <w:rsid w:val="00D0323A"/>
    <w:rsid w:val="00D050F4"/>
    <w:rsid w:val="00D11E3A"/>
    <w:rsid w:val="00D14298"/>
    <w:rsid w:val="00D14D9A"/>
    <w:rsid w:val="00D16B1B"/>
    <w:rsid w:val="00D24A4E"/>
    <w:rsid w:val="00D300E7"/>
    <w:rsid w:val="00D31157"/>
    <w:rsid w:val="00D32EE3"/>
    <w:rsid w:val="00D42DFA"/>
    <w:rsid w:val="00D45D0F"/>
    <w:rsid w:val="00D47559"/>
    <w:rsid w:val="00D4761D"/>
    <w:rsid w:val="00D549E3"/>
    <w:rsid w:val="00D56941"/>
    <w:rsid w:val="00D665E2"/>
    <w:rsid w:val="00D66D95"/>
    <w:rsid w:val="00DA4799"/>
    <w:rsid w:val="00DA582C"/>
    <w:rsid w:val="00DB2F98"/>
    <w:rsid w:val="00DB3C79"/>
    <w:rsid w:val="00DB6378"/>
    <w:rsid w:val="00DB7003"/>
    <w:rsid w:val="00DC1FA9"/>
    <w:rsid w:val="00DC5415"/>
    <w:rsid w:val="00DD6006"/>
    <w:rsid w:val="00DD678E"/>
    <w:rsid w:val="00DF3BA3"/>
    <w:rsid w:val="00E04510"/>
    <w:rsid w:val="00E10F3F"/>
    <w:rsid w:val="00E31E0B"/>
    <w:rsid w:val="00E34872"/>
    <w:rsid w:val="00E3669D"/>
    <w:rsid w:val="00E41B7D"/>
    <w:rsid w:val="00E44030"/>
    <w:rsid w:val="00E47B8D"/>
    <w:rsid w:val="00E50595"/>
    <w:rsid w:val="00E52A5D"/>
    <w:rsid w:val="00E553F9"/>
    <w:rsid w:val="00E613F6"/>
    <w:rsid w:val="00E73498"/>
    <w:rsid w:val="00E73C47"/>
    <w:rsid w:val="00E7705F"/>
    <w:rsid w:val="00E858C9"/>
    <w:rsid w:val="00EA48DC"/>
    <w:rsid w:val="00EB0ECA"/>
    <w:rsid w:val="00EB78DE"/>
    <w:rsid w:val="00EC0262"/>
    <w:rsid w:val="00EC25C4"/>
    <w:rsid w:val="00EC43DF"/>
    <w:rsid w:val="00EE009B"/>
    <w:rsid w:val="00F35940"/>
    <w:rsid w:val="00F37B4E"/>
    <w:rsid w:val="00F416F8"/>
    <w:rsid w:val="00F51572"/>
    <w:rsid w:val="00F55C2A"/>
    <w:rsid w:val="00F573B5"/>
    <w:rsid w:val="00F5765C"/>
    <w:rsid w:val="00F73442"/>
    <w:rsid w:val="00F772F6"/>
    <w:rsid w:val="00F807EB"/>
    <w:rsid w:val="00F84A71"/>
    <w:rsid w:val="00F972B0"/>
    <w:rsid w:val="00FA158E"/>
    <w:rsid w:val="00FA3679"/>
    <w:rsid w:val="00FA61A5"/>
    <w:rsid w:val="00FB2D68"/>
    <w:rsid w:val="00FB54FA"/>
    <w:rsid w:val="00FB5CB5"/>
    <w:rsid w:val="00FB605E"/>
    <w:rsid w:val="00FC146D"/>
    <w:rsid w:val="00FD2CDD"/>
    <w:rsid w:val="00FD2E88"/>
    <w:rsid w:val="00FD3C65"/>
    <w:rsid w:val="00F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8A4010"/>
  <w15:docId w15:val="{E08ABE92-FF82-42FB-9295-6429D06A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2292"/>
    <w:pPr>
      <w:suppressAutoHyphens/>
      <w:spacing w:before="120" w:after="120" w:line="300" w:lineRule="auto"/>
      <w:jc w:val="both"/>
    </w:pPr>
    <w:rPr>
      <w:sz w:val="25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Nadpis2">
    <w:name w:val="heading 2"/>
    <w:basedOn w:val="Normln"/>
    <w:next w:val="Normln"/>
    <w:qFormat/>
    <w:rsid w:val="004E2292"/>
    <w:pPr>
      <w:keepNext/>
      <w:numPr>
        <w:ilvl w:val="1"/>
        <w:numId w:val="1"/>
      </w:numPr>
      <w:spacing w:before="240" w:after="60"/>
      <w:outlineLvl w:val="1"/>
    </w:pPr>
    <w:rPr>
      <w:b/>
      <w:smallCaps/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left" w:pos="5670"/>
      </w:tabs>
      <w:spacing w:line="360" w:lineRule="auto"/>
      <w:outlineLvl w:val="3"/>
    </w:pPr>
    <w:rPr>
      <w:b/>
      <w:szCs w:val="20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overflowPunct w:val="0"/>
      <w:autoSpaceDE w:val="0"/>
      <w:spacing w:before="240" w:after="60"/>
      <w:textAlignment w:val="baseline"/>
      <w:outlineLvl w:val="6"/>
    </w:pPr>
    <w:rPr>
      <w:sz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1">
    <w:name w:val="WW8Num1z1"/>
    <w:rPr>
      <w:rFonts w:ascii="Symbol" w:eastAsia="Times New Roman" w:hAnsi="Symbol" w:cs="Arial"/>
    </w:rPr>
  </w:style>
  <w:style w:type="character" w:customStyle="1" w:styleId="WW8Num3z0">
    <w:name w:val="WW8Num3z0"/>
    <w:rPr>
      <w:rFonts w:ascii="Times New Roman" w:hAnsi="Times New Roman" w:cs="Times New Roman"/>
      <w:sz w:val="22"/>
      <w:szCs w:val="22"/>
    </w:rPr>
  </w:style>
  <w:style w:type="character" w:customStyle="1" w:styleId="WW8Num3z1">
    <w:name w:val="WW8Num3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2"/>
      <w:szCs w:val="22"/>
      <w:vertAlign w:val="baseline"/>
      <w:lang w:val="cs-CZ"/>
    </w:rPr>
  </w:style>
  <w:style w:type="character" w:customStyle="1" w:styleId="WW8Num3z2">
    <w:name w:val="WW8Num3z2"/>
    <w:rPr>
      <w:sz w:val="22"/>
      <w:szCs w:val="22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5">
    <w:name w:val="WW8Num15z5"/>
    <w:rPr>
      <w:rFonts w:ascii="Wingdings" w:hAnsi="Wingdings" w:cs="Wingdings"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Times New Roman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40z0">
    <w:name w:val="WW8Num40z0"/>
    <w:rPr>
      <w:rFonts w:ascii="Wingdings" w:hAnsi="Wingdings" w:cs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Times New Roman" w:eastAsia="Times New Roman" w:hAnsi="Times New Roman" w:cs="Times New Roman"/>
    </w:rPr>
  </w:style>
  <w:style w:type="character" w:customStyle="1" w:styleId="WW8Num41z5">
    <w:name w:val="WW8Num41z5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rPr>
      <w:rFonts w:ascii="Courier New" w:hAnsi="Courier New" w:cs="Courier New"/>
    </w:rPr>
  </w:style>
  <w:style w:type="character" w:customStyle="1" w:styleId="Zkladntext3Char">
    <w:name w:val="Základní text 3 Char"/>
    <w:rPr>
      <w:sz w:val="16"/>
      <w:szCs w:val="16"/>
    </w:rPr>
  </w:style>
  <w:style w:type="character" w:customStyle="1" w:styleId="Nadpis7Char">
    <w:name w:val="Nadpis 7 Char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kladntextChar">
    <w:name w:val="Základní text Char"/>
    <w:rPr>
      <w:sz w:val="24"/>
    </w:rPr>
  </w:style>
  <w:style w:type="character" w:customStyle="1" w:styleId="OdstavecChar">
    <w:name w:val="Odstavec Char"/>
    <w:rPr>
      <w:lang w:val="x-none"/>
    </w:rPr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  <w:link w:val="Textkomente"/>
    <w:uiPriority w:val="99"/>
  </w:style>
  <w:style w:type="character" w:customStyle="1" w:styleId="PedmtkomenteChar">
    <w:name w:val="Předmět komentáře Char"/>
    <w:rPr>
      <w:b/>
      <w:bCs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Pr>
      <w:sz w:val="24"/>
      <w:szCs w:val="20"/>
      <w:lang w:val="x-none"/>
    </w:rPr>
  </w:style>
  <w:style w:type="paragraph" w:styleId="Seznam">
    <w:name w:val="List"/>
    <w:basedOn w:val="Normln"/>
    <w:pPr>
      <w:ind w:left="283" w:hanging="283"/>
    </w:pPr>
    <w:rPr>
      <w:szCs w:val="20"/>
    </w:rPr>
  </w:style>
  <w:style w:type="paragraph" w:customStyle="1" w:styleId="Popisek">
    <w:name w:val="Popisek"/>
    <w:basedOn w:val="Normln"/>
    <w:pPr>
      <w:suppressLineNumbers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customStyle="1" w:styleId="Pokraovnseznamu1">
    <w:name w:val="Pokračování seznamu1"/>
    <w:basedOn w:val="Normln"/>
    <w:pPr>
      <w:ind w:left="283"/>
    </w:pPr>
    <w:rPr>
      <w:szCs w:val="20"/>
    </w:rPr>
  </w:style>
  <w:style w:type="paragraph" w:customStyle="1" w:styleId="Zkladntextodsazen21">
    <w:name w:val="Základní text odsazený 21"/>
    <w:basedOn w:val="Normln"/>
    <w:pPr>
      <w:tabs>
        <w:tab w:val="left" w:pos="284"/>
        <w:tab w:val="left" w:pos="1985"/>
      </w:tabs>
      <w:ind w:left="1980" w:hanging="1980"/>
    </w:pPr>
    <w:rPr>
      <w:szCs w:val="20"/>
    </w:rPr>
  </w:style>
  <w:style w:type="paragraph" w:customStyle="1" w:styleId="Textvbloku1">
    <w:name w:val="Text v bloku1"/>
    <w:basedOn w:val="Normln"/>
    <w:pPr>
      <w:tabs>
        <w:tab w:val="left" w:pos="5103"/>
      </w:tabs>
      <w:ind w:left="5103" w:right="-143" w:hanging="5103"/>
    </w:pPr>
    <w:rPr>
      <w:szCs w:val="20"/>
    </w:rPr>
  </w:style>
  <w:style w:type="paragraph" w:customStyle="1" w:styleId="standard">
    <w:name w:val="standard"/>
    <w:pPr>
      <w:widowControl w:val="0"/>
      <w:suppressAutoHyphens/>
    </w:pPr>
    <w:rPr>
      <w:sz w:val="24"/>
      <w:lang w:eastAsia="ar-SA"/>
    </w:rPr>
  </w:style>
  <w:style w:type="paragraph" w:styleId="Zkladntextodsazen">
    <w:name w:val="Body Text Indent"/>
    <w:basedOn w:val="Normln"/>
    <w:pPr>
      <w:ind w:left="720" w:hanging="437"/>
    </w:pPr>
    <w:rPr>
      <w:rFonts w:ascii="Arial" w:hAnsi="Arial" w:cs="Arial"/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odsazen31">
    <w:name w:val="Základní text odsazený 31"/>
    <w:basedOn w:val="Normln"/>
    <w:pPr>
      <w:ind w:left="255" w:hanging="255"/>
    </w:pPr>
    <w:rPr>
      <w:rFonts w:ascii="Arial" w:hAnsi="Arial" w:cs="Arial"/>
      <w:sz w:val="22"/>
    </w:rPr>
  </w:style>
  <w:style w:type="paragraph" w:customStyle="1" w:styleId="Zkladntext21">
    <w:name w:val="Základní text 21"/>
    <w:basedOn w:val="Normln"/>
    <w:rPr>
      <w:rFonts w:ascii="Arial" w:hAnsi="Arial" w:cs="Arial"/>
      <w:sz w:val="22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  <w:lang w:val="x-none"/>
    </w:rPr>
  </w:style>
  <w:style w:type="paragraph" w:customStyle="1" w:styleId="Zkladntext31">
    <w:name w:val="Základní text 31"/>
    <w:basedOn w:val="Normln"/>
    <w:rPr>
      <w:sz w:val="16"/>
      <w:szCs w:val="16"/>
      <w:lang w:val="x-none"/>
    </w:rPr>
  </w:style>
  <w:style w:type="paragraph" w:customStyle="1" w:styleId="BodyText21">
    <w:name w:val="Body Text 21"/>
    <w:basedOn w:val="Normln"/>
    <w:pPr>
      <w:widowControl w:val="0"/>
      <w:snapToGrid w:val="0"/>
    </w:pPr>
    <w:rPr>
      <w:sz w:val="22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 w:cs="CorpoS"/>
      <w:sz w:val="22"/>
      <w:lang w:val="de-DE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tavec">
    <w:name w:val="Odstavec"/>
    <w:basedOn w:val="Normln"/>
    <w:qFormat/>
    <w:pPr>
      <w:widowControl w:val="0"/>
      <w:tabs>
        <w:tab w:val="left" w:pos="792"/>
      </w:tabs>
      <w:snapToGrid w:val="0"/>
      <w:ind w:left="794" w:hanging="794"/>
    </w:pPr>
    <w:rPr>
      <w:sz w:val="20"/>
      <w:szCs w:val="20"/>
      <w:lang w:val="x-none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x-none"/>
    </w:rPr>
  </w:style>
  <w:style w:type="paragraph" w:styleId="Odstavecseseznamem">
    <w:name w:val="List Paragraph"/>
    <w:basedOn w:val="Normln"/>
    <w:qFormat/>
    <w:pPr>
      <w:spacing w:before="280" w:after="280"/>
    </w:pPr>
  </w:style>
  <w:style w:type="paragraph" w:customStyle="1" w:styleId="dkanormln">
    <w:name w:val="Øádka normální"/>
    <w:basedOn w:val="Normln"/>
    <w:rPr>
      <w:kern w:val="1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customStyle="1" w:styleId="AAOdstavec">
    <w:name w:val="AA_Odstavec"/>
    <w:basedOn w:val="Normln"/>
    <w:pPr>
      <w:spacing w:before="60"/>
    </w:pPr>
    <w:rPr>
      <w:rFonts w:ascii="Arial" w:hAnsi="Arial" w:cs="Arial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CM7">
    <w:name w:val="CM7"/>
    <w:basedOn w:val="Default"/>
    <w:next w:val="Default"/>
    <w:rPr>
      <w:rFonts w:cs="Times New Roman"/>
      <w:color w:val="auto"/>
    </w:rPr>
  </w:style>
  <w:style w:type="paragraph" w:customStyle="1" w:styleId="CM6">
    <w:name w:val="CM6"/>
    <w:basedOn w:val="Normln"/>
    <w:next w:val="Normln"/>
    <w:pPr>
      <w:widowControl w:val="0"/>
      <w:autoSpaceDE w:val="0"/>
      <w:spacing w:before="0" w:after="0"/>
      <w:jc w:val="left"/>
    </w:pPr>
    <w:rPr>
      <w:rFonts w:ascii="Calibri" w:hAnsi="Calibri" w:cs="Calibri"/>
      <w:sz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Revize">
    <w:name w:val="Revision"/>
    <w:hidden/>
    <w:uiPriority w:val="99"/>
    <w:semiHidden/>
    <w:rsid w:val="004C53D9"/>
    <w:rPr>
      <w:sz w:val="22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002A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AFA"/>
    <w:pPr>
      <w:suppressAutoHyphens w:val="0"/>
      <w:spacing w:before="0" w:after="0"/>
    </w:pPr>
    <w:rPr>
      <w:sz w:val="20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002AFA"/>
    <w:rPr>
      <w:lang w:eastAsia="ar-SA"/>
    </w:rPr>
  </w:style>
  <w:style w:type="table" w:styleId="Mkatabulky">
    <w:name w:val="Table Grid"/>
    <w:basedOn w:val="Normlntabulka"/>
    <w:uiPriority w:val="59"/>
    <w:rsid w:val="00A3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F03C3-A9BD-4B45-AB23-E5E56895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1272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Seidel</dc:creator>
  <cp:lastModifiedBy>Jakub Kolář</cp:lastModifiedBy>
  <cp:revision>8</cp:revision>
  <cp:lastPrinted>2020-06-16T08:07:00Z</cp:lastPrinted>
  <dcterms:created xsi:type="dcterms:W3CDTF">2023-09-26T08:36:00Z</dcterms:created>
  <dcterms:modified xsi:type="dcterms:W3CDTF">2023-10-23T13:51:00Z</dcterms:modified>
</cp:coreProperties>
</file>