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AE" w:rsidRDefault="00B315BE">
      <w:pPr>
        <w:ind w:left="2124" w:firstLine="708"/>
      </w:pPr>
      <w:r>
        <w:t xml:space="preserve">                                          číslo smlouvy </w:t>
      </w:r>
      <w:r w:rsidR="00FB4196">
        <w:t xml:space="preserve">obce:  </w:t>
      </w:r>
      <w:r w:rsidR="008266E7">
        <w:t>2023-10-134</w:t>
      </w:r>
    </w:p>
    <w:p w:rsidR="00DC71AE" w:rsidRDefault="00B315BE">
      <w:r>
        <w:t xml:space="preserve">                                                                                         číslo smlouvy SMOOK: </w:t>
      </w:r>
      <w:r w:rsidR="008266E7">
        <w:t>2/2023</w:t>
      </w:r>
    </w:p>
    <w:p w:rsidR="00DC71AE" w:rsidRDefault="00DC71AE"/>
    <w:p w:rsidR="00DC71AE" w:rsidRDefault="00DC71AE"/>
    <w:p w:rsidR="00DC71AE" w:rsidRDefault="00B315BE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Smlouva o finanční spoluúčasti</w:t>
      </w:r>
    </w:p>
    <w:p w:rsidR="00DC71AE" w:rsidRDefault="00B315BE">
      <w:pPr>
        <w:pStyle w:val="Normln0"/>
        <w:jc w:val="center"/>
        <w:rPr>
          <w:sz w:val="24"/>
          <w:szCs w:val="24"/>
        </w:rPr>
      </w:pPr>
      <w:r>
        <w:rPr>
          <w:sz w:val="24"/>
          <w:szCs w:val="24"/>
        </w:rPr>
        <w:t>uzavřená ve smyslu § 1746 zákona č. 89/2012 Sb., občanský zákoník, ve znění pozdějších předpisů</w:t>
      </w:r>
    </w:p>
    <w:p w:rsidR="00DC71AE" w:rsidRDefault="00DC71AE">
      <w:pPr>
        <w:pStyle w:val="Normln0"/>
        <w:jc w:val="both"/>
        <w:rPr>
          <w:b/>
          <w:sz w:val="24"/>
          <w:szCs w:val="24"/>
        </w:rPr>
      </w:pPr>
    </w:p>
    <w:p w:rsidR="00DC71AE" w:rsidRDefault="00DC71AE">
      <w:pPr>
        <w:pStyle w:val="Normln0"/>
        <w:jc w:val="both"/>
        <w:rPr>
          <w:b/>
          <w:sz w:val="24"/>
          <w:szCs w:val="24"/>
        </w:rPr>
      </w:pPr>
    </w:p>
    <w:p w:rsidR="00DC71AE" w:rsidRDefault="00B315BE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Článek I </w:t>
      </w:r>
    </w:p>
    <w:p w:rsidR="00DC71AE" w:rsidRDefault="00B315BE">
      <w:pPr>
        <w:pStyle w:val="Nzev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</w:t>
      </w:r>
    </w:p>
    <w:p w:rsidR="00DC71AE" w:rsidRDefault="00FB4196">
      <w:pPr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Obec Doubrava</w:t>
      </w:r>
    </w:p>
    <w:p w:rsidR="00DC71AE" w:rsidRDefault="00B315BE">
      <w:pPr>
        <w:tabs>
          <w:tab w:val="left" w:pos="2977"/>
        </w:tabs>
        <w:ind w:left="2977" w:hanging="2693"/>
      </w:pPr>
      <w:r>
        <w:t xml:space="preserve">se sídlem: </w:t>
      </w:r>
      <w:r w:rsidR="00B806A0">
        <w:t>čp. 599</w:t>
      </w:r>
      <w:r w:rsidR="00E04F6E">
        <w:t xml:space="preserve">, 735 </w:t>
      </w:r>
      <w:r w:rsidR="00B806A0">
        <w:t>33 Doubrava</w:t>
      </w:r>
      <w:r>
        <w:tab/>
      </w:r>
    </w:p>
    <w:p w:rsidR="00DC71AE" w:rsidRDefault="00DC71AE">
      <w:pPr>
        <w:tabs>
          <w:tab w:val="left" w:pos="2977"/>
        </w:tabs>
        <w:ind w:left="2977" w:hanging="2693"/>
      </w:pPr>
    </w:p>
    <w:p w:rsidR="00DC71AE" w:rsidRDefault="00B315BE">
      <w:pPr>
        <w:tabs>
          <w:tab w:val="left" w:pos="2977"/>
        </w:tabs>
        <w:ind w:left="2977" w:hanging="2693"/>
      </w:pPr>
      <w:r>
        <w:t xml:space="preserve">oprávněný zástupce: </w:t>
      </w:r>
    </w:p>
    <w:p w:rsidR="00DC71AE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hanging="142"/>
      </w:pPr>
      <w:r>
        <w:t>ve věcech smluvních:</w:t>
      </w:r>
      <w:r>
        <w:tab/>
      </w:r>
      <w:r w:rsidR="00B806A0">
        <w:t>Mgr. Ing. Jiřina Ferenčíková</w:t>
      </w:r>
      <w:r w:rsidR="00E04F6E">
        <w:t xml:space="preserve">, starostka </w:t>
      </w:r>
      <w:r w:rsidR="00955DC9">
        <w:t>obce</w:t>
      </w:r>
    </w:p>
    <w:p w:rsidR="00DC71AE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hanging="142"/>
      </w:pPr>
      <w:r>
        <w:t>ve věcech technických:</w:t>
      </w:r>
      <w:r>
        <w:tab/>
      </w:r>
      <w:r w:rsidR="003A2654">
        <w:t>p. Pavel Slávik, referent majetkové správy</w:t>
      </w:r>
    </w:p>
    <w:p w:rsidR="00DC71AE" w:rsidRDefault="00DC71AE">
      <w:pPr>
        <w:pStyle w:val="Odstavecseseznamem"/>
        <w:tabs>
          <w:tab w:val="left" w:pos="2977"/>
        </w:tabs>
        <w:ind w:left="426"/>
      </w:pPr>
    </w:p>
    <w:p w:rsidR="00DC71AE" w:rsidRDefault="00B315BE">
      <w:pPr>
        <w:tabs>
          <w:tab w:val="left" w:pos="2977"/>
        </w:tabs>
        <w:ind w:left="426" w:hanging="142"/>
      </w:pPr>
      <w:r>
        <w:t xml:space="preserve">ID datové schránky: </w:t>
      </w:r>
      <w:r>
        <w:tab/>
      </w:r>
      <w:r w:rsidR="00B806A0">
        <w:t>n9hbens</w:t>
      </w:r>
    </w:p>
    <w:p w:rsidR="00DC71AE" w:rsidRDefault="00B315BE">
      <w:pPr>
        <w:tabs>
          <w:tab w:val="left" w:pos="2977"/>
        </w:tabs>
        <w:ind w:left="2977" w:hanging="2693"/>
        <w:jc w:val="both"/>
      </w:pPr>
      <w:r>
        <w:t>IČO:</w:t>
      </w:r>
      <w:r>
        <w:tab/>
      </w:r>
      <w:r w:rsidR="00E04F6E">
        <w:t>00</w:t>
      </w:r>
      <w:r w:rsidR="00B806A0">
        <w:t>562424</w:t>
      </w:r>
      <w:r w:rsidR="00E04F6E">
        <w:t xml:space="preserve"> </w:t>
      </w:r>
    </w:p>
    <w:p w:rsidR="00DC71AE" w:rsidRDefault="00B315BE">
      <w:pPr>
        <w:tabs>
          <w:tab w:val="left" w:pos="2977"/>
        </w:tabs>
        <w:ind w:left="2977" w:hanging="2693"/>
        <w:jc w:val="both"/>
      </w:pPr>
      <w:r>
        <w:t xml:space="preserve">Bankovní spojení: </w:t>
      </w:r>
      <w:r>
        <w:tab/>
      </w:r>
    </w:p>
    <w:p w:rsidR="00DC71AE" w:rsidRDefault="00B315BE">
      <w:pPr>
        <w:tabs>
          <w:tab w:val="left" w:pos="2977"/>
        </w:tabs>
        <w:spacing w:after="120"/>
        <w:ind w:left="2977" w:hanging="2693"/>
        <w:jc w:val="both"/>
      </w:pPr>
      <w:r>
        <w:t xml:space="preserve">číslo účtu: </w:t>
      </w:r>
      <w:r>
        <w:tab/>
      </w:r>
    </w:p>
    <w:p w:rsidR="00DC71AE" w:rsidRDefault="00B315BE">
      <w:pPr>
        <w:pStyle w:val="NormlnIMP2"/>
        <w:spacing w:line="240" w:lineRule="auto"/>
        <w:ind w:left="2410" w:hanging="2126"/>
        <w:rPr>
          <w:szCs w:val="24"/>
        </w:rPr>
      </w:pPr>
      <w:r>
        <w:rPr>
          <w:szCs w:val="24"/>
        </w:rPr>
        <w:t>(dále jen „</w:t>
      </w:r>
      <w:r w:rsidR="00FB4196">
        <w:rPr>
          <w:szCs w:val="24"/>
        </w:rPr>
        <w:t>obec</w:t>
      </w:r>
      <w:r>
        <w:rPr>
          <w:szCs w:val="24"/>
        </w:rPr>
        <w:t>“)</w:t>
      </w:r>
    </w:p>
    <w:p w:rsidR="00DC71AE" w:rsidRDefault="00DC71AE">
      <w:pPr>
        <w:ind w:left="284"/>
      </w:pPr>
    </w:p>
    <w:p w:rsidR="00DC71AE" w:rsidRDefault="00B315BE">
      <w:pPr>
        <w:ind w:left="284"/>
      </w:pPr>
      <w:r>
        <w:t>a</w:t>
      </w:r>
    </w:p>
    <w:p w:rsidR="00DC71AE" w:rsidRDefault="00DC71AE">
      <w:pPr>
        <w:rPr>
          <w:b/>
        </w:rPr>
      </w:pPr>
    </w:p>
    <w:p w:rsidR="00DC71AE" w:rsidRDefault="00B315BE">
      <w:pPr>
        <w:numPr>
          <w:ilvl w:val="0"/>
          <w:numId w:val="1"/>
        </w:numPr>
        <w:ind w:left="284" w:hanging="284"/>
        <w:jc w:val="both"/>
      </w:pPr>
      <w:r>
        <w:rPr>
          <w:b/>
          <w:bCs/>
        </w:rPr>
        <w:t xml:space="preserve">Svazek měst a obcí okresu Karviná </w:t>
      </w:r>
    </w:p>
    <w:p w:rsidR="00DC71AE" w:rsidRDefault="00B315BE">
      <w:pPr>
        <w:ind w:left="2977" w:hanging="2693"/>
        <w:jc w:val="both"/>
      </w:pPr>
      <w:r>
        <w:t>se sídlem:</w:t>
      </w:r>
      <w:r>
        <w:tab/>
        <w:t xml:space="preserve">Poštovní 615, </w:t>
      </w:r>
      <w:proofErr w:type="gramStart"/>
      <w:r>
        <w:t>733 01  Karviná-Fryštát</w:t>
      </w:r>
      <w:proofErr w:type="gramEnd"/>
      <w:r>
        <w:t>,</w:t>
      </w:r>
    </w:p>
    <w:p w:rsidR="00DC71AE" w:rsidRDefault="00B315BE">
      <w:pPr>
        <w:ind w:left="2977" w:hanging="2693"/>
      </w:pPr>
      <w:r>
        <w:t xml:space="preserve">adresa pro doručování: </w:t>
      </w:r>
      <w:r>
        <w:tab/>
      </w:r>
      <w:proofErr w:type="spellStart"/>
      <w:r>
        <w:t>Karola</w:t>
      </w:r>
      <w:proofErr w:type="spellEnd"/>
      <w:r>
        <w:t xml:space="preserve"> </w:t>
      </w:r>
      <w:proofErr w:type="spellStart"/>
      <w:r>
        <w:t>Sliwky</w:t>
      </w:r>
      <w:proofErr w:type="spellEnd"/>
      <w:r>
        <w:t xml:space="preserve"> 149, </w:t>
      </w:r>
      <w:proofErr w:type="gramStart"/>
      <w:r>
        <w:t>733 01  Karviná-Fryštát</w:t>
      </w:r>
      <w:proofErr w:type="gramEnd"/>
    </w:p>
    <w:p w:rsidR="00DC71AE" w:rsidRDefault="00B315BE">
      <w:pPr>
        <w:ind w:left="2977" w:hanging="2693"/>
      </w:pPr>
      <w:r>
        <w:tab/>
      </w:r>
      <w:r>
        <w:tab/>
      </w:r>
    </w:p>
    <w:p w:rsidR="00DC71AE" w:rsidRDefault="00B315BE">
      <w:pPr>
        <w:ind w:left="2977" w:hanging="2693"/>
      </w:pPr>
      <w:r>
        <w:t>oprávněný zástupce:</w:t>
      </w:r>
      <w:r>
        <w:tab/>
      </w:r>
    </w:p>
    <w:p w:rsidR="00DC71AE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hanging="142"/>
      </w:pPr>
      <w:r>
        <w:t>ve věcech smluvních:</w:t>
      </w:r>
      <w:r>
        <w:tab/>
        <w:t xml:space="preserve">Ing. Jan </w:t>
      </w:r>
      <w:proofErr w:type="spellStart"/>
      <w:r>
        <w:t>Lipner</w:t>
      </w:r>
      <w:proofErr w:type="spellEnd"/>
      <w:r>
        <w:t>, předseda představenstva</w:t>
      </w:r>
    </w:p>
    <w:p w:rsidR="00DC71AE" w:rsidRDefault="00B315BE">
      <w:pPr>
        <w:ind w:left="2550" w:firstLine="427"/>
      </w:pPr>
      <w:r>
        <w:t>Ing. Lukáš Raszyk, člen představenstva</w:t>
      </w:r>
      <w:r>
        <w:tab/>
      </w:r>
    </w:p>
    <w:p w:rsidR="00DC71AE" w:rsidRDefault="00B315BE">
      <w:pPr>
        <w:pStyle w:val="Odstavecseseznamem"/>
        <w:numPr>
          <w:ilvl w:val="0"/>
          <w:numId w:val="6"/>
        </w:numPr>
        <w:tabs>
          <w:tab w:val="left" w:pos="2977"/>
        </w:tabs>
        <w:ind w:left="426" w:right="-569" w:hanging="142"/>
      </w:pPr>
      <w:r>
        <w:t>ve věcech technických:</w:t>
      </w:r>
      <w:r>
        <w:tab/>
        <w:t xml:space="preserve">RNDr. Česlav Valošek, </w:t>
      </w:r>
    </w:p>
    <w:p w:rsidR="00DC71AE" w:rsidRDefault="00B315BE">
      <w:pPr>
        <w:ind w:left="2977" w:hanging="2693"/>
      </w:pPr>
      <w:r>
        <w:t xml:space="preserve">ID datové schránky: </w:t>
      </w:r>
      <w:r>
        <w:tab/>
        <w:t>dq7zkrp</w:t>
      </w:r>
    </w:p>
    <w:p w:rsidR="00DC71AE" w:rsidRDefault="00B315BE">
      <w:pPr>
        <w:ind w:left="2977" w:hanging="2693"/>
      </w:pPr>
      <w:r>
        <w:t xml:space="preserve">IČO: </w:t>
      </w:r>
      <w:r>
        <w:tab/>
        <w:t>75066611</w:t>
      </w:r>
    </w:p>
    <w:p w:rsidR="00DC71AE" w:rsidRDefault="00B315BE">
      <w:pPr>
        <w:ind w:left="2977" w:hanging="2693"/>
      </w:pPr>
      <w:r>
        <w:t xml:space="preserve">DIČ: </w:t>
      </w:r>
      <w:r>
        <w:tab/>
        <w:t>není plátcem DPH</w:t>
      </w:r>
      <w:r>
        <w:tab/>
      </w:r>
    </w:p>
    <w:p w:rsidR="00DC71AE" w:rsidRDefault="00B315BE">
      <w:pPr>
        <w:ind w:left="2977" w:hanging="2693"/>
      </w:pPr>
      <w:r>
        <w:t xml:space="preserve">Bankovní spojení: </w:t>
      </w:r>
      <w:r>
        <w:tab/>
      </w:r>
    </w:p>
    <w:p w:rsidR="00DC71AE" w:rsidRDefault="00B315BE">
      <w:pPr>
        <w:spacing w:after="120"/>
        <w:ind w:left="2977" w:hanging="2693"/>
      </w:pPr>
      <w:r>
        <w:t xml:space="preserve">č. účtu: </w:t>
      </w:r>
      <w:r>
        <w:tab/>
      </w:r>
    </w:p>
    <w:p w:rsidR="00DC71AE" w:rsidRDefault="00B315BE">
      <w:pPr>
        <w:ind w:left="2694" w:hanging="2410"/>
      </w:pPr>
      <w:r>
        <w:t>(dále jen „SMOOK“)</w:t>
      </w:r>
      <w:r>
        <w:tab/>
        <w:t xml:space="preserve"> </w:t>
      </w:r>
    </w:p>
    <w:p w:rsidR="00DC71AE" w:rsidRDefault="00DC71AE">
      <w:pPr>
        <w:ind w:left="2694" w:hanging="2410"/>
      </w:pPr>
    </w:p>
    <w:p w:rsidR="00DC71AE" w:rsidRDefault="00B315BE">
      <w:pPr>
        <w:pStyle w:val="NormlnIMP2"/>
        <w:spacing w:line="240" w:lineRule="auto"/>
        <w:rPr>
          <w:szCs w:val="24"/>
        </w:rPr>
      </w:pPr>
      <w:r>
        <w:rPr>
          <w:szCs w:val="24"/>
        </w:rPr>
        <w:t>dále také obecně „smluvní strany“.</w:t>
      </w:r>
    </w:p>
    <w:p w:rsidR="00DC71AE" w:rsidRDefault="00B315BE">
      <w:pPr>
        <w:ind w:left="2694" w:hanging="2410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      </w:t>
      </w:r>
    </w:p>
    <w:p w:rsidR="00DC71AE" w:rsidRDefault="00DC71AE"/>
    <w:p w:rsidR="00DC71AE" w:rsidRDefault="00DC71AE">
      <w:pPr>
        <w:tabs>
          <w:tab w:val="left" w:pos="284"/>
        </w:tabs>
        <w:spacing w:before="240"/>
        <w:jc w:val="center"/>
        <w:rPr>
          <w:b/>
        </w:rPr>
      </w:pPr>
    </w:p>
    <w:p w:rsidR="00E04F6E" w:rsidRDefault="00E04F6E">
      <w:pPr>
        <w:tabs>
          <w:tab w:val="left" w:pos="284"/>
        </w:tabs>
        <w:spacing w:before="240"/>
        <w:jc w:val="center"/>
        <w:rPr>
          <w:b/>
        </w:rPr>
      </w:pPr>
    </w:p>
    <w:p w:rsidR="00DC71AE" w:rsidRDefault="00DC71AE">
      <w:pPr>
        <w:tabs>
          <w:tab w:val="left" w:pos="284"/>
        </w:tabs>
        <w:spacing w:before="240"/>
        <w:jc w:val="center"/>
        <w:rPr>
          <w:b/>
        </w:rPr>
      </w:pPr>
    </w:p>
    <w:p w:rsidR="00DC71AE" w:rsidRDefault="00B315BE">
      <w:pPr>
        <w:tabs>
          <w:tab w:val="left" w:pos="284"/>
        </w:tabs>
        <w:spacing w:before="240"/>
        <w:jc w:val="center"/>
        <w:rPr>
          <w:b/>
        </w:rPr>
      </w:pPr>
      <w:r>
        <w:rPr>
          <w:b/>
        </w:rPr>
        <w:lastRenderedPageBreak/>
        <w:t>Článek II</w:t>
      </w:r>
    </w:p>
    <w:p w:rsidR="00DC71AE" w:rsidRDefault="00B315BE">
      <w:pPr>
        <w:pStyle w:val="Normln1"/>
        <w:spacing w:line="230" w:lineRule="auto"/>
        <w:jc w:val="center"/>
        <w:rPr>
          <w:b/>
          <w:bCs/>
        </w:rPr>
      </w:pPr>
      <w:r>
        <w:rPr>
          <w:b/>
          <w:bCs/>
        </w:rPr>
        <w:t xml:space="preserve">Úvodní ustanovení </w:t>
      </w:r>
    </w:p>
    <w:p w:rsidR="00DC71AE" w:rsidRDefault="00DC71AE">
      <w:pPr>
        <w:pStyle w:val="Normln1"/>
        <w:spacing w:line="230" w:lineRule="auto"/>
        <w:jc w:val="center"/>
        <w:rPr>
          <w:b/>
          <w:bCs/>
        </w:rPr>
      </w:pPr>
    </w:p>
    <w:p w:rsidR="00DC71A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prohlašují, že údaje uvedené v článku I této smlouvy jsou v souladu se skutečností v době uzavření smlouvy. </w:t>
      </w:r>
    </w:p>
    <w:p w:rsidR="00DC71AE" w:rsidRDefault="00DC71AE">
      <w:pPr>
        <w:pStyle w:val="Odstavecseseznamem"/>
        <w:ind w:left="426" w:hanging="426"/>
        <w:jc w:val="both"/>
      </w:pPr>
    </w:p>
    <w:p w:rsidR="00DC71A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>Smluvní strany se zavazují, že změny dotčených údajů oznámí bez prodlení druhé smluvní straně. Písemné oznámení o změně identifikačních údajů, a to včetně změny bankovního spojení, smluvní strana zašle k rukám osoby pověřené zastupováním druhé smluvní strany.</w:t>
      </w:r>
    </w:p>
    <w:p w:rsidR="00DC71AE" w:rsidRDefault="00B315BE">
      <w:pPr>
        <w:pStyle w:val="Odstavecseseznamem"/>
        <w:ind w:left="426"/>
        <w:jc w:val="both"/>
      </w:pPr>
      <w:r>
        <w:t>V písemném oznámení o změně identifikačních údajů smluvní strana vždy uvede odkaz na číslo této smlouvy a datum účinnosti oznamované změny.</w:t>
      </w:r>
    </w:p>
    <w:p w:rsidR="00DC71AE" w:rsidRDefault="00DC71AE">
      <w:pPr>
        <w:pStyle w:val="Odstavecseseznamem"/>
        <w:ind w:left="426"/>
        <w:jc w:val="both"/>
      </w:pPr>
    </w:p>
    <w:p w:rsidR="00DC71A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SMOOK je dobrovolným svazkem měst a obcí založený dle zák. č. 128/2000 Sb., o obcích (obecní zřízení), ve znění pozdějších předpisů, který zajišťuje přípravu projektu „Páteřní cyklostezky pohornické krajiny 2030 (POHO2030)“ na cyklostezkách: </w:t>
      </w:r>
    </w:p>
    <w:p w:rsidR="00DC71AE" w:rsidRDefault="00B315BE">
      <w:pPr>
        <w:pStyle w:val="Odstavecseseznamem"/>
        <w:numPr>
          <w:ilvl w:val="0"/>
          <w:numId w:val="26"/>
        </w:numPr>
        <w:spacing w:before="120"/>
        <w:ind w:left="993" w:hanging="567"/>
        <w:rPr>
          <w:szCs w:val="20"/>
        </w:rPr>
      </w:pPr>
      <w:proofErr w:type="spellStart"/>
      <w:r>
        <w:rPr>
          <w:szCs w:val="20"/>
        </w:rPr>
        <w:t>Energostezka</w:t>
      </w:r>
      <w:proofErr w:type="spellEnd"/>
      <w:r>
        <w:rPr>
          <w:szCs w:val="20"/>
        </w:rPr>
        <w:t xml:space="preserve">  </w:t>
      </w:r>
    </w:p>
    <w:p w:rsidR="00DC71AE" w:rsidRDefault="00B315BE">
      <w:pPr>
        <w:pStyle w:val="Odstavecseseznamem"/>
        <w:numPr>
          <w:ilvl w:val="0"/>
          <w:numId w:val="26"/>
        </w:numPr>
        <w:ind w:left="993" w:hanging="567"/>
        <w:jc w:val="both"/>
        <w:rPr>
          <w:szCs w:val="20"/>
        </w:rPr>
      </w:pPr>
      <w:r>
        <w:rPr>
          <w:szCs w:val="20"/>
        </w:rPr>
        <w:t xml:space="preserve">Rovnoběžková trasa </w:t>
      </w:r>
    </w:p>
    <w:p w:rsidR="00DC71AE" w:rsidRDefault="00B315BE">
      <w:pPr>
        <w:ind w:left="426"/>
        <w:jc w:val="both"/>
      </w:pPr>
      <w:r>
        <w:t>dle projektové dokumentace, která bude vypracována společností PUDIS a.s., IČ:</w:t>
      </w:r>
      <w:r w:rsidR="00D960CE">
        <w:t> </w:t>
      </w:r>
      <w:r>
        <w:t>45272891, sídlem Podbabská 1014/20, Praha 6, 160 00, která podala nejvýhodnější nabídku ve výběrovém řízení na projektanta. Smluvní strany této smlouvy se podpisem této smlouvy zavazují spolupracovat na přípravě a realizaci tohoto projektu.</w:t>
      </w:r>
    </w:p>
    <w:p w:rsidR="00DC71AE" w:rsidRDefault="00DC71AE">
      <w:pPr>
        <w:jc w:val="both"/>
      </w:pPr>
    </w:p>
    <w:p w:rsidR="00D960C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>Projekt dle odst. 3. tohoto článku smlouvy je registrován k přidělení dotace v rámci dotačního programu Integrovaného regionálního operačního programu 2021-2027 INFRASTRUKTURA PRO CYKLISTICKOU DOPRAVU – ITI.</w:t>
      </w:r>
    </w:p>
    <w:p w:rsidR="00D960CE" w:rsidRDefault="00D960CE" w:rsidP="00832D6B">
      <w:pPr>
        <w:pStyle w:val="Odstavecseseznamem"/>
      </w:pPr>
      <w:bookmarkStart w:id="0" w:name="_Hlk81986959"/>
    </w:p>
    <w:p w:rsidR="00DC71A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Na přípravě a realizaci projektu dle odst. 3. tohoto článku smlouvy se budou finančně podílet členská města a obce SMOOK: </w:t>
      </w:r>
      <w:r w:rsidRPr="00832D6B">
        <w:t xml:space="preserve">Karviná, Orlová, Horní Suchá, Doubrava, Stonava a nečlen SMOOK Havířov. </w:t>
      </w:r>
      <w:bookmarkEnd w:id="0"/>
    </w:p>
    <w:p w:rsidR="00D960CE" w:rsidRDefault="00D960CE" w:rsidP="00832D6B">
      <w:pPr>
        <w:ind w:left="644"/>
        <w:jc w:val="both"/>
      </w:pPr>
    </w:p>
    <w:p w:rsidR="00DC71AE" w:rsidRDefault="00B315BE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Účelem této smlouvy je sjednání podmínek finanční spoluúčasti </w:t>
      </w:r>
      <w:r w:rsidR="00FB4196">
        <w:t xml:space="preserve">obce </w:t>
      </w:r>
      <w:r>
        <w:t>na přípravě a</w:t>
      </w:r>
      <w:r w:rsidR="00D960CE">
        <w:t> </w:t>
      </w:r>
      <w:r>
        <w:t xml:space="preserve">realizaci projektu, který zajišťuje SMOOK. </w:t>
      </w:r>
    </w:p>
    <w:p w:rsidR="00DC71AE" w:rsidRDefault="00DC71AE">
      <w:pPr>
        <w:tabs>
          <w:tab w:val="left" w:pos="284"/>
        </w:tabs>
        <w:spacing w:before="240"/>
        <w:rPr>
          <w:b/>
        </w:rPr>
      </w:pPr>
    </w:p>
    <w:p w:rsidR="00DC71AE" w:rsidRDefault="00B315BE">
      <w:pPr>
        <w:tabs>
          <w:tab w:val="left" w:pos="284"/>
        </w:tabs>
        <w:jc w:val="center"/>
        <w:rPr>
          <w:b/>
        </w:rPr>
      </w:pPr>
      <w:r>
        <w:rPr>
          <w:b/>
        </w:rPr>
        <w:t>Článek III</w:t>
      </w:r>
    </w:p>
    <w:p w:rsidR="00DC71AE" w:rsidRDefault="00B315BE">
      <w:pPr>
        <w:tabs>
          <w:tab w:val="left" w:pos="284"/>
        </w:tabs>
        <w:jc w:val="center"/>
        <w:rPr>
          <w:b/>
        </w:rPr>
      </w:pPr>
      <w:r>
        <w:rPr>
          <w:b/>
        </w:rPr>
        <w:t xml:space="preserve">Předmět smlouvy </w:t>
      </w:r>
    </w:p>
    <w:p w:rsidR="00DC71AE" w:rsidRDefault="00DC71AE">
      <w:pPr>
        <w:tabs>
          <w:tab w:val="left" w:pos="284"/>
        </w:tabs>
        <w:rPr>
          <w:b/>
          <w:sz w:val="22"/>
        </w:rPr>
      </w:pPr>
    </w:p>
    <w:p w:rsidR="00DC71AE" w:rsidRDefault="00B315BE">
      <w:pPr>
        <w:pStyle w:val="Smlouva-slo"/>
        <w:numPr>
          <w:ilvl w:val="0"/>
          <w:numId w:val="27"/>
        </w:numPr>
        <w:ind w:left="426" w:hanging="426"/>
      </w:pPr>
      <w:r>
        <w:t xml:space="preserve">Předmětem této smlouvy je závazek </w:t>
      </w:r>
      <w:r w:rsidR="00FB4196">
        <w:t xml:space="preserve">obce </w:t>
      </w:r>
      <w:r>
        <w:t>finančně se podílet na přípravě projektu „Páteřní cyklostezky pohornické krajiny 2030 (POHO2030)“ na cyklostez</w:t>
      </w:r>
      <w:r w:rsidR="00FB4196">
        <w:t>ce</w:t>
      </w:r>
      <w:r>
        <w:t xml:space="preserve">: </w:t>
      </w:r>
    </w:p>
    <w:p w:rsidR="00DC71AE" w:rsidRPr="00B806A0" w:rsidRDefault="00B315BE" w:rsidP="00B806A0">
      <w:pPr>
        <w:ind w:firstLine="426"/>
        <w:jc w:val="both"/>
        <w:rPr>
          <w:b/>
          <w:bCs/>
          <w:szCs w:val="20"/>
        </w:rPr>
      </w:pPr>
      <w:r w:rsidRPr="00B806A0">
        <w:rPr>
          <w:b/>
          <w:bCs/>
          <w:szCs w:val="20"/>
        </w:rPr>
        <w:t xml:space="preserve">Rovnoběžková trasa </w:t>
      </w:r>
    </w:p>
    <w:p w:rsidR="00DC71AE" w:rsidRDefault="00B315BE">
      <w:pPr>
        <w:ind w:left="426"/>
        <w:jc w:val="both"/>
      </w:pPr>
      <w:r>
        <w:t xml:space="preserve">a závazek SMOOK užít částku poskytnutou </w:t>
      </w:r>
      <w:r w:rsidR="00FB4196">
        <w:t xml:space="preserve">obcí </w:t>
      </w:r>
      <w:r>
        <w:t xml:space="preserve">v souladu s účelem této smlouvy a za podmínek sjednaných v této smlouvě. </w:t>
      </w:r>
    </w:p>
    <w:p w:rsidR="00DC71AE" w:rsidRDefault="00DC71AE">
      <w:pPr>
        <w:ind w:left="426"/>
        <w:jc w:val="both"/>
      </w:pPr>
    </w:p>
    <w:p w:rsidR="00DC71AE" w:rsidRDefault="00B315BE" w:rsidP="00832D6B">
      <w:pPr>
        <w:pStyle w:val="Smlouva-slo"/>
        <w:numPr>
          <w:ilvl w:val="0"/>
          <w:numId w:val="27"/>
        </w:numPr>
        <w:ind w:left="426" w:hanging="426"/>
      </w:pPr>
      <w:r>
        <w:t>Přípravou projektu dle této smlouvy se rozumí vypracování projektové dokumentace pro územní rozhodnutí a projektové dokumentace pro stavební povolení včetně potřebných průzkumů a zaměření a včetně komplexní inženýrské činnosti a majetkoprávních úkonů k</w:t>
      </w:r>
      <w:r w:rsidR="00D960CE">
        <w:t> </w:t>
      </w:r>
      <w:r>
        <w:t>zajištění územního rozhodnutí a stavebního povolení (dále jen „příprava projektu“)</w:t>
      </w:r>
      <w:r w:rsidR="00057515">
        <w:t xml:space="preserve"> a projektová dokumentace pro provádění stavby</w:t>
      </w:r>
      <w:r>
        <w:t xml:space="preserve">. </w:t>
      </w:r>
    </w:p>
    <w:p w:rsidR="00DC71AE" w:rsidRDefault="00DC71AE" w:rsidP="00832D6B">
      <w:pPr>
        <w:pStyle w:val="Smlouva-slo"/>
        <w:ind w:left="426"/>
      </w:pPr>
    </w:p>
    <w:p w:rsidR="00DC71AE" w:rsidRDefault="00B315BE" w:rsidP="00832D6B">
      <w:pPr>
        <w:pStyle w:val="Smlouva-slo"/>
        <w:numPr>
          <w:ilvl w:val="0"/>
          <w:numId w:val="27"/>
        </w:numPr>
        <w:ind w:left="426" w:hanging="426"/>
      </w:pPr>
      <w:r>
        <w:t>Podmínky přípravy projektu dle odst. 1. tohoto článku smlouvy:</w:t>
      </w:r>
    </w:p>
    <w:p w:rsidR="00DC71AE" w:rsidRDefault="00DC71AE">
      <w:pPr>
        <w:pStyle w:val="Odstavecseseznamem"/>
        <w:numPr>
          <w:ilvl w:val="0"/>
          <w:numId w:val="11"/>
        </w:numPr>
        <w:jc w:val="both"/>
        <w:rPr>
          <w:vanish/>
        </w:rPr>
      </w:pPr>
    </w:p>
    <w:p w:rsidR="00DC71AE" w:rsidRDefault="00B315BE" w:rsidP="00D960CE">
      <w:pPr>
        <w:ind w:left="993" w:hanging="426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SMOOK zajistí přípravu projektu a veškeré činnosti s tím spojené, a to v tomto rozsahu: </w:t>
      </w:r>
    </w:p>
    <w:p w:rsidR="00DC71AE" w:rsidRPr="00832D6B" w:rsidRDefault="00057515" w:rsidP="007553A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>
        <w:t>Z</w:t>
      </w:r>
      <w:r w:rsidR="00B315BE">
        <w:t>pracování projektové dokumentace pro územní rozhodnutí a projektové dokumentace pro stavební povolení včetně potřebných průzkumů a zaměření, a</w:t>
      </w:r>
      <w:r w:rsidR="00D960CE">
        <w:t> </w:t>
      </w:r>
      <w:r w:rsidR="00B315BE">
        <w:t>současně včetně komplexní inženýrské činnosti k zajištění územního rozhodnutí a</w:t>
      </w:r>
      <w:r w:rsidR="00D960CE">
        <w:t> </w:t>
      </w:r>
      <w:r w:rsidR="00B315BE">
        <w:t>stavebního povolení dle zákona č. 183/2006 Sb., stavební zákon (dále jen „projektová dokumentace“</w:t>
      </w:r>
      <w:r w:rsidR="00B315BE">
        <w:rPr>
          <w:rFonts w:ascii="Arial" w:hAnsi="Arial" w:cs="Arial"/>
        </w:rPr>
        <w:t>).</w:t>
      </w:r>
    </w:p>
    <w:p w:rsidR="00057515" w:rsidRPr="00832D6B" w:rsidRDefault="00057515" w:rsidP="007553A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jc w:val="both"/>
      </w:pPr>
      <w:r w:rsidRPr="00832D6B">
        <w:rPr>
          <w:bCs/>
        </w:rPr>
        <w:t>Zpracování</w:t>
      </w:r>
      <w:r>
        <w:rPr>
          <w:bCs/>
        </w:rPr>
        <w:t xml:space="preserve"> projektové d</w:t>
      </w:r>
      <w:r w:rsidRPr="00832D6B">
        <w:rPr>
          <w:bCs/>
        </w:rPr>
        <w:t>okumentace pro provádění stavby</w:t>
      </w:r>
      <w:r w:rsidRPr="00832D6B">
        <w:t xml:space="preserve"> (DPS) dle vyhlášky 499/2006 Sb. v aktuálním znění, podle úplného znění vyhlášky č. 169/2016 Sb., o stanovení rozsahu dokumentace veřejné zakázky na stavební práce a soupisu stavebních prací, dodávek a služeb s výkazem výměr, v platném znění</w:t>
      </w:r>
    </w:p>
    <w:p w:rsidR="00DC71AE" w:rsidRPr="00D960CE" w:rsidRDefault="00057515" w:rsidP="00832D6B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>
        <w:t>P</w:t>
      </w:r>
      <w:r w:rsidR="00B315BE">
        <w:t xml:space="preserve">řípravu podkladů pro výběrové řízení na zhotovitele díla dle vypracované projektové dokumentace. </w:t>
      </w:r>
    </w:p>
    <w:p w:rsidR="00DC71AE" w:rsidRDefault="00B315BE" w:rsidP="00832D6B">
      <w:pPr>
        <w:ind w:left="993" w:hanging="426"/>
        <w:jc w:val="both"/>
      </w:pPr>
      <w:proofErr w:type="gramStart"/>
      <w:r>
        <w:t>3.2</w:t>
      </w:r>
      <w:proofErr w:type="gramEnd"/>
      <w:r>
        <w:t xml:space="preserve">. </w:t>
      </w:r>
      <w:r>
        <w:tab/>
        <w:t xml:space="preserve">SMOOK v rámci odst. 3 bod 3.1. písm. </w:t>
      </w:r>
      <w:r w:rsidR="00C6392A">
        <w:t>a</w:t>
      </w:r>
      <w:r>
        <w:t>) tohoto článku smlouvy zajistí, aby zpracovatel projektové dokumentace</w:t>
      </w:r>
      <w:r w:rsidR="00C6392A">
        <w:t xml:space="preserve"> </w:t>
      </w:r>
      <w:r>
        <w:t>připravil a poskytl podklady potřebné pro uzavření majetkoprávních vztahů s vlastníky pozemků</w:t>
      </w:r>
      <w:r w:rsidR="00C6392A">
        <w:t>.</w:t>
      </w:r>
    </w:p>
    <w:p w:rsidR="00DC71AE" w:rsidRDefault="00B315BE" w:rsidP="00832D6B">
      <w:pPr>
        <w:ind w:left="993" w:hanging="426"/>
        <w:jc w:val="both"/>
      </w:pPr>
      <w:r>
        <w:t>3.</w:t>
      </w:r>
      <w:r w:rsidR="004E05C2">
        <w:t>3</w:t>
      </w:r>
      <w:r>
        <w:t xml:space="preserve">. Vlastníkem zpracované projektové dokumentace bude SMOOK. </w:t>
      </w:r>
    </w:p>
    <w:p w:rsidR="00DC71AE" w:rsidRDefault="00B315BE" w:rsidP="00832D6B">
      <w:pPr>
        <w:ind w:left="993" w:hanging="426"/>
        <w:jc w:val="both"/>
      </w:pPr>
      <w:proofErr w:type="gramStart"/>
      <w:r>
        <w:t>3.</w:t>
      </w:r>
      <w:r w:rsidR="004E05C2">
        <w:t>4</w:t>
      </w:r>
      <w:proofErr w:type="gramEnd"/>
      <w:r>
        <w:t>.</w:t>
      </w:r>
      <w:r>
        <w:tab/>
        <w:t>Rozhodnutí dle zák. č. 183/2006 Sb., o územním plánování a stavebním řádu (stavební zákon), ve znění pozdějších předpisů, bude vydáno na SMOOK.</w:t>
      </w:r>
    </w:p>
    <w:p w:rsidR="00DC71AE" w:rsidRDefault="00B315BE" w:rsidP="00832D6B">
      <w:pPr>
        <w:ind w:left="993" w:hanging="426"/>
        <w:jc w:val="both"/>
      </w:pPr>
      <w:proofErr w:type="gramStart"/>
      <w:r>
        <w:t>3.</w:t>
      </w:r>
      <w:r w:rsidR="004E05C2">
        <w:t>5</w:t>
      </w:r>
      <w:r>
        <w:t>. SMOOK</w:t>
      </w:r>
      <w:proofErr w:type="gramEnd"/>
      <w:r>
        <w:t xml:space="preserve"> předá oprávněnému zástupci </w:t>
      </w:r>
      <w:r w:rsidR="00FB4196">
        <w:t xml:space="preserve">obce </w:t>
      </w:r>
      <w:r>
        <w:t>ve věcech technických dle článku I odst.</w:t>
      </w:r>
      <w:r w:rsidR="00057515">
        <w:t> </w:t>
      </w:r>
      <w:r>
        <w:t>1. této smlouvy zhotovenou projektovou dokumentaci v tištěné podobě v jednom vyhotovení a v elektronické podobě v jednom vyhotovení.</w:t>
      </w:r>
    </w:p>
    <w:p w:rsidR="00D960CE" w:rsidRDefault="00D960CE">
      <w:pPr>
        <w:jc w:val="center"/>
        <w:rPr>
          <w:b/>
          <w:bCs/>
        </w:rPr>
      </w:pP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Článek IV</w:t>
      </w: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Financování přípravy a realizace projektu</w:t>
      </w:r>
    </w:p>
    <w:p w:rsidR="00DC71AE" w:rsidRDefault="00DC71AE">
      <w:pPr>
        <w:ind w:left="567" w:hanging="567"/>
        <w:jc w:val="center"/>
        <w:rPr>
          <w:b/>
          <w:bCs/>
        </w:rPr>
      </w:pPr>
    </w:p>
    <w:p w:rsidR="00DC71AE" w:rsidRDefault="00B315BE" w:rsidP="00267D9E">
      <w:pPr>
        <w:pStyle w:val="Odstavecseseznamem"/>
        <w:numPr>
          <w:ilvl w:val="0"/>
          <w:numId w:val="12"/>
        </w:numPr>
        <w:ind w:left="426" w:hanging="426"/>
        <w:jc w:val="both"/>
      </w:pPr>
      <w:bookmarkStart w:id="1" w:name="_Hlk81986635"/>
      <w:r>
        <w:t xml:space="preserve">Celkové předpokládané náklady na přípravu projektu v rozsahu článku III odst. 1. této smlouvy </w:t>
      </w:r>
      <w:r w:rsidR="00F901E9">
        <w:t xml:space="preserve">        </w:t>
      </w:r>
      <w:r>
        <w:t xml:space="preserve"> Kč vč. DPH. Náklady jednotlivých obcí na přípravu projektu jsou uvedeny v příloze č. 1 této smlouvy, která je její nedílnou součástí.</w:t>
      </w:r>
    </w:p>
    <w:p w:rsidR="00DC71AE" w:rsidRDefault="00DC71AE">
      <w:pPr>
        <w:pStyle w:val="Odstavecseseznamem"/>
        <w:ind w:left="426" w:hanging="426"/>
        <w:jc w:val="both"/>
      </w:pPr>
    </w:p>
    <w:p w:rsidR="00267D9E" w:rsidRDefault="00B315BE">
      <w:pPr>
        <w:pStyle w:val="Odstavecseseznamem"/>
        <w:numPr>
          <w:ilvl w:val="0"/>
          <w:numId w:val="12"/>
        </w:numPr>
        <w:ind w:left="426" w:hanging="426"/>
        <w:jc w:val="both"/>
      </w:pPr>
      <w:r>
        <w:t xml:space="preserve">Skutečnou cenu za přípravu projektu uhradí SMOOK z příspěvků členů SMOOK dle této smlouvy. </w:t>
      </w:r>
    </w:p>
    <w:p w:rsidR="00267D9E" w:rsidRDefault="00267D9E" w:rsidP="00832D6B"/>
    <w:p w:rsidR="00DC71AE" w:rsidRDefault="00B315BE" w:rsidP="00832D6B">
      <w:pPr>
        <w:pStyle w:val="Odstavecseseznamem"/>
        <w:numPr>
          <w:ilvl w:val="0"/>
          <w:numId w:val="12"/>
        </w:numPr>
        <w:ind w:left="426" w:hanging="426"/>
        <w:jc w:val="both"/>
      </w:pPr>
      <w:bookmarkStart w:id="2" w:name="_Hlk81984914"/>
      <w:r>
        <w:t>Smluvní strany se dohodly, že o</w:t>
      </w:r>
      <w:r w:rsidR="00FB4196">
        <w:t>bec</w:t>
      </w:r>
      <w:r>
        <w:t xml:space="preserve"> uhradí náklady spojené s přípravou projektu SMOOK ve 2 splátkách, kdy první splátku ve výši </w:t>
      </w:r>
      <w:r w:rsidR="008266E7">
        <w:t>105 002,59</w:t>
      </w:r>
      <w:r w:rsidR="00972E46">
        <w:t xml:space="preserve"> </w:t>
      </w:r>
      <w:r>
        <w:t>Kč</w:t>
      </w:r>
      <w:r w:rsidR="007553A4">
        <w:t xml:space="preserve"> vč. DPH</w:t>
      </w:r>
      <w:r>
        <w:t xml:space="preserve"> uhradí </w:t>
      </w:r>
      <w:r w:rsidR="00972E46">
        <w:t xml:space="preserve">obec </w:t>
      </w:r>
      <w:r>
        <w:t>do 30.</w:t>
      </w:r>
      <w:r w:rsidR="007553A4">
        <w:t xml:space="preserve"> </w:t>
      </w:r>
      <w:r>
        <w:t>4.</w:t>
      </w:r>
      <w:r w:rsidR="007553A4">
        <w:t xml:space="preserve"> </w:t>
      </w:r>
      <w:r>
        <w:t xml:space="preserve">2024, druhou splátku ve výši </w:t>
      </w:r>
      <w:r w:rsidR="008266E7">
        <w:t>105 002,59</w:t>
      </w:r>
      <w:r w:rsidR="00972E46">
        <w:t xml:space="preserve"> </w:t>
      </w:r>
      <w:r w:rsidR="007553A4">
        <w:t>Kč vč. DPH</w:t>
      </w:r>
      <w:r w:rsidR="007553A4" w:rsidDel="007553A4">
        <w:t xml:space="preserve"> </w:t>
      </w:r>
      <w:r>
        <w:t xml:space="preserve">uhradí </w:t>
      </w:r>
      <w:r w:rsidR="00972E46">
        <w:t xml:space="preserve">obec </w:t>
      </w:r>
      <w:r>
        <w:t xml:space="preserve">nejpozději do </w:t>
      </w:r>
      <w:r w:rsidR="007553A4">
        <w:t>30. 6. 2025</w:t>
      </w:r>
      <w:r>
        <w:t xml:space="preserve"> a</w:t>
      </w:r>
      <w:r w:rsidR="00267D9E">
        <w:t> </w:t>
      </w:r>
      <w:r>
        <w:t xml:space="preserve">to vždy na základě faktury vyhotovené SMOOK. Lhůta splatnosti faktury je dohodou smluvních stran stanovena na </w:t>
      </w:r>
      <w:r w:rsidR="00C6392A">
        <w:t xml:space="preserve">30 </w:t>
      </w:r>
      <w:r>
        <w:t xml:space="preserve">dnů od doručení faktury </w:t>
      </w:r>
      <w:r w:rsidR="00972E46">
        <w:t>obci</w:t>
      </w:r>
      <w:r>
        <w:t>.</w:t>
      </w:r>
    </w:p>
    <w:p w:rsidR="00DC71AE" w:rsidRDefault="00DC71AE">
      <w:pPr>
        <w:pStyle w:val="NormlnIMP0"/>
        <w:spacing w:line="240" w:lineRule="auto"/>
        <w:ind w:left="426"/>
        <w:jc w:val="both"/>
        <w:rPr>
          <w:szCs w:val="24"/>
        </w:rPr>
      </w:pPr>
    </w:p>
    <w:p w:rsidR="00DC71AE" w:rsidRDefault="00B315BE" w:rsidP="00832D6B">
      <w:pPr>
        <w:pStyle w:val="Odstavecseseznamem"/>
        <w:numPr>
          <w:ilvl w:val="0"/>
          <w:numId w:val="12"/>
        </w:numPr>
        <w:ind w:left="426" w:hanging="426"/>
        <w:jc w:val="both"/>
      </w:pPr>
      <w:bookmarkStart w:id="3" w:name="_Hlk81984798"/>
      <w:r>
        <w:t xml:space="preserve">SMOOK se zavazuje do 6 měsíců po nabytí právní moci stavebního povolení nezbytných pro realizaci projektu v rozsahu článku III odst. 2. této smlouvy provést vyúčtování příspěvku poskytnutých </w:t>
      </w:r>
      <w:r w:rsidR="00972E46">
        <w:t>obcí</w:t>
      </w:r>
      <w:r>
        <w:t xml:space="preserve">, a sdělí skutečný podíl </w:t>
      </w:r>
      <w:r w:rsidR="00972E46">
        <w:t xml:space="preserve">obce </w:t>
      </w:r>
      <w:r>
        <w:t xml:space="preserve">na skutečných nákladech za přípravu projektu. Zúčtování skutečných plateb </w:t>
      </w:r>
      <w:r w:rsidR="00972E46">
        <w:t xml:space="preserve">obce </w:t>
      </w:r>
      <w:r>
        <w:t xml:space="preserve">a poskytnuté dotace </w:t>
      </w:r>
      <w:proofErr w:type="spellStart"/>
      <w:r>
        <w:t>SMOOKu</w:t>
      </w:r>
      <w:proofErr w:type="spellEnd"/>
      <w:r>
        <w:t xml:space="preserve"> proběhne do 6 měsíců po ukončení realizace projektu. V případě tzv. přeplatku (podíl </w:t>
      </w:r>
      <w:r w:rsidR="00972E46">
        <w:t xml:space="preserve">obce </w:t>
      </w:r>
      <w:r>
        <w:t xml:space="preserve">na nákladech projektu převýší skutečné náklady přípravy projektu) vrátí </w:t>
      </w:r>
      <w:r w:rsidR="00972E46">
        <w:t>SMOOK přeplatek</w:t>
      </w:r>
      <w:r>
        <w:t xml:space="preserve"> </w:t>
      </w:r>
      <w:r w:rsidR="00972E46">
        <w:t xml:space="preserve">obci </w:t>
      </w:r>
      <w:r>
        <w:t xml:space="preserve">a to do </w:t>
      </w:r>
      <w:r w:rsidR="00C6392A">
        <w:t xml:space="preserve">30 </w:t>
      </w:r>
      <w:r>
        <w:t xml:space="preserve">dnů od doručení vyúčtování </w:t>
      </w:r>
      <w:r w:rsidR="00972E46">
        <w:t>obcí</w:t>
      </w:r>
      <w:r>
        <w:t xml:space="preserve">. V případě tzv. nedoplatku (podíl </w:t>
      </w:r>
      <w:r w:rsidR="00972E46">
        <w:t xml:space="preserve">obce </w:t>
      </w:r>
      <w:r>
        <w:t xml:space="preserve">na nákladech přípravy nepokryje skutečné náklady přípravy projektu), </w:t>
      </w:r>
      <w:r w:rsidR="00C6392A">
        <w:t>zašle</w:t>
      </w:r>
      <w:r>
        <w:t xml:space="preserve"> SMOOK</w:t>
      </w:r>
      <w:r w:rsidR="00C6392A">
        <w:t xml:space="preserve"> </w:t>
      </w:r>
      <w:r w:rsidR="00972E46">
        <w:t xml:space="preserve">obci </w:t>
      </w:r>
      <w:r w:rsidR="004E05C2" w:rsidRPr="00832D6B">
        <w:t>návrh dodatku</w:t>
      </w:r>
      <w:r w:rsidR="00C6392A" w:rsidRPr="00832D6B">
        <w:t xml:space="preserve"> </w:t>
      </w:r>
      <w:r w:rsidR="00AC76CD">
        <w:t xml:space="preserve">této smlouvy, </w:t>
      </w:r>
      <w:r w:rsidR="00C6392A">
        <w:t>spolu s odůvodněním navýšení ceny uveden</w:t>
      </w:r>
      <w:r w:rsidR="00CA036E">
        <w:t xml:space="preserve">é v článku IV. odst. 3 </w:t>
      </w:r>
      <w:proofErr w:type="gramStart"/>
      <w:r w:rsidR="00CA036E">
        <w:t>této</w:t>
      </w:r>
      <w:proofErr w:type="gramEnd"/>
      <w:r w:rsidR="00CA036E">
        <w:t xml:space="preserve"> smlouvy</w:t>
      </w:r>
      <w:r>
        <w:t>.</w:t>
      </w:r>
      <w:bookmarkEnd w:id="1"/>
      <w:bookmarkEnd w:id="2"/>
      <w:bookmarkEnd w:id="3"/>
      <w:r w:rsidR="00C6392A">
        <w:t xml:space="preserve"> SMOOK bere na vědomí, že </w:t>
      </w:r>
      <w:r w:rsidR="00DE4BA2">
        <w:t>uzavření dodatku k této smlouvě</w:t>
      </w:r>
      <w:r w:rsidR="00CA036E">
        <w:t>,</w:t>
      </w:r>
      <w:r w:rsidR="00C6392A">
        <w:t xml:space="preserve"> podléhá schválení v zastupitelstvu </w:t>
      </w:r>
      <w:r w:rsidR="00972E46">
        <w:t>obce</w:t>
      </w:r>
      <w:r w:rsidR="00C6392A">
        <w:t>.</w:t>
      </w:r>
    </w:p>
    <w:p w:rsidR="00DC71AE" w:rsidRDefault="00DC71AE">
      <w:pPr>
        <w:pStyle w:val="NormlnIMP0"/>
        <w:spacing w:line="240" w:lineRule="auto"/>
        <w:jc w:val="both"/>
        <w:rPr>
          <w:szCs w:val="24"/>
        </w:rPr>
      </w:pPr>
    </w:p>
    <w:p w:rsidR="00DC71AE" w:rsidRDefault="00DC71AE">
      <w:pPr>
        <w:jc w:val="both"/>
      </w:pP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lastRenderedPageBreak/>
        <w:t>Článek V</w:t>
      </w: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:rsidR="00DC71AE" w:rsidRDefault="00DC71AE">
      <w:pPr>
        <w:jc w:val="center"/>
        <w:rPr>
          <w:b/>
          <w:bCs/>
        </w:rPr>
      </w:pPr>
    </w:p>
    <w:p w:rsidR="00DC71AE" w:rsidRDefault="00B315BE">
      <w:pPr>
        <w:numPr>
          <w:ilvl w:val="0"/>
          <w:numId w:val="14"/>
        </w:numPr>
        <w:tabs>
          <w:tab w:val="clear" w:pos="1080"/>
          <w:tab w:val="num" w:pos="426"/>
        </w:tabs>
        <w:ind w:left="540" w:hanging="540"/>
        <w:jc w:val="both"/>
      </w:pPr>
      <w:r>
        <w:t xml:space="preserve">SMOOK:  </w:t>
      </w:r>
    </w:p>
    <w:p w:rsidR="00DC71AE" w:rsidRDefault="00B315BE">
      <w:pPr>
        <w:pStyle w:val="Odstavecseseznamem"/>
        <w:numPr>
          <w:ilvl w:val="0"/>
          <w:numId w:val="15"/>
        </w:numPr>
        <w:tabs>
          <w:tab w:val="num" w:pos="540"/>
        </w:tabs>
        <w:ind w:left="709" w:hanging="283"/>
        <w:jc w:val="both"/>
      </w:pPr>
      <w:r>
        <w:t xml:space="preserve">je oprávněn použít finanční částky poskytnuté </w:t>
      </w:r>
      <w:r w:rsidR="00972E46">
        <w:t xml:space="preserve">obcí </w:t>
      </w:r>
      <w:r>
        <w:t xml:space="preserve">dle čl. IV </w:t>
      </w:r>
      <w:proofErr w:type="gramStart"/>
      <w:r>
        <w:t>této</w:t>
      </w:r>
      <w:proofErr w:type="gramEnd"/>
      <w:r>
        <w:t xml:space="preserve"> smlouvy pouze na úhradu nákladů na přípravu projektu dle článku III odst. 1. této smlouvy,</w:t>
      </w:r>
    </w:p>
    <w:p w:rsidR="00DC71AE" w:rsidRDefault="00B315BE">
      <w:pPr>
        <w:pStyle w:val="Odstavecseseznamem"/>
        <w:numPr>
          <w:ilvl w:val="0"/>
          <w:numId w:val="15"/>
        </w:numPr>
        <w:tabs>
          <w:tab w:val="num" w:pos="540"/>
        </w:tabs>
        <w:ind w:left="709" w:hanging="283"/>
        <w:jc w:val="both"/>
      </w:pPr>
      <w:r>
        <w:t xml:space="preserve">se zavazuje použít finanční částky poskytnuté </w:t>
      </w:r>
      <w:r w:rsidR="00972E46">
        <w:t xml:space="preserve">obcí </w:t>
      </w:r>
      <w:r>
        <w:t xml:space="preserve">na účel uvedený v článku III </w:t>
      </w:r>
      <w:proofErr w:type="gramStart"/>
      <w:r>
        <w:t>této</w:t>
      </w:r>
      <w:proofErr w:type="gramEnd"/>
      <w:r>
        <w:t xml:space="preserve"> smlouvy v souladu s ustanoveními této smlouvy.</w:t>
      </w:r>
    </w:p>
    <w:p w:rsidR="00DC71AE" w:rsidRDefault="00B315BE">
      <w:pPr>
        <w:pStyle w:val="Odstavecseseznamem"/>
        <w:numPr>
          <w:ilvl w:val="0"/>
          <w:numId w:val="15"/>
        </w:numPr>
        <w:tabs>
          <w:tab w:val="num" w:pos="540"/>
        </w:tabs>
        <w:ind w:left="709" w:hanging="283"/>
        <w:jc w:val="both"/>
      </w:pPr>
      <w:r>
        <w:t xml:space="preserve">čestně prohlašuje, že všechny uváděné údaje v této smlouvě o SMOOK jsou pravdivé. Pokud se prokáže opak, je SMOOK povinen </w:t>
      </w:r>
      <w:r w:rsidR="00972E46">
        <w:t xml:space="preserve">obci </w:t>
      </w:r>
      <w:r>
        <w:t>vrátit finanční prostředky poskytnuté na základě této smlouvy.</w:t>
      </w:r>
    </w:p>
    <w:p w:rsidR="00DC71AE" w:rsidRDefault="00B315BE">
      <w:pPr>
        <w:pStyle w:val="Odstavecseseznamem"/>
        <w:numPr>
          <w:ilvl w:val="0"/>
          <w:numId w:val="15"/>
        </w:numPr>
        <w:tabs>
          <w:tab w:val="num" w:pos="540"/>
        </w:tabs>
        <w:ind w:left="709" w:hanging="283"/>
        <w:jc w:val="both"/>
      </w:pPr>
      <w:r>
        <w:t xml:space="preserve">souhlasí s kontrolami </w:t>
      </w:r>
      <w:r w:rsidR="00972E46">
        <w:t xml:space="preserve">obce </w:t>
      </w:r>
      <w:r>
        <w:t xml:space="preserve">dle odst. 2. písm. a) tohoto článku smlouvy a zavazuje se je osobě pověřené </w:t>
      </w:r>
      <w:r w:rsidR="00972E46">
        <w:t xml:space="preserve">obcí </w:t>
      </w:r>
      <w:r>
        <w:t>umožnit a poskytnout veškerou součinnost.</w:t>
      </w:r>
    </w:p>
    <w:p w:rsidR="00DC71AE" w:rsidRDefault="00DC71AE">
      <w:pPr>
        <w:ind w:left="709" w:hanging="283"/>
        <w:jc w:val="both"/>
        <w:rPr>
          <w:b/>
          <w:bCs/>
        </w:rPr>
      </w:pPr>
    </w:p>
    <w:p w:rsidR="00DC71AE" w:rsidRDefault="000636B1">
      <w:pPr>
        <w:numPr>
          <w:ilvl w:val="0"/>
          <w:numId w:val="14"/>
        </w:numPr>
        <w:tabs>
          <w:tab w:val="clear" w:pos="1080"/>
          <w:tab w:val="num" w:pos="426"/>
        </w:tabs>
        <w:ind w:left="540" w:hanging="540"/>
        <w:jc w:val="both"/>
      </w:pPr>
      <w:r>
        <w:t>Obec</w:t>
      </w:r>
      <w:r w:rsidR="00B315BE">
        <w:t>:</w:t>
      </w:r>
    </w:p>
    <w:p w:rsidR="00DC71AE" w:rsidRDefault="00B315BE">
      <w:pPr>
        <w:pStyle w:val="Odstavecseseznamem"/>
        <w:numPr>
          <w:ilvl w:val="0"/>
          <w:numId w:val="16"/>
        </w:numPr>
        <w:tabs>
          <w:tab w:val="num" w:pos="426"/>
        </w:tabs>
        <w:ind w:left="709" w:hanging="283"/>
        <w:jc w:val="both"/>
      </w:pPr>
      <w:r>
        <w:t>je oprávněn</w:t>
      </w:r>
      <w:r w:rsidR="000636B1">
        <w:t>a</w:t>
      </w:r>
      <w:r>
        <w:t xml:space="preserve"> prostřednictvím osoby jím pověřené kontrolovat, zda SMOOK použil poskytnutou finanční částku ke sjednanému účelu v souladu s ujednáním této smlouvy a právními předpisy a zda SMOOK splnil povinnosti pro něj z této smlouvy vyplývající.</w:t>
      </w:r>
    </w:p>
    <w:p w:rsidR="00DC71AE" w:rsidRDefault="00B315BE">
      <w:pPr>
        <w:pStyle w:val="Odstavecseseznamem"/>
        <w:numPr>
          <w:ilvl w:val="0"/>
          <w:numId w:val="16"/>
        </w:numPr>
        <w:tabs>
          <w:tab w:val="num" w:pos="426"/>
        </w:tabs>
        <w:ind w:left="709" w:hanging="283"/>
        <w:jc w:val="both"/>
      </w:pPr>
      <w:r>
        <w:t>zajistí sam</w:t>
      </w:r>
      <w:r w:rsidR="000636B1">
        <w:t>a</w:t>
      </w:r>
      <w:r>
        <w:t xml:space="preserve"> a na svůj náklad majetkoprávní vypořádání pozemků (např. koupí, nájmem, věcným břemenem…) nezbytných pro realizaci projektu nacházejících se na </w:t>
      </w:r>
      <w:r w:rsidR="000636B1">
        <w:t xml:space="preserve">jejím </w:t>
      </w:r>
      <w:r>
        <w:t>území.</w:t>
      </w:r>
    </w:p>
    <w:p w:rsidR="00DC71AE" w:rsidRDefault="00DC71AE">
      <w:pPr>
        <w:pStyle w:val="Odstavecseseznamem"/>
        <w:ind w:left="709"/>
        <w:jc w:val="both"/>
      </w:pPr>
    </w:p>
    <w:p w:rsidR="00DC71AE" w:rsidRDefault="00DC71AE">
      <w:pPr>
        <w:pStyle w:val="Odstavecseseznamem"/>
        <w:ind w:left="709"/>
        <w:jc w:val="both"/>
      </w:pPr>
    </w:p>
    <w:p w:rsidR="00DC71AE" w:rsidRDefault="00DC71AE">
      <w:pPr>
        <w:jc w:val="both"/>
        <w:rPr>
          <w:b/>
          <w:bCs/>
        </w:rPr>
      </w:pP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Článek VI</w:t>
      </w: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Ostatní ujednání</w:t>
      </w:r>
    </w:p>
    <w:p w:rsidR="00DC71AE" w:rsidRDefault="00DC71AE">
      <w:pPr>
        <w:jc w:val="center"/>
        <w:rPr>
          <w:b/>
          <w:bCs/>
        </w:rPr>
      </w:pPr>
    </w:p>
    <w:p w:rsidR="00DC71AE" w:rsidRDefault="00B315BE" w:rsidP="00832D6B">
      <w:pPr>
        <w:pStyle w:val="Odstavecseseznamem"/>
        <w:numPr>
          <w:ilvl w:val="0"/>
          <w:numId w:val="31"/>
        </w:numPr>
        <w:jc w:val="both"/>
      </w:pPr>
      <w:r>
        <w:t>Smluvní strany se zavazují poskytnout si vzájemnou součinnosti při samotné realizaci cyklostezek dle projektu dle článku III odst. 1. této smlouvy v souladu se zpracovanou projektovou dokumentací.</w:t>
      </w:r>
    </w:p>
    <w:p w:rsidR="00DC71AE" w:rsidRDefault="00DC71AE" w:rsidP="00832D6B"/>
    <w:p w:rsidR="00DC71AE" w:rsidRDefault="000636B1" w:rsidP="00832D6B">
      <w:pPr>
        <w:pStyle w:val="Odstavecseseznamem"/>
        <w:numPr>
          <w:ilvl w:val="0"/>
          <w:numId w:val="31"/>
        </w:numPr>
        <w:jc w:val="both"/>
      </w:pPr>
      <w:r>
        <w:t xml:space="preserve">Obec </w:t>
      </w:r>
      <w:r w:rsidR="00B315BE">
        <w:t xml:space="preserve">se zavazuje uzavřít tzv. Realizační smlouvu, jejímž předmětem bude závazek </w:t>
      </w:r>
      <w:r>
        <w:t xml:space="preserve">obce </w:t>
      </w:r>
      <w:r w:rsidR="00B315BE">
        <w:t>finančně se podílet na realizaci, tedy výstavbě, projektu „Páteřní cyklostezky pohornické krajiny 2030 (POHO2030)“ na cyklostez</w:t>
      </w:r>
      <w:r w:rsidR="00FB4196">
        <w:t>ce</w:t>
      </w:r>
      <w:r w:rsidR="00B315BE">
        <w:t xml:space="preserve">: </w:t>
      </w:r>
    </w:p>
    <w:p w:rsidR="00DC71AE" w:rsidRDefault="00B315BE" w:rsidP="00832D6B">
      <w:pPr>
        <w:pStyle w:val="Normln0"/>
        <w:ind w:left="360"/>
        <w:jc w:val="both"/>
        <w:rPr>
          <w:sz w:val="24"/>
          <w:szCs w:val="24"/>
        </w:rPr>
      </w:pPr>
      <w:r w:rsidRPr="00B806A0">
        <w:rPr>
          <w:b/>
          <w:bCs/>
          <w:sz w:val="24"/>
          <w:szCs w:val="24"/>
        </w:rPr>
        <w:t>Rovnoběžková trasa</w:t>
      </w:r>
      <w:r>
        <w:rPr>
          <w:sz w:val="24"/>
          <w:szCs w:val="24"/>
        </w:rPr>
        <w:t>.</w:t>
      </w:r>
    </w:p>
    <w:p w:rsidR="00DC71AE" w:rsidRDefault="00DC71AE">
      <w:pPr>
        <w:pStyle w:val="Normln0"/>
        <w:jc w:val="both"/>
        <w:rPr>
          <w:sz w:val="24"/>
          <w:szCs w:val="24"/>
        </w:rPr>
      </w:pPr>
    </w:p>
    <w:p w:rsidR="00DC71AE" w:rsidRPr="00FB4196" w:rsidRDefault="00DC71AE">
      <w:pPr>
        <w:rPr>
          <w:b/>
          <w:bCs/>
        </w:rPr>
      </w:pPr>
    </w:p>
    <w:p w:rsidR="00DC71AE" w:rsidRDefault="00DC71AE">
      <w:pPr>
        <w:rPr>
          <w:b/>
          <w:bCs/>
        </w:rPr>
      </w:pP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Článek VII</w:t>
      </w: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>Doložka platnosti</w:t>
      </w:r>
    </w:p>
    <w:p w:rsidR="00DC71AE" w:rsidRDefault="00DC71AE">
      <w:pPr>
        <w:jc w:val="center"/>
        <w:rPr>
          <w:b/>
          <w:bCs/>
        </w:rPr>
      </w:pPr>
    </w:p>
    <w:p w:rsidR="00DC71AE" w:rsidRPr="000B7C4B" w:rsidRDefault="00B315BE">
      <w:pPr>
        <w:jc w:val="both"/>
      </w:pPr>
      <w:r>
        <w:t>O uzavření této smlouvy o finanční spoluúčasti rozhodlo Zastupitelstvo</w:t>
      </w:r>
      <w:r w:rsidR="00FB4196">
        <w:t xml:space="preserve"> obce Doubrava </w:t>
      </w:r>
      <w:r>
        <w:t xml:space="preserve">dne </w:t>
      </w:r>
      <w:proofErr w:type="gramStart"/>
      <w:r w:rsidR="008122DD">
        <w:t>30.10.2023</w:t>
      </w:r>
      <w:proofErr w:type="gramEnd"/>
      <w:r w:rsidRPr="000B7C4B">
        <w:t xml:space="preserve"> usnesením č. </w:t>
      </w:r>
      <w:r w:rsidR="008122DD">
        <w:t>108/07/2023.</w:t>
      </w:r>
    </w:p>
    <w:p w:rsidR="00DC71AE" w:rsidRPr="000B7C4B" w:rsidRDefault="00DC71AE">
      <w:pPr>
        <w:jc w:val="both"/>
      </w:pPr>
    </w:p>
    <w:p w:rsidR="008122DD" w:rsidRDefault="00B315BE">
      <w:pPr>
        <w:jc w:val="both"/>
      </w:pPr>
      <w:r w:rsidRPr="000B7C4B">
        <w:t xml:space="preserve">O uzavření této smlouvy o finanční spoluúčasti rozhodla členská schůze SMOOK dne </w:t>
      </w:r>
      <w:proofErr w:type="gramStart"/>
      <w:r w:rsidR="008122DD">
        <w:t>31.10.2023</w:t>
      </w:r>
      <w:proofErr w:type="gramEnd"/>
      <w:r w:rsidRPr="000B7C4B">
        <w:t xml:space="preserve"> usnesením č. </w:t>
      </w:r>
      <w:r w:rsidR="008122DD">
        <w:t>7/2023/7.7.</w:t>
      </w:r>
    </w:p>
    <w:p w:rsidR="00DC71AE" w:rsidRDefault="00DC71AE">
      <w:pPr>
        <w:jc w:val="both"/>
      </w:pPr>
    </w:p>
    <w:p w:rsidR="00B32BF0" w:rsidRDefault="00B32BF0">
      <w:pPr>
        <w:jc w:val="both"/>
      </w:pPr>
    </w:p>
    <w:p w:rsidR="00B32BF0" w:rsidRDefault="00B32BF0">
      <w:pPr>
        <w:jc w:val="both"/>
      </w:pPr>
    </w:p>
    <w:p w:rsidR="00B32BF0" w:rsidRDefault="00B32BF0">
      <w:pPr>
        <w:jc w:val="both"/>
      </w:pPr>
    </w:p>
    <w:p w:rsidR="00DC71AE" w:rsidRDefault="00DC71AE">
      <w:pPr>
        <w:jc w:val="both"/>
      </w:pP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lastRenderedPageBreak/>
        <w:t>Článek VIII</w:t>
      </w:r>
    </w:p>
    <w:p w:rsidR="00DC71AE" w:rsidRDefault="00B315BE">
      <w:pPr>
        <w:jc w:val="center"/>
        <w:rPr>
          <w:b/>
          <w:bCs/>
        </w:rPr>
      </w:pPr>
      <w:r>
        <w:rPr>
          <w:b/>
          <w:bCs/>
        </w:rPr>
        <w:t xml:space="preserve">Závěrečná ustanovení </w:t>
      </w:r>
    </w:p>
    <w:p w:rsidR="00DC71AE" w:rsidRDefault="00DC71AE">
      <w:pPr>
        <w:ind w:left="851" w:hanging="425"/>
        <w:jc w:val="both"/>
        <w:rPr>
          <w:b/>
          <w:bCs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426"/>
        </w:tabs>
        <w:spacing w:after="0"/>
        <w:ind w:left="426" w:hanging="425"/>
        <w:jc w:val="both"/>
        <w:rPr>
          <w:sz w:val="24"/>
        </w:rPr>
      </w:pPr>
      <w:r>
        <w:rPr>
          <w:sz w:val="24"/>
        </w:rPr>
        <w:t>Práva a povinnosti smluvních stran, pokud není dohodnuto jinak, se řídí ustanoveními zák. č. 89/2012 Sb., občanský zákoník, ve znění pozdějších předpisů.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426"/>
        </w:tabs>
        <w:spacing w:after="0"/>
        <w:ind w:left="426" w:hanging="425"/>
        <w:jc w:val="both"/>
        <w:rPr>
          <w:sz w:val="24"/>
        </w:rPr>
      </w:pPr>
      <w:r>
        <w:rPr>
          <w:sz w:val="24"/>
        </w:rPr>
        <w:t>Změnit nebo doplnit tuto smlouvu mohou smluvní strany pouze formou písemných dodatků, které budou vzestupně číslovány, výslovně prohlášeny za dodatek této smlouvy a</w:t>
      </w:r>
      <w:r w:rsidR="00CA036E">
        <w:rPr>
          <w:sz w:val="24"/>
        </w:rPr>
        <w:t> </w:t>
      </w:r>
      <w:r>
        <w:rPr>
          <w:sz w:val="24"/>
        </w:rPr>
        <w:t>podepsány oprávněnými zástupci smluvních stran.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426"/>
        </w:tabs>
        <w:spacing w:after="0"/>
        <w:ind w:left="426" w:hanging="425"/>
        <w:jc w:val="both"/>
        <w:rPr>
          <w:sz w:val="24"/>
          <w:szCs w:val="24"/>
        </w:rPr>
      </w:pPr>
      <w:r>
        <w:rPr>
          <w:sz w:val="24"/>
          <w:szCs w:val="24"/>
        </w:rPr>
        <w:t>SMOOK prohlašuje, že skutečnosti uvedené ve smlouvě nepovažuje za obchodní tajemství a uděluje svolení k jejich užití a zveřejnění bez stanovení jakýchkoliv dalších podmínek.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  <w:szCs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426"/>
        </w:tabs>
        <w:spacing w:after="0"/>
        <w:ind w:left="42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tooltip="https://smlouvy.gov.cz/" w:history="1">
        <w:r>
          <w:rPr>
            <w:sz w:val="24"/>
            <w:szCs w:val="24"/>
          </w:rPr>
          <w:t>https://smlouvy.gov.cz/</w:t>
        </w:r>
      </w:hyperlink>
      <w:r>
        <w:rPr>
          <w:sz w:val="24"/>
          <w:szCs w:val="24"/>
        </w:rPr>
        <w:t xml:space="preserve">. </w:t>
      </w:r>
      <w:r w:rsidR="00FB4196">
        <w:rPr>
          <w:sz w:val="24"/>
          <w:szCs w:val="24"/>
        </w:rPr>
        <w:t xml:space="preserve">SMOOK </w:t>
      </w:r>
      <w:r>
        <w:rPr>
          <w:sz w:val="24"/>
          <w:szCs w:val="24"/>
        </w:rPr>
        <w:t xml:space="preserve">zajistí uveřejnění smlouvy nejpozději do </w:t>
      </w:r>
      <w:r w:rsidR="00CA036E">
        <w:rPr>
          <w:sz w:val="24"/>
          <w:szCs w:val="24"/>
        </w:rPr>
        <w:t xml:space="preserve">30 </w:t>
      </w:r>
      <w:r>
        <w:rPr>
          <w:sz w:val="24"/>
          <w:szCs w:val="24"/>
        </w:rPr>
        <w:t xml:space="preserve">kalendářních dnů od uzavření smlouvy. 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  <w:szCs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540"/>
        </w:tabs>
        <w:spacing w:after="0"/>
        <w:ind w:left="426" w:hanging="425"/>
        <w:jc w:val="both"/>
        <w:rPr>
          <w:sz w:val="24"/>
        </w:rPr>
      </w:pPr>
      <w:r>
        <w:rPr>
          <w:sz w:val="24"/>
        </w:rPr>
        <w:t>Smlouva je vyhotovena ve dvou stejnopisech s platností originálu, přičemž každá smluvní strana obdrží po jednom vyhotovení.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0"/>
        <w:jc w:val="both"/>
        <w:rPr>
          <w:sz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540"/>
        </w:tabs>
        <w:spacing w:after="0"/>
        <w:ind w:left="426" w:hanging="425"/>
        <w:jc w:val="both"/>
        <w:rPr>
          <w:sz w:val="24"/>
        </w:rPr>
      </w:pPr>
      <w:r>
        <w:rPr>
          <w:sz w:val="24"/>
        </w:rPr>
        <w:t>Smluvní strany prohlašují, že si tuto smlouvu před jejím podpisem přečetly a že byla uzavřena po vzájemném projednání podle jejich pravé a svobodné vůle určitě, vážně a</w:t>
      </w:r>
      <w:r w:rsidR="00CA036E">
        <w:rPr>
          <w:sz w:val="24"/>
        </w:rPr>
        <w:t> </w:t>
      </w:r>
      <w:r>
        <w:rPr>
          <w:sz w:val="24"/>
        </w:rPr>
        <w:t>srozumitelně, nikoliv v tísni nebo za nápadně nevýhodných podmínek, a že se dohodly o</w:t>
      </w:r>
      <w:r w:rsidR="00CA036E">
        <w:rPr>
          <w:sz w:val="24"/>
        </w:rPr>
        <w:t> </w:t>
      </w:r>
      <w:r>
        <w:rPr>
          <w:sz w:val="24"/>
        </w:rPr>
        <w:t>celém jejím obsahu, což stvrzují svými podpisy.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</w:rPr>
      </w:pPr>
    </w:p>
    <w:p w:rsidR="00DC71AE" w:rsidRDefault="00B315BE">
      <w:pPr>
        <w:pStyle w:val="Zkladntextodsazen3"/>
        <w:numPr>
          <w:ilvl w:val="0"/>
          <w:numId w:val="18"/>
        </w:numPr>
        <w:tabs>
          <w:tab w:val="clear" w:pos="1440"/>
          <w:tab w:val="left" w:pos="0"/>
          <w:tab w:val="num" w:pos="540"/>
        </w:tabs>
        <w:spacing w:after="0"/>
        <w:ind w:left="426" w:hanging="425"/>
        <w:jc w:val="both"/>
        <w:rPr>
          <w:sz w:val="24"/>
        </w:rPr>
      </w:pPr>
      <w:r>
        <w:rPr>
          <w:sz w:val="24"/>
        </w:rPr>
        <w:t xml:space="preserve">Tato smlouva nabývá platnosti dnem jejího podpisu smluvní stranou, která ji podepisuje jako druhá v pořadí, tj. dnem uzavření. Účinnosti nabývá dnem uveřejnění v registru smluv. </w:t>
      </w:r>
    </w:p>
    <w:p w:rsidR="00DC71AE" w:rsidRDefault="00DC71AE">
      <w:pPr>
        <w:pStyle w:val="Zkladntextodsazen3"/>
        <w:tabs>
          <w:tab w:val="left" w:pos="0"/>
        </w:tabs>
        <w:spacing w:after="0"/>
        <w:ind w:left="426"/>
        <w:jc w:val="both"/>
        <w:rPr>
          <w:sz w:val="24"/>
        </w:rPr>
      </w:pPr>
    </w:p>
    <w:p w:rsidR="00DC71AE" w:rsidRDefault="00DC71AE">
      <w:pPr>
        <w:pStyle w:val="Zkladntextodsazen3"/>
        <w:tabs>
          <w:tab w:val="left" w:pos="0"/>
        </w:tabs>
        <w:spacing w:after="0"/>
        <w:jc w:val="both"/>
        <w:rPr>
          <w:sz w:val="24"/>
        </w:rPr>
      </w:pPr>
    </w:p>
    <w:p w:rsidR="00DC71AE" w:rsidRDefault="00B315BE">
      <w:pPr>
        <w:pStyle w:val="Normln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FB4196">
        <w:rPr>
          <w:sz w:val="24"/>
          <w:szCs w:val="24"/>
        </w:rPr>
        <w:t xml:space="preserve">Doubravě </w:t>
      </w:r>
      <w:r>
        <w:rPr>
          <w:sz w:val="24"/>
          <w:szCs w:val="24"/>
        </w:rPr>
        <w:t xml:space="preserve">dne </w:t>
      </w:r>
      <w:r w:rsidR="00B32BF0">
        <w:rPr>
          <w:sz w:val="24"/>
          <w:szCs w:val="24"/>
        </w:rPr>
        <w:t>01.11.2023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Karviné dne ……..…</w:t>
      </w:r>
    </w:p>
    <w:p w:rsidR="00DC71AE" w:rsidRDefault="00B315BE">
      <w:pPr>
        <w:pStyle w:val="Normln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SMOOK:</w:t>
      </w:r>
    </w:p>
    <w:p w:rsidR="00DC71AE" w:rsidRDefault="00DC71AE">
      <w:pPr>
        <w:pStyle w:val="Normln0"/>
        <w:ind w:firstLine="1"/>
        <w:jc w:val="both"/>
        <w:rPr>
          <w:b/>
          <w:sz w:val="24"/>
          <w:szCs w:val="24"/>
        </w:rPr>
      </w:pPr>
    </w:p>
    <w:p w:rsidR="00DC71AE" w:rsidRDefault="00DC71AE">
      <w:pPr>
        <w:pStyle w:val="Normln0"/>
        <w:ind w:firstLine="1"/>
        <w:jc w:val="both"/>
        <w:rPr>
          <w:b/>
          <w:sz w:val="24"/>
          <w:szCs w:val="24"/>
        </w:rPr>
      </w:pPr>
    </w:p>
    <w:p w:rsidR="00DC71AE" w:rsidRDefault="00B315BE">
      <w:pPr>
        <w:pStyle w:val="Normln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.............................................….</w:t>
      </w:r>
    </w:p>
    <w:p w:rsidR="00DC71AE" w:rsidRDefault="00FB4196">
      <w:pPr>
        <w:pStyle w:val="Normln0"/>
        <w:tabs>
          <w:tab w:val="left" w:pos="4962"/>
        </w:tabs>
        <w:jc w:val="both"/>
        <w:rPr>
          <w:sz w:val="24"/>
          <w:szCs w:val="24"/>
        </w:rPr>
      </w:pPr>
      <w:r>
        <w:rPr>
          <w:sz w:val="24"/>
          <w:szCs w:val="24"/>
        </w:rPr>
        <w:t>Mgr. Ing. Jiřina Ferenčíková</w:t>
      </w:r>
      <w:r w:rsidR="00B315BE">
        <w:rPr>
          <w:sz w:val="24"/>
          <w:szCs w:val="24"/>
        </w:rPr>
        <w:tab/>
        <w:t xml:space="preserve">Ing. Jan </w:t>
      </w:r>
      <w:proofErr w:type="spellStart"/>
      <w:r w:rsidR="00B315BE">
        <w:rPr>
          <w:sz w:val="24"/>
          <w:szCs w:val="24"/>
        </w:rPr>
        <w:t>Lipner</w:t>
      </w:r>
      <w:proofErr w:type="spellEnd"/>
      <w:r w:rsidR="00B315BE">
        <w:rPr>
          <w:sz w:val="24"/>
          <w:szCs w:val="24"/>
        </w:rPr>
        <w:tab/>
      </w:r>
    </w:p>
    <w:p w:rsidR="00DC71AE" w:rsidRDefault="00463307">
      <w:pPr>
        <w:pStyle w:val="Normln0"/>
        <w:rPr>
          <w:rFonts w:ascii="Arial" w:hAnsi="Arial" w:cs="Arial"/>
          <w:sz w:val="22"/>
        </w:rPr>
      </w:pPr>
      <w:r>
        <w:rPr>
          <w:sz w:val="24"/>
          <w:szCs w:val="24"/>
        </w:rPr>
        <w:t>starostka</w:t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</w:r>
      <w:r w:rsidR="00B315BE">
        <w:rPr>
          <w:sz w:val="24"/>
          <w:szCs w:val="24"/>
        </w:rPr>
        <w:tab/>
        <w:t xml:space="preserve">            předseda představenstva SMOOK</w:t>
      </w:r>
      <w:r w:rsidR="00B315BE">
        <w:rPr>
          <w:rFonts w:ascii="Arial" w:hAnsi="Arial" w:cs="Arial"/>
          <w:sz w:val="22"/>
        </w:rPr>
        <w:tab/>
      </w:r>
    </w:p>
    <w:p w:rsidR="00DC71AE" w:rsidRDefault="00DC71AE">
      <w:pPr>
        <w:pStyle w:val="Normln0"/>
        <w:jc w:val="both"/>
        <w:rPr>
          <w:rFonts w:ascii="Arial" w:hAnsi="Arial" w:cs="Arial"/>
          <w:sz w:val="22"/>
        </w:rPr>
      </w:pPr>
    </w:p>
    <w:p w:rsidR="00DC71AE" w:rsidRDefault="00DC71AE">
      <w:pPr>
        <w:pStyle w:val="Normln0"/>
        <w:jc w:val="both"/>
        <w:rPr>
          <w:rFonts w:ascii="Arial" w:hAnsi="Arial" w:cs="Arial"/>
        </w:rPr>
      </w:pPr>
    </w:p>
    <w:p w:rsidR="00DC71AE" w:rsidRDefault="00B315BE">
      <w:pPr>
        <w:pStyle w:val="Normln0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.............................................….</w:t>
      </w:r>
    </w:p>
    <w:p w:rsidR="00DC71AE" w:rsidRDefault="00B315BE">
      <w:pPr>
        <w:pStyle w:val="Normln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Lukáš Raszyk</w:t>
      </w:r>
      <w:r>
        <w:rPr>
          <w:sz w:val="24"/>
          <w:szCs w:val="24"/>
        </w:rPr>
        <w:tab/>
      </w:r>
    </w:p>
    <w:p w:rsidR="00DC71AE" w:rsidRDefault="00B315BE">
      <w:pPr>
        <w:pStyle w:val="Normln0"/>
        <w:jc w:val="both"/>
        <w:rPr>
          <w:rFonts w:ascii="Arial" w:hAnsi="Arial" w:cs="Arial"/>
          <w:sz w:val="22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  <w:t>člen předseda představenstva SMOOK</w:t>
      </w:r>
    </w:p>
    <w:p w:rsidR="00DC71AE" w:rsidRDefault="00DC71AE">
      <w:pPr>
        <w:pStyle w:val="Default"/>
        <w:rPr>
          <w:b/>
          <w:bCs/>
        </w:rPr>
      </w:pPr>
    </w:p>
    <w:p w:rsidR="00DC71AE" w:rsidRDefault="00DC71AE">
      <w:pPr>
        <w:pStyle w:val="Default"/>
        <w:rPr>
          <w:rFonts w:ascii="Times New Roman" w:eastAsia="Times New Roman" w:hAnsi="Times New Roman" w:cs="Times New Roman"/>
          <w:color w:val="auto"/>
          <w:szCs w:val="16"/>
          <w:lang w:eastAsia="cs-CZ"/>
        </w:rPr>
      </w:pPr>
    </w:p>
    <w:p w:rsidR="00DC71AE" w:rsidRDefault="00B315BE">
      <w:pPr>
        <w:pStyle w:val="Default"/>
        <w:rPr>
          <w:rFonts w:ascii="Times New Roman" w:eastAsia="Times New Roman" w:hAnsi="Times New Roman" w:cs="Times New Roman"/>
          <w:color w:val="auto"/>
          <w:szCs w:val="16"/>
          <w:lang w:eastAsia="cs-CZ"/>
        </w:rPr>
      </w:pPr>
      <w:r>
        <w:rPr>
          <w:rFonts w:ascii="Times New Roman" w:eastAsia="Times New Roman" w:hAnsi="Times New Roman" w:cs="Times New Roman"/>
          <w:color w:val="auto"/>
          <w:szCs w:val="16"/>
          <w:lang w:eastAsia="cs-CZ"/>
        </w:rPr>
        <w:t xml:space="preserve">Příloha: Náklady obcí na vypracování PD a výkon IIČ „Páteřní cyklostezky pohornické krajiny 2030. </w:t>
      </w:r>
    </w:p>
    <w:sectPr w:rsidR="00DC71AE" w:rsidSect="00205798">
      <w:footerReference w:type="default" r:id="rId9"/>
      <w:pgSz w:w="11906" w:h="16838"/>
      <w:pgMar w:top="1134" w:right="1418" w:bottom="1134" w:left="1418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DA" w:rsidRDefault="00D468DA">
      <w:r>
        <w:separator/>
      </w:r>
    </w:p>
  </w:endnote>
  <w:endnote w:type="continuationSeparator" w:id="0">
    <w:p w:rsidR="00D468DA" w:rsidRDefault="00D4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027860"/>
      <w:docPartObj>
        <w:docPartGallery w:val="Page Numbers (Bottom of Page)"/>
        <w:docPartUnique/>
      </w:docPartObj>
    </w:sdtPr>
    <w:sdtContent>
      <w:p w:rsidR="00DC71AE" w:rsidRDefault="00B66947">
        <w:pPr>
          <w:pStyle w:val="Zpat"/>
          <w:jc w:val="center"/>
        </w:pPr>
        <w:r>
          <w:fldChar w:fldCharType="begin"/>
        </w:r>
        <w:r w:rsidR="00B315BE">
          <w:instrText>PAGE   \* MERGEFORMAT</w:instrText>
        </w:r>
        <w:r>
          <w:fldChar w:fldCharType="separate"/>
        </w:r>
        <w:r w:rsidR="00F901E9">
          <w:rPr>
            <w:noProof/>
          </w:rPr>
          <w:t>5</w:t>
        </w:r>
        <w:r>
          <w:fldChar w:fldCharType="end"/>
        </w:r>
      </w:p>
    </w:sdtContent>
  </w:sdt>
  <w:p w:rsidR="00DC71AE" w:rsidRDefault="00DC71A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DA" w:rsidRDefault="00D468DA">
      <w:r>
        <w:separator/>
      </w:r>
    </w:p>
  </w:footnote>
  <w:footnote w:type="continuationSeparator" w:id="0">
    <w:p w:rsidR="00D468DA" w:rsidRDefault="00D46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E5"/>
    <w:multiLevelType w:val="hybridMultilevel"/>
    <w:tmpl w:val="20B2C932"/>
    <w:lvl w:ilvl="0" w:tplc="3F527F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2580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070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06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2DE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C9A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0F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C2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621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E2DE8"/>
    <w:multiLevelType w:val="multilevel"/>
    <w:tmpl w:val="E37CC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1F0B33"/>
    <w:multiLevelType w:val="hybridMultilevel"/>
    <w:tmpl w:val="9ADEC176"/>
    <w:lvl w:ilvl="0" w:tplc="580A0A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BBB0EA5C">
      <w:start w:val="1"/>
      <w:numFmt w:val="lowerLetter"/>
      <w:lvlText w:val="%2."/>
      <w:lvlJc w:val="left"/>
      <w:pPr>
        <w:ind w:left="1504" w:hanging="360"/>
      </w:pPr>
    </w:lvl>
    <w:lvl w:ilvl="2" w:tplc="6A189046">
      <w:start w:val="1"/>
      <w:numFmt w:val="lowerRoman"/>
      <w:lvlText w:val="%3."/>
      <w:lvlJc w:val="right"/>
      <w:pPr>
        <w:ind w:left="2224" w:hanging="180"/>
      </w:pPr>
    </w:lvl>
    <w:lvl w:ilvl="3" w:tplc="6C243534">
      <w:start w:val="1"/>
      <w:numFmt w:val="decimal"/>
      <w:lvlText w:val="%4."/>
      <w:lvlJc w:val="left"/>
      <w:pPr>
        <w:ind w:left="2944" w:hanging="360"/>
      </w:pPr>
    </w:lvl>
    <w:lvl w:ilvl="4" w:tplc="6BD65268">
      <w:start w:val="1"/>
      <w:numFmt w:val="lowerLetter"/>
      <w:lvlText w:val="%5."/>
      <w:lvlJc w:val="left"/>
      <w:pPr>
        <w:ind w:left="3664" w:hanging="360"/>
      </w:pPr>
    </w:lvl>
    <w:lvl w:ilvl="5" w:tplc="E87EDAF6">
      <w:start w:val="1"/>
      <w:numFmt w:val="lowerRoman"/>
      <w:lvlText w:val="%6."/>
      <w:lvlJc w:val="right"/>
      <w:pPr>
        <w:ind w:left="4384" w:hanging="180"/>
      </w:pPr>
    </w:lvl>
    <w:lvl w:ilvl="6" w:tplc="CF209192">
      <w:start w:val="1"/>
      <w:numFmt w:val="decimal"/>
      <w:lvlText w:val="%7."/>
      <w:lvlJc w:val="left"/>
      <w:pPr>
        <w:ind w:left="5104" w:hanging="360"/>
      </w:pPr>
    </w:lvl>
    <w:lvl w:ilvl="7" w:tplc="FCAE3DD8">
      <w:start w:val="1"/>
      <w:numFmt w:val="lowerLetter"/>
      <w:lvlText w:val="%8."/>
      <w:lvlJc w:val="left"/>
      <w:pPr>
        <w:ind w:left="5824" w:hanging="360"/>
      </w:pPr>
    </w:lvl>
    <w:lvl w:ilvl="8" w:tplc="EC3A02C6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61E37FE"/>
    <w:multiLevelType w:val="hybridMultilevel"/>
    <w:tmpl w:val="807819D6"/>
    <w:lvl w:ilvl="0" w:tplc="8C4491B4">
      <w:start w:val="1"/>
      <w:numFmt w:val="lowerLetter"/>
      <w:lvlText w:val="%1)"/>
      <w:lvlJc w:val="left"/>
      <w:pPr>
        <w:ind w:left="1146" w:hanging="360"/>
      </w:pPr>
    </w:lvl>
    <w:lvl w:ilvl="1" w:tplc="1000230E">
      <w:start w:val="1"/>
      <w:numFmt w:val="lowerLetter"/>
      <w:lvlText w:val="%2."/>
      <w:lvlJc w:val="left"/>
      <w:pPr>
        <w:ind w:left="1866" w:hanging="360"/>
      </w:pPr>
    </w:lvl>
    <w:lvl w:ilvl="2" w:tplc="4758861A">
      <w:start w:val="1"/>
      <w:numFmt w:val="lowerRoman"/>
      <w:lvlText w:val="%3."/>
      <w:lvlJc w:val="right"/>
      <w:pPr>
        <w:ind w:left="2586" w:hanging="180"/>
      </w:pPr>
    </w:lvl>
    <w:lvl w:ilvl="3" w:tplc="181C3C16">
      <w:start w:val="1"/>
      <w:numFmt w:val="decimal"/>
      <w:lvlText w:val="%4."/>
      <w:lvlJc w:val="left"/>
      <w:pPr>
        <w:ind w:left="3306" w:hanging="360"/>
      </w:pPr>
    </w:lvl>
    <w:lvl w:ilvl="4" w:tplc="6186B84A">
      <w:start w:val="1"/>
      <w:numFmt w:val="lowerLetter"/>
      <w:lvlText w:val="%5."/>
      <w:lvlJc w:val="left"/>
      <w:pPr>
        <w:ind w:left="4026" w:hanging="360"/>
      </w:pPr>
    </w:lvl>
    <w:lvl w:ilvl="5" w:tplc="9F700716">
      <w:start w:val="1"/>
      <w:numFmt w:val="lowerRoman"/>
      <w:lvlText w:val="%6."/>
      <w:lvlJc w:val="right"/>
      <w:pPr>
        <w:ind w:left="4746" w:hanging="180"/>
      </w:pPr>
    </w:lvl>
    <w:lvl w:ilvl="6" w:tplc="1AC8B220">
      <w:start w:val="1"/>
      <w:numFmt w:val="decimal"/>
      <w:lvlText w:val="%7."/>
      <w:lvlJc w:val="left"/>
      <w:pPr>
        <w:ind w:left="5466" w:hanging="360"/>
      </w:pPr>
    </w:lvl>
    <w:lvl w:ilvl="7" w:tplc="17626B28">
      <w:start w:val="1"/>
      <w:numFmt w:val="lowerLetter"/>
      <w:lvlText w:val="%8."/>
      <w:lvlJc w:val="left"/>
      <w:pPr>
        <w:ind w:left="6186" w:hanging="360"/>
      </w:pPr>
    </w:lvl>
    <w:lvl w:ilvl="8" w:tplc="78B0904E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A9F691B"/>
    <w:multiLevelType w:val="hybridMultilevel"/>
    <w:tmpl w:val="DD382770"/>
    <w:lvl w:ilvl="0" w:tplc="6D38641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bCs/>
      </w:rPr>
    </w:lvl>
    <w:lvl w:ilvl="1" w:tplc="12B633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76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622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623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424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2E0A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941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089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49766C4"/>
    <w:multiLevelType w:val="hybridMultilevel"/>
    <w:tmpl w:val="6C403196"/>
    <w:lvl w:ilvl="0" w:tplc="A1A0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0FB66">
      <w:start w:val="1"/>
      <w:numFmt w:val="lowerLetter"/>
      <w:lvlText w:val="%2."/>
      <w:lvlJc w:val="left"/>
      <w:pPr>
        <w:ind w:left="1440" w:hanging="360"/>
      </w:pPr>
    </w:lvl>
    <w:lvl w:ilvl="2" w:tplc="00727CA6">
      <w:start w:val="1"/>
      <w:numFmt w:val="lowerRoman"/>
      <w:lvlText w:val="%3."/>
      <w:lvlJc w:val="right"/>
      <w:pPr>
        <w:ind w:left="2160" w:hanging="180"/>
      </w:pPr>
    </w:lvl>
    <w:lvl w:ilvl="3" w:tplc="6D1E7FAE">
      <w:start w:val="1"/>
      <w:numFmt w:val="decimal"/>
      <w:lvlText w:val="%4."/>
      <w:lvlJc w:val="left"/>
      <w:pPr>
        <w:ind w:left="2880" w:hanging="360"/>
      </w:pPr>
    </w:lvl>
    <w:lvl w:ilvl="4" w:tplc="B7BC5538">
      <w:start w:val="1"/>
      <w:numFmt w:val="lowerLetter"/>
      <w:lvlText w:val="%5."/>
      <w:lvlJc w:val="left"/>
      <w:pPr>
        <w:ind w:left="3600" w:hanging="360"/>
      </w:pPr>
    </w:lvl>
    <w:lvl w:ilvl="5" w:tplc="CABC2372">
      <w:start w:val="1"/>
      <w:numFmt w:val="lowerRoman"/>
      <w:lvlText w:val="%6."/>
      <w:lvlJc w:val="right"/>
      <w:pPr>
        <w:ind w:left="4320" w:hanging="180"/>
      </w:pPr>
    </w:lvl>
    <w:lvl w:ilvl="6" w:tplc="4D2C2504">
      <w:start w:val="1"/>
      <w:numFmt w:val="decimal"/>
      <w:lvlText w:val="%7."/>
      <w:lvlJc w:val="left"/>
      <w:pPr>
        <w:ind w:left="5040" w:hanging="360"/>
      </w:pPr>
    </w:lvl>
    <w:lvl w:ilvl="7" w:tplc="54C6B3FE">
      <w:start w:val="1"/>
      <w:numFmt w:val="lowerLetter"/>
      <w:lvlText w:val="%8."/>
      <w:lvlJc w:val="left"/>
      <w:pPr>
        <w:ind w:left="5760" w:hanging="360"/>
      </w:pPr>
    </w:lvl>
    <w:lvl w:ilvl="8" w:tplc="A2621F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74A8C"/>
    <w:multiLevelType w:val="hybridMultilevel"/>
    <w:tmpl w:val="25A0CD9E"/>
    <w:lvl w:ilvl="0" w:tplc="ADC6157E">
      <w:start w:val="1"/>
      <w:numFmt w:val="lowerLetter"/>
      <w:lvlText w:val="%1)"/>
      <w:lvlJc w:val="left"/>
      <w:pPr>
        <w:ind w:left="720" w:hanging="360"/>
      </w:pPr>
    </w:lvl>
    <w:lvl w:ilvl="1" w:tplc="C630B678">
      <w:start w:val="1"/>
      <w:numFmt w:val="lowerLetter"/>
      <w:lvlText w:val="%2."/>
      <w:lvlJc w:val="left"/>
      <w:pPr>
        <w:ind w:left="1440" w:hanging="360"/>
      </w:pPr>
    </w:lvl>
    <w:lvl w:ilvl="2" w:tplc="AC9EB3C6">
      <w:start w:val="1"/>
      <w:numFmt w:val="lowerRoman"/>
      <w:lvlText w:val="%3."/>
      <w:lvlJc w:val="right"/>
      <w:pPr>
        <w:ind w:left="2160" w:hanging="180"/>
      </w:pPr>
    </w:lvl>
    <w:lvl w:ilvl="3" w:tplc="50E25B10">
      <w:start w:val="1"/>
      <w:numFmt w:val="decimal"/>
      <w:lvlText w:val="%4."/>
      <w:lvlJc w:val="left"/>
      <w:pPr>
        <w:ind w:left="2880" w:hanging="360"/>
      </w:pPr>
    </w:lvl>
    <w:lvl w:ilvl="4" w:tplc="FF24A04A">
      <w:start w:val="1"/>
      <w:numFmt w:val="lowerLetter"/>
      <w:lvlText w:val="%5."/>
      <w:lvlJc w:val="left"/>
      <w:pPr>
        <w:ind w:left="3600" w:hanging="360"/>
      </w:pPr>
    </w:lvl>
    <w:lvl w:ilvl="5" w:tplc="E5D48028">
      <w:start w:val="1"/>
      <w:numFmt w:val="lowerRoman"/>
      <w:lvlText w:val="%6."/>
      <w:lvlJc w:val="right"/>
      <w:pPr>
        <w:ind w:left="4320" w:hanging="180"/>
      </w:pPr>
    </w:lvl>
    <w:lvl w:ilvl="6" w:tplc="F038200A">
      <w:start w:val="1"/>
      <w:numFmt w:val="decimal"/>
      <w:lvlText w:val="%7."/>
      <w:lvlJc w:val="left"/>
      <w:pPr>
        <w:ind w:left="5040" w:hanging="360"/>
      </w:pPr>
    </w:lvl>
    <w:lvl w:ilvl="7" w:tplc="A4107A74">
      <w:start w:val="1"/>
      <w:numFmt w:val="lowerLetter"/>
      <w:lvlText w:val="%8."/>
      <w:lvlJc w:val="left"/>
      <w:pPr>
        <w:ind w:left="5760" w:hanging="360"/>
      </w:pPr>
    </w:lvl>
    <w:lvl w:ilvl="8" w:tplc="3F2A92D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34698"/>
    <w:multiLevelType w:val="hybridMultilevel"/>
    <w:tmpl w:val="FF0644E0"/>
    <w:lvl w:ilvl="0" w:tplc="A54CF64A">
      <w:start w:val="1"/>
      <w:numFmt w:val="decimal"/>
      <w:lvlText w:val="%1)"/>
      <w:lvlJc w:val="left"/>
      <w:pPr>
        <w:ind w:left="1429" w:hanging="360"/>
      </w:pPr>
    </w:lvl>
    <w:lvl w:ilvl="1" w:tplc="2C9E3520">
      <w:start w:val="1"/>
      <w:numFmt w:val="lowerLetter"/>
      <w:lvlText w:val="%2."/>
      <w:lvlJc w:val="left"/>
      <w:pPr>
        <w:ind w:left="2149" w:hanging="360"/>
      </w:pPr>
    </w:lvl>
    <w:lvl w:ilvl="2" w:tplc="7C00AEB4">
      <w:start w:val="1"/>
      <w:numFmt w:val="lowerRoman"/>
      <w:lvlText w:val="%3."/>
      <w:lvlJc w:val="right"/>
      <w:pPr>
        <w:ind w:left="2869" w:hanging="180"/>
      </w:pPr>
    </w:lvl>
    <w:lvl w:ilvl="3" w:tplc="DA547F02">
      <w:start w:val="1"/>
      <w:numFmt w:val="decimal"/>
      <w:lvlText w:val="%4."/>
      <w:lvlJc w:val="left"/>
      <w:pPr>
        <w:ind w:left="3589" w:hanging="360"/>
      </w:pPr>
    </w:lvl>
    <w:lvl w:ilvl="4" w:tplc="E63C4108">
      <w:start w:val="1"/>
      <w:numFmt w:val="lowerLetter"/>
      <w:lvlText w:val="%5."/>
      <w:lvlJc w:val="left"/>
      <w:pPr>
        <w:ind w:left="4309" w:hanging="360"/>
      </w:pPr>
    </w:lvl>
    <w:lvl w:ilvl="5" w:tplc="37AE90F6">
      <w:start w:val="1"/>
      <w:numFmt w:val="lowerRoman"/>
      <w:lvlText w:val="%6."/>
      <w:lvlJc w:val="right"/>
      <w:pPr>
        <w:ind w:left="5029" w:hanging="180"/>
      </w:pPr>
    </w:lvl>
    <w:lvl w:ilvl="6" w:tplc="D754525C">
      <w:start w:val="1"/>
      <w:numFmt w:val="decimal"/>
      <w:lvlText w:val="%7."/>
      <w:lvlJc w:val="left"/>
      <w:pPr>
        <w:ind w:left="5749" w:hanging="360"/>
      </w:pPr>
    </w:lvl>
    <w:lvl w:ilvl="7" w:tplc="127C8112">
      <w:start w:val="1"/>
      <w:numFmt w:val="lowerLetter"/>
      <w:lvlText w:val="%8."/>
      <w:lvlJc w:val="left"/>
      <w:pPr>
        <w:ind w:left="6469" w:hanging="360"/>
      </w:pPr>
    </w:lvl>
    <w:lvl w:ilvl="8" w:tplc="F02C833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76788D"/>
    <w:multiLevelType w:val="hybridMultilevel"/>
    <w:tmpl w:val="CE645B4C"/>
    <w:lvl w:ilvl="0" w:tplc="FA5EAF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C062EA18">
      <w:start w:val="1"/>
      <w:numFmt w:val="lowerLetter"/>
      <w:lvlText w:val="%2."/>
      <w:lvlJc w:val="left"/>
      <w:pPr>
        <w:ind w:left="1080" w:hanging="360"/>
      </w:pPr>
    </w:lvl>
    <w:lvl w:ilvl="2" w:tplc="1D22E394">
      <w:start w:val="1"/>
      <w:numFmt w:val="lowerRoman"/>
      <w:lvlText w:val="%3."/>
      <w:lvlJc w:val="right"/>
      <w:pPr>
        <w:ind w:left="1800" w:hanging="180"/>
      </w:pPr>
    </w:lvl>
    <w:lvl w:ilvl="3" w:tplc="532AC7F6">
      <w:start w:val="1"/>
      <w:numFmt w:val="decimal"/>
      <w:lvlText w:val="%4."/>
      <w:lvlJc w:val="left"/>
      <w:pPr>
        <w:ind w:left="2520" w:hanging="360"/>
      </w:pPr>
    </w:lvl>
    <w:lvl w:ilvl="4" w:tplc="A3965386">
      <w:start w:val="1"/>
      <w:numFmt w:val="lowerLetter"/>
      <w:lvlText w:val="%5."/>
      <w:lvlJc w:val="left"/>
      <w:pPr>
        <w:ind w:left="3240" w:hanging="360"/>
      </w:pPr>
    </w:lvl>
    <w:lvl w:ilvl="5" w:tplc="B912749E">
      <w:start w:val="1"/>
      <w:numFmt w:val="lowerRoman"/>
      <w:lvlText w:val="%6."/>
      <w:lvlJc w:val="right"/>
      <w:pPr>
        <w:ind w:left="3960" w:hanging="180"/>
      </w:pPr>
    </w:lvl>
    <w:lvl w:ilvl="6" w:tplc="6D109A58">
      <w:start w:val="1"/>
      <w:numFmt w:val="decimal"/>
      <w:lvlText w:val="%7."/>
      <w:lvlJc w:val="left"/>
      <w:pPr>
        <w:ind w:left="4680" w:hanging="360"/>
      </w:pPr>
    </w:lvl>
    <w:lvl w:ilvl="7" w:tplc="CC709934">
      <w:start w:val="1"/>
      <w:numFmt w:val="lowerLetter"/>
      <w:lvlText w:val="%8."/>
      <w:lvlJc w:val="left"/>
      <w:pPr>
        <w:ind w:left="5400" w:hanging="360"/>
      </w:pPr>
    </w:lvl>
    <w:lvl w:ilvl="8" w:tplc="DE64575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94D50"/>
    <w:multiLevelType w:val="multilevel"/>
    <w:tmpl w:val="0680D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A948E5"/>
    <w:multiLevelType w:val="hybridMultilevel"/>
    <w:tmpl w:val="87C4D722"/>
    <w:lvl w:ilvl="0" w:tplc="B75CB9D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E9EB9C8">
      <w:start w:val="1"/>
      <w:numFmt w:val="lowerLetter"/>
      <w:lvlText w:val="%2."/>
      <w:lvlJc w:val="left"/>
      <w:pPr>
        <w:ind w:left="1080" w:hanging="360"/>
      </w:pPr>
    </w:lvl>
    <w:lvl w:ilvl="2" w:tplc="D5A47554">
      <w:start w:val="1"/>
      <w:numFmt w:val="lowerRoman"/>
      <w:lvlText w:val="%3."/>
      <w:lvlJc w:val="right"/>
      <w:pPr>
        <w:ind w:left="1800" w:hanging="180"/>
      </w:pPr>
    </w:lvl>
    <w:lvl w:ilvl="3" w:tplc="98660760">
      <w:start w:val="1"/>
      <w:numFmt w:val="decimal"/>
      <w:lvlText w:val="%4."/>
      <w:lvlJc w:val="left"/>
      <w:pPr>
        <w:ind w:left="2520" w:hanging="360"/>
      </w:pPr>
    </w:lvl>
    <w:lvl w:ilvl="4" w:tplc="2A3248F6">
      <w:start w:val="1"/>
      <w:numFmt w:val="lowerLetter"/>
      <w:lvlText w:val="%5."/>
      <w:lvlJc w:val="left"/>
      <w:pPr>
        <w:ind w:left="3240" w:hanging="360"/>
      </w:pPr>
    </w:lvl>
    <w:lvl w:ilvl="5" w:tplc="90A45F98">
      <w:start w:val="1"/>
      <w:numFmt w:val="lowerRoman"/>
      <w:lvlText w:val="%6."/>
      <w:lvlJc w:val="right"/>
      <w:pPr>
        <w:ind w:left="3960" w:hanging="180"/>
      </w:pPr>
    </w:lvl>
    <w:lvl w:ilvl="6" w:tplc="DF60F588">
      <w:start w:val="1"/>
      <w:numFmt w:val="decimal"/>
      <w:lvlText w:val="%7."/>
      <w:lvlJc w:val="left"/>
      <w:pPr>
        <w:ind w:left="4680" w:hanging="360"/>
      </w:pPr>
    </w:lvl>
    <w:lvl w:ilvl="7" w:tplc="F1BC80DE">
      <w:start w:val="1"/>
      <w:numFmt w:val="lowerLetter"/>
      <w:lvlText w:val="%8."/>
      <w:lvlJc w:val="left"/>
      <w:pPr>
        <w:ind w:left="5400" w:hanging="360"/>
      </w:pPr>
    </w:lvl>
    <w:lvl w:ilvl="8" w:tplc="5A828406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04E87"/>
    <w:multiLevelType w:val="hybridMultilevel"/>
    <w:tmpl w:val="CE645B4C"/>
    <w:lvl w:ilvl="0" w:tplc="FA5EAF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2EA18">
      <w:start w:val="1"/>
      <w:numFmt w:val="lowerLetter"/>
      <w:lvlText w:val="%2."/>
      <w:lvlJc w:val="left"/>
      <w:pPr>
        <w:ind w:left="1440" w:hanging="360"/>
      </w:pPr>
    </w:lvl>
    <w:lvl w:ilvl="2" w:tplc="1D22E394">
      <w:start w:val="1"/>
      <w:numFmt w:val="lowerRoman"/>
      <w:lvlText w:val="%3."/>
      <w:lvlJc w:val="right"/>
      <w:pPr>
        <w:ind w:left="2160" w:hanging="180"/>
      </w:pPr>
    </w:lvl>
    <w:lvl w:ilvl="3" w:tplc="532AC7F6">
      <w:start w:val="1"/>
      <w:numFmt w:val="decimal"/>
      <w:lvlText w:val="%4."/>
      <w:lvlJc w:val="left"/>
      <w:pPr>
        <w:ind w:left="2880" w:hanging="360"/>
      </w:pPr>
    </w:lvl>
    <w:lvl w:ilvl="4" w:tplc="A3965386">
      <w:start w:val="1"/>
      <w:numFmt w:val="lowerLetter"/>
      <w:lvlText w:val="%5."/>
      <w:lvlJc w:val="left"/>
      <w:pPr>
        <w:ind w:left="3600" w:hanging="360"/>
      </w:pPr>
    </w:lvl>
    <w:lvl w:ilvl="5" w:tplc="B912749E">
      <w:start w:val="1"/>
      <w:numFmt w:val="lowerRoman"/>
      <w:lvlText w:val="%6."/>
      <w:lvlJc w:val="right"/>
      <w:pPr>
        <w:ind w:left="4320" w:hanging="180"/>
      </w:pPr>
    </w:lvl>
    <w:lvl w:ilvl="6" w:tplc="6D109A58">
      <w:start w:val="1"/>
      <w:numFmt w:val="decimal"/>
      <w:lvlText w:val="%7."/>
      <w:lvlJc w:val="left"/>
      <w:pPr>
        <w:ind w:left="5040" w:hanging="360"/>
      </w:pPr>
    </w:lvl>
    <w:lvl w:ilvl="7" w:tplc="CC709934">
      <w:start w:val="1"/>
      <w:numFmt w:val="lowerLetter"/>
      <w:lvlText w:val="%8."/>
      <w:lvlJc w:val="left"/>
      <w:pPr>
        <w:ind w:left="5760" w:hanging="360"/>
      </w:pPr>
    </w:lvl>
    <w:lvl w:ilvl="8" w:tplc="DE64575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96DB7"/>
    <w:multiLevelType w:val="hybridMultilevel"/>
    <w:tmpl w:val="B7C4519A"/>
    <w:lvl w:ilvl="0" w:tplc="0382F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A8FF4">
      <w:start w:val="1"/>
      <w:numFmt w:val="lowerLetter"/>
      <w:lvlText w:val="%2."/>
      <w:lvlJc w:val="left"/>
      <w:pPr>
        <w:ind w:left="1080" w:hanging="360"/>
      </w:pPr>
    </w:lvl>
    <w:lvl w:ilvl="2" w:tplc="3062A7BA">
      <w:start w:val="1"/>
      <w:numFmt w:val="lowerRoman"/>
      <w:lvlText w:val="%3."/>
      <w:lvlJc w:val="right"/>
      <w:pPr>
        <w:ind w:left="1800" w:hanging="180"/>
      </w:pPr>
    </w:lvl>
    <w:lvl w:ilvl="3" w:tplc="07DA6F1E">
      <w:start w:val="1"/>
      <w:numFmt w:val="decimal"/>
      <w:lvlText w:val="%4."/>
      <w:lvlJc w:val="left"/>
      <w:pPr>
        <w:ind w:left="2520" w:hanging="360"/>
      </w:pPr>
    </w:lvl>
    <w:lvl w:ilvl="4" w:tplc="4B963CEE">
      <w:start w:val="1"/>
      <w:numFmt w:val="lowerLetter"/>
      <w:lvlText w:val="%5."/>
      <w:lvlJc w:val="left"/>
      <w:pPr>
        <w:ind w:left="3240" w:hanging="360"/>
      </w:pPr>
    </w:lvl>
    <w:lvl w:ilvl="5" w:tplc="F2925A26">
      <w:start w:val="1"/>
      <w:numFmt w:val="lowerRoman"/>
      <w:lvlText w:val="%6."/>
      <w:lvlJc w:val="right"/>
      <w:pPr>
        <w:ind w:left="3960" w:hanging="180"/>
      </w:pPr>
    </w:lvl>
    <w:lvl w:ilvl="6" w:tplc="00D2D74E">
      <w:start w:val="1"/>
      <w:numFmt w:val="decimal"/>
      <w:lvlText w:val="%7."/>
      <w:lvlJc w:val="left"/>
      <w:pPr>
        <w:ind w:left="4680" w:hanging="360"/>
      </w:pPr>
    </w:lvl>
    <w:lvl w:ilvl="7" w:tplc="5A201030">
      <w:start w:val="1"/>
      <w:numFmt w:val="lowerLetter"/>
      <w:lvlText w:val="%8."/>
      <w:lvlJc w:val="left"/>
      <w:pPr>
        <w:ind w:left="5400" w:hanging="360"/>
      </w:pPr>
    </w:lvl>
    <w:lvl w:ilvl="8" w:tplc="7804C80A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AB3D60"/>
    <w:multiLevelType w:val="hybridMultilevel"/>
    <w:tmpl w:val="73AA99D6"/>
    <w:lvl w:ilvl="0" w:tplc="46FED66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B310DBD6">
      <w:start w:val="1"/>
      <w:numFmt w:val="lowerLetter"/>
      <w:lvlText w:val="%2."/>
      <w:lvlJc w:val="left"/>
      <w:pPr>
        <w:ind w:left="1980" w:hanging="360"/>
      </w:pPr>
    </w:lvl>
    <w:lvl w:ilvl="2" w:tplc="290CF3DE">
      <w:start w:val="1"/>
      <w:numFmt w:val="lowerRoman"/>
      <w:lvlText w:val="%3."/>
      <w:lvlJc w:val="right"/>
      <w:pPr>
        <w:ind w:left="2700" w:hanging="180"/>
      </w:pPr>
    </w:lvl>
    <w:lvl w:ilvl="3" w:tplc="1146028C">
      <w:start w:val="1"/>
      <w:numFmt w:val="decimal"/>
      <w:lvlText w:val="%4."/>
      <w:lvlJc w:val="left"/>
      <w:pPr>
        <w:ind w:left="3420" w:hanging="360"/>
      </w:pPr>
    </w:lvl>
    <w:lvl w:ilvl="4" w:tplc="F016263C">
      <w:start w:val="1"/>
      <w:numFmt w:val="lowerLetter"/>
      <w:lvlText w:val="%5."/>
      <w:lvlJc w:val="left"/>
      <w:pPr>
        <w:ind w:left="4140" w:hanging="360"/>
      </w:pPr>
    </w:lvl>
    <w:lvl w:ilvl="5" w:tplc="1E76D41E">
      <w:start w:val="1"/>
      <w:numFmt w:val="lowerRoman"/>
      <w:lvlText w:val="%6."/>
      <w:lvlJc w:val="right"/>
      <w:pPr>
        <w:ind w:left="4860" w:hanging="180"/>
      </w:pPr>
    </w:lvl>
    <w:lvl w:ilvl="6" w:tplc="129E73BC">
      <w:start w:val="1"/>
      <w:numFmt w:val="decimal"/>
      <w:lvlText w:val="%7."/>
      <w:lvlJc w:val="left"/>
      <w:pPr>
        <w:ind w:left="5580" w:hanging="360"/>
      </w:pPr>
    </w:lvl>
    <w:lvl w:ilvl="7" w:tplc="8F72A5EC">
      <w:start w:val="1"/>
      <w:numFmt w:val="lowerLetter"/>
      <w:lvlText w:val="%8."/>
      <w:lvlJc w:val="left"/>
      <w:pPr>
        <w:ind w:left="6300" w:hanging="360"/>
      </w:pPr>
    </w:lvl>
    <w:lvl w:ilvl="8" w:tplc="C4F4491A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21478BD"/>
    <w:multiLevelType w:val="hybridMultilevel"/>
    <w:tmpl w:val="98F6BE70"/>
    <w:lvl w:ilvl="0" w:tplc="4AD4FCF6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A186CBA">
      <w:start w:val="1"/>
      <w:numFmt w:val="lowerLetter"/>
      <w:lvlText w:val="%2."/>
      <w:lvlJc w:val="left"/>
      <w:pPr>
        <w:ind w:left="2509" w:hanging="360"/>
      </w:pPr>
    </w:lvl>
    <w:lvl w:ilvl="2" w:tplc="BD4A7096">
      <w:start w:val="1"/>
      <w:numFmt w:val="lowerRoman"/>
      <w:lvlText w:val="%3."/>
      <w:lvlJc w:val="right"/>
      <w:pPr>
        <w:ind w:left="3229" w:hanging="180"/>
      </w:pPr>
    </w:lvl>
    <w:lvl w:ilvl="3" w:tplc="CB8EA904">
      <w:start w:val="1"/>
      <w:numFmt w:val="decimal"/>
      <w:lvlText w:val="%4."/>
      <w:lvlJc w:val="left"/>
      <w:pPr>
        <w:ind w:left="3949" w:hanging="360"/>
      </w:pPr>
    </w:lvl>
    <w:lvl w:ilvl="4" w:tplc="A3B62352">
      <w:start w:val="1"/>
      <w:numFmt w:val="lowerLetter"/>
      <w:lvlText w:val="%5."/>
      <w:lvlJc w:val="left"/>
      <w:pPr>
        <w:ind w:left="4669" w:hanging="360"/>
      </w:pPr>
    </w:lvl>
    <w:lvl w:ilvl="5" w:tplc="4A6EC35A">
      <w:start w:val="1"/>
      <w:numFmt w:val="lowerRoman"/>
      <w:lvlText w:val="%6."/>
      <w:lvlJc w:val="right"/>
      <w:pPr>
        <w:ind w:left="5389" w:hanging="180"/>
      </w:pPr>
    </w:lvl>
    <w:lvl w:ilvl="6" w:tplc="E6980432">
      <w:start w:val="1"/>
      <w:numFmt w:val="decimal"/>
      <w:lvlText w:val="%7."/>
      <w:lvlJc w:val="left"/>
      <w:pPr>
        <w:ind w:left="6109" w:hanging="360"/>
      </w:pPr>
    </w:lvl>
    <w:lvl w:ilvl="7" w:tplc="59D841A8">
      <w:start w:val="1"/>
      <w:numFmt w:val="lowerLetter"/>
      <w:lvlText w:val="%8."/>
      <w:lvlJc w:val="left"/>
      <w:pPr>
        <w:ind w:left="6829" w:hanging="360"/>
      </w:pPr>
    </w:lvl>
    <w:lvl w:ilvl="8" w:tplc="5D584C80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81C3B7C"/>
    <w:multiLevelType w:val="hybridMultilevel"/>
    <w:tmpl w:val="98F6BE70"/>
    <w:lvl w:ilvl="0" w:tplc="4AD4FCF6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A186CBA">
      <w:start w:val="1"/>
      <w:numFmt w:val="lowerLetter"/>
      <w:lvlText w:val="%2."/>
      <w:lvlJc w:val="left"/>
      <w:pPr>
        <w:ind w:left="2509" w:hanging="360"/>
      </w:pPr>
    </w:lvl>
    <w:lvl w:ilvl="2" w:tplc="BD4A7096">
      <w:start w:val="1"/>
      <w:numFmt w:val="lowerRoman"/>
      <w:lvlText w:val="%3."/>
      <w:lvlJc w:val="right"/>
      <w:pPr>
        <w:ind w:left="3229" w:hanging="180"/>
      </w:pPr>
    </w:lvl>
    <w:lvl w:ilvl="3" w:tplc="CB8EA904">
      <w:start w:val="1"/>
      <w:numFmt w:val="decimal"/>
      <w:lvlText w:val="%4."/>
      <w:lvlJc w:val="left"/>
      <w:pPr>
        <w:ind w:left="3949" w:hanging="360"/>
      </w:pPr>
    </w:lvl>
    <w:lvl w:ilvl="4" w:tplc="A3B62352">
      <w:start w:val="1"/>
      <w:numFmt w:val="lowerLetter"/>
      <w:lvlText w:val="%5."/>
      <w:lvlJc w:val="left"/>
      <w:pPr>
        <w:ind w:left="4669" w:hanging="360"/>
      </w:pPr>
    </w:lvl>
    <w:lvl w:ilvl="5" w:tplc="4A6EC35A">
      <w:start w:val="1"/>
      <w:numFmt w:val="lowerRoman"/>
      <w:lvlText w:val="%6."/>
      <w:lvlJc w:val="right"/>
      <w:pPr>
        <w:ind w:left="5389" w:hanging="180"/>
      </w:pPr>
    </w:lvl>
    <w:lvl w:ilvl="6" w:tplc="E6980432">
      <w:start w:val="1"/>
      <w:numFmt w:val="decimal"/>
      <w:lvlText w:val="%7."/>
      <w:lvlJc w:val="left"/>
      <w:pPr>
        <w:ind w:left="6109" w:hanging="360"/>
      </w:pPr>
    </w:lvl>
    <w:lvl w:ilvl="7" w:tplc="59D841A8">
      <w:start w:val="1"/>
      <w:numFmt w:val="lowerLetter"/>
      <w:lvlText w:val="%8."/>
      <w:lvlJc w:val="left"/>
      <w:pPr>
        <w:ind w:left="6829" w:hanging="360"/>
      </w:pPr>
    </w:lvl>
    <w:lvl w:ilvl="8" w:tplc="5D584C80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88E5B1A"/>
    <w:multiLevelType w:val="hybridMultilevel"/>
    <w:tmpl w:val="819468FC"/>
    <w:lvl w:ilvl="0" w:tplc="2B2A63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83EEC7E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DCEB7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BA83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A304D3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F463E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1D6D8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6406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04A52C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B10F58"/>
    <w:multiLevelType w:val="hybridMultilevel"/>
    <w:tmpl w:val="BE74E286"/>
    <w:lvl w:ilvl="0" w:tplc="E2A206C8">
      <w:start w:val="1"/>
      <w:numFmt w:val="lowerLetter"/>
      <w:lvlText w:val="%1)"/>
      <w:lvlJc w:val="left"/>
      <w:pPr>
        <w:ind w:left="1495" w:hanging="360"/>
      </w:pPr>
    </w:lvl>
    <w:lvl w:ilvl="1" w:tplc="5FBE8A44">
      <w:start w:val="1"/>
      <w:numFmt w:val="lowerLetter"/>
      <w:lvlText w:val="%2."/>
      <w:lvlJc w:val="left"/>
      <w:pPr>
        <w:ind w:left="2215" w:hanging="360"/>
      </w:pPr>
    </w:lvl>
    <w:lvl w:ilvl="2" w:tplc="EC841EFC">
      <w:start w:val="1"/>
      <w:numFmt w:val="lowerRoman"/>
      <w:lvlText w:val="%3."/>
      <w:lvlJc w:val="right"/>
      <w:pPr>
        <w:ind w:left="2935" w:hanging="180"/>
      </w:pPr>
    </w:lvl>
    <w:lvl w:ilvl="3" w:tplc="F0128A8C">
      <w:start w:val="1"/>
      <w:numFmt w:val="decimal"/>
      <w:lvlText w:val="%4."/>
      <w:lvlJc w:val="left"/>
      <w:pPr>
        <w:ind w:left="3655" w:hanging="360"/>
      </w:pPr>
    </w:lvl>
    <w:lvl w:ilvl="4" w:tplc="C6AAF412">
      <w:start w:val="1"/>
      <w:numFmt w:val="lowerLetter"/>
      <w:lvlText w:val="%5."/>
      <w:lvlJc w:val="left"/>
      <w:pPr>
        <w:ind w:left="4375" w:hanging="360"/>
      </w:pPr>
    </w:lvl>
    <w:lvl w:ilvl="5" w:tplc="0DBC663A">
      <w:start w:val="1"/>
      <w:numFmt w:val="lowerRoman"/>
      <w:lvlText w:val="%6."/>
      <w:lvlJc w:val="right"/>
      <w:pPr>
        <w:ind w:left="5095" w:hanging="180"/>
      </w:pPr>
    </w:lvl>
    <w:lvl w:ilvl="6" w:tplc="5B72A59E">
      <w:start w:val="1"/>
      <w:numFmt w:val="decimal"/>
      <w:lvlText w:val="%7."/>
      <w:lvlJc w:val="left"/>
      <w:pPr>
        <w:ind w:left="5815" w:hanging="360"/>
      </w:pPr>
    </w:lvl>
    <w:lvl w:ilvl="7" w:tplc="1164729C">
      <w:start w:val="1"/>
      <w:numFmt w:val="lowerLetter"/>
      <w:lvlText w:val="%8."/>
      <w:lvlJc w:val="left"/>
      <w:pPr>
        <w:ind w:left="6535" w:hanging="360"/>
      </w:pPr>
    </w:lvl>
    <w:lvl w:ilvl="8" w:tplc="6C16EE70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F3B7404"/>
    <w:multiLevelType w:val="hybridMultilevel"/>
    <w:tmpl w:val="FFBC9BF0"/>
    <w:lvl w:ilvl="0" w:tplc="EF22AD8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6382F00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6BC271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C9697A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FDC2DA0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7D0D12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5A683E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CB2EFB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77467A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C3B4B6B"/>
    <w:multiLevelType w:val="hybridMultilevel"/>
    <w:tmpl w:val="209C4B7E"/>
    <w:lvl w:ilvl="0" w:tplc="895C2E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C80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18B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6A7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AA9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0D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80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CF4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1225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4D6FC2"/>
    <w:multiLevelType w:val="hybridMultilevel"/>
    <w:tmpl w:val="825C6B16"/>
    <w:lvl w:ilvl="0" w:tplc="A802C872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 w:tplc="65FC1330">
      <w:start w:val="1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 w:tplc="8FF63454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 w:tplc="E7F426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A061FB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9DE777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A6C3E5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C7890F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31648C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D003D97"/>
    <w:multiLevelType w:val="hybridMultilevel"/>
    <w:tmpl w:val="119851BE"/>
    <w:lvl w:ilvl="0" w:tplc="4E741CE8">
      <w:start w:val="1"/>
      <w:numFmt w:val="lowerLetter"/>
      <w:lvlText w:val="%1)"/>
      <w:lvlJc w:val="left"/>
      <w:pPr>
        <w:ind w:left="1322" w:hanging="360"/>
      </w:pPr>
      <w:rPr>
        <w:rFonts w:hint="default"/>
      </w:rPr>
    </w:lvl>
    <w:lvl w:ilvl="1" w:tplc="65C49828">
      <w:start w:val="1"/>
      <w:numFmt w:val="lowerLetter"/>
      <w:lvlText w:val="%2."/>
      <w:lvlJc w:val="left"/>
      <w:pPr>
        <w:ind w:left="2042" w:hanging="360"/>
      </w:pPr>
    </w:lvl>
    <w:lvl w:ilvl="2" w:tplc="9E3AAC9E">
      <w:start w:val="1"/>
      <w:numFmt w:val="lowerRoman"/>
      <w:lvlText w:val="%3."/>
      <w:lvlJc w:val="right"/>
      <w:pPr>
        <w:ind w:left="2762" w:hanging="180"/>
      </w:pPr>
    </w:lvl>
    <w:lvl w:ilvl="3" w:tplc="D0748ED0">
      <w:start w:val="1"/>
      <w:numFmt w:val="decimal"/>
      <w:lvlText w:val="%4."/>
      <w:lvlJc w:val="left"/>
      <w:pPr>
        <w:ind w:left="3482" w:hanging="360"/>
      </w:pPr>
    </w:lvl>
    <w:lvl w:ilvl="4" w:tplc="56CE7018">
      <w:start w:val="1"/>
      <w:numFmt w:val="lowerLetter"/>
      <w:lvlText w:val="%5."/>
      <w:lvlJc w:val="left"/>
      <w:pPr>
        <w:ind w:left="4202" w:hanging="360"/>
      </w:pPr>
    </w:lvl>
    <w:lvl w:ilvl="5" w:tplc="C4B4A6B6">
      <w:start w:val="1"/>
      <w:numFmt w:val="lowerRoman"/>
      <w:lvlText w:val="%6."/>
      <w:lvlJc w:val="right"/>
      <w:pPr>
        <w:ind w:left="4922" w:hanging="180"/>
      </w:pPr>
    </w:lvl>
    <w:lvl w:ilvl="6" w:tplc="12EAF884">
      <w:start w:val="1"/>
      <w:numFmt w:val="decimal"/>
      <w:lvlText w:val="%7."/>
      <w:lvlJc w:val="left"/>
      <w:pPr>
        <w:ind w:left="5642" w:hanging="360"/>
      </w:pPr>
    </w:lvl>
    <w:lvl w:ilvl="7" w:tplc="ACCA4828">
      <w:start w:val="1"/>
      <w:numFmt w:val="lowerLetter"/>
      <w:lvlText w:val="%8."/>
      <w:lvlJc w:val="left"/>
      <w:pPr>
        <w:ind w:left="6362" w:hanging="360"/>
      </w:pPr>
    </w:lvl>
    <w:lvl w:ilvl="8" w:tplc="9B7EB90A">
      <w:start w:val="1"/>
      <w:numFmt w:val="lowerRoman"/>
      <w:lvlText w:val="%9."/>
      <w:lvlJc w:val="right"/>
      <w:pPr>
        <w:ind w:left="7082" w:hanging="180"/>
      </w:pPr>
    </w:lvl>
  </w:abstractNum>
  <w:abstractNum w:abstractNumId="22">
    <w:nsid w:val="5A610849"/>
    <w:multiLevelType w:val="hybridMultilevel"/>
    <w:tmpl w:val="37482524"/>
    <w:lvl w:ilvl="0" w:tplc="4874F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FB49090">
      <w:start w:val="1"/>
      <w:numFmt w:val="lowerLetter"/>
      <w:lvlText w:val="%2."/>
      <w:lvlJc w:val="left"/>
      <w:pPr>
        <w:ind w:left="1080" w:hanging="360"/>
      </w:pPr>
    </w:lvl>
    <w:lvl w:ilvl="2" w:tplc="57CA63C8">
      <w:start w:val="1"/>
      <w:numFmt w:val="lowerRoman"/>
      <w:lvlText w:val="%3."/>
      <w:lvlJc w:val="right"/>
      <w:pPr>
        <w:ind w:left="1800" w:hanging="180"/>
      </w:pPr>
    </w:lvl>
    <w:lvl w:ilvl="3" w:tplc="6F00DCE8">
      <w:start w:val="1"/>
      <w:numFmt w:val="decimal"/>
      <w:lvlText w:val="%4."/>
      <w:lvlJc w:val="left"/>
      <w:pPr>
        <w:ind w:left="2520" w:hanging="360"/>
      </w:pPr>
    </w:lvl>
    <w:lvl w:ilvl="4" w:tplc="6E482A58">
      <w:start w:val="1"/>
      <w:numFmt w:val="lowerLetter"/>
      <w:lvlText w:val="%5."/>
      <w:lvlJc w:val="left"/>
      <w:pPr>
        <w:ind w:left="3240" w:hanging="360"/>
      </w:pPr>
    </w:lvl>
    <w:lvl w:ilvl="5" w:tplc="E1D2E65A">
      <w:start w:val="1"/>
      <w:numFmt w:val="lowerRoman"/>
      <w:lvlText w:val="%6."/>
      <w:lvlJc w:val="right"/>
      <w:pPr>
        <w:ind w:left="3960" w:hanging="180"/>
      </w:pPr>
    </w:lvl>
    <w:lvl w:ilvl="6" w:tplc="AD4CBE0C">
      <w:start w:val="1"/>
      <w:numFmt w:val="decimal"/>
      <w:lvlText w:val="%7."/>
      <w:lvlJc w:val="left"/>
      <w:pPr>
        <w:ind w:left="4680" w:hanging="360"/>
      </w:pPr>
    </w:lvl>
    <w:lvl w:ilvl="7" w:tplc="58A8BDC8">
      <w:start w:val="1"/>
      <w:numFmt w:val="lowerLetter"/>
      <w:lvlText w:val="%8."/>
      <w:lvlJc w:val="left"/>
      <w:pPr>
        <w:ind w:left="5400" w:hanging="360"/>
      </w:pPr>
    </w:lvl>
    <w:lvl w:ilvl="8" w:tplc="1EDA0A1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C25C7F"/>
    <w:multiLevelType w:val="hybridMultilevel"/>
    <w:tmpl w:val="0405001D"/>
    <w:lvl w:ilvl="0" w:tplc="8200C0E4">
      <w:start w:val="1"/>
      <w:numFmt w:val="decimal"/>
      <w:lvlText w:val="%1)"/>
      <w:lvlJc w:val="left"/>
      <w:pPr>
        <w:ind w:left="360" w:hanging="360"/>
      </w:pPr>
    </w:lvl>
    <w:lvl w:ilvl="1" w:tplc="96280F52">
      <w:start w:val="1"/>
      <w:numFmt w:val="lowerLetter"/>
      <w:lvlText w:val="%2)"/>
      <w:lvlJc w:val="left"/>
      <w:pPr>
        <w:ind w:left="720" w:hanging="360"/>
      </w:pPr>
    </w:lvl>
    <w:lvl w:ilvl="2" w:tplc="0D361EAE">
      <w:start w:val="1"/>
      <w:numFmt w:val="lowerRoman"/>
      <w:lvlText w:val="%3)"/>
      <w:lvlJc w:val="left"/>
      <w:pPr>
        <w:ind w:left="1080" w:hanging="360"/>
      </w:pPr>
    </w:lvl>
    <w:lvl w:ilvl="3" w:tplc="47E8F9B0">
      <w:start w:val="1"/>
      <w:numFmt w:val="decimal"/>
      <w:lvlText w:val="(%4)"/>
      <w:lvlJc w:val="left"/>
      <w:pPr>
        <w:ind w:left="1440" w:hanging="360"/>
      </w:pPr>
    </w:lvl>
    <w:lvl w:ilvl="4" w:tplc="9B1AAA7A">
      <w:start w:val="1"/>
      <w:numFmt w:val="lowerLetter"/>
      <w:lvlText w:val="(%5)"/>
      <w:lvlJc w:val="left"/>
      <w:pPr>
        <w:ind w:left="1800" w:hanging="360"/>
      </w:pPr>
    </w:lvl>
    <w:lvl w:ilvl="5" w:tplc="AF664F46">
      <w:start w:val="1"/>
      <w:numFmt w:val="lowerRoman"/>
      <w:lvlText w:val="(%6)"/>
      <w:lvlJc w:val="left"/>
      <w:pPr>
        <w:ind w:left="2160" w:hanging="360"/>
      </w:pPr>
    </w:lvl>
    <w:lvl w:ilvl="6" w:tplc="94842AEC">
      <w:start w:val="1"/>
      <w:numFmt w:val="decimal"/>
      <w:lvlText w:val="%7."/>
      <w:lvlJc w:val="left"/>
      <w:pPr>
        <w:ind w:left="2520" w:hanging="360"/>
      </w:pPr>
    </w:lvl>
    <w:lvl w:ilvl="7" w:tplc="1C7076B2">
      <w:start w:val="1"/>
      <w:numFmt w:val="lowerLetter"/>
      <w:lvlText w:val="%8."/>
      <w:lvlJc w:val="left"/>
      <w:pPr>
        <w:ind w:left="2880" w:hanging="360"/>
      </w:pPr>
    </w:lvl>
    <w:lvl w:ilvl="8" w:tplc="F746D754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91B74D1"/>
    <w:multiLevelType w:val="hybridMultilevel"/>
    <w:tmpl w:val="95880B20"/>
    <w:lvl w:ilvl="0" w:tplc="310C12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C8A460E">
      <w:start w:val="1"/>
      <w:numFmt w:val="lowerLetter"/>
      <w:lvlText w:val="%2."/>
      <w:lvlJc w:val="left"/>
      <w:pPr>
        <w:ind w:left="1440" w:hanging="360"/>
      </w:pPr>
    </w:lvl>
    <w:lvl w:ilvl="2" w:tplc="1E54E21A">
      <w:start w:val="1"/>
      <w:numFmt w:val="lowerRoman"/>
      <w:lvlText w:val="%3."/>
      <w:lvlJc w:val="right"/>
      <w:pPr>
        <w:ind w:left="2160" w:hanging="180"/>
      </w:pPr>
    </w:lvl>
    <w:lvl w:ilvl="3" w:tplc="A078CD0C">
      <w:start w:val="1"/>
      <w:numFmt w:val="decimal"/>
      <w:lvlText w:val="%4."/>
      <w:lvlJc w:val="left"/>
      <w:pPr>
        <w:ind w:left="2880" w:hanging="360"/>
      </w:pPr>
    </w:lvl>
    <w:lvl w:ilvl="4" w:tplc="EDE2B730">
      <w:start w:val="1"/>
      <w:numFmt w:val="lowerLetter"/>
      <w:lvlText w:val="%5."/>
      <w:lvlJc w:val="left"/>
      <w:pPr>
        <w:ind w:left="3600" w:hanging="360"/>
      </w:pPr>
    </w:lvl>
    <w:lvl w:ilvl="5" w:tplc="65701A5C">
      <w:start w:val="1"/>
      <w:numFmt w:val="lowerRoman"/>
      <w:lvlText w:val="%6."/>
      <w:lvlJc w:val="right"/>
      <w:pPr>
        <w:ind w:left="4320" w:hanging="180"/>
      </w:pPr>
    </w:lvl>
    <w:lvl w:ilvl="6" w:tplc="B7A24CFE">
      <w:start w:val="1"/>
      <w:numFmt w:val="decimal"/>
      <w:lvlText w:val="%7."/>
      <w:lvlJc w:val="left"/>
      <w:pPr>
        <w:ind w:left="5040" w:hanging="360"/>
      </w:pPr>
    </w:lvl>
    <w:lvl w:ilvl="7" w:tplc="3822C146">
      <w:start w:val="1"/>
      <w:numFmt w:val="lowerLetter"/>
      <w:lvlText w:val="%8."/>
      <w:lvlJc w:val="left"/>
      <w:pPr>
        <w:ind w:left="5760" w:hanging="360"/>
      </w:pPr>
    </w:lvl>
    <w:lvl w:ilvl="8" w:tplc="1DEE889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D62BD"/>
    <w:multiLevelType w:val="hybridMultilevel"/>
    <w:tmpl w:val="6D1064FC"/>
    <w:lvl w:ilvl="0" w:tplc="9A7CF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512D0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8687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2ED1B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B0287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48A8D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42A8C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AEF9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7228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651CA0"/>
    <w:multiLevelType w:val="hybridMultilevel"/>
    <w:tmpl w:val="D2C6726C"/>
    <w:lvl w:ilvl="0" w:tplc="FFEE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E88C">
      <w:start w:val="1"/>
      <w:numFmt w:val="lowerLetter"/>
      <w:lvlText w:val="%2."/>
      <w:lvlJc w:val="left"/>
      <w:pPr>
        <w:ind w:left="1440" w:hanging="360"/>
      </w:pPr>
    </w:lvl>
    <w:lvl w:ilvl="2" w:tplc="E37EED82">
      <w:start w:val="1"/>
      <w:numFmt w:val="lowerRoman"/>
      <w:lvlText w:val="%3."/>
      <w:lvlJc w:val="right"/>
      <w:pPr>
        <w:ind w:left="2160" w:hanging="180"/>
      </w:pPr>
    </w:lvl>
    <w:lvl w:ilvl="3" w:tplc="1BD05AC4">
      <w:start w:val="1"/>
      <w:numFmt w:val="decimal"/>
      <w:lvlText w:val="%4."/>
      <w:lvlJc w:val="left"/>
      <w:pPr>
        <w:ind w:left="2880" w:hanging="360"/>
      </w:pPr>
    </w:lvl>
    <w:lvl w:ilvl="4" w:tplc="8384C494">
      <w:start w:val="1"/>
      <w:numFmt w:val="lowerLetter"/>
      <w:lvlText w:val="%5."/>
      <w:lvlJc w:val="left"/>
      <w:pPr>
        <w:ind w:left="3600" w:hanging="360"/>
      </w:pPr>
    </w:lvl>
    <w:lvl w:ilvl="5" w:tplc="1832B8B6">
      <w:start w:val="1"/>
      <w:numFmt w:val="lowerRoman"/>
      <w:lvlText w:val="%6."/>
      <w:lvlJc w:val="right"/>
      <w:pPr>
        <w:ind w:left="4320" w:hanging="180"/>
      </w:pPr>
    </w:lvl>
    <w:lvl w:ilvl="6" w:tplc="930EE312">
      <w:start w:val="1"/>
      <w:numFmt w:val="decimal"/>
      <w:lvlText w:val="%7."/>
      <w:lvlJc w:val="left"/>
      <w:pPr>
        <w:ind w:left="5040" w:hanging="360"/>
      </w:pPr>
    </w:lvl>
    <w:lvl w:ilvl="7" w:tplc="C33200A8">
      <w:start w:val="1"/>
      <w:numFmt w:val="lowerLetter"/>
      <w:lvlText w:val="%8."/>
      <w:lvlJc w:val="left"/>
      <w:pPr>
        <w:ind w:left="5760" w:hanging="360"/>
      </w:pPr>
    </w:lvl>
    <w:lvl w:ilvl="8" w:tplc="757EDD7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A5F5F"/>
    <w:multiLevelType w:val="multilevel"/>
    <w:tmpl w:val="BFA01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28">
    <w:nsid w:val="712024A6"/>
    <w:multiLevelType w:val="hybridMultilevel"/>
    <w:tmpl w:val="5B3A488C"/>
    <w:lvl w:ilvl="0" w:tplc="8EAA7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A3AEC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2E0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65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C3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0F0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EA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2ED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F6C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840427"/>
    <w:multiLevelType w:val="hybridMultilevel"/>
    <w:tmpl w:val="16FAC98E"/>
    <w:lvl w:ilvl="0" w:tplc="D3C85EC4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DDC698EC">
      <w:start w:val="1"/>
      <w:numFmt w:val="lowerLetter"/>
      <w:lvlText w:val="%2."/>
      <w:lvlJc w:val="left"/>
      <w:pPr>
        <w:ind w:left="1724" w:hanging="360"/>
      </w:pPr>
    </w:lvl>
    <w:lvl w:ilvl="2" w:tplc="42B239EE">
      <w:start w:val="1"/>
      <w:numFmt w:val="lowerRoman"/>
      <w:lvlText w:val="%3."/>
      <w:lvlJc w:val="right"/>
      <w:pPr>
        <w:ind w:left="2444" w:hanging="180"/>
      </w:pPr>
    </w:lvl>
    <w:lvl w:ilvl="3" w:tplc="F37A428C">
      <w:start w:val="1"/>
      <w:numFmt w:val="decimal"/>
      <w:lvlText w:val="%4."/>
      <w:lvlJc w:val="left"/>
      <w:pPr>
        <w:ind w:left="3164" w:hanging="360"/>
      </w:pPr>
    </w:lvl>
    <w:lvl w:ilvl="4" w:tplc="467445CA">
      <w:start w:val="1"/>
      <w:numFmt w:val="lowerLetter"/>
      <w:lvlText w:val="%5."/>
      <w:lvlJc w:val="left"/>
      <w:pPr>
        <w:ind w:left="3884" w:hanging="360"/>
      </w:pPr>
    </w:lvl>
    <w:lvl w:ilvl="5" w:tplc="D1F89472">
      <w:start w:val="1"/>
      <w:numFmt w:val="lowerRoman"/>
      <w:lvlText w:val="%6."/>
      <w:lvlJc w:val="right"/>
      <w:pPr>
        <w:ind w:left="4604" w:hanging="180"/>
      </w:pPr>
    </w:lvl>
    <w:lvl w:ilvl="6" w:tplc="6FFEF884">
      <w:start w:val="1"/>
      <w:numFmt w:val="decimal"/>
      <w:lvlText w:val="%7."/>
      <w:lvlJc w:val="left"/>
      <w:pPr>
        <w:ind w:left="5324" w:hanging="360"/>
      </w:pPr>
    </w:lvl>
    <w:lvl w:ilvl="7" w:tplc="6EC4DD7A">
      <w:start w:val="1"/>
      <w:numFmt w:val="lowerLetter"/>
      <w:lvlText w:val="%8."/>
      <w:lvlJc w:val="left"/>
      <w:pPr>
        <w:ind w:left="6044" w:hanging="360"/>
      </w:pPr>
    </w:lvl>
    <w:lvl w:ilvl="8" w:tplc="5468837A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8"/>
  </w:num>
  <w:num w:numId="3">
    <w:abstractNumId w:val="19"/>
  </w:num>
  <w:num w:numId="4">
    <w:abstractNumId w:val="16"/>
  </w:num>
  <w:num w:numId="5">
    <w:abstractNumId w:val="29"/>
  </w:num>
  <w:num w:numId="6">
    <w:abstractNumId w:val="18"/>
  </w:num>
  <w:num w:numId="7">
    <w:abstractNumId w:val="17"/>
  </w:num>
  <w:num w:numId="8">
    <w:abstractNumId w:val="2"/>
  </w:num>
  <w:num w:numId="9">
    <w:abstractNumId w:val="10"/>
  </w:num>
  <w:num w:numId="10">
    <w:abstractNumId w:val="23"/>
  </w:num>
  <w:num w:numId="11">
    <w:abstractNumId w:val="1"/>
  </w:num>
  <w:num w:numId="12">
    <w:abstractNumId w:val="11"/>
  </w:num>
  <w:num w:numId="13">
    <w:abstractNumId w:val="9"/>
  </w:num>
  <w:num w:numId="14">
    <w:abstractNumId w:val="25"/>
  </w:num>
  <w:num w:numId="15">
    <w:abstractNumId w:val="13"/>
  </w:num>
  <w:num w:numId="16">
    <w:abstractNumId w:val="21"/>
  </w:num>
  <w:num w:numId="17">
    <w:abstractNumId w:val="20"/>
  </w:num>
  <w:num w:numId="18">
    <w:abstractNumId w:val="0"/>
  </w:num>
  <w:num w:numId="19">
    <w:abstractNumId w:val="24"/>
  </w:num>
  <w:num w:numId="20">
    <w:abstractNumId w:val="27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2"/>
  </w:num>
  <w:num w:numId="25">
    <w:abstractNumId w:val="7"/>
  </w:num>
  <w:num w:numId="26">
    <w:abstractNumId w:val="15"/>
  </w:num>
  <w:num w:numId="27">
    <w:abstractNumId w:val="5"/>
  </w:num>
  <w:num w:numId="28">
    <w:abstractNumId w:val="6"/>
  </w:num>
  <w:num w:numId="29">
    <w:abstractNumId w:val="26"/>
  </w:num>
  <w:num w:numId="30">
    <w:abstractNumId w:val="14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AE"/>
    <w:rsid w:val="00057515"/>
    <w:rsid w:val="000636B1"/>
    <w:rsid w:val="000B7C4B"/>
    <w:rsid w:val="00163498"/>
    <w:rsid w:val="00205798"/>
    <w:rsid w:val="00231ADA"/>
    <w:rsid w:val="00267D9E"/>
    <w:rsid w:val="00333094"/>
    <w:rsid w:val="003A2654"/>
    <w:rsid w:val="00463307"/>
    <w:rsid w:val="004E05C2"/>
    <w:rsid w:val="00527AB2"/>
    <w:rsid w:val="007120ED"/>
    <w:rsid w:val="007553A4"/>
    <w:rsid w:val="008122DD"/>
    <w:rsid w:val="008266E7"/>
    <w:rsid w:val="00832D6B"/>
    <w:rsid w:val="00955DC9"/>
    <w:rsid w:val="00972E46"/>
    <w:rsid w:val="00993DEF"/>
    <w:rsid w:val="00A81BFD"/>
    <w:rsid w:val="00AC76CD"/>
    <w:rsid w:val="00B306FB"/>
    <w:rsid w:val="00B315BE"/>
    <w:rsid w:val="00B32BF0"/>
    <w:rsid w:val="00B66947"/>
    <w:rsid w:val="00B806A0"/>
    <w:rsid w:val="00C6392A"/>
    <w:rsid w:val="00CA036E"/>
    <w:rsid w:val="00D234C4"/>
    <w:rsid w:val="00D468DA"/>
    <w:rsid w:val="00D960CE"/>
    <w:rsid w:val="00DC71AE"/>
    <w:rsid w:val="00DE4BA2"/>
    <w:rsid w:val="00E04F6E"/>
    <w:rsid w:val="00E472AC"/>
    <w:rsid w:val="00F277A9"/>
    <w:rsid w:val="00F83272"/>
    <w:rsid w:val="00F901E9"/>
    <w:rsid w:val="00FB4196"/>
    <w:rsid w:val="00FB5FCA"/>
    <w:rsid w:val="00FC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0579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579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579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0579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0579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0579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0579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0579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0579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798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5798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sid w:val="00205798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205798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205798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05798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2057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205798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205798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205798"/>
    <w:pPr>
      <w:spacing w:after="0" w:line="240" w:lineRule="auto"/>
    </w:pPr>
  </w:style>
  <w:style w:type="character" w:customStyle="1" w:styleId="TitleChar">
    <w:name w:val="Title Char"/>
    <w:basedOn w:val="Standardnpsmoodstavce"/>
    <w:uiPriority w:val="10"/>
    <w:rsid w:val="00205798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205798"/>
    <w:pPr>
      <w:spacing w:before="200" w:after="200"/>
    </w:pPr>
  </w:style>
  <w:style w:type="character" w:customStyle="1" w:styleId="PodtitulChar">
    <w:name w:val="Podtitul Char"/>
    <w:basedOn w:val="Standardnpsmoodstavce"/>
    <w:link w:val="Podtitul"/>
    <w:uiPriority w:val="11"/>
    <w:rsid w:val="00205798"/>
    <w:rPr>
      <w:sz w:val="24"/>
      <w:szCs w:val="24"/>
    </w:rPr>
  </w:style>
  <w:style w:type="paragraph" w:styleId="Citace">
    <w:name w:val="Quote"/>
    <w:basedOn w:val="Normln"/>
    <w:next w:val="Normln"/>
    <w:link w:val="CitaceChar"/>
    <w:uiPriority w:val="29"/>
    <w:qFormat/>
    <w:rsid w:val="00205798"/>
    <w:pPr>
      <w:ind w:left="720" w:right="720"/>
    </w:pPr>
    <w:rPr>
      <w:i/>
    </w:rPr>
  </w:style>
  <w:style w:type="character" w:customStyle="1" w:styleId="CitaceChar">
    <w:name w:val="Citace Char"/>
    <w:link w:val="Citace"/>
    <w:uiPriority w:val="29"/>
    <w:rsid w:val="00205798"/>
    <w:rPr>
      <w:i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057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ceintenzivnChar">
    <w:name w:val="Citace – intenzivní Char"/>
    <w:link w:val="Citaceintenzivn"/>
    <w:uiPriority w:val="30"/>
    <w:rsid w:val="00205798"/>
    <w:rPr>
      <w:i/>
    </w:rPr>
  </w:style>
  <w:style w:type="character" w:customStyle="1" w:styleId="HeaderChar">
    <w:name w:val="Header Char"/>
    <w:basedOn w:val="Standardnpsmoodstavce"/>
    <w:uiPriority w:val="99"/>
    <w:rsid w:val="00205798"/>
  </w:style>
  <w:style w:type="character" w:customStyle="1" w:styleId="FooterChar">
    <w:name w:val="Footer Char"/>
    <w:basedOn w:val="Standardnpsmoodstavce"/>
    <w:uiPriority w:val="99"/>
    <w:rsid w:val="00205798"/>
  </w:style>
  <w:style w:type="paragraph" w:styleId="Titulek">
    <w:name w:val="caption"/>
    <w:basedOn w:val="Normln"/>
    <w:next w:val="Normln"/>
    <w:uiPriority w:val="35"/>
    <w:semiHidden/>
    <w:unhideWhenUsed/>
    <w:qFormat/>
    <w:rsid w:val="0020579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205798"/>
  </w:style>
  <w:style w:type="table" w:customStyle="1" w:styleId="TableGridLight">
    <w:name w:val="Table Grid Light"/>
    <w:basedOn w:val="Normlntabulka"/>
    <w:uiPriority w:val="59"/>
    <w:rsid w:val="002057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lntabulka"/>
    <w:uiPriority w:val="59"/>
    <w:rsid w:val="0020579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Normlntabulka"/>
    <w:uiPriority w:val="59"/>
    <w:rsid w:val="00205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205798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205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sid w:val="0020579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5798"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205798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20579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5798"/>
    <w:rPr>
      <w:sz w:val="20"/>
    </w:rPr>
  </w:style>
  <w:style w:type="character" w:customStyle="1" w:styleId="TextvysvtlivekChar">
    <w:name w:val="Text vysvětlivek Char"/>
    <w:link w:val="Textvysvtlivek"/>
    <w:uiPriority w:val="99"/>
    <w:rsid w:val="00205798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05798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205798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205798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205798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205798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205798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205798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205798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205798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205798"/>
    <w:pPr>
      <w:spacing w:after="57"/>
      <w:ind w:left="2268"/>
    </w:pPr>
  </w:style>
  <w:style w:type="paragraph" w:styleId="Nadpisobsahu">
    <w:name w:val="TOC Heading"/>
    <w:uiPriority w:val="39"/>
    <w:unhideWhenUsed/>
    <w:rsid w:val="00205798"/>
  </w:style>
  <w:style w:type="paragraph" w:styleId="Seznamobrzk">
    <w:name w:val="table of figures"/>
    <w:basedOn w:val="Normln"/>
    <w:next w:val="Normln"/>
    <w:uiPriority w:val="99"/>
    <w:unhideWhenUsed/>
    <w:rsid w:val="00205798"/>
  </w:style>
  <w:style w:type="paragraph" w:customStyle="1" w:styleId="Normln0">
    <w:name w:val="Norm‡ln’"/>
    <w:rsid w:val="0020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05798"/>
    <w:p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205798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205798"/>
    <w:pPr>
      <w:jc w:val="center"/>
    </w:pPr>
    <w:rPr>
      <w:rFonts w:ascii="Arial" w:hAnsi="Arial"/>
      <w:b/>
      <w:sz w:val="22"/>
      <w:szCs w:val="20"/>
    </w:rPr>
  </w:style>
  <w:style w:type="character" w:customStyle="1" w:styleId="NzevChar">
    <w:name w:val="Název Char"/>
    <w:basedOn w:val="Standardnpsmoodstavce"/>
    <w:link w:val="Nzev"/>
    <w:rsid w:val="00205798"/>
    <w:rPr>
      <w:rFonts w:ascii="Arial" w:eastAsia="Times New Roman" w:hAnsi="Arial" w:cs="Times New Roman"/>
      <w:b/>
      <w:szCs w:val="20"/>
      <w:lang w:eastAsia="cs-CZ"/>
    </w:rPr>
  </w:style>
  <w:style w:type="paragraph" w:customStyle="1" w:styleId="Text">
    <w:name w:val="Text"/>
    <w:rsid w:val="00205798"/>
    <w:pPr>
      <w:spacing w:before="120" w:after="0" w:line="240" w:lineRule="auto"/>
      <w:ind w:firstLine="680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rsid w:val="0020579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57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57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05798"/>
    <w:pPr>
      <w:ind w:left="720"/>
      <w:contextualSpacing/>
    </w:pPr>
  </w:style>
  <w:style w:type="paragraph" w:customStyle="1" w:styleId="NormlnIMP2">
    <w:name w:val="Normální_IMP~2"/>
    <w:basedOn w:val="Normln"/>
    <w:rsid w:val="00205798"/>
    <w:pPr>
      <w:widowControl w:val="0"/>
      <w:spacing w:line="276" w:lineRule="auto"/>
    </w:pPr>
    <w:rPr>
      <w:szCs w:val="20"/>
    </w:rPr>
  </w:style>
  <w:style w:type="paragraph" w:customStyle="1" w:styleId="Normln1">
    <w:name w:val="Normální~"/>
    <w:basedOn w:val="Normln"/>
    <w:rsid w:val="00205798"/>
    <w:pPr>
      <w:spacing w:line="276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7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0">
    <w:name w:val="Normální_IMP~0"/>
    <w:basedOn w:val="Normln"/>
    <w:rsid w:val="00205798"/>
    <w:pPr>
      <w:spacing w:line="189" w:lineRule="auto"/>
    </w:pPr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57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057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57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57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7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79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0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57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57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205798"/>
    <w:pPr>
      <w:widowControl w:val="0"/>
      <w:spacing w:before="120" w:line="240" w:lineRule="atLeast"/>
      <w:jc w:val="both"/>
    </w:pPr>
    <w:rPr>
      <w:szCs w:val="20"/>
    </w:rPr>
  </w:style>
  <w:style w:type="table" w:styleId="Mkatabulky">
    <w:name w:val="Table Grid"/>
    <w:basedOn w:val="Normlntabulka"/>
    <w:uiPriority w:val="39"/>
    <w:rsid w:val="002057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798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C2E31B7-FF52-4C3B-83C2-DA4E4E842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Kavková Kateřina</dc:creator>
  <cp:lastModifiedBy>Uživatel</cp:lastModifiedBy>
  <cp:revision>4</cp:revision>
  <cp:lastPrinted>2023-10-16T12:31:00Z</cp:lastPrinted>
  <dcterms:created xsi:type="dcterms:W3CDTF">2023-11-13T12:21:00Z</dcterms:created>
  <dcterms:modified xsi:type="dcterms:W3CDTF">2023-11-13T12:26:00Z</dcterms:modified>
</cp:coreProperties>
</file>