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D2D7F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B7302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D2D7F" w:rsidRDefault="00B7302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73022">
        <w:rPr>
          <w:rFonts w:ascii="Courier New" w:hAnsi="Courier New" w:cs="Courier New"/>
          <w:i/>
          <w:iCs/>
          <w:color w:val="000000"/>
          <w:sz w:val="20"/>
          <w:szCs w:val="20"/>
        </w:rPr>
        <w:t>29740       EUCREAS                  TBL FLM 50MG/1000   1,000</w:t>
      </w:r>
    </w:p>
    <w:p w:rsidR="00B73022" w:rsidRDefault="00B7302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B73022">
        <w:rPr>
          <w:rFonts w:ascii="Courier New" w:hAnsi="Courier New" w:cs="Courier New"/>
          <w:i/>
          <w:iCs/>
          <w:color w:val="000000"/>
          <w:sz w:val="20"/>
          <w:szCs w:val="20"/>
        </w:rPr>
        <w:t>58702       TAMOXIFEN</w:t>
      </w:r>
      <w:proofErr w:type="gramEnd"/>
      <w:r w:rsidRPr="00B7302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EBEWE          TBL NOB 20MG      100,000</w:t>
      </w:r>
    </w:p>
    <w:p w:rsidR="00B73022" w:rsidRDefault="00B7302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73022">
        <w:rPr>
          <w:rFonts w:ascii="Courier New" w:hAnsi="Courier New" w:cs="Courier New"/>
          <w:i/>
          <w:iCs/>
          <w:color w:val="000000"/>
          <w:sz w:val="20"/>
          <w:szCs w:val="20"/>
        </w:rPr>
        <w:t>0500518     TEMODAL                  CPS DUR 140MG       4,000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73022">
        <w:rPr>
          <w:rFonts w:ascii="Helv" w:hAnsi="Helv" w:cs="Helv"/>
          <w:i/>
          <w:iCs/>
          <w:color w:val="000000"/>
          <w:sz w:val="20"/>
          <w:szCs w:val="20"/>
        </w:rPr>
        <w:t xml:space="preserve"> 59055,57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11D1E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C5010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6F1E"/>
    <w:rsid w:val="009874C4"/>
    <w:rsid w:val="009B056D"/>
    <w:rsid w:val="009C1B84"/>
    <w:rsid w:val="009D2D7F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3022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842A3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87</cp:revision>
  <cp:lastPrinted>2016-08-15T11:27:00Z</cp:lastPrinted>
  <dcterms:created xsi:type="dcterms:W3CDTF">2016-10-20T11:51:00Z</dcterms:created>
  <dcterms:modified xsi:type="dcterms:W3CDTF">2017-06-22T14:14:00Z</dcterms:modified>
</cp:coreProperties>
</file>